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5A4C5D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5A4C5D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5A4C5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(გასატესტია)</w:t>
      </w:r>
    </w:p>
    <w:p w:rsidR="00985792" w:rsidRPr="005A4C5D" w:rsidRDefault="005A4C5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</w:t>
      </w:r>
      <w:bookmarkStart w:id="0" w:name="_GoBack"/>
      <w:bookmarkEnd w:id="0"/>
      <w:r w:rsidRPr="005A4C5D">
        <w:rPr>
          <w:rFonts w:asciiTheme="majorHAnsi" w:eastAsia="Times New Roman" w:hAnsiTheme="majorHAnsi" w:cs="Times New Roman"/>
          <w:color w:val="38761D"/>
          <w:sz w:val="20"/>
        </w:rPr>
        <w:t>reasury();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985792" w:rsidRPr="005A4C5D" w:rsidRDefault="005A4C5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985792" w:rsidRPr="005A4C5D" w:rsidRDefault="005A4C5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ლოგიკების 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ცხრილი [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5A4C5D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985792" w:rsidRPr="005A4C5D" w:rsidRDefault="005A4C5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985792" w:rsidRPr="005A4C5D" w:rsidRDefault="005A4C5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985792" w:rsidRPr="005A4C5D" w:rsidRDefault="005A4C5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985792" w:rsidRPr="005A4C5D" w:rsidRDefault="005A4C5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985792" w:rsidRPr="005A4C5D" w:rsidRDefault="005A4C5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985792" w:rsidRPr="005A4C5D" w:rsidRDefault="005A4C5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985792" w:rsidRPr="005A4C5D" w:rsidRDefault="005A4C5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985792" w:rsidRPr="005A4C5D" w:rsidRDefault="005A4C5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985792" w:rsidRPr="005A4C5D" w:rsidRDefault="005A4C5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985792" w:rsidRPr="005A4C5D" w:rsidRDefault="005A4C5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მეორე ნა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წილი - ერთ ფინანს. ერთეულში შეიძლებოდეს რამდენიმე პროცენტის მითითება</w:t>
      </w:r>
    </w:p>
    <w:p w:rsidR="00985792" w:rsidRPr="005A4C5D" w:rsidRDefault="005A4C5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985792" w:rsidRPr="005A4C5D" w:rsidRDefault="005A4C5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985792" w:rsidRPr="005A4C5D" w:rsidRDefault="005A4C5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985792" w:rsidRPr="005A4C5D" w:rsidRDefault="005A4C5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985792" w:rsidRPr="005A4C5D" w:rsidRDefault="005A4C5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985792" w:rsidRPr="005A4C5D" w:rsidRDefault="005A4C5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დოს Case-სა და სტაც. ფორმის კოდს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ფინანს. ერთეულების შეცვლა</w:t>
      </w:r>
    </w:p>
    <w:p w:rsidR="00985792" w:rsidRPr="005A4C5D" w:rsidRDefault="005A4C5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14"/>
        </w:rPr>
        <w:t xml:space="preserve"> </w:t>
      </w:r>
      <w:r w:rsidRPr="005A4C5D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5A4C5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5A4C5D">
        <w:rPr>
          <w:rFonts w:asciiTheme="majorHAnsi" w:eastAsia="Times New Roman" w:hAnsiTheme="majorHAnsi" w:cs="Times New Roman"/>
          <w:sz w:val="20"/>
        </w:rPr>
        <w:t>]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 გადასახედია.</w:t>
      </w:r>
      <w:r w:rsidRPr="005A4C5D">
        <w:rPr>
          <w:rFonts w:asciiTheme="majorHAnsi" w:eastAsia="Times New Roman" w:hAnsiTheme="majorHAnsi" w:cs="Times New Roman"/>
          <w:sz w:val="20"/>
        </w:rPr>
        <w:t xml:space="preserve"> [</w:t>
      </w:r>
      <w:r w:rsidRPr="005A4C5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5A4C5D">
        <w:rPr>
          <w:rFonts w:asciiTheme="majorHAnsi" w:eastAsia="Times New Roman" w:hAnsiTheme="majorHAnsi" w:cs="Times New Roman"/>
          <w:sz w:val="20"/>
        </w:rPr>
        <w:t>]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5A4C5D">
        <w:rPr>
          <w:rFonts w:asciiTheme="majorHAnsi" w:eastAsia="Times New Roman" w:hAnsiTheme="majorHAnsi" w:cs="Times New Roman"/>
          <w:sz w:val="20"/>
        </w:rPr>
        <w:t>[</w:t>
      </w:r>
      <w:r w:rsidRPr="005A4C5D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5A4C5D">
        <w:rPr>
          <w:rFonts w:asciiTheme="majorHAnsi" w:eastAsia="Times New Roman" w:hAnsiTheme="majorHAnsi" w:cs="Times New Roman"/>
          <w:sz w:val="20"/>
        </w:rPr>
        <w:t xml:space="preserve">] </w:t>
      </w:r>
      <w:r w:rsidRPr="005A4C5D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  <w:highlight w:val="white"/>
        </w:rPr>
        <w:t xml:space="preserve">ლიმიტების სიის გვერდზე ფილტრაცია ნომრით, სტატუსით, ქვეკომპონენტითა, მომსახურების პაკეტითა და სადაზღვევო კოდით </w:t>
      </w:r>
      <w:r w:rsidRPr="005A4C5D">
        <w:rPr>
          <w:rFonts w:asciiTheme="majorHAnsi" w:eastAsia="Times New Roman" w:hAnsiTheme="majorHAnsi" w:cs="Times New Roman"/>
          <w:b/>
          <w:sz w:val="20"/>
        </w:rPr>
        <w:t>20. მარტი მუშაობს ადელინა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lastRenderedPageBreak/>
        <w:t>რედაქტირებისას date change არ ინახება.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</w:t>
      </w:r>
      <w:r w:rsidRPr="005A4C5D">
        <w:rPr>
          <w:rFonts w:asciiTheme="majorHAnsi" w:eastAsia="Times New Roman" w:hAnsiTheme="majorHAnsi" w:cs="Times New Roman"/>
          <w:color w:val="38761D"/>
          <w:sz w:val="20"/>
        </w:rPr>
        <w:t>იდაციები.?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ღილაკი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 xml:space="preserve">თუ ხელით მიუთითებენ </w:t>
      </w:r>
      <w:r w:rsidRPr="005A4C5D">
        <w:rPr>
          <w:rFonts w:asciiTheme="majorHAnsi" w:eastAsia="Times New Roman" w:hAnsiTheme="majorHAnsi" w:cs="Times New Roman"/>
          <w:color w:val="38761D"/>
          <w:sz w:val="20"/>
        </w:rPr>
        <w:t>რედაქტირების URL-ს, გადაიყვანოს Error Page-ზე. (GoToErrorPage)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985792" w:rsidRPr="005A4C5D" w:rsidRDefault="005A4C5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985792" w:rsidRPr="005A4C5D" w:rsidRDefault="005A4C5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985792" w:rsidRPr="005A4C5D" w:rsidRDefault="005A4C5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985792" w:rsidRPr="005A4C5D" w:rsidRDefault="005A4C5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სიის გვერდებზე):</w:t>
      </w:r>
    </w:p>
    <w:p w:rsidR="00985792" w:rsidRPr="005A4C5D" w:rsidRDefault="005A4C5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ლიმიტის წესის რეგისტრაცია/ცვლილებისას ვალი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BySingleValues და ლიმიტების სერვისებში შეცდომები არ გამოიწვიოს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აქტიური ლიმიტის შეცვლა არ შეიძლებო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დეს ( ღილაკი არ ჩანდეს და Url-ის ხალით აკრეფისას შეცდომა გამოიტანოს)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შეიძლებოდეს აქტიური და საწყისი შეყვანის სტატუსების მქონე ლიმიტების წაშლა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  <w:r w:rsidRPr="005A4C5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გატესტავს მარი 7:აპრილი    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ვალდებულებების შექმნისას ქვეკომპ-ით ფილტრაცია აუცილებელი რომ </w:t>
      </w:r>
      <w:r w:rsidRPr="005A4C5D">
        <w:rPr>
          <w:rFonts w:asciiTheme="majorHAnsi" w:eastAsia="Times New Roman" w:hAnsiTheme="majorHAnsi" w:cs="Times New Roman"/>
          <w:color w:val="38761D"/>
          <w:sz w:val="20"/>
        </w:rPr>
        <w:t xml:space="preserve">არ იყოს 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 xml:space="preserve">ამის გარდა უნდა შეიძლებოდეს რამოდენიმე სტატუსით ერთდროულად გაფილტვრა 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  <w:r w:rsidRPr="005A4C5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>მიმდინარე 1.აპრილი</w:t>
      </w:r>
    </w:p>
    <w:p w:rsidR="00985792" w:rsidRPr="005A4C5D" w:rsidRDefault="005A4C5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#2169) </w:t>
      </w:r>
      <w:r w:rsidRPr="005A4C5D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5A4C5D">
        <w:rPr>
          <w:rFonts w:asciiTheme="majorHAnsi" w:eastAsia="Times New Roman" w:hAnsiTheme="majorHAnsi" w:cs="Times New Roman"/>
          <w:sz w:val="20"/>
        </w:rPr>
        <w:t xml:space="preserve"> [</w:t>
      </w:r>
      <w:r w:rsidRPr="005A4C5D">
        <w:rPr>
          <w:rFonts w:asciiTheme="majorHAnsi" w:eastAsia="Times New Roman" w:hAnsiTheme="majorHAnsi" w:cs="Times New Roman"/>
          <w:b/>
          <w:sz w:val="20"/>
        </w:rPr>
        <w:t>ვაჟა-1</w:t>
      </w:r>
      <w:r w:rsidRPr="005A4C5D">
        <w:rPr>
          <w:rFonts w:asciiTheme="majorHAnsi" w:eastAsia="Times New Roman" w:hAnsiTheme="majorHAnsi" w:cs="Times New Roman"/>
          <w:sz w:val="20"/>
        </w:rPr>
        <w:t>]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გადახდილი თანხები დაწესებულებების მიხედვით(დანართი) [ლობჟანა-1] მიმდინარე 4.აპრილი  მიმდინარე   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 xml:space="preserve"> 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5A4C5D">
        <w:rPr>
          <w:rFonts w:asciiTheme="majorHAnsi" w:eastAsia="Times New Roman" w:hAnsiTheme="majorHAnsi" w:cs="Times New Roman"/>
          <w:color w:val="38761D"/>
          <w:sz w:val="14"/>
        </w:rPr>
        <w:t xml:space="preserve"> 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ვალდებულებისთვის მოთხოვნის მობრუნებული თანხის გამოკლება (</w:t>
      </w:r>
      <w:r w:rsidRPr="005A4C5D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ვალდებულებიდან აუთვისებელი თანხის დაანგარიშებისას) 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5A4C5D">
        <w:rPr>
          <w:rFonts w:asciiTheme="majorHAnsi" w:eastAsia="Times New Roman" w:hAnsiTheme="majorHAnsi" w:cs="Times New Roman"/>
          <w:b/>
          <w:sz w:val="20"/>
        </w:rPr>
        <w:t>[?</w:t>
      </w:r>
      <w:r w:rsidRPr="005A4C5D">
        <w:rPr>
          <w:rFonts w:asciiTheme="majorHAnsi" w:eastAsia="Times New Roman" w:hAnsiTheme="majorHAnsi" w:cs="Times New Roman"/>
          <w:sz w:val="20"/>
        </w:rPr>
        <w:t>]</w:t>
      </w:r>
    </w:p>
    <w:p w:rsidR="00985792" w:rsidRPr="005A4C5D" w:rsidRDefault="005A4C5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5A4C5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5A4C5D">
        <w:rPr>
          <w:rFonts w:asciiTheme="majorHAnsi" w:eastAsia="Times New Roman" w:hAnsiTheme="majorHAnsi" w:cs="Times New Roman"/>
          <w:b/>
          <w:sz w:val="20"/>
        </w:rPr>
        <w:t>ადელინა</w:t>
      </w:r>
      <w:r w:rsidRPr="005A4C5D">
        <w:rPr>
          <w:rFonts w:asciiTheme="majorHAnsi" w:eastAsia="Times New Roman" w:hAnsiTheme="majorHAnsi" w:cs="Times New Roman"/>
          <w:sz w:val="20"/>
        </w:rPr>
        <w:t>]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კონტრაქტების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    [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ლობჟანა]</w:t>
      </w:r>
      <w:r w:rsidRPr="005A4C5D">
        <w:rPr>
          <w:rFonts w:asciiTheme="majorHAnsi" w:eastAsia="Times New Roman" w:hAnsiTheme="majorHAnsi" w:cs="Times New Roman"/>
          <w:b/>
          <w:sz w:val="20"/>
        </w:rPr>
        <w:t xml:space="preserve"> 7.აპრილი</w:t>
      </w:r>
      <w:r w:rsidRPr="005A4C5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>კოდის დამატების ინტერფეისი ქლაუდზე [ნ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 xml:space="preserve">ანა+უშკა+სერგო -1]25.მარტს  იქნება მზად სატესტო ვერსია </w:t>
      </w:r>
      <w:r w:rsidRPr="005A4C5D">
        <w:rPr>
          <w:rFonts w:asciiTheme="majorHAnsi" w:eastAsia="Times New Roman" w:hAnsiTheme="majorHAnsi" w:cs="Times New Roman"/>
          <w:color w:val="FFFFFF"/>
          <w:sz w:val="20"/>
          <w:highlight w:val="red"/>
        </w:rPr>
        <w:t xml:space="preserve"> </w:t>
      </w:r>
      <w:r w:rsidRPr="005A4C5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გატესტავს მარი 7:აპრილი    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ქლაუდში ინტერფეისის გაკეთება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ცხრილში SSA-ის გამოუჩნდეს პროგრამა, კომპონენტი, ქვეკომპონენტის სვეტები, რომლე</w:t>
      </w:r>
      <w:r w:rsidRPr="005A4C5D">
        <w:rPr>
          <w:rFonts w:asciiTheme="majorHAnsi" w:eastAsia="Times New Roman" w:hAnsiTheme="majorHAnsi" w:cs="Times New Roman"/>
          <w:color w:val="38761D"/>
          <w:sz w:val="20"/>
        </w:rPr>
        <w:t xml:space="preserve">ბიც ფინანს. ერთეულის დამატების Popup-ში ჩანს. ეს სვეტები არ გამოუჩნდეს დაწესებულებებს. </w:t>
      </w:r>
      <w:r w:rsidRPr="005A4C5D">
        <w:rPr>
          <w:rFonts w:asciiTheme="majorHAnsi" w:eastAsia="Times New Roman" w:hAnsiTheme="majorHAnsi" w:cs="Times New Roman"/>
          <w:b/>
          <w:color w:val="38761D"/>
          <w:sz w:val="20"/>
        </w:rPr>
        <w:t>[ნანა- 1] 1.აპრილი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5A4C5D">
        <w:rPr>
          <w:rFonts w:asciiTheme="majorHAnsi" w:eastAsia="Times New Roman" w:hAnsiTheme="majorHAnsi" w:cs="Times New Roman"/>
          <w:b/>
          <w:sz w:val="20"/>
        </w:rPr>
        <w:t>უშკა</w:t>
      </w:r>
      <w:r w:rsidRPr="005A4C5D">
        <w:rPr>
          <w:rFonts w:asciiTheme="majorHAnsi" w:eastAsia="Times New Roman" w:hAnsiTheme="majorHAnsi" w:cs="Times New Roman"/>
          <w:sz w:val="20"/>
        </w:rPr>
        <w:t>]</w:t>
      </w:r>
      <w:r w:rsidRPr="005A4C5D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985792" w:rsidRPr="005A4C5D" w:rsidRDefault="005A4C5D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5A4C5D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985792" w:rsidRPr="005A4C5D" w:rsidRDefault="005A4C5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გადახედვა და სატესტოდ გადაცემა - [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985792" w:rsidRPr="005A4C5D" w:rsidRDefault="005A4C5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ProgramOwner.SSA უნდა გაუქმდეს, გადასამოწმებელია - [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985792" w:rsidRPr="005A4C5D" w:rsidRDefault="005A4C5D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BL_ReportingForms ცხრილის ქეშის გაუქმება ან ისე გადაკეთება, რომ ნახევარ საათში ერთხელ მაინც ნახლდებოდეს. [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ლობჟანა]</w:t>
      </w:r>
      <w:r w:rsidRPr="005A4C5D">
        <w:rPr>
          <w:rFonts w:asciiTheme="majorHAnsi" w:eastAsia="Times New Roman" w:hAnsiTheme="majorHAnsi" w:cs="Times New Roman"/>
          <w:b/>
          <w:sz w:val="20"/>
        </w:rPr>
        <w:t xml:space="preserve"> 7.აპრილი</w:t>
      </w:r>
      <w:r w:rsidRPr="005A4C5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sifications ცხრილში ხდება ჩანაწერების დუბლირება.</w:t>
      </w:r>
      <w:r w:rsidRPr="005A4C5D">
        <w:rPr>
          <w:rFonts w:asciiTheme="majorHAnsi" w:eastAsia="Times New Roman" w:hAnsiTheme="majorHAnsi" w:cs="Times New Roman"/>
          <w:sz w:val="20"/>
        </w:rPr>
        <w:t xml:space="preserve"> [ლობჟანა] 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5A4C5D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ვაჟა+კოსტია - 1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5A4C5D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5A4C5D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</w:t>
      </w:r>
      <w:r w:rsidRPr="005A4C5D">
        <w:rPr>
          <w:rFonts w:asciiTheme="majorHAnsi" w:eastAsia="Times New Roman" w:hAnsiTheme="majorHAnsi" w:cs="Times New Roman"/>
          <w:sz w:val="20"/>
        </w:rPr>
        <w:t>რზე)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hAnsiTheme="majorHAnsi"/>
          <w:color w:val="FF0000"/>
        </w:rPr>
        <w:t>სინქრონიზაცია</w:t>
      </w:r>
      <w:r w:rsidRPr="005A4C5D">
        <w:rPr>
          <w:rFonts w:asciiTheme="majorHAnsi" w:hAnsiTheme="majorHAnsi"/>
          <w:color w:val="FF0000"/>
        </w:rPr>
        <w:t xml:space="preserve"> NCDC </w:t>
      </w:r>
      <w:r w:rsidRPr="005A4C5D">
        <w:rPr>
          <w:rFonts w:asciiTheme="majorHAnsi" w:hAnsiTheme="majorHAnsi"/>
          <w:color w:val="FF0000"/>
        </w:rPr>
        <w:t>კონტრაქტები</w:t>
      </w:r>
      <w:r w:rsidRPr="005A4C5D">
        <w:rPr>
          <w:rFonts w:asciiTheme="majorHAnsi" w:hAnsiTheme="majorHAnsi"/>
          <w:color w:val="FF0000"/>
        </w:rPr>
        <w:t xml:space="preserve"> </w:t>
      </w:r>
      <w:r w:rsidRPr="005A4C5D">
        <w:rPr>
          <w:rFonts w:asciiTheme="majorHAnsi" w:hAnsiTheme="majorHAnsi"/>
          <w:color w:val="FF0000"/>
        </w:rPr>
        <w:t>და</w:t>
      </w:r>
      <w:r w:rsidRPr="005A4C5D">
        <w:rPr>
          <w:rFonts w:asciiTheme="majorHAnsi" w:hAnsiTheme="majorHAnsi"/>
          <w:color w:val="FF0000"/>
        </w:rPr>
        <w:t xml:space="preserve"> </w:t>
      </w:r>
      <w:r w:rsidRPr="005A4C5D">
        <w:rPr>
          <w:rFonts w:asciiTheme="majorHAnsi" w:hAnsiTheme="majorHAnsi"/>
          <w:color w:val="FF0000"/>
        </w:rPr>
        <w:t>ფინანსური</w:t>
      </w:r>
      <w:r w:rsidRPr="005A4C5D">
        <w:rPr>
          <w:rFonts w:asciiTheme="majorHAnsi" w:hAnsiTheme="majorHAnsi"/>
          <w:color w:val="FF0000"/>
        </w:rPr>
        <w:t xml:space="preserve"> </w:t>
      </w:r>
      <w:r w:rsidRPr="005A4C5D">
        <w:rPr>
          <w:rFonts w:asciiTheme="majorHAnsi" w:hAnsiTheme="majorHAnsi"/>
          <w:color w:val="FF0000"/>
        </w:rPr>
        <w:t>ერთეულები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5A4C5D">
        <w:rPr>
          <w:rFonts w:asciiTheme="majorHAnsi" w:hAnsiTheme="majorHAnsi"/>
          <w:color w:val="FF0000"/>
        </w:rPr>
        <w:t>სინქრონიზებულ</w:t>
      </w:r>
      <w:r w:rsidRPr="005A4C5D">
        <w:rPr>
          <w:rFonts w:asciiTheme="majorHAnsi" w:hAnsiTheme="majorHAnsi"/>
          <w:color w:val="FF0000"/>
        </w:rPr>
        <w:t xml:space="preserve"> </w:t>
      </w:r>
      <w:r w:rsidRPr="005A4C5D">
        <w:rPr>
          <w:rFonts w:asciiTheme="majorHAnsi" w:hAnsiTheme="majorHAnsi"/>
          <w:color w:val="FF0000"/>
        </w:rPr>
        <w:t>ხელშეკრულებებში</w:t>
      </w:r>
      <w:r w:rsidRPr="005A4C5D">
        <w:rPr>
          <w:rFonts w:asciiTheme="majorHAnsi" w:hAnsiTheme="majorHAnsi"/>
          <w:color w:val="FF0000"/>
        </w:rPr>
        <w:t xml:space="preserve"> </w:t>
      </w:r>
      <w:r w:rsidRPr="005A4C5D">
        <w:rPr>
          <w:rFonts w:asciiTheme="majorHAnsi" w:hAnsiTheme="majorHAnsi"/>
          <w:color w:val="FF0000"/>
        </w:rPr>
        <w:t>დაწესებულებების</w:t>
      </w:r>
      <w:r w:rsidRPr="005A4C5D">
        <w:rPr>
          <w:rFonts w:asciiTheme="majorHAnsi" w:hAnsiTheme="majorHAnsi"/>
          <w:color w:val="FF0000"/>
        </w:rPr>
        <w:t xml:space="preserve"> </w:t>
      </w:r>
      <w:r w:rsidRPr="005A4C5D">
        <w:rPr>
          <w:rFonts w:asciiTheme="majorHAnsi" w:hAnsiTheme="majorHAnsi"/>
          <w:color w:val="FF0000"/>
        </w:rPr>
        <w:t>გასწორება</w:t>
      </w:r>
      <w:r w:rsidRPr="005A4C5D">
        <w:rPr>
          <w:rFonts w:asciiTheme="majorHAnsi" w:hAnsiTheme="majorHAnsi"/>
          <w:color w:val="FF0000"/>
        </w:rPr>
        <w:t xml:space="preserve"> 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აპრილი</w:t>
      </w:r>
      <w:r w:rsidRPr="005A4C5D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BL_Log ცხრილიდან მონაცემების DBML_Log ცხრილში გადატანა [სერგო]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დარედაქტირდა "ძველი"</w:t>
      </w:r>
      <w:r w:rsidRPr="005A4C5D">
        <w:rPr>
          <w:rFonts w:asciiTheme="majorHAnsi" w:eastAsia="Times New Roman" w:hAnsiTheme="majorHAnsi" w:cs="Times New Roman"/>
          <w:sz w:val="20"/>
        </w:rPr>
        <w:t xml:space="preserve"> ხელოვნური კოდი, რომლის ჩასწორებაც გვჭირდება ქლაუდზე, კერძოდ : 0000000010-/- უცნობი წარმოშობის ცხელება -/--/- რომელიც არ საჭიროებს ჰოსპიტალიზაციას -/-შეიცვალა და გახდა:0000000010    -   -/- ცხელება -/--/- რომელიც არ საჭიროებს ჰოსპიტალიზაციას -/- [</w:t>
      </w:r>
      <w:r w:rsidRPr="005A4C5D">
        <w:rPr>
          <w:rFonts w:asciiTheme="majorHAnsi" w:eastAsia="Times New Roman" w:hAnsiTheme="majorHAnsi" w:cs="Times New Roman"/>
          <w:b/>
          <w:sz w:val="20"/>
        </w:rPr>
        <w:t>ნანა+უშკა</w:t>
      </w:r>
      <w:r w:rsidRPr="005A4C5D">
        <w:rPr>
          <w:rFonts w:asciiTheme="majorHAnsi" w:eastAsia="Times New Roman" w:hAnsiTheme="majorHAnsi" w:cs="Times New Roman"/>
          <w:b/>
          <w:sz w:val="20"/>
        </w:rPr>
        <w:t>სთან გაიარე</w:t>
      </w:r>
      <w:r w:rsidRPr="005A4C5D">
        <w:rPr>
          <w:rFonts w:asciiTheme="majorHAnsi" w:eastAsia="Times New Roman" w:hAnsiTheme="majorHAnsi" w:cs="Times New Roman"/>
          <w:sz w:val="20"/>
        </w:rPr>
        <w:t>]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სარგისის Job-ის აწევა [სერგო ] შემდეგი კვირა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ხელშეკრულებების სიაში არ გამოდის ხელშეკრულებები, რომლების რეკვიზიტებში მითითებულ დაწესებულებასაც მისამართი არ უწერია (AreaID). მაგ.: ContractNumber = 05/228/1124 </w:t>
      </w:r>
      <w:r w:rsidRPr="005A4C5D">
        <w:rPr>
          <w:rFonts w:asciiTheme="majorHAnsi" w:eastAsia="Times New Roman" w:hAnsiTheme="majorHAnsi" w:cs="Times New Roman"/>
          <w:sz w:val="20"/>
        </w:rPr>
        <w:t xml:space="preserve">- </w:t>
      </w:r>
      <w:r w:rsidRPr="005A4C5D">
        <w:rPr>
          <w:rFonts w:asciiTheme="majorHAnsi" w:eastAsia="Times New Roman" w:hAnsiTheme="majorHAnsi" w:cs="Times New Roman"/>
          <w:b/>
          <w:sz w:val="20"/>
        </w:rPr>
        <w:t>[ლობჟანა] 8 აპრილი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lastRenderedPageBreak/>
        <w:t>Billing-ის StateServer-ზე გადაწყობა: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Cloud-დან კოდების გენერაციის Cache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მიღება-ჩაბარების აქტის დროს ბიუჯეტზე ვალიდაცია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Cloud-დან ფასების გადმოგზავნისას გაკონტროლდეს, რომ ერთი და იგივე პროვაიდერის მონაცემები პარალელურად არ დამუშავდეს. რიგში უნდა ჩააყენოს.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C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loud-ის მხარეს ფასების გადმოგზავნისა და კომბინაციის შენახვის ღილაკზე დაჭერისას ღილაკი დაიბლოკოს, სანამ PostBack-ი არ დასრულდება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 მომენტში გადატვირთვისას ხაზინის ID-ის ჩაწერა ვერ ხდება ბაზაში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სერვისის Login მეთოდმა დააბრუ</w:t>
      </w:r>
      <w:r w:rsidRPr="005A4C5D">
        <w:rPr>
          <w:rFonts w:asciiTheme="majorHAnsi" w:eastAsia="Times New Roman" w:hAnsiTheme="majorHAnsi" w:cs="Times New Roman"/>
          <w:color w:val="FF0000"/>
          <w:sz w:val="20"/>
        </w:rPr>
        <w:t>ნოს TokenId.</w:t>
      </w:r>
    </w:p>
    <w:p w:rsidR="00985792" w:rsidRPr="005A4C5D" w:rsidRDefault="005A4C5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სერვისის ყველა მეთოდს დაემატოს პარამეტრები ProjectId და TokenId.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 xml:space="preserve">ხელშეკრულებაში ბიუჯეტის დამატების დროს ვალიდაციების შესაბამისი შეტყობინებების გამოტანა. როცა არ ემატება და შეტყობინება არ გამოდის რის გამო და ვერ ხვდებიან. </w:t>
      </w:r>
      <w:r w:rsidRPr="005A4C5D">
        <w:rPr>
          <w:rFonts w:asciiTheme="majorHAnsi" w:eastAsia="Times New Roman" w:hAnsiTheme="majorHAnsi" w:cs="Times New Roman"/>
          <w:sz w:val="20"/>
        </w:rPr>
        <w:t>[</w:t>
      </w:r>
      <w:r w:rsidRPr="005A4C5D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5A4C5D">
        <w:rPr>
          <w:rFonts w:asciiTheme="majorHAnsi" w:eastAsia="Times New Roman" w:hAnsiTheme="majorHAnsi" w:cs="Times New Roman"/>
          <w:sz w:val="20"/>
        </w:rPr>
        <w:t xml:space="preserve">]  </w:t>
      </w:r>
      <w:r w:rsidRPr="005A4C5D">
        <w:rPr>
          <w:rFonts w:asciiTheme="majorHAnsi" w:eastAsia="Times New Roman" w:hAnsiTheme="majorHAnsi" w:cs="Times New Roman"/>
          <w:b/>
          <w:sz w:val="20"/>
        </w:rPr>
        <w:t xml:space="preserve">7.აპრილი </w:t>
      </w:r>
      <w:r w:rsidRPr="005A4C5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</w:t>
      </w:r>
      <w:r w:rsidRPr="005A4C5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იმდინარე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5A4C5D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ფინანსურის ვალებულება გადასაბმელია ხაზინის ხალდებულებასთან: შიდა ვალდებულება N12465;  ხაზინის ვალდებულება 4872;  თანხა  3786,66;  შპს "უნიმედი სამცხე" [</w:t>
      </w:r>
      <w:r w:rsidRPr="005A4C5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სერგო</w:t>
      </w:r>
      <w:r w:rsidRPr="005A4C5D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] </w:t>
      </w:r>
      <w:r w:rsidRPr="005A4C5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7 აპრილი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FF0000"/>
          <w:sz w:val="20"/>
        </w:rPr>
        <w:t>billing - ის ოპტიმიზაცია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[სერგო]</w:t>
      </w:r>
      <w:r w:rsidRPr="005A4C5D">
        <w:rPr>
          <w:rFonts w:asciiTheme="majorHAnsi" w:eastAsia="Times New Roman" w:hAnsiTheme="majorHAnsi" w:cs="Times New Roman"/>
          <w:b/>
          <w:sz w:val="20"/>
        </w:rPr>
        <w:t xml:space="preserve"> 7-8 აპრილი</w:t>
      </w:r>
      <w:r w:rsidRPr="005A4C5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</w:t>
      </w:r>
    </w:p>
    <w:p w:rsidR="00985792" w:rsidRPr="005A4C5D" w:rsidRDefault="00985792">
      <w:pPr>
        <w:spacing w:after="0"/>
        <w:rPr>
          <w:rFonts w:asciiTheme="majorHAnsi" w:hAnsiTheme="majorHAnsi"/>
        </w:rPr>
      </w:pPr>
    </w:p>
    <w:p w:rsidR="00985792" w:rsidRPr="005A4C5D" w:rsidRDefault="00985792">
      <w:pPr>
        <w:spacing w:after="0"/>
        <w:rPr>
          <w:rFonts w:asciiTheme="majorHAnsi" w:hAnsiTheme="majorHAnsi"/>
        </w:rPr>
      </w:pPr>
    </w:p>
    <w:p w:rsidR="00985792" w:rsidRPr="005A4C5D" w:rsidRDefault="00985792">
      <w:pPr>
        <w:spacing w:after="0"/>
        <w:rPr>
          <w:rFonts w:asciiTheme="majorHAnsi" w:hAnsiTheme="majorHAnsi"/>
        </w:rPr>
      </w:pPr>
    </w:p>
    <w:p w:rsidR="00985792" w:rsidRPr="005A4C5D" w:rsidRDefault="00985792">
      <w:pPr>
        <w:spacing w:after="0" w:line="257" w:lineRule="auto"/>
        <w:rPr>
          <w:rFonts w:asciiTheme="majorHAnsi" w:hAnsiTheme="majorHAnsi"/>
        </w:rPr>
      </w:pPr>
    </w:p>
    <w:p w:rsidR="00985792" w:rsidRPr="005A4C5D" w:rsidRDefault="00985792">
      <w:pPr>
        <w:spacing w:after="0" w:line="257" w:lineRule="auto"/>
        <w:rPr>
          <w:rFonts w:asciiTheme="majorHAnsi" w:hAnsiTheme="majorHAnsi"/>
        </w:rPr>
      </w:pPr>
    </w:p>
    <w:p w:rsidR="00985792" w:rsidRPr="005A4C5D" w:rsidRDefault="005A4C5D">
      <w:pPr>
        <w:spacing w:after="0"/>
        <w:rPr>
          <w:rFonts w:asciiTheme="majorHAnsi" w:hAnsiTheme="majorHAnsi"/>
        </w:rPr>
      </w:pPr>
      <w:r w:rsidRPr="005A4C5D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985792" w:rsidRPr="005A4C5D" w:rsidRDefault="00985792">
      <w:pPr>
        <w:spacing w:after="0"/>
        <w:rPr>
          <w:rFonts w:asciiTheme="majorHAnsi" w:hAnsiTheme="majorHAnsi"/>
        </w:rPr>
      </w:pPr>
    </w:p>
    <w:p w:rsidR="00985792" w:rsidRPr="005A4C5D" w:rsidRDefault="005A4C5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A4C5D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985792" w:rsidRPr="005A4C5D" w:rsidRDefault="005A4C5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 (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5A4C5D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985792" w:rsidRPr="005A4C5D" w:rsidRDefault="00985792">
      <w:pPr>
        <w:spacing w:after="0" w:line="257" w:lineRule="auto"/>
        <w:ind w:left="720"/>
        <w:rPr>
          <w:rFonts w:asciiTheme="majorHAnsi" w:hAnsiTheme="majorHAnsi"/>
        </w:rPr>
      </w:pPr>
    </w:p>
    <w:p w:rsidR="00985792" w:rsidRPr="005A4C5D" w:rsidRDefault="005A4C5D">
      <w:pPr>
        <w:spacing w:after="0"/>
        <w:rPr>
          <w:rFonts w:asciiTheme="majorHAnsi" w:hAnsiTheme="majorHAnsi"/>
        </w:rPr>
      </w:pPr>
      <w:r w:rsidRPr="005A4C5D">
        <w:rPr>
          <w:rFonts w:asciiTheme="majorHAnsi" w:eastAsia="Times New Roman" w:hAnsiTheme="majorHAnsi" w:cs="Times New Roman"/>
          <w:b/>
          <w:sz w:val="20"/>
        </w:rPr>
        <w:t>NCDC</w:t>
      </w:r>
    </w:p>
    <w:p w:rsidR="00985792" w:rsidRPr="005A4C5D" w:rsidRDefault="00985792">
      <w:pPr>
        <w:spacing w:after="0"/>
        <w:rPr>
          <w:rFonts w:asciiTheme="majorHAnsi" w:hAnsiTheme="majorHAnsi"/>
        </w:rPr>
      </w:pP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</w:t>
      </w:r>
      <w:r w:rsidRPr="005A4C5D">
        <w:rPr>
          <w:rFonts w:asciiTheme="majorHAnsi" w:eastAsia="Times New Roman" w:hAnsiTheme="majorHAnsi" w:cs="Times New Roman"/>
          <w:sz w:val="20"/>
        </w:rPr>
        <w:t>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5A4C5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5A4C5D">
        <w:rPr>
          <w:rFonts w:asciiTheme="majorHAnsi" w:eastAsia="Times New Roman" w:hAnsiTheme="majorHAnsi" w:cs="Times New Roman"/>
          <w:sz w:val="20"/>
        </w:rPr>
        <w:t>]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</w:t>
      </w:r>
      <w:r w:rsidRPr="005A4C5D">
        <w:rPr>
          <w:rFonts w:asciiTheme="majorHAnsi" w:eastAsia="Times New Roman" w:hAnsiTheme="majorHAnsi" w:cs="Times New Roman"/>
          <w:sz w:val="20"/>
        </w:rPr>
        <w:t>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lastRenderedPageBreak/>
        <w:t>სახაზინო კოდების სია წამოსაღებია ხაზინიდან [</w:t>
      </w:r>
      <w:r w:rsidRPr="005A4C5D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5A4C5D">
        <w:rPr>
          <w:rFonts w:asciiTheme="majorHAnsi" w:eastAsia="Times New Roman" w:hAnsiTheme="majorHAnsi" w:cs="Times New Roman"/>
          <w:sz w:val="20"/>
        </w:rPr>
        <w:t>]</w:t>
      </w:r>
    </w:p>
    <w:p w:rsidR="00985792" w:rsidRPr="005A4C5D" w:rsidRDefault="005A4C5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A4C5D">
        <w:rPr>
          <w:rFonts w:asciiTheme="majorHAnsi" w:eastAsia="Times New Roman" w:hAnsiTheme="majorHAnsi" w:cs="Times New Roman"/>
          <w:b/>
          <w:sz w:val="20"/>
        </w:rPr>
        <w:t>მრავალწლიანი ხელ</w:t>
      </w:r>
      <w:r w:rsidRPr="005A4C5D">
        <w:rPr>
          <w:rFonts w:asciiTheme="majorHAnsi" w:eastAsia="Times New Roman" w:hAnsiTheme="majorHAnsi" w:cs="Times New Roman"/>
          <w:b/>
          <w:sz w:val="20"/>
        </w:rPr>
        <w:t>შეკრულებების ხაზინაში გაგზავნა წლების შესაბამისად</w:t>
      </w:r>
    </w:p>
    <w:p w:rsidR="00985792" w:rsidRPr="005A4C5D" w:rsidRDefault="005A4C5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985792" w:rsidRPr="005A4C5D" w:rsidRDefault="005A4C5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985792" w:rsidRPr="005A4C5D" w:rsidRDefault="005A4C5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985792" w:rsidRPr="005A4C5D" w:rsidRDefault="00985792">
      <w:pPr>
        <w:spacing w:after="0" w:line="257" w:lineRule="auto"/>
        <w:rPr>
          <w:rFonts w:asciiTheme="majorHAnsi" w:hAnsiTheme="majorHAnsi"/>
        </w:rPr>
      </w:pPr>
    </w:p>
    <w:p w:rsidR="00985792" w:rsidRPr="005A4C5D" w:rsidRDefault="00985792">
      <w:pPr>
        <w:spacing w:after="0" w:line="257" w:lineRule="auto"/>
        <w:rPr>
          <w:rFonts w:asciiTheme="majorHAnsi" w:hAnsiTheme="majorHAnsi"/>
        </w:rPr>
      </w:pPr>
    </w:p>
    <w:p w:rsidR="00985792" w:rsidRPr="005A4C5D" w:rsidRDefault="005A4C5D">
      <w:pPr>
        <w:spacing w:after="0" w:line="257" w:lineRule="auto"/>
        <w:rPr>
          <w:rFonts w:asciiTheme="majorHAnsi" w:hAnsiTheme="majorHAnsi"/>
        </w:rPr>
      </w:pPr>
      <w:r w:rsidRPr="005A4C5D">
        <w:rPr>
          <w:rFonts w:asciiTheme="majorHAnsi" w:eastAsia="Times New Roman" w:hAnsiTheme="majorHAnsi" w:cs="Times New Roman"/>
          <w:sz w:val="20"/>
        </w:rPr>
        <w:t>ოდესმე გასაკეთე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ბლე</w:t>
      </w:r>
      <w:r w:rsidRPr="005A4C5D">
        <w:rPr>
          <w:rFonts w:asciiTheme="majorHAnsi" w:eastAsia="Times New Roman" w:hAnsiTheme="majorHAnsi" w:cs="Times New Roman"/>
          <w:b/>
          <w:color w:val="FF0000"/>
          <w:sz w:val="20"/>
        </w:rPr>
        <w:t>ბი</w:t>
      </w:r>
      <w:r w:rsidRPr="005A4C5D">
        <w:rPr>
          <w:rFonts w:asciiTheme="majorHAnsi" w:eastAsia="Times New Roman" w:hAnsiTheme="majorHAnsi" w:cs="Times New Roman"/>
          <w:sz w:val="20"/>
        </w:rPr>
        <w:t>:</w:t>
      </w:r>
    </w:p>
    <w:p w:rsidR="00985792" w:rsidRPr="005A4C5D" w:rsidRDefault="00985792">
      <w:pPr>
        <w:spacing w:after="0" w:line="257" w:lineRule="auto"/>
        <w:rPr>
          <w:rFonts w:asciiTheme="majorHAnsi" w:hAnsiTheme="majorHAnsi"/>
        </w:rPr>
      </w:pPr>
    </w:p>
    <w:p w:rsidR="00985792" w:rsidRPr="005A4C5D" w:rsidRDefault="005A4C5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985792" w:rsidRPr="005A4C5D" w:rsidRDefault="005A4C5D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5A4C5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5A4C5D">
        <w:rPr>
          <w:rFonts w:asciiTheme="majorHAnsi" w:eastAsia="Times New Roman" w:hAnsiTheme="majorHAnsi" w:cs="Times New Roman"/>
          <w:sz w:val="20"/>
        </w:rPr>
        <w:t>]</w:t>
      </w:r>
    </w:p>
    <w:p w:rsidR="00985792" w:rsidRPr="005A4C5D" w:rsidRDefault="005A4C5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985792" w:rsidRPr="005A4C5D" w:rsidRDefault="005A4C5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985792" w:rsidRPr="005A4C5D" w:rsidRDefault="005A4C5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14"/>
        </w:rPr>
        <w:t xml:space="preserve"> </w:t>
      </w:r>
      <w:r w:rsidRPr="005A4C5D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985792" w:rsidRPr="005A4C5D" w:rsidRDefault="005A4C5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DocNumber IsUnique Index</w:t>
      </w:r>
    </w:p>
    <w:p w:rsidR="00985792" w:rsidRPr="005A4C5D" w:rsidRDefault="005A4C5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985792" w:rsidRPr="005A4C5D" w:rsidRDefault="005A4C5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5A4C5D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985792" w:rsidRPr="005A4C5D" w:rsidRDefault="005A4C5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</w:t>
      </w:r>
      <w:r w:rsidRPr="005A4C5D">
        <w:rPr>
          <w:rFonts w:asciiTheme="majorHAnsi" w:eastAsia="Times New Roman" w:hAnsiTheme="majorHAnsi" w:cs="Times New Roman"/>
          <w:sz w:val="20"/>
        </w:rPr>
        <w:t>ა ფინანსური მოდულში ფინანსურ ერთეულებში</w:t>
      </w:r>
    </w:p>
    <w:p w:rsidR="00985792" w:rsidRPr="005A4C5D" w:rsidRDefault="005A4C5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კოდი,   ICD-10  კოდის დასახელება, NCSP კოდი, NC</w:t>
      </w:r>
      <w:r w:rsidRPr="005A4C5D">
        <w:rPr>
          <w:rFonts w:asciiTheme="majorHAnsi" w:eastAsia="Times New Roman" w:hAnsiTheme="majorHAnsi" w:cs="Times New Roman"/>
          <w:sz w:val="20"/>
        </w:rPr>
        <w:t>SP კოდის დასახელება, ხელოვნური კოდი და 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5A4C5D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მოიცლის</w:t>
      </w:r>
      <w:r w:rsidRPr="005A4C5D">
        <w:rPr>
          <w:rFonts w:asciiTheme="majorHAnsi" w:eastAsia="Times New Roman" w:hAnsiTheme="majorHAnsi" w:cs="Times New Roman"/>
          <w:sz w:val="20"/>
        </w:rPr>
        <w:t>a</w:t>
      </w:r>
    </w:p>
    <w:p w:rsidR="00985792" w:rsidRPr="005A4C5D" w:rsidRDefault="005A4C5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</w:t>
      </w:r>
      <w:r w:rsidRPr="005A4C5D">
        <w:rPr>
          <w:rFonts w:asciiTheme="majorHAnsi" w:eastAsia="Times New Roman" w:hAnsiTheme="majorHAnsi" w:cs="Times New Roman"/>
          <w:sz w:val="20"/>
        </w:rPr>
        <w:t>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5A4C5D">
        <w:rPr>
          <w:rFonts w:asciiTheme="majorHAnsi" w:eastAsia="Times New Roman" w:hAnsiTheme="majorHAnsi" w:cs="Times New Roman"/>
          <w:b/>
          <w:sz w:val="20"/>
        </w:rPr>
        <w:t>“  (ველოდებით მანუჩარს- ფინანსურში რეგისტრირებულია სხვა სახელით და არ აქვს გაწერილი ბიუჯეტი)</w:t>
      </w:r>
    </w:p>
    <w:p w:rsidR="00985792" w:rsidRPr="005A4C5D" w:rsidRDefault="005A4C5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ხელშკრულების წლებზე ვალიდაცია ხელშეკრულლებების სერვისებში - საჭიროა იმ შ</w:t>
      </w:r>
      <w:r w:rsidRPr="005A4C5D">
        <w:rPr>
          <w:rFonts w:asciiTheme="majorHAnsi" w:eastAsia="Times New Roman" w:hAnsiTheme="majorHAnsi" w:cs="Times New Roman"/>
          <w:sz w:val="20"/>
        </w:rPr>
        <w:t>ემთხვევისთვის, როცა ხელშეკრულება არ არის ვაუჩერული, მოქმედების პერიოდი არის მიმდინარე წლიდან მომდევნო 2 წლის გავლით. ხელშეკრულების რეგისტრაციისას მომდევნო წლების ბიუჯეტები ვერ მიეთითება, რადგან ქვეკომპონენტების დონეზე არ არის მითითებული (სახელმწ. ბიუჯეტი ა</w:t>
      </w:r>
      <w:r w:rsidRPr="005A4C5D">
        <w:rPr>
          <w:rFonts w:asciiTheme="majorHAnsi" w:eastAsia="Times New Roman" w:hAnsiTheme="majorHAnsi" w:cs="Times New Roman"/>
          <w:sz w:val="20"/>
        </w:rPr>
        <w:t xml:space="preserve">რ არის დამტკიცებული)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CaseRegistration-ში სანამ არ მიუთითებენ. </w:t>
      </w:r>
      <w:r w:rsidRPr="005A4C5D">
        <w:rPr>
          <w:rFonts w:asciiTheme="majorHAnsi" w:eastAsia="Times New Roman" w:hAnsiTheme="majorHAnsi" w:cs="Times New Roman"/>
          <w:b/>
          <w:sz w:val="20"/>
        </w:rPr>
        <w:t>გაკეთებამდე გასავლელია</w:t>
      </w:r>
      <w:r w:rsidRPr="005A4C5D">
        <w:rPr>
          <w:rFonts w:asciiTheme="majorHAnsi" w:eastAsia="Times New Roman" w:hAnsiTheme="majorHAnsi" w:cs="Times New Roman"/>
          <w:sz w:val="20"/>
        </w:rPr>
        <w:t>.</w:t>
      </w:r>
    </w:p>
    <w:p w:rsidR="00985792" w:rsidRPr="005A4C5D" w:rsidRDefault="00985792">
      <w:pPr>
        <w:spacing w:after="0" w:line="257" w:lineRule="auto"/>
        <w:rPr>
          <w:rFonts w:asciiTheme="majorHAnsi" w:hAnsiTheme="majorHAnsi"/>
        </w:rPr>
      </w:pPr>
    </w:p>
    <w:p w:rsidR="00985792" w:rsidRPr="005A4C5D" w:rsidRDefault="00985792">
      <w:pPr>
        <w:spacing w:after="0" w:line="257" w:lineRule="auto"/>
        <w:rPr>
          <w:rFonts w:asciiTheme="majorHAnsi" w:hAnsiTheme="majorHAnsi"/>
        </w:rPr>
      </w:pPr>
    </w:p>
    <w:p w:rsidR="00985792" w:rsidRPr="005A4C5D" w:rsidRDefault="005A4C5D">
      <w:pPr>
        <w:spacing w:after="0" w:line="257" w:lineRule="auto"/>
        <w:rPr>
          <w:rFonts w:asciiTheme="majorHAnsi" w:hAnsiTheme="majorHAnsi"/>
        </w:rPr>
      </w:pPr>
      <w:r w:rsidRPr="005A4C5D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985792" w:rsidRPr="005A4C5D" w:rsidRDefault="00985792">
      <w:pPr>
        <w:spacing w:after="0" w:line="257" w:lineRule="auto"/>
        <w:rPr>
          <w:rFonts w:asciiTheme="majorHAnsi" w:hAnsiTheme="majorHAnsi"/>
        </w:rPr>
      </w:pP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985792" w:rsidRPr="005A4C5D" w:rsidRDefault="005A4C5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5A4C5D">
        <w:rPr>
          <w:rFonts w:asciiTheme="majorHAnsi" w:eastAsia="Times New Roman" w:hAnsiTheme="majorHAnsi" w:cs="Times New Roman"/>
          <w:sz w:val="20"/>
        </w:rPr>
        <w:lastRenderedPageBreak/>
        <w:t>გასარჩევია ახალი ტიპის Index-ი (Columnstore Indexes)</w:t>
      </w:r>
    </w:p>
    <w:sectPr w:rsidR="00985792" w:rsidRPr="005A4C5D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C4F3E"/>
    <w:multiLevelType w:val="multilevel"/>
    <w:tmpl w:val="8488E44C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D540A39"/>
    <w:multiLevelType w:val="multilevel"/>
    <w:tmpl w:val="D362D510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92"/>
    <w:rsid w:val="005A4C5D"/>
    <w:rsid w:val="0098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9D2E8-3172-4F15-B3ED-6AE71DCF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Tasks New.docx</vt:lpstr>
    </vt:vector>
  </TitlesOfParts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dc:creator>MGelashvili</dc:creator>
  <cp:lastModifiedBy>MGelashvili</cp:lastModifiedBy>
  <cp:revision>2</cp:revision>
  <dcterms:created xsi:type="dcterms:W3CDTF">2014-04-07T13:55:00Z</dcterms:created>
  <dcterms:modified xsi:type="dcterms:W3CDTF">2014-04-07T13:55:00Z</dcterms:modified>
</cp:coreProperties>
</file>