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0C" w:rsidRPr="006F2257" w:rsidRDefault="00A86012" w:rsidP="006C3155">
      <w:pPr>
        <w:spacing w:line="360" w:lineRule="auto"/>
        <w:contextualSpacing/>
        <w:rPr>
          <w:rFonts w:ascii="Arial" w:hAnsi="Arial" w:cs="Arial"/>
          <w:lang w:val="ka-GE"/>
        </w:rPr>
      </w:pPr>
      <w:r w:rsidRPr="006F2257">
        <w:rPr>
          <w:rFonts w:ascii="Arial" w:hAnsi="Arial" w:cs="Arial"/>
        </w:rPr>
        <w:softHyphen/>
      </w:r>
      <w:r w:rsidR="00BF5151" w:rsidRPr="006F2257">
        <w:rPr>
          <w:rFonts w:ascii="Arial" w:hAnsi="Arial" w:cs="Arial"/>
          <w:lang w:val="ka-GE"/>
        </w:rPr>
        <w:tab/>
      </w:r>
      <w:r w:rsidR="00BF5151" w:rsidRPr="006F2257">
        <w:rPr>
          <w:rFonts w:ascii="Arial" w:hAnsi="Arial" w:cs="Arial"/>
          <w:lang w:val="ka-GE"/>
        </w:rPr>
        <w:tab/>
      </w:r>
      <w:r w:rsidR="00BF5151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</w:p>
    <w:p w:rsidR="00C4060C" w:rsidRPr="006F2257" w:rsidRDefault="00C4060C" w:rsidP="006C3155">
      <w:pPr>
        <w:spacing w:line="360" w:lineRule="auto"/>
        <w:contextualSpacing/>
        <w:rPr>
          <w:rFonts w:ascii="Arial" w:hAnsi="Arial" w:cs="Arial"/>
          <w:lang w:val="ka-GE"/>
        </w:rPr>
      </w:pPr>
    </w:p>
    <w:p w:rsidR="000618A5" w:rsidRPr="006F2257" w:rsidRDefault="000618A5" w:rsidP="006C3155">
      <w:pPr>
        <w:spacing w:line="360" w:lineRule="auto"/>
        <w:contextualSpacing/>
        <w:rPr>
          <w:rFonts w:ascii="Arial" w:hAnsi="Arial" w:cs="Arial"/>
          <w:b/>
          <w:color w:val="F40000"/>
          <w:sz w:val="44"/>
          <w:szCs w:val="44"/>
        </w:rPr>
      </w:pPr>
    </w:p>
    <w:p w:rsidR="00C4060C" w:rsidRPr="006F2257" w:rsidRDefault="000E72A4" w:rsidP="006C3155">
      <w:pPr>
        <w:spacing w:line="360" w:lineRule="auto"/>
        <w:contextualSpacing/>
        <w:rPr>
          <w:rFonts w:ascii="Arial" w:hAnsi="Arial" w:cs="Arial"/>
          <w:b/>
          <w:color w:val="F40000"/>
          <w:sz w:val="44"/>
          <w:szCs w:val="44"/>
          <w:lang w:val="ka-GE"/>
        </w:rPr>
      </w:pPr>
      <w:r w:rsidRPr="006F225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BB3A6" wp14:editId="7D77930F">
                <wp:simplePos x="0" y="0"/>
                <wp:positionH relativeFrom="column">
                  <wp:posOffset>-229929</wp:posOffset>
                </wp:positionH>
                <wp:positionV relativeFrom="paragraph">
                  <wp:posOffset>89889</wp:posOffset>
                </wp:positionV>
                <wp:extent cx="6220046" cy="287845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20046" cy="2878455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F0A5D" w:rsidRDefault="00A60314" w:rsidP="006624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Georgia </w:t>
                            </w:r>
                            <w:r w:rsidR="00567FE1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</w:t>
                            </w:r>
                            <w:r w:rsidR="005F0A5D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ealth Management Information</w:t>
                            </w:r>
                            <w:r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System</w:t>
                            </w:r>
                            <w:r w:rsidR="005F0A5D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(HMIS)</w:t>
                            </w:r>
                          </w:p>
                          <w:p w:rsidR="005F0A5D" w:rsidRDefault="005F0A5D" w:rsidP="006624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60314" w:rsidRPr="000E72A4" w:rsidRDefault="005F0A5D" w:rsidP="006624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Short Description of Modules</w:t>
                            </w:r>
                            <w:r w:rsidR="00A60314" w:rsidRPr="000E72A4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6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60314" w:rsidRPr="000E72A4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A60314" w:rsidRPr="000E72A4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itle 1" o:spid="_x0000_s1026" style="position:absolute;margin-left:-18.1pt;margin-top:7.1pt;width:489.75pt;height:2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" filled="f" stroked="f">
                <v:shadow on="t" color="black" opacity="26214f" origin="-.5,-.5" offset=".74836mm,.74836mm"/>
                <v:path arrowok="t"/>
                <o:lock v:ext="edit" grouping="t"/>
                <v:textbox>
                  <w:txbxContent>
                    <w:p w:rsidR="005F0A5D" w:rsidRDefault="00A60314" w:rsidP="006624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Georgia </w:t>
                      </w:r>
                      <w:r w:rsidR="00567FE1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</w:t>
                      </w:r>
                      <w:r w:rsidR="005F0A5D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ealth Management Information</w:t>
                      </w:r>
                      <w:r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System</w:t>
                      </w:r>
                      <w:r w:rsidR="005F0A5D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(HMIS)</w:t>
                      </w:r>
                    </w:p>
                    <w:p w:rsidR="005F0A5D" w:rsidRDefault="005F0A5D" w:rsidP="006624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50"/>
                          <w:szCs w:val="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60314" w:rsidRPr="000E72A4" w:rsidRDefault="005F0A5D" w:rsidP="006624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50"/>
                          <w:szCs w:val="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Short Description of Modules</w:t>
                      </w:r>
                      <w:r w:rsidR="00A60314" w:rsidRPr="000E72A4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6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A60314" w:rsidRPr="000E72A4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="00A60314" w:rsidRPr="000E72A4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0618A5" w:rsidRPr="006F2257" w:rsidRDefault="000618A5" w:rsidP="006C3155">
      <w:pPr>
        <w:spacing w:line="360" w:lineRule="auto"/>
        <w:contextualSpacing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0618A5" w:rsidRPr="006F2257" w:rsidRDefault="005F0A5D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  <w:r w:rsidRPr="006F225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F3F97" wp14:editId="5917693B">
                <wp:simplePos x="0" y="0"/>
                <wp:positionH relativeFrom="column">
                  <wp:posOffset>1280160</wp:posOffset>
                </wp:positionH>
                <wp:positionV relativeFrom="paragraph">
                  <wp:posOffset>115570</wp:posOffset>
                </wp:positionV>
                <wp:extent cx="3795395" cy="880110"/>
                <wp:effectExtent l="0" t="0" r="0" b="0"/>
                <wp:wrapNone/>
                <wp:docPr id="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5395" cy="88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0314" w:rsidRPr="000618A5" w:rsidRDefault="00A60314" w:rsidP="000618A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USAID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Health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System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Strengthening Project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(HSSP)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7" type="#_x0000_t202" style="position:absolute;left:0;text-align:left;margin-left:100.8pt;margin-top:9.1pt;width:298.85pt;height: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" filled="f" stroked="f">
                <v:path arrowok="t"/>
                <v:textbox style="mso-fit-shape-to-text:t">
                  <w:txbxContent>
                    <w:p w:rsidR="00A60314" w:rsidRPr="000618A5" w:rsidRDefault="00A60314" w:rsidP="000618A5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USAID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Health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System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Strengthening Project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(HSSP)</w:t>
                      </w:r>
                    </w:p>
                  </w:txbxContent>
                </v:textbox>
              </v:shape>
            </w:pict>
          </mc:Fallback>
        </mc:AlternateContent>
      </w: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F43037" w:rsidRPr="006F2257" w:rsidRDefault="00F43037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E8402E" w:rsidRPr="006F2257" w:rsidRDefault="00E8402E" w:rsidP="006C3155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5F0A5D" w:rsidRDefault="005F0A5D" w:rsidP="006C3155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E4580" w:rsidRPr="006F2257" w:rsidRDefault="00C64B0D" w:rsidP="006C3155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F2257">
        <w:rPr>
          <w:rFonts w:ascii="Arial" w:hAnsi="Arial" w:cs="Arial"/>
          <w:b/>
          <w:color w:val="000000"/>
          <w:sz w:val="24"/>
          <w:szCs w:val="24"/>
        </w:rPr>
        <w:t>December</w:t>
      </w:r>
    </w:p>
    <w:p w:rsidR="003F1FE0" w:rsidRPr="006F2257" w:rsidRDefault="009E4580" w:rsidP="006C3155">
      <w:pPr>
        <w:spacing w:line="360" w:lineRule="auto"/>
        <w:jc w:val="center"/>
        <w:rPr>
          <w:rFonts w:ascii="Arial" w:hAnsi="Arial" w:cs="Arial"/>
          <w:b/>
          <w:color w:val="1F4B7D"/>
          <w:sz w:val="24"/>
          <w:szCs w:val="24"/>
          <w:lang w:val="ka-GE"/>
        </w:rPr>
      </w:pPr>
      <w:r w:rsidRPr="006F2257">
        <w:rPr>
          <w:rFonts w:ascii="Arial" w:hAnsi="Arial" w:cs="Arial"/>
          <w:b/>
          <w:color w:val="000000"/>
          <w:sz w:val="24"/>
          <w:szCs w:val="24"/>
          <w:lang w:val="ka-GE"/>
        </w:rPr>
        <w:t>2012</w:t>
      </w:r>
    </w:p>
    <w:p w:rsidR="003F1FE0" w:rsidRDefault="003F1FE0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66246F" w:rsidRPr="006F2257" w:rsidRDefault="0066246F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BF1DC4" w:rsidRDefault="0066246F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  <w:r>
        <w:rPr>
          <w:rFonts w:ascii="Arial" w:hAnsi="Arial" w:cs="Arial"/>
          <w:b/>
          <w:color w:val="1F4B7D"/>
          <w:sz w:val="24"/>
          <w:szCs w:val="24"/>
        </w:rPr>
        <w:t xml:space="preserve">Implemented by </w:t>
      </w:r>
      <w:proofErr w:type="spellStart"/>
      <w:r>
        <w:rPr>
          <w:rFonts w:ascii="Arial" w:hAnsi="Arial" w:cs="Arial"/>
          <w:b/>
          <w:color w:val="1F4B7D"/>
          <w:sz w:val="24"/>
          <w:szCs w:val="24"/>
        </w:rPr>
        <w:t>Abt</w:t>
      </w:r>
      <w:proofErr w:type="spellEnd"/>
      <w:r>
        <w:rPr>
          <w:rFonts w:ascii="Arial" w:hAnsi="Arial" w:cs="Arial"/>
          <w:b/>
          <w:color w:val="1F4B7D"/>
          <w:sz w:val="24"/>
          <w:szCs w:val="24"/>
        </w:rPr>
        <w:t xml:space="preserve"> Associates, Inc. in collaboration with MD Informatics</w:t>
      </w: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283DD7">
      <w:pPr>
        <w:spacing w:line="360" w:lineRule="auto"/>
        <w:contextualSpacing/>
        <w:rPr>
          <w:rFonts w:ascii="Arial" w:hAnsi="Arial" w:cs="Arial"/>
          <w:b/>
          <w:color w:val="1F4B7D"/>
          <w:sz w:val="24"/>
          <w:szCs w:val="24"/>
        </w:rPr>
      </w:pPr>
    </w:p>
    <w:p w:rsidR="00283DD7" w:rsidRDefault="00283DD7" w:rsidP="00283DD7">
      <w:pPr>
        <w:spacing w:line="360" w:lineRule="auto"/>
        <w:contextualSpacing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Pr="00D139E1" w:rsidRDefault="0089395A" w:rsidP="00D139E1">
      <w:pPr>
        <w:tabs>
          <w:tab w:val="left" w:pos="5310"/>
        </w:tabs>
        <w:spacing w:line="360" w:lineRule="auto"/>
        <w:ind w:right="3960"/>
        <w:contextualSpacing/>
        <w:rPr>
          <w:rFonts w:ascii="Arial" w:hAnsi="Arial" w:cs="Arial"/>
          <w:b/>
          <w:color w:val="23487D"/>
          <w:sz w:val="24"/>
          <w:szCs w:val="24"/>
        </w:rPr>
      </w:pPr>
      <w:r w:rsidRPr="00D139E1">
        <w:rPr>
          <w:rFonts w:ascii="Arial" w:hAnsi="Arial" w:cs="Arial"/>
          <w:b/>
          <w:color w:val="23487D"/>
          <w:sz w:val="24"/>
          <w:szCs w:val="24"/>
        </w:rPr>
        <w:t xml:space="preserve">DISCLAIMER </w:t>
      </w:r>
    </w:p>
    <w:p w:rsidR="0089395A" w:rsidRPr="00D139E1" w:rsidRDefault="00401999">
      <w:pPr>
        <w:pStyle w:val="Footer"/>
        <w:tabs>
          <w:tab w:val="left" w:pos="5310"/>
        </w:tabs>
        <w:ind w:right="3510"/>
        <w:jc w:val="both"/>
        <w:rPr>
          <w:rFonts w:ascii="Arial" w:hAnsi="Arial" w:cs="Arial"/>
          <w:b/>
          <w:color w:val="23487D"/>
          <w:sz w:val="24"/>
          <w:szCs w:val="24"/>
        </w:rPr>
      </w:pPr>
      <w:r w:rsidRPr="00D139E1">
        <w:rPr>
          <w:rFonts w:ascii="Arial" w:hAnsi="Arial" w:cs="Arial"/>
          <w:color w:val="23487D"/>
        </w:rPr>
        <w:t xml:space="preserve">The </w:t>
      </w:r>
      <w:r w:rsidR="00050029">
        <w:rPr>
          <w:rFonts w:ascii="Arial" w:hAnsi="Arial" w:cs="Arial"/>
          <w:color w:val="23487D"/>
        </w:rPr>
        <w:t xml:space="preserve">author’s </w:t>
      </w:r>
      <w:r w:rsidRPr="00D139E1">
        <w:rPr>
          <w:rFonts w:ascii="Arial" w:hAnsi="Arial" w:cs="Arial"/>
          <w:color w:val="23487D"/>
        </w:rPr>
        <w:t xml:space="preserve">views expressed in this publication do not necessarily reflect the view of the United States Agency for International Development or the United States Government. </w:t>
      </w:r>
    </w:p>
    <w:sdt>
      <w:sdtPr>
        <w:rPr>
          <w:rFonts w:ascii="Arial" w:eastAsia="Calibri" w:hAnsi="Arial" w:cs="Arial"/>
          <w:caps w:val="0"/>
          <w:color w:val="1F497D" w:themeColor="text2"/>
          <w:spacing w:val="0"/>
          <w:sz w:val="20"/>
          <w:szCs w:val="20"/>
          <w:lang w:bidi="ar-SA"/>
        </w:rPr>
        <w:id w:val="-1319651651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noProof/>
          <w:color w:val="auto"/>
          <w:sz w:val="22"/>
          <w:szCs w:val="22"/>
        </w:rPr>
      </w:sdtEndPr>
      <w:sdtContent>
        <w:p w:rsidR="00600BE1" w:rsidRPr="00600BE1" w:rsidRDefault="00327A36" w:rsidP="00600BE1">
          <w:pPr>
            <w:pStyle w:val="TOCHeading"/>
            <w:jc w:val="left"/>
            <w:rPr>
              <w:rFonts w:asciiTheme="minorHAnsi" w:hAnsiTheme="minorHAnsi" w:cstheme="minorHAnsi"/>
              <w:color w:val="23487D"/>
              <w:sz w:val="48"/>
            </w:rPr>
          </w:pPr>
          <w:r w:rsidRPr="00634AB0">
            <w:rPr>
              <w:rFonts w:asciiTheme="minorHAnsi" w:hAnsiTheme="minorHAnsi" w:cstheme="minorHAnsi"/>
              <w:color w:val="23487D"/>
              <w:sz w:val="48"/>
            </w:rPr>
            <w:t>Table of Content</w:t>
          </w:r>
        </w:p>
        <w:bookmarkStart w:id="0" w:name="_GoBack"/>
        <w:bookmarkEnd w:id="0"/>
        <w:p w:rsidR="00496089" w:rsidRDefault="00341829">
          <w:pPr>
            <w:pStyle w:val="TOC1"/>
            <w:tabs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r w:rsidRPr="00283DD7">
            <w:rPr>
              <w:rFonts w:ascii="Myriad Pro" w:hAnsi="Myriad Pro" w:cs="Arial"/>
            </w:rPr>
            <w:fldChar w:fldCharType="begin"/>
          </w:r>
          <w:r w:rsidRPr="00283DD7">
            <w:rPr>
              <w:rFonts w:ascii="Myriad Pro" w:hAnsi="Myriad Pro" w:cs="Arial"/>
            </w:rPr>
            <w:instrText xml:space="preserve"> TOC \o "1-3" \h \z \u </w:instrText>
          </w:r>
          <w:r w:rsidRPr="00283DD7">
            <w:rPr>
              <w:rFonts w:ascii="Myriad Pro" w:hAnsi="Myriad Pro" w:cs="Arial"/>
            </w:rPr>
            <w:fldChar w:fldCharType="separate"/>
          </w:r>
          <w:hyperlink w:anchor="_Toc344454746" w:history="1">
            <w:r w:rsidR="00496089">
              <w:rPr>
                <w:noProof/>
                <w:webHidden/>
              </w:rPr>
              <w:tab/>
            </w:r>
            <w:r w:rsidR="00496089">
              <w:rPr>
                <w:noProof/>
                <w:webHidden/>
              </w:rPr>
              <w:fldChar w:fldCharType="begin"/>
            </w:r>
            <w:r w:rsidR="00496089">
              <w:rPr>
                <w:noProof/>
                <w:webHidden/>
              </w:rPr>
              <w:instrText xml:space="preserve"> PAGEREF _Toc344454746 \h </w:instrText>
            </w:r>
            <w:r w:rsidR="00496089">
              <w:rPr>
                <w:noProof/>
                <w:webHidden/>
              </w:rPr>
            </w:r>
            <w:r w:rsidR="00496089">
              <w:rPr>
                <w:noProof/>
                <w:webHidden/>
              </w:rPr>
              <w:fldChar w:fldCharType="separate"/>
            </w:r>
            <w:r w:rsidR="00496089">
              <w:rPr>
                <w:noProof/>
                <w:webHidden/>
              </w:rPr>
              <w:t>4</w:t>
            </w:r>
            <w:r w:rsidR="00496089"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1"/>
            <w:tabs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344454747" w:history="1">
            <w:r w:rsidRPr="00A06718">
              <w:rPr>
                <w:rStyle w:val="Hyperlink"/>
                <w:rFonts w:ascii="Arial" w:hAnsi="Arial" w:cs="Arial"/>
                <w:noProof/>
              </w:rPr>
              <w:t>Georgia Health Management INFORMATION SYSTEM (HMIS)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1"/>
            <w:tabs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344454748" w:history="1">
            <w:r w:rsidRPr="00A06718">
              <w:rPr>
                <w:rStyle w:val="Hyperlink"/>
                <w:rFonts w:ascii="Arial" w:hAnsi="Arial" w:cs="Arial"/>
                <w:noProof/>
              </w:rPr>
              <w:t>Georgia HMIS Components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454749" w:history="1">
            <w:r w:rsidRPr="00A06718">
              <w:rPr>
                <w:rStyle w:val="Hyperlink"/>
                <w:rFonts w:ascii="Arial" w:hAnsi="Arial" w:cs="Arial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Pr="00A06718">
              <w:rPr>
                <w:rStyle w:val="Hyperlink"/>
                <w:rFonts w:ascii="Arial" w:hAnsi="Arial" w:cs="Arial"/>
                <w:noProof/>
              </w:rPr>
              <w:t>The HMIS Portal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454750" w:history="1">
            <w:r w:rsidRPr="00A06718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Pr="00A06718">
              <w:rPr>
                <w:rStyle w:val="Hyperlink"/>
                <w:rFonts w:ascii="Arial" w:hAnsi="Arial" w:cs="Arial"/>
                <w:noProof/>
              </w:rPr>
              <w:t>Pharmacy and Healthcare Facility Information Portal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454751" w:history="1">
            <w:r w:rsidRPr="00A06718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Pr="00A06718">
              <w:rPr>
                <w:rStyle w:val="Hyperlink"/>
                <w:rFonts w:ascii="Arial" w:hAnsi="Arial" w:cs="Arial"/>
                <w:noProof/>
              </w:rPr>
              <w:t>HMIS ImmunoPack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454752" w:history="1">
            <w:r w:rsidRPr="00A06718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Pr="00A06718">
              <w:rPr>
                <w:rStyle w:val="Hyperlink"/>
                <w:rFonts w:ascii="Arial" w:hAnsi="Arial" w:cs="Arial"/>
                <w:noProof/>
              </w:rPr>
              <w:t>Pharmaceutical Component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454753" w:history="1">
            <w:r w:rsidRPr="00A06718">
              <w:rPr>
                <w:rStyle w:val="Hyperlink"/>
                <w:rFonts w:ascii="Arial" w:hAnsi="Arial" w:cs="Arial"/>
                <w:noProof/>
              </w:rPr>
              <w:t>4.1</w:t>
            </w:r>
            <w:r>
              <w:rPr>
                <w:rFonts w:eastAsiaTheme="minorEastAsia" w:cstheme="minorBidi"/>
                <w:noProof/>
              </w:rPr>
              <w:tab/>
            </w:r>
            <w:r w:rsidRPr="00A06718">
              <w:rPr>
                <w:rStyle w:val="Hyperlink"/>
                <w:rFonts w:ascii="Arial" w:hAnsi="Arial" w:cs="Arial"/>
                <w:i/>
                <w:noProof/>
              </w:rPr>
              <w:t>Pharmacy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454754" w:history="1">
            <w:r w:rsidRPr="00A06718">
              <w:rPr>
                <w:rStyle w:val="Hyperlink"/>
                <w:rFonts w:ascii="Arial" w:hAnsi="Arial" w:cs="Arial"/>
                <w:noProof/>
              </w:rPr>
              <w:t>4.2</w:t>
            </w:r>
            <w:r>
              <w:rPr>
                <w:rFonts w:eastAsiaTheme="minorEastAsia" w:cstheme="minorBidi"/>
                <w:noProof/>
              </w:rPr>
              <w:tab/>
            </w:r>
            <w:r w:rsidRPr="00A06718">
              <w:rPr>
                <w:rStyle w:val="Hyperlink"/>
                <w:rFonts w:ascii="Arial" w:hAnsi="Arial" w:cs="Arial"/>
                <w:i/>
                <w:noProof/>
              </w:rPr>
              <w:t>Pharmaceutical Products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454755" w:history="1">
            <w:r w:rsidRPr="00A06718">
              <w:rPr>
                <w:rStyle w:val="Hyperlink"/>
                <w:rFonts w:ascii="Arial" w:hAnsi="Arial" w:cs="Arial"/>
                <w:noProof/>
              </w:rPr>
              <w:t>4.3</w:t>
            </w:r>
            <w:r>
              <w:rPr>
                <w:rFonts w:eastAsiaTheme="minorEastAsia" w:cstheme="minorBidi"/>
                <w:noProof/>
              </w:rPr>
              <w:tab/>
            </w:r>
            <w:r w:rsidRPr="00A06718">
              <w:rPr>
                <w:rStyle w:val="Hyperlink"/>
                <w:rFonts w:ascii="Arial" w:hAnsi="Arial" w:cs="Arial"/>
                <w:i/>
                <w:noProof/>
              </w:rPr>
              <w:t>E-Prescribing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454756" w:history="1">
            <w:r w:rsidRPr="00A06718">
              <w:rPr>
                <w:rStyle w:val="Hyperlink"/>
                <w:rFonts w:ascii="Arial" w:hAnsi="Arial" w:cs="Arial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Pr="00A06718">
              <w:rPr>
                <w:rStyle w:val="Hyperlink"/>
                <w:rFonts w:ascii="Arial" w:hAnsi="Arial" w:cs="Arial"/>
                <w:noProof/>
              </w:rPr>
              <w:t>Accounting and Financial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454757" w:history="1">
            <w:r w:rsidRPr="00A06718">
              <w:rPr>
                <w:rStyle w:val="Hyperlink"/>
                <w:rFonts w:ascii="Arial" w:hAnsi="Arial" w:cs="Arial"/>
                <w:noProof/>
              </w:rPr>
              <w:t>5.1</w:t>
            </w:r>
            <w:r>
              <w:rPr>
                <w:rFonts w:eastAsiaTheme="minorEastAsia" w:cstheme="minorBidi"/>
                <w:noProof/>
              </w:rPr>
              <w:tab/>
            </w:r>
            <w:r w:rsidRPr="00A06718">
              <w:rPr>
                <w:rStyle w:val="Hyperlink"/>
                <w:rFonts w:ascii="Arial" w:hAnsi="Arial" w:cs="Arial"/>
                <w:i/>
                <w:noProof/>
              </w:rPr>
              <w:t>Beneficiary Registration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454758" w:history="1">
            <w:r w:rsidRPr="00A06718">
              <w:rPr>
                <w:rStyle w:val="Hyperlink"/>
                <w:rFonts w:ascii="Arial" w:hAnsi="Arial" w:cs="Arial"/>
                <w:noProof/>
              </w:rPr>
              <w:t>5.2</w:t>
            </w:r>
            <w:r>
              <w:rPr>
                <w:rFonts w:eastAsiaTheme="minorEastAsia" w:cstheme="minorBidi"/>
                <w:noProof/>
              </w:rPr>
              <w:tab/>
            </w:r>
            <w:r w:rsidRPr="00A06718">
              <w:rPr>
                <w:rStyle w:val="Hyperlink"/>
                <w:rFonts w:ascii="Arial" w:hAnsi="Arial" w:cs="Arial"/>
                <w:i/>
                <w:noProof/>
              </w:rPr>
              <w:t>Case Registration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454759" w:history="1">
            <w:r w:rsidRPr="00A06718">
              <w:rPr>
                <w:rStyle w:val="Hyperlink"/>
                <w:rFonts w:ascii="Arial" w:hAnsi="Arial" w:cs="Arial"/>
                <w:noProof/>
              </w:rPr>
              <w:t>5.3</w:t>
            </w:r>
            <w:r>
              <w:rPr>
                <w:rFonts w:eastAsiaTheme="minorEastAsia" w:cstheme="minorBidi"/>
                <w:noProof/>
              </w:rPr>
              <w:tab/>
            </w:r>
            <w:r w:rsidRPr="00A06718">
              <w:rPr>
                <w:rStyle w:val="Hyperlink"/>
                <w:rFonts w:ascii="Arial" w:hAnsi="Arial" w:cs="Arial"/>
                <w:i/>
                <w:noProof/>
              </w:rPr>
              <w:t>Healthcare Program Financing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454760" w:history="1">
            <w:r w:rsidRPr="00A06718">
              <w:rPr>
                <w:rStyle w:val="Hyperlink"/>
                <w:rFonts w:ascii="Arial" w:hAnsi="Arial" w:cs="Arial"/>
                <w:noProof/>
              </w:rPr>
              <w:t>5.4</w:t>
            </w:r>
            <w:r>
              <w:rPr>
                <w:rFonts w:eastAsiaTheme="minorEastAsia" w:cstheme="minorBidi"/>
                <w:noProof/>
              </w:rPr>
              <w:tab/>
            </w:r>
            <w:r w:rsidRPr="00A06718">
              <w:rPr>
                <w:rStyle w:val="Hyperlink"/>
                <w:rFonts w:ascii="Arial" w:hAnsi="Arial" w:cs="Arial"/>
                <w:i/>
                <w:noProof/>
              </w:rPr>
              <w:t>E-Reporting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454761" w:history="1">
            <w:r w:rsidRPr="00A06718">
              <w:rPr>
                <w:rStyle w:val="Hyperlink"/>
                <w:rFonts w:ascii="Arial" w:hAnsi="Arial" w:cs="Arial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Pr="00A06718">
              <w:rPr>
                <w:rStyle w:val="Hyperlink"/>
                <w:rFonts w:ascii="Arial" w:hAnsi="Arial" w:cs="Arial"/>
                <w:noProof/>
              </w:rPr>
              <w:t>Regulation of Medical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454762" w:history="1">
            <w:r w:rsidRPr="00A06718">
              <w:rPr>
                <w:rStyle w:val="Hyperlink"/>
                <w:rFonts w:ascii="Arial" w:hAnsi="Arial" w:cs="Arial"/>
                <w:noProof/>
              </w:rPr>
              <w:t>6.1</w:t>
            </w:r>
            <w:r>
              <w:rPr>
                <w:rFonts w:eastAsiaTheme="minorEastAsia" w:cstheme="minorBidi"/>
                <w:noProof/>
              </w:rPr>
              <w:tab/>
            </w:r>
            <w:r w:rsidRPr="00A06718">
              <w:rPr>
                <w:rStyle w:val="Hyperlink"/>
                <w:rFonts w:ascii="Arial" w:hAnsi="Arial" w:cs="Arial"/>
                <w:i/>
                <w:noProof/>
              </w:rPr>
              <w:t>Medical Staff Certification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454763" w:history="1">
            <w:r w:rsidRPr="00A06718">
              <w:rPr>
                <w:rStyle w:val="Hyperlink"/>
                <w:rFonts w:ascii="Arial" w:hAnsi="Arial" w:cs="Arial"/>
                <w:noProof/>
              </w:rPr>
              <w:t>6.2</w:t>
            </w:r>
            <w:r>
              <w:rPr>
                <w:rFonts w:eastAsiaTheme="minorEastAsia" w:cstheme="minorBidi"/>
                <w:noProof/>
              </w:rPr>
              <w:tab/>
            </w:r>
            <w:r w:rsidRPr="00A06718">
              <w:rPr>
                <w:rStyle w:val="Hyperlink"/>
                <w:rFonts w:ascii="Arial" w:hAnsi="Arial" w:cs="Arial"/>
                <w:i/>
                <w:noProof/>
              </w:rPr>
              <w:t>Facilities Licensing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454764" w:history="1">
            <w:r w:rsidRPr="00A06718">
              <w:rPr>
                <w:rStyle w:val="Hyperlink"/>
                <w:rFonts w:ascii="Arial" w:hAnsi="Arial" w:cs="Arial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Pr="00A06718">
              <w:rPr>
                <w:rStyle w:val="Hyperlink"/>
                <w:rFonts w:ascii="Arial" w:hAnsi="Arial" w:cs="Arial"/>
                <w:noProof/>
              </w:rPr>
              <w:t>Medical Classifications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454765" w:history="1">
            <w:r w:rsidRPr="00A06718">
              <w:rPr>
                <w:rStyle w:val="Hyperlink"/>
                <w:rFonts w:ascii="Arial" w:hAnsi="Arial" w:cs="Arial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Pr="00A06718">
              <w:rPr>
                <w:rStyle w:val="Hyperlink"/>
                <w:rFonts w:ascii="Arial" w:hAnsi="Arial" w:cs="Arial"/>
                <w:noProof/>
              </w:rPr>
              <w:t>The Healthcare Dashboard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89" w:rsidRDefault="00496089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454766" w:history="1">
            <w:r w:rsidRPr="00A06718">
              <w:rPr>
                <w:rStyle w:val="Hyperlink"/>
                <w:rFonts w:ascii="Arial" w:hAnsi="Arial" w:cs="Arial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Pr="00A06718">
              <w:rPr>
                <w:rStyle w:val="Hyperlink"/>
                <w:rFonts w:ascii="Arial" w:hAnsi="Arial" w:cs="Arial"/>
                <w:noProof/>
              </w:rPr>
              <w:t>User Management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_Toc344454766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3DD7" w:rsidRPr="00283DD7" w:rsidRDefault="00341829" w:rsidP="00600BE1">
          <w:pPr>
            <w:tabs>
              <w:tab w:val="right" w:leader="dot" w:pos="9360"/>
            </w:tabs>
            <w:spacing w:line="240" w:lineRule="auto"/>
            <w:ind w:left="2880" w:right="270"/>
            <w:rPr>
              <w:rFonts w:ascii="Arial" w:hAnsi="Arial" w:cs="Arial"/>
            </w:rPr>
          </w:pPr>
          <w:r w:rsidRPr="00283DD7">
            <w:rPr>
              <w:rFonts w:ascii="Myriad Pro" w:hAnsi="Myriad Pro" w:cs="Arial"/>
              <w:b/>
              <w:bCs/>
              <w:noProof/>
            </w:rPr>
            <w:fldChar w:fldCharType="end"/>
          </w:r>
        </w:p>
      </w:sdtContent>
    </w:sdt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bookmarkStart w:id="1" w:name="_Toc344454746"/>
    <w:p w:rsidR="00F1027D" w:rsidRDefault="00AB26A7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  <w:r>
        <w:rPr>
          <w:rFonts w:ascii="Arial" w:hAnsi="Arial" w:cs="Arial"/>
          <w:b/>
          <w:noProof/>
          <w:color w:val="1F497D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F8193" wp14:editId="264ABA0C">
                <wp:simplePos x="0" y="0"/>
                <wp:positionH relativeFrom="column">
                  <wp:posOffset>-165735</wp:posOffset>
                </wp:positionH>
                <wp:positionV relativeFrom="page">
                  <wp:posOffset>8354222</wp:posOffset>
                </wp:positionV>
                <wp:extent cx="6464300" cy="43878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438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3.05pt;margin-top:657.8pt;width:509pt;height:3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" fillcolor="white [3212]" stroked="f" strokeweight="2pt">
                <w10:wrap anchory="page"/>
              </v:rect>
            </w:pict>
          </mc:Fallback>
        </mc:AlternateContent>
      </w:r>
      <w:bookmarkEnd w:id="1"/>
    </w:p>
    <w:p w:rsidR="00F1027D" w:rsidRPr="00F1027D" w:rsidRDefault="00F1027D" w:rsidP="00600BE1">
      <w:pPr>
        <w:pStyle w:val="Heading1"/>
        <w:spacing w:before="0" w:after="0" w:line="240" w:lineRule="auto"/>
        <w:jc w:val="both"/>
      </w:pPr>
    </w:p>
    <w:p w:rsidR="00283DD7" w:rsidRPr="00200416" w:rsidRDefault="0028070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</w:rPr>
      </w:pPr>
      <w:bookmarkStart w:id="2" w:name="_Toc344454747"/>
      <w:r>
        <w:rPr>
          <w:rFonts w:ascii="Arial" w:hAnsi="Arial" w:cs="Arial"/>
          <w:b/>
          <w:color w:val="1F497D"/>
          <w:sz w:val="32"/>
        </w:rPr>
        <w:lastRenderedPageBreak/>
        <w:t xml:space="preserve">Georgia </w:t>
      </w:r>
      <w:r w:rsidR="00567FE1">
        <w:rPr>
          <w:rFonts w:ascii="Arial" w:hAnsi="Arial" w:cs="Arial"/>
          <w:b/>
          <w:color w:val="1F497D"/>
          <w:sz w:val="32"/>
        </w:rPr>
        <w:t>H</w:t>
      </w:r>
      <w:r w:rsidR="00C22D11">
        <w:rPr>
          <w:rFonts w:ascii="Arial" w:hAnsi="Arial" w:cs="Arial"/>
          <w:b/>
          <w:color w:val="1F497D"/>
          <w:sz w:val="32"/>
        </w:rPr>
        <w:t>ealth Management INFORMATION SYSTEM (HMIS)</w:t>
      </w:r>
      <w:bookmarkEnd w:id="2"/>
    </w:p>
    <w:p w:rsidR="00FF284A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866F9D" w:rsidRDefault="00866F9D" w:rsidP="00F5248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866F9D">
        <w:rPr>
          <w:rFonts w:ascii="Arial" w:eastAsia="Times New Roman" w:hAnsi="Arial" w:cs="Arial"/>
          <w:sz w:val="24"/>
        </w:rPr>
        <w:t xml:space="preserve">The </w:t>
      </w:r>
      <w:r w:rsidR="001E1CF6">
        <w:rPr>
          <w:rFonts w:ascii="Arial" w:eastAsia="Times New Roman" w:hAnsi="Arial" w:cs="Arial"/>
          <w:sz w:val="24"/>
        </w:rPr>
        <w:t xml:space="preserve">Georgia </w:t>
      </w:r>
      <w:r w:rsidR="00C22D11">
        <w:rPr>
          <w:rFonts w:ascii="Arial" w:eastAsia="Times New Roman" w:hAnsi="Arial" w:cs="Arial"/>
          <w:sz w:val="24"/>
        </w:rPr>
        <w:t>HMIS</w:t>
      </w:r>
      <w:r w:rsidRPr="00866F9D">
        <w:rPr>
          <w:rFonts w:ascii="Arial" w:eastAsia="Times New Roman" w:hAnsi="Arial" w:cs="Arial"/>
          <w:sz w:val="24"/>
        </w:rPr>
        <w:t xml:space="preserve"> is</w:t>
      </w:r>
      <w:r w:rsidR="001E1CF6">
        <w:rPr>
          <w:rFonts w:ascii="Arial" w:eastAsia="Times New Roman" w:hAnsi="Arial" w:cs="Arial"/>
          <w:sz w:val="24"/>
        </w:rPr>
        <w:t xml:space="preserve"> a comprehensive system </w:t>
      </w:r>
      <w:r w:rsidRPr="00866F9D">
        <w:rPr>
          <w:rFonts w:ascii="Arial" w:eastAsia="Times New Roman" w:hAnsi="Arial" w:cs="Arial"/>
          <w:sz w:val="24"/>
        </w:rPr>
        <w:t xml:space="preserve">that </w:t>
      </w:r>
      <w:r w:rsidR="001E1CF6">
        <w:rPr>
          <w:rFonts w:ascii="Arial" w:eastAsia="Times New Roman" w:hAnsi="Arial" w:cs="Arial"/>
          <w:sz w:val="24"/>
        </w:rPr>
        <w:t xml:space="preserve">captures and manages </w:t>
      </w:r>
      <w:r w:rsidR="00F5248A">
        <w:rPr>
          <w:rFonts w:ascii="Arial" w:eastAsia="Times New Roman" w:hAnsi="Arial" w:cs="Arial"/>
          <w:sz w:val="24"/>
        </w:rPr>
        <w:t xml:space="preserve">information on all aspects of healthcare in Georgia. It </w:t>
      </w:r>
      <w:r w:rsidRPr="00866F9D">
        <w:rPr>
          <w:rFonts w:ascii="Arial" w:eastAsia="Times New Roman" w:hAnsi="Arial" w:cs="Arial"/>
          <w:sz w:val="24"/>
        </w:rPr>
        <w:t xml:space="preserve">provides connection among </w:t>
      </w:r>
      <w:r w:rsidR="00F5248A">
        <w:rPr>
          <w:rFonts w:ascii="Arial" w:eastAsia="Times New Roman" w:hAnsi="Arial" w:cs="Arial"/>
          <w:sz w:val="24"/>
        </w:rPr>
        <w:t xml:space="preserve">the key </w:t>
      </w:r>
      <w:r w:rsidRPr="00866F9D">
        <w:rPr>
          <w:rFonts w:ascii="Arial" w:eastAsia="Times New Roman" w:hAnsi="Arial" w:cs="Arial"/>
          <w:sz w:val="24"/>
        </w:rPr>
        <w:t>players in the healthcare sector, such as the Ministry of Labor, Health and Social Affairs of Georgia (</w:t>
      </w:r>
      <w:proofErr w:type="spellStart"/>
      <w:r w:rsidRPr="00866F9D">
        <w:rPr>
          <w:rFonts w:ascii="Arial" w:eastAsia="Times New Roman" w:hAnsi="Arial" w:cs="Arial"/>
          <w:sz w:val="24"/>
        </w:rPr>
        <w:t>MoLHSA</w:t>
      </w:r>
      <w:proofErr w:type="spellEnd"/>
      <w:r w:rsidRPr="00866F9D">
        <w:rPr>
          <w:rFonts w:ascii="Arial" w:eastAsia="Times New Roman" w:hAnsi="Arial" w:cs="Arial"/>
          <w:sz w:val="24"/>
        </w:rPr>
        <w:t xml:space="preserve">), insurance and pharmaceutical industries, health service delivery sector, the population and various Governmental entities. The project is being implemented with the support of </w:t>
      </w:r>
      <w:proofErr w:type="spellStart"/>
      <w:r w:rsidRPr="00866F9D">
        <w:rPr>
          <w:rFonts w:ascii="Arial" w:eastAsia="Times New Roman" w:hAnsi="Arial" w:cs="Arial"/>
          <w:sz w:val="24"/>
        </w:rPr>
        <w:t>Abt</w:t>
      </w:r>
      <w:proofErr w:type="spellEnd"/>
      <w:r w:rsidRPr="00866F9D">
        <w:rPr>
          <w:rFonts w:ascii="Arial" w:eastAsia="Times New Roman" w:hAnsi="Arial" w:cs="Arial"/>
          <w:sz w:val="24"/>
        </w:rPr>
        <w:t xml:space="preserve"> Associates Inc. and MDI Informatics within the USAID Health System Strengthening Project (HSSP).</w:t>
      </w:r>
    </w:p>
    <w:p w:rsidR="00FF284A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C652ED" w:rsidRDefault="00C652ED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6F2257">
        <w:rPr>
          <w:rFonts w:ascii="Arial" w:eastAsia="Times New Roman" w:hAnsi="Arial" w:cs="Arial"/>
          <w:sz w:val="24"/>
        </w:rPr>
        <w:t>Since early 2011 the USAID Health System Strengthening Project (HSSP) has been extensively engaged with the Ministry of Labor, Health and Social Affairs of Georgia (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) in the area of the </w:t>
      </w:r>
      <w:r w:rsidR="006D59FB">
        <w:rPr>
          <w:rFonts w:ascii="Arial" w:eastAsia="Times New Roman" w:hAnsi="Arial" w:cs="Arial"/>
          <w:sz w:val="24"/>
        </w:rPr>
        <w:t>HMIS</w:t>
      </w:r>
      <w:r w:rsidRPr="006F2257">
        <w:rPr>
          <w:rFonts w:ascii="Arial" w:eastAsia="Times New Roman" w:hAnsi="Arial" w:cs="Arial"/>
          <w:sz w:val="24"/>
        </w:rPr>
        <w:t xml:space="preserve"> development. Th</w:t>
      </w:r>
      <w:r w:rsidR="00D95B60" w:rsidRPr="006F2257">
        <w:rPr>
          <w:rFonts w:ascii="Arial" w:eastAsia="Times New Roman" w:hAnsi="Arial" w:cs="Arial"/>
          <w:sz w:val="24"/>
        </w:rPr>
        <w:t>e</w:t>
      </w:r>
      <w:r w:rsidRPr="006F2257">
        <w:rPr>
          <w:rFonts w:ascii="Arial" w:eastAsia="Times New Roman" w:hAnsi="Arial" w:cs="Arial"/>
          <w:sz w:val="24"/>
        </w:rPr>
        <w:t xml:space="preserve"> assistance was triggered by the challenges </w:t>
      </w:r>
      <w:r w:rsidR="00EA7C1C">
        <w:rPr>
          <w:rFonts w:ascii="Arial" w:eastAsia="Times New Roman" w:hAnsi="Arial" w:cs="Arial"/>
          <w:sz w:val="24"/>
        </w:rPr>
        <w:t xml:space="preserve">faced by </w:t>
      </w:r>
      <w:r w:rsidRPr="006F2257">
        <w:rPr>
          <w:rFonts w:ascii="Arial" w:eastAsia="Times New Roman" w:hAnsi="Arial" w:cs="Arial"/>
          <w:sz w:val="24"/>
        </w:rPr>
        <w:t xml:space="preserve">the 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 </w:t>
      </w:r>
      <w:r w:rsidR="004943C1" w:rsidRPr="006F2257">
        <w:rPr>
          <w:rFonts w:ascii="Arial" w:eastAsia="Times New Roman" w:hAnsi="Arial" w:cs="Arial"/>
          <w:sz w:val="24"/>
        </w:rPr>
        <w:t>over</w:t>
      </w:r>
      <w:r w:rsidRPr="006F2257">
        <w:rPr>
          <w:rFonts w:ascii="Arial" w:eastAsia="Times New Roman" w:hAnsi="Arial" w:cs="Arial"/>
          <w:sz w:val="24"/>
        </w:rPr>
        <w:t xml:space="preserve"> the past years, such as: lack of </w:t>
      </w:r>
      <w:r w:rsidR="0018131D" w:rsidRPr="006F2257">
        <w:rPr>
          <w:rFonts w:ascii="Arial" w:eastAsia="Times New Roman" w:hAnsi="Arial" w:cs="Arial"/>
          <w:sz w:val="24"/>
        </w:rPr>
        <w:t xml:space="preserve">standards and </w:t>
      </w:r>
      <w:r w:rsidRPr="006F2257">
        <w:rPr>
          <w:rFonts w:ascii="Arial" w:eastAsia="Times New Roman" w:hAnsi="Arial" w:cs="Arial"/>
          <w:sz w:val="24"/>
        </w:rPr>
        <w:t xml:space="preserve">proper </w:t>
      </w:r>
      <w:r w:rsidR="0018131D" w:rsidRPr="006F2257">
        <w:rPr>
          <w:rFonts w:ascii="Arial" w:eastAsia="Times New Roman" w:hAnsi="Arial" w:cs="Arial"/>
          <w:sz w:val="24"/>
        </w:rPr>
        <w:t>management tools for information collection</w:t>
      </w:r>
      <w:r w:rsidR="004943C1" w:rsidRPr="006F2257">
        <w:rPr>
          <w:rFonts w:ascii="Arial" w:eastAsia="Times New Roman" w:hAnsi="Arial" w:cs="Arial"/>
          <w:sz w:val="24"/>
        </w:rPr>
        <w:t>,</w:t>
      </w:r>
      <w:r w:rsidR="0018131D" w:rsidRPr="006F2257">
        <w:rPr>
          <w:rFonts w:ascii="Arial" w:eastAsia="Times New Roman" w:hAnsi="Arial" w:cs="Arial"/>
          <w:sz w:val="24"/>
        </w:rPr>
        <w:t xml:space="preserve"> exchange and ana</w:t>
      </w:r>
      <w:r w:rsidR="004943C1" w:rsidRPr="006F2257">
        <w:rPr>
          <w:rFonts w:ascii="Arial" w:eastAsia="Times New Roman" w:hAnsi="Arial" w:cs="Arial"/>
          <w:sz w:val="24"/>
        </w:rPr>
        <w:t>l</w:t>
      </w:r>
      <w:r w:rsidR="0018131D" w:rsidRPr="006F2257">
        <w:rPr>
          <w:rFonts w:ascii="Arial" w:eastAsia="Times New Roman" w:hAnsi="Arial" w:cs="Arial"/>
          <w:sz w:val="24"/>
        </w:rPr>
        <w:t>ysis</w:t>
      </w:r>
      <w:r w:rsidR="004943C1" w:rsidRPr="006F2257">
        <w:rPr>
          <w:rFonts w:ascii="Arial" w:eastAsia="Times New Roman" w:hAnsi="Arial" w:cs="Arial"/>
          <w:sz w:val="24"/>
        </w:rPr>
        <w:t xml:space="preserve">; </w:t>
      </w:r>
      <w:r w:rsidRPr="006F2257">
        <w:rPr>
          <w:rFonts w:ascii="Arial" w:eastAsia="Times New Roman" w:hAnsi="Arial" w:cs="Arial"/>
          <w:sz w:val="24"/>
        </w:rPr>
        <w:t>poor business pr</w:t>
      </w:r>
      <w:r w:rsidR="004943C1" w:rsidRPr="006F2257">
        <w:rPr>
          <w:rFonts w:ascii="Arial" w:eastAsia="Times New Roman" w:hAnsi="Arial" w:cs="Arial"/>
          <w:sz w:val="24"/>
        </w:rPr>
        <w:t xml:space="preserve">actices at all industry levels; </w:t>
      </w:r>
      <w:r w:rsidRPr="006F2257">
        <w:rPr>
          <w:rFonts w:ascii="Arial" w:eastAsia="Times New Roman" w:hAnsi="Arial" w:cs="Arial"/>
          <w:sz w:val="24"/>
        </w:rPr>
        <w:t>human and other resource constraints.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5E54EF" w:rsidRDefault="004B3214" w:rsidP="00F5248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6F2257">
        <w:rPr>
          <w:rFonts w:ascii="Arial" w:eastAsia="Times New Roman" w:hAnsi="Arial" w:cs="Arial"/>
          <w:sz w:val="24"/>
        </w:rPr>
        <w:t xml:space="preserve">The </w:t>
      </w:r>
      <w:r w:rsidR="00F5248A">
        <w:rPr>
          <w:rFonts w:ascii="Arial" w:eastAsia="Times New Roman" w:hAnsi="Arial" w:cs="Arial"/>
          <w:sz w:val="24"/>
        </w:rPr>
        <w:t xml:space="preserve">Georgia </w:t>
      </w:r>
      <w:r w:rsidR="00C22D11">
        <w:rPr>
          <w:rFonts w:ascii="Arial" w:eastAsia="Times New Roman" w:hAnsi="Arial" w:cs="Arial"/>
          <w:sz w:val="24"/>
        </w:rPr>
        <w:t>HMIS</w:t>
      </w:r>
      <w:r w:rsidR="00F5248A">
        <w:rPr>
          <w:rFonts w:ascii="Arial" w:eastAsia="Times New Roman" w:hAnsi="Arial" w:cs="Arial"/>
          <w:sz w:val="24"/>
        </w:rPr>
        <w:t xml:space="preserve"> </w:t>
      </w:r>
      <w:r w:rsidRPr="006F2257">
        <w:rPr>
          <w:rFonts w:ascii="Arial" w:eastAsia="Times New Roman" w:hAnsi="Arial" w:cs="Arial"/>
          <w:sz w:val="24"/>
        </w:rPr>
        <w:t xml:space="preserve">enables and will further assist the 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 to make informed decisions in all critical domains, establish standards for reporting and real-time information exchange, ensure high-level of security and confidentiality of sensitive and patient proprietary information; </w:t>
      </w:r>
      <w:r w:rsidR="004943C1" w:rsidRPr="006F2257">
        <w:rPr>
          <w:rFonts w:ascii="Arial" w:eastAsia="Times New Roman" w:hAnsi="Arial" w:cs="Arial"/>
          <w:sz w:val="24"/>
        </w:rPr>
        <w:t>f</w:t>
      </w:r>
      <w:r w:rsidRPr="006F2257">
        <w:rPr>
          <w:rFonts w:ascii="Arial" w:eastAsia="Times New Roman" w:hAnsi="Arial" w:cs="Arial"/>
          <w:sz w:val="24"/>
        </w:rPr>
        <w:t xml:space="preserve">urthermore, improve the administration, execution and monitoring of expenditures and </w:t>
      </w:r>
      <w:r w:rsidRPr="006F2257">
        <w:rPr>
          <w:rFonts w:ascii="Arial" w:eastAsia="Times New Roman" w:hAnsi="Arial" w:cs="Arial"/>
          <w:color w:val="000000"/>
          <w:sz w:val="24"/>
        </w:rPr>
        <w:t>establish productive partnerships with the partie</w:t>
      </w:r>
      <w:r w:rsidR="006D59FB">
        <w:rPr>
          <w:rFonts w:ascii="Arial" w:eastAsia="Times New Roman" w:hAnsi="Arial" w:cs="Arial"/>
          <w:color w:val="000000"/>
          <w:sz w:val="24"/>
        </w:rPr>
        <w:t xml:space="preserve">s involved. </w:t>
      </w:r>
      <w:r w:rsidRPr="006F2257">
        <w:rPr>
          <w:rFonts w:ascii="Arial" w:eastAsia="Times New Roman" w:hAnsi="Arial" w:cs="Arial"/>
          <w:color w:val="000000"/>
          <w:sz w:val="24"/>
        </w:rPr>
        <w:t xml:space="preserve">The </w:t>
      </w:r>
      <w:r w:rsidR="00F5248A">
        <w:rPr>
          <w:rFonts w:ascii="Arial" w:eastAsia="Times New Roman" w:hAnsi="Arial" w:cs="Arial"/>
          <w:color w:val="000000"/>
          <w:sz w:val="24"/>
        </w:rPr>
        <w:t xml:space="preserve">Georgia </w:t>
      </w:r>
      <w:r w:rsidR="00C22D11">
        <w:rPr>
          <w:rFonts w:ascii="Arial" w:eastAsia="Times New Roman" w:hAnsi="Arial" w:cs="Arial"/>
          <w:color w:val="000000"/>
          <w:sz w:val="24"/>
        </w:rPr>
        <w:t>HMIS</w:t>
      </w:r>
      <w:r w:rsidR="00F5248A">
        <w:rPr>
          <w:rFonts w:ascii="Arial" w:eastAsia="Times New Roman" w:hAnsi="Arial" w:cs="Arial"/>
          <w:color w:val="000000"/>
          <w:sz w:val="24"/>
        </w:rPr>
        <w:t xml:space="preserve"> </w:t>
      </w:r>
      <w:r w:rsidRPr="006F2257">
        <w:rPr>
          <w:rFonts w:ascii="Arial" w:eastAsia="Times New Roman" w:hAnsi="Arial" w:cs="Arial"/>
          <w:color w:val="000000"/>
          <w:sz w:val="24"/>
        </w:rPr>
        <w:t>will also</w:t>
      </w:r>
      <w:r w:rsidRPr="006F2257">
        <w:rPr>
          <w:rFonts w:ascii="Arial" w:eastAsia="Times New Roman" w:hAnsi="Arial" w:cs="Arial"/>
          <w:sz w:val="24"/>
        </w:rPr>
        <w:t xml:space="preserve"> create</w:t>
      </w:r>
      <w:r w:rsidR="001F3C33">
        <w:rPr>
          <w:rFonts w:ascii="Arial" w:eastAsia="Times New Roman" w:hAnsi="Arial" w:cs="Arial"/>
          <w:sz w:val="24"/>
        </w:rPr>
        <w:t xml:space="preserve"> </w:t>
      </w:r>
      <w:r w:rsidR="006D59FB">
        <w:rPr>
          <w:rFonts w:ascii="Arial" w:eastAsia="Times New Roman" w:hAnsi="Arial" w:cs="Arial"/>
          <w:sz w:val="24"/>
        </w:rPr>
        <w:t>a</w:t>
      </w:r>
      <w:r w:rsidRPr="006F2257">
        <w:rPr>
          <w:rFonts w:ascii="Arial" w:eastAsia="Times New Roman" w:hAnsi="Arial" w:cs="Arial"/>
          <w:sz w:val="24"/>
        </w:rPr>
        <w:t xml:space="preserve"> strong basis for prudent statistical data collection and analysis</w:t>
      </w:r>
      <w:r w:rsidR="0000462D" w:rsidRPr="006F2257">
        <w:rPr>
          <w:rFonts w:ascii="Arial" w:eastAsia="Times New Roman" w:hAnsi="Arial" w:cs="Arial"/>
          <w:sz w:val="24"/>
        </w:rPr>
        <w:t>,</w:t>
      </w:r>
      <w:r w:rsidR="004F7582" w:rsidRPr="006F2257">
        <w:rPr>
          <w:rFonts w:ascii="Arial" w:eastAsia="Times New Roman" w:hAnsi="Arial" w:cs="Arial"/>
          <w:sz w:val="24"/>
        </w:rPr>
        <w:t xml:space="preserve"> </w:t>
      </w:r>
      <w:r w:rsidRPr="006F2257">
        <w:rPr>
          <w:rFonts w:ascii="Arial" w:eastAsia="Times New Roman" w:hAnsi="Arial" w:cs="Arial"/>
          <w:sz w:val="24"/>
        </w:rPr>
        <w:t xml:space="preserve">improve the quality and responsiveness of services and strengthen the role of the 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 as </w:t>
      </w:r>
      <w:r w:rsidR="005E54EF" w:rsidRPr="006F2257">
        <w:rPr>
          <w:rFonts w:ascii="Arial" w:eastAsia="Times New Roman" w:hAnsi="Arial" w:cs="Arial"/>
          <w:sz w:val="24"/>
        </w:rPr>
        <w:t xml:space="preserve">the </w:t>
      </w:r>
      <w:r w:rsidRPr="006F2257">
        <w:rPr>
          <w:rFonts w:ascii="Arial" w:eastAsia="Times New Roman" w:hAnsi="Arial" w:cs="Arial"/>
          <w:sz w:val="24"/>
        </w:rPr>
        <w:t xml:space="preserve">regulator in </w:t>
      </w:r>
      <w:r w:rsidR="005E54EF" w:rsidRPr="006F2257">
        <w:rPr>
          <w:rFonts w:ascii="Arial" w:eastAsia="Times New Roman" w:hAnsi="Arial" w:cs="Arial"/>
          <w:sz w:val="24"/>
        </w:rPr>
        <w:t xml:space="preserve">terms of </w:t>
      </w:r>
      <w:r w:rsidRPr="006F2257">
        <w:rPr>
          <w:rFonts w:ascii="Arial" w:eastAsia="Times New Roman" w:hAnsi="Arial" w:cs="Arial"/>
          <w:sz w:val="24"/>
        </w:rPr>
        <w:t xml:space="preserve">promotion of clinical and organizational excellence and performance management of the system.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C652ED" w:rsidRDefault="00F5248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6F2257">
        <w:rPr>
          <w:rFonts w:ascii="Arial" w:eastAsia="Times New Roman" w:hAnsi="Arial" w:cs="Arial"/>
          <w:color w:val="000000"/>
          <w:sz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</w:rPr>
        <w:t xml:space="preserve">Georgia </w:t>
      </w:r>
      <w:r w:rsidR="00C22D11">
        <w:rPr>
          <w:rFonts w:ascii="Arial" w:eastAsia="Times New Roman" w:hAnsi="Arial" w:cs="Arial"/>
          <w:color w:val="000000"/>
          <w:sz w:val="24"/>
        </w:rPr>
        <w:t>HMIS</w:t>
      </w:r>
      <w:r>
        <w:rPr>
          <w:rFonts w:ascii="Arial" w:eastAsia="Times New Roman" w:hAnsi="Arial" w:cs="Arial"/>
          <w:color w:val="000000"/>
          <w:sz w:val="24"/>
        </w:rPr>
        <w:t xml:space="preserve"> </w:t>
      </w:r>
      <w:r w:rsidR="005E54EF" w:rsidRPr="006F2257">
        <w:rPr>
          <w:rFonts w:ascii="Arial" w:eastAsia="Times New Roman" w:hAnsi="Arial" w:cs="Arial"/>
          <w:sz w:val="24"/>
        </w:rPr>
        <w:t>incorporates</w:t>
      </w:r>
      <w:r w:rsidR="00BB3AE2" w:rsidRPr="006F2257">
        <w:rPr>
          <w:rFonts w:ascii="Arial" w:eastAsia="Times New Roman" w:hAnsi="Arial" w:cs="Arial"/>
          <w:sz w:val="24"/>
        </w:rPr>
        <w:t xml:space="preserve"> the world </w:t>
      </w:r>
      <w:r w:rsidR="004943C1" w:rsidRPr="006F2257">
        <w:rPr>
          <w:rFonts w:ascii="Arial" w:eastAsia="Times New Roman" w:hAnsi="Arial" w:cs="Arial"/>
          <w:sz w:val="24"/>
        </w:rPr>
        <w:t xml:space="preserve">experience in terms of </w:t>
      </w:r>
      <w:r w:rsidR="0000462D" w:rsidRPr="006F2257">
        <w:rPr>
          <w:rFonts w:ascii="Arial" w:eastAsia="Times New Roman" w:hAnsi="Arial" w:cs="Arial"/>
          <w:sz w:val="24"/>
        </w:rPr>
        <w:t>international standards</w:t>
      </w:r>
      <w:r w:rsidR="00BB3AE2" w:rsidRPr="006F2257">
        <w:rPr>
          <w:rFonts w:ascii="Arial" w:eastAsia="Times New Roman" w:hAnsi="Arial" w:cs="Arial"/>
          <w:sz w:val="24"/>
        </w:rPr>
        <w:t xml:space="preserve"> and </w:t>
      </w:r>
      <w:r w:rsidR="0000462D" w:rsidRPr="006F2257">
        <w:rPr>
          <w:rFonts w:ascii="Arial" w:eastAsia="Times New Roman" w:hAnsi="Arial" w:cs="Arial"/>
          <w:sz w:val="24"/>
        </w:rPr>
        <w:t xml:space="preserve">best </w:t>
      </w:r>
      <w:r w:rsidR="005E1F15" w:rsidRPr="006F2257">
        <w:rPr>
          <w:rFonts w:ascii="Arial" w:eastAsia="Times New Roman" w:hAnsi="Arial" w:cs="Arial"/>
          <w:sz w:val="24"/>
        </w:rPr>
        <w:t>practices, which</w:t>
      </w:r>
      <w:r w:rsidR="005E54EF" w:rsidRPr="006F2257">
        <w:rPr>
          <w:rFonts w:ascii="Arial" w:eastAsia="Times New Roman" w:hAnsi="Arial" w:cs="Arial"/>
          <w:sz w:val="24"/>
        </w:rPr>
        <w:t xml:space="preserve"> ensure</w:t>
      </w:r>
      <w:r w:rsidR="004943C1" w:rsidRPr="006F2257">
        <w:rPr>
          <w:rFonts w:ascii="Arial" w:eastAsia="Times New Roman" w:hAnsi="Arial" w:cs="Arial"/>
          <w:sz w:val="24"/>
        </w:rPr>
        <w:t>s</w:t>
      </w:r>
      <w:r w:rsidR="005E54EF" w:rsidRPr="006F2257">
        <w:rPr>
          <w:rFonts w:ascii="Arial" w:eastAsia="Times New Roman" w:hAnsi="Arial" w:cs="Arial"/>
          <w:sz w:val="24"/>
        </w:rPr>
        <w:t xml:space="preserve"> global </w:t>
      </w:r>
      <w:r w:rsidR="005E1F15" w:rsidRPr="006F2257">
        <w:rPr>
          <w:rFonts w:ascii="Arial" w:eastAsia="Times New Roman" w:hAnsi="Arial" w:cs="Arial"/>
          <w:sz w:val="24"/>
        </w:rPr>
        <w:t>comparability and</w:t>
      </w:r>
      <w:r w:rsidR="004943C1" w:rsidRPr="006F2257">
        <w:rPr>
          <w:rFonts w:ascii="Arial" w:eastAsia="Times New Roman" w:hAnsi="Arial" w:cs="Arial"/>
          <w:sz w:val="24"/>
        </w:rPr>
        <w:t xml:space="preserve"> </w:t>
      </w:r>
      <w:r w:rsidR="000A11C2" w:rsidRPr="006F2257">
        <w:rPr>
          <w:rFonts w:ascii="Arial" w:eastAsia="Times New Roman" w:hAnsi="Arial" w:cs="Arial"/>
          <w:sz w:val="24"/>
        </w:rPr>
        <w:t>compatibility</w:t>
      </w:r>
      <w:r w:rsidR="005E54EF" w:rsidRPr="006F2257">
        <w:rPr>
          <w:rFonts w:ascii="Arial" w:eastAsia="Times New Roman" w:hAnsi="Arial" w:cs="Arial"/>
          <w:sz w:val="24"/>
        </w:rPr>
        <w:t xml:space="preserve"> with various institutions worldwide</w:t>
      </w:r>
      <w:r w:rsidR="005E1F15" w:rsidRPr="006F2257">
        <w:rPr>
          <w:rFonts w:ascii="Arial" w:eastAsia="Times New Roman" w:hAnsi="Arial" w:cs="Arial"/>
          <w:sz w:val="24"/>
        </w:rPr>
        <w:t>.</w:t>
      </w:r>
      <w:r w:rsidR="00BB3AE2" w:rsidRPr="006F2257">
        <w:rPr>
          <w:rFonts w:ascii="Arial" w:eastAsia="Times New Roman" w:hAnsi="Arial" w:cs="Arial"/>
          <w:sz w:val="24"/>
        </w:rPr>
        <w:t xml:space="preserve"> At the same time, </w:t>
      </w:r>
      <w:r w:rsidR="005E54EF" w:rsidRPr="006F2257">
        <w:rPr>
          <w:rFonts w:ascii="Arial" w:eastAsia="Times New Roman" w:hAnsi="Arial" w:cs="Arial"/>
          <w:sz w:val="24"/>
        </w:rPr>
        <w:t xml:space="preserve">the system is customized to </w:t>
      </w:r>
      <w:r w:rsidR="000A11C2" w:rsidRPr="006F2257">
        <w:rPr>
          <w:rFonts w:ascii="Arial" w:eastAsia="Times New Roman" w:hAnsi="Arial" w:cs="Arial"/>
          <w:sz w:val="24"/>
        </w:rPr>
        <w:t>respon</w:t>
      </w:r>
      <w:r w:rsidR="0000462D" w:rsidRPr="006F2257">
        <w:rPr>
          <w:rFonts w:ascii="Arial" w:eastAsia="Times New Roman" w:hAnsi="Arial" w:cs="Arial"/>
          <w:sz w:val="24"/>
        </w:rPr>
        <w:t xml:space="preserve">d </w:t>
      </w:r>
      <w:r w:rsidR="005E1F15" w:rsidRPr="006F2257">
        <w:rPr>
          <w:rFonts w:ascii="Arial" w:eastAsia="Times New Roman" w:hAnsi="Arial" w:cs="Arial"/>
          <w:sz w:val="24"/>
        </w:rPr>
        <w:t xml:space="preserve">the unique </w:t>
      </w:r>
      <w:r w:rsidR="00BB3AE2" w:rsidRPr="006F2257">
        <w:rPr>
          <w:rFonts w:ascii="Arial" w:eastAsia="Times New Roman" w:hAnsi="Arial" w:cs="Arial"/>
          <w:sz w:val="24"/>
        </w:rPr>
        <w:t xml:space="preserve">needs of </w:t>
      </w:r>
      <w:r w:rsidR="005E1F15" w:rsidRPr="006F2257">
        <w:rPr>
          <w:rFonts w:ascii="Arial" w:eastAsia="Times New Roman" w:hAnsi="Arial" w:cs="Arial"/>
          <w:sz w:val="24"/>
        </w:rPr>
        <w:t>Georgian</w:t>
      </w:r>
      <w:r w:rsidR="005E54EF" w:rsidRPr="006F2257">
        <w:rPr>
          <w:rFonts w:ascii="Arial" w:eastAsia="Times New Roman" w:hAnsi="Arial" w:cs="Arial"/>
          <w:sz w:val="24"/>
        </w:rPr>
        <w:t xml:space="preserve"> </w:t>
      </w:r>
      <w:r w:rsidR="00BB3AE2" w:rsidRPr="006F2257">
        <w:rPr>
          <w:rFonts w:ascii="Arial" w:eastAsia="Times New Roman" w:hAnsi="Arial" w:cs="Arial"/>
          <w:sz w:val="24"/>
        </w:rPr>
        <w:t xml:space="preserve">citizens </w:t>
      </w:r>
      <w:r w:rsidR="005E54EF" w:rsidRPr="006F2257">
        <w:rPr>
          <w:rFonts w:ascii="Arial" w:eastAsia="Times New Roman" w:hAnsi="Arial" w:cs="Arial"/>
          <w:sz w:val="24"/>
        </w:rPr>
        <w:t>and</w:t>
      </w:r>
      <w:r w:rsidR="005E6578" w:rsidRPr="006F2257">
        <w:rPr>
          <w:rFonts w:ascii="Arial" w:eastAsia="Times New Roman" w:hAnsi="Arial" w:cs="Arial"/>
          <w:sz w:val="24"/>
        </w:rPr>
        <w:t xml:space="preserve"> the country's health</w:t>
      </w:r>
      <w:r w:rsidR="00BB3AE2" w:rsidRPr="006F2257">
        <w:rPr>
          <w:rFonts w:ascii="Arial" w:eastAsia="Times New Roman" w:hAnsi="Arial" w:cs="Arial"/>
          <w:sz w:val="24"/>
        </w:rPr>
        <w:t>care system.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5E1F15" w:rsidRDefault="00567FE1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The </w:t>
      </w:r>
      <w:r w:rsidR="00151329" w:rsidRPr="006F2257">
        <w:rPr>
          <w:rFonts w:ascii="Arial" w:eastAsia="Times New Roman" w:hAnsi="Arial" w:cs="Arial"/>
          <w:sz w:val="24"/>
        </w:rPr>
        <w:t>fully integrated system</w:t>
      </w:r>
      <w:r w:rsidR="00151329" w:rsidRPr="006F2257">
        <w:rPr>
          <w:rFonts w:ascii="Arial" w:eastAsia="Times New Roman" w:hAnsi="Arial" w:cs="Arial"/>
          <w:b/>
          <w:sz w:val="24"/>
        </w:rPr>
        <w:t xml:space="preserve"> </w:t>
      </w:r>
      <w:r w:rsidR="005E54EF" w:rsidRPr="006F2257">
        <w:rPr>
          <w:rFonts w:ascii="Arial" w:eastAsia="Times New Roman" w:hAnsi="Arial" w:cs="Arial"/>
          <w:sz w:val="24"/>
        </w:rPr>
        <w:t>provides</w:t>
      </w:r>
      <w:r w:rsidR="004552B6" w:rsidRPr="006F2257">
        <w:rPr>
          <w:rFonts w:ascii="Arial" w:eastAsia="Times New Roman" w:hAnsi="Arial" w:cs="Arial"/>
          <w:sz w:val="24"/>
        </w:rPr>
        <w:t xml:space="preserve"> real</w:t>
      </w:r>
      <w:r w:rsidR="005E1F15" w:rsidRPr="006F2257">
        <w:rPr>
          <w:rFonts w:ascii="Arial" w:eastAsia="Times New Roman" w:hAnsi="Arial" w:cs="Arial"/>
          <w:sz w:val="24"/>
        </w:rPr>
        <w:t>-</w:t>
      </w:r>
      <w:r w:rsidR="004552B6" w:rsidRPr="006F2257">
        <w:rPr>
          <w:rFonts w:ascii="Arial" w:eastAsia="Times New Roman" w:hAnsi="Arial" w:cs="Arial"/>
          <w:sz w:val="24"/>
        </w:rPr>
        <w:t xml:space="preserve">time information exchange </w:t>
      </w:r>
      <w:r w:rsidR="006D59FB">
        <w:rPr>
          <w:rFonts w:ascii="Arial" w:eastAsia="Times New Roman" w:hAnsi="Arial" w:cs="Arial"/>
          <w:sz w:val="24"/>
        </w:rPr>
        <w:t>at</w:t>
      </w:r>
      <w:r w:rsidR="006D59FB" w:rsidRPr="006F2257">
        <w:rPr>
          <w:rFonts w:ascii="Arial" w:eastAsia="Times New Roman" w:hAnsi="Arial" w:cs="Arial"/>
          <w:sz w:val="24"/>
        </w:rPr>
        <w:t xml:space="preserve"> </w:t>
      </w:r>
      <w:r w:rsidR="00151329" w:rsidRPr="006F2257">
        <w:rPr>
          <w:rFonts w:ascii="Arial" w:eastAsia="Times New Roman" w:hAnsi="Arial" w:cs="Arial"/>
          <w:sz w:val="24"/>
        </w:rPr>
        <w:t xml:space="preserve">local, regional and international </w:t>
      </w:r>
      <w:r w:rsidR="004552B6" w:rsidRPr="006F2257">
        <w:rPr>
          <w:rFonts w:ascii="Arial" w:eastAsia="Times New Roman" w:hAnsi="Arial" w:cs="Arial"/>
          <w:sz w:val="24"/>
        </w:rPr>
        <w:t>levels.</w:t>
      </w:r>
      <w:r w:rsidR="00575452" w:rsidRPr="006F2257">
        <w:rPr>
          <w:rFonts w:ascii="Arial" w:eastAsia="Times New Roman" w:hAnsi="Arial" w:cs="Arial"/>
          <w:sz w:val="24"/>
        </w:rPr>
        <w:t xml:space="preserve"> </w:t>
      </w:r>
      <w:r w:rsidR="00151329" w:rsidRPr="006F2257">
        <w:rPr>
          <w:rFonts w:ascii="Arial" w:eastAsia="Times New Roman" w:hAnsi="Arial" w:cs="Arial"/>
          <w:sz w:val="24"/>
        </w:rPr>
        <w:t xml:space="preserve">Currently the system is linked </w:t>
      </w:r>
      <w:r w:rsidR="005E54EF" w:rsidRPr="006F2257">
        <w:rPr>
          <w:rFonts w:ascii="Arial" w:eastAsia="Times New Roman" w:hAnsi="Arial" w:cs="Arial"/>
          <w:sz w:val="24"/>
        </w:rPr>
        <w:t xml:space="preserve">to </w:t>
      </w:r>
      <w:r w:rsidR="00151329" w:rsidRPr="006F2257">
        <w:rPr>
          <w:rFonts w:ascii="Arial" w:eastAsia="Times New Roman" w:hAnsi="Arial" w:cs="Arial"/>
          <w:sz w:val="24"/>
        </w:rPr>
        <w:t xml:space="preserve">the Civil and Public Registries, insurance </w:t>
      </w:r>
      <w:r w:rsidR="005E54EF" w:rsidRPr="006F2257">
        <w:rPr>
          <w:rFonts w:ascii="Arial" w:eastAsia="Times New Roman" w:hAnsi="Arial" w:cs="Arial"/>
          <w:sz w:val="24"/>
        </w:rPr>
        <w:t>and</w:t>
      </w:r>
      <w:r w:rsidR="00151329" w:rsidRPr="006F2257">
        <w:rPr>
          <w:rFonts w:ascii="Arial" w:eastAsia="Times New Roman" w:hAnsi="Arial" w:cs="Arial"/>
          <w:sz w:val="24"/>
        </w:rPr>
        <w:t xml:space="preserve"> pharmaceutical </w:t>
      </w:r>
      <w:r w:rsidR="005E1F15" w:rsidRPr="006F2257">
        <w:rPr>
          <w:rFonts w:ascii="Arial" w:eastAsia="Times New Roman" w:hAnsi="Arial" w:cs="Arial"/>
          <w:sz w:val="24"/>
        </w:rPr>
        <w:t>industries</w:t>
      </w:r>
      <w:r w:rsidR="00151329" w:rsidRPr="006F2257">
        <w:rPr>
          <w:rFonts w:ascii="Arial" w:eastAsia="Times New Roman" w:hAnsi="Arial" w:cs="Arial"/>
          <w:sz w:val="24"/>
        </w:rPr>
        <w:t>, hea</w:t>
      </w:r>
      <w:r w:rsidR="004B5F69" w:rsidRPr="006F2257">
        <w:rPr>
          <w:rFonts w:ascii="Arial" w:eastAsia="Times New Roman" w:hAnsi="Arial" w:cs="Arial"/>
          <w:sz w:val="24"/>
        </w:rPr>
        <w:t>l</w:t>
      </w:r>
      <w:r w:rsidR="00151329" w:rsidRPr="006F2257">
        <w:rPr>
          <w:rFonts w:ascii="Arial" w:eastAsia="Times New Roman" w:hAnsi="Arial" w:cs="Arial"/>
          <w:sz w:val="24"/>
        </w:rPr>
        <w:t>thcare providers and the Revenue Service (Customs Department)</w:t>
      </w:r>
      <w:r w:rsidR="005E54EF" w:rsidRPr="006F2257">
        <w:rPr>
          <w:rFonts w:ascii="Arial" w:eastAsia="Times New Roman" w:hAnsi="Arial" w:cs="Arial"/>
          <w:sz w:val="24"/>
        </w:rPr>
        <w:t>.</w:t>
      </w:r>
      <w:r w:rsidR="00151329" w:rsidRPr="006F2257">
        <w:rPr>
          <w:rFonts w:ascii="Arial" w:eastAsia="Times New Roman" w:hAnsi="Arial" w:cs="Arial"/>
          <w:sz w:val="24"/>
        </w:rPr>
        <w:t xml:space="preserve"> </w:t>
      </w:r>
      <w:r w:rsidR="00494AE2" w:rsidRPr="006F2257">
        <w:rPr>
          <w:rFonts w:ascii="Arial" w:hAnsi="Arial" w:cs="Arial"/>
          <w:sz w:val="24"/>
        </w:rPr>
        <w:t xml:space="preserve"> 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Default="00151329" w:rsidP="00F52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257">
        <w:rPr>
          <w:rFonts w:ascii="Arial" w:eastAsia="Times New Roman" w:hAnsi="Arial" w:cs="Arial"/>
          <w:sz w:val="24"/>
          <w:szCs w:val="24"/>
        </w:rPr>
        <w:t xml:space="preserve">Implementation of the </w:t>
      </w:r>
      <w:r w:rsidR="00F5248A">
        <w:rPr>
          <w:rFonts w:ascii="Arial" w:eastAsia="Times New Roman" w:hAnsi="Arial" w:cs="Arial"/>
          <w:color w:val="000000"/>
          <w:sz w:val="24"/>
        </w:rPr>
        <w:t xml:space="preserve">Georgia </w:t>
      </w:r>
      <w:r w:rsidR="00C22D11">
        <w:rPr>
          <w:rFonts w:ascii="Arial" w:eastAsia="Times New Roman" w:hAnsi="Arial" w:cs="Arial"/>
          <w:color w:val="000000"/>
          <w:sz w:val="24"/>
        </w:rPr>
        <w:t>HMIS</w:t>
      </w:r>
      <w:r w:rsidR="00F5248A">
        <w:rPr>
          <w:rFonts w:ascii="Arial" w:eastAsia="Times New Roman" w:hAnsi="Arial" w:cs="Arial"/>
          <w:color w:val="000000"/>
          <w:sz w:val="24"/>
        </w:rPr>
        <w:t xml:space="preserve"> </w:t>
      </w:r>
      <w:r w:rsidRPr="006F2257">
        <w:rPr>
          <w:rFonts w:ascii="Arial" w:eastAsia="Times New Roman" w:hAnsi="Arial" w:cs="Arial"/>
          <w:sz w:val="24"/>
          <w:szCs w:val="24"/>
        </w:rPr>
        <w:t>bring</w:t>
      </w:r>
      <w:r w:rsidR="00F5248A">
        <w:rPr>
          <w:rFonts w:ascii="Arial" w:eastAsia="Times New Roman" w:hAnsi="Arial" w:cs="Arial"/>
          <w:sz w:val="24"/>
          <w:szCs w:val="24"/>
        </w:rPr>
        <w:t>s</w:t>
      </w:r>
      <w:r w:rsidRPr="006F2257">
        <w:rPr>
          <w:rFonts w:ascii="Arial" w:eastAsia="Times New Roman" w:hAnsi="Arial" w:cs="Arial"/>
          <w:sz w:val="24"/>
          <w:szCs w:val="24"/>
        </w:rPr>
        <w:t xml:space="preserve"> several social benefits in terms of </w:t>
      </w:r>
      <w:r w:rsidR="00065FE3" w:rsidRPr="006F2257">
        <w:rPr>
          <w:rFonts w:ascii="Arial" w:eastAsia="Times New Roman" w:hAnsi="Arial" w:cs="Arial"/>
          <w:sz w:val="24"/>
          <w:szCs w:val="24"/>
        </w:rPr>
        <w:t xml:space="preserve">increased knowledge and level of accessibility of citizens to </w:t>
      </w:r>
      <w:r w:rsidR="005817FB" w:rsidRPr="006F2257">
        <w:rPr>
          <w:rFonts w:ascii="Arial" w:eastAsia="Times New Roman" w:hAnsi="Arial" w:cs="Arial"/>
          <w:sz w:val="24"/>
          <w:szCs w:val="24"/>
        </w:rPr>
        <w:t>accurate</w:t>
      </w:r>
      <w:r w:rsidR="00065FE3" w:rsidRPr="006F2257">
        <w:rPr>
          <w:rFonts w:ascii="Arial" w:eastAsia="Times New Roman" w:hAnsi="Arial" w:cs="Arial"/>
          <w:sz w:val="24"/>
          <w:szCs w:val="24"/>
        </w:rPr>
        <w:t xml:space="preserve"> information</w:t>
      </w:r>
      <w:r w:rsidR="005E1F15" w:rsidRPr="006F2257">
        <w:rPr>
          <w:rFonts w:ascii="Arial" w:eastAsia="Times New Roman" w:hAnsi="Arial" w:cs="Arial"/>
          <w:sz w:val="24"/>
          <w:szCs w:val="24"/>
        </w:rPr>
        <w:t xml:space="preserve"> </w:t>
      </w:r>
      <w:r w:rsidR="000C0B16" w:rsidRPr="006F2257">
        <w:rPr>
          <w:rFonts w:ascii="Arial" w:eastAsia="Times New Roman" w:hAnsi="Arial" w:cs="Arial"/>
          <w:sz w:val="24"/>
          <w:szCs w:val="24"/>
        </w:rPr>
        <w:t>through</w:t>
      </w:r>
      <w:r w:rsidRPr="006F2257">
        <w:rPr>
          <w:rFonts w:ascii="Arial" w:eastAsia="Times New Roman" w:hAnsi="Arial" w:cs="Arial"/>
          <w:sz w:val="24"/>
          <w:szCs w:val="24"/>
        </w:rPr>
        <w:t xml:space="preserve"> no</w:t>
      </w:r>
      <w:r w:rsidR="005E1F15" w:rsidRPr="006F2257">
        <w:rPr>
          <w:rFonts w:ascii="Arial" w:eastAsia="Times New Roman" w:hAnsi="Arial" w:cs="Arial"/>
          <w:sz w:val="24"/>
          <w:szCs w:val="24"/>
        </w:rPr>
        <w:t xml:space="preserve">tifications and citizen portals. </w:t>
      </w:r>
      <w:r w:rsidR="005817FB" w:rsidRPr="006F2257">
        <w:rPr>
          <w:rFonts w:ascii="Arial" w:eastAsia="Times New Roman" w:hAnsi="Arial" w:cs="Arial"/>
          <w:sz w:val="24"/>
          <w:szCs w:val="24"/>
        </w:rPr>
        <w:t xml:space="preserve">On a more general level, standardization and streamlining </w:t>
      </w:r>
      <w:r w:rsidR="005817FB" w:rsidRPr="006F2257">
        <w:rPr>
          <w:rFonts w:ascii="Arial" w:eastAsia="Times New Roman" w:hAnsi="Arial" w:cs="Arial"/>
          <w:sz w:val="24"/>
          <w:szCs w:val="24"/>
        </w:rPr>
        <w:lastRenderedPageBreak/>
        <w:t xml:space="preserve">of business processes shall contain </w:t>
      </w:r>
      <w:r w:rsidR="005E1F15" w:rsidRPr="006F2257">
        <w:rPr>
          <w:rFonts w:ascii="Arial" w:eastAsia="Times New Roman" w:hAnsi="Arial" w:cs="Arial"/>
          <w:sz w:val="24"/>
          <w:szCs w:val="24"/>
        </w:rPr>
        <w:t xml:space="preserve">and </w:t>
      </w:r>
      <w:r w:rsidR="000C0B16" w:rsidRPr="006F2257">
        <w:rPr>
          <w:rFonts w:ascii="Arial" w:eastAsia="Times New Roman" w:hAnsi="Arial" w:cs="Arial"/>
          <w:sz w:val="24"/>
          <w:szCs w:val="24"/>
        </w:rPr>
        <w:t xml:space="preserve">optimize </w:t>
      </w:r>
      <w:r w:rsidR="005817FB" w:rsidRPr="006F2257">
        <w:rPr>
          <w:rFonts w:ascii="Arial" w:eastAsia="Times New Roman" w:hAnsi="Arial" w:cs="Arial"/>
          <w:sz w:val="24"/>
          <w:szCs w:val="24"/>
        </w:rPr>
        <w:t>administrati</w:t>
      </w:r>
      <w:r w:rsidR="005E1F15" w:rsidRPr="006F2257">
        <w:rPr>
          <w:rFonts w:ascii="Arial" w:eastAsia="Times New Roman" w:hAnsi="Arial" w:cs="Arial"/>
          <w:sz w:val="24"/>
          <w:szCs w:val="24"/>
        </w:rPr>
        <w:t>ve</w:t>
      </w:r>
      <w:r w:rsidR="005817FB" w:rsidRPr="006F2257">
        <w:rPr>
          <w:rFonts w:ascii="Arial" w:eastAsia="Times New Roman" w:hAnsi="Arial" w:cs="Arial"/>
          <w:sz w:val="24"/>
          <w:szCs w:val="24"/>
        </w:rPr>
        <w:t xml:space="preserve"> and human resource</w:t>
      </w:r>
      <w:r w:rsidR="005E1F15" w:rsidRPr="006F2257">
        <w:rPr>
          <w:rFonts w:ascii="Arial" w:eastAsia="Times New Roman" w:hAnsi="Arial" w:cs="Arial"/>
          <w:sz w:val="24"/>
          <w:szCs w:val="24"/>
        </w:rPr>
        <w:t>s, hence</w:t>
      </w:r>
      <w:r w:rsidR="000C0B16" w:rsidRPr="006F2257">
        <w:rPr>
          <w:rFonts w:ascii="Arial" w:eastAsia="Times New Roman" w:hAnsi="Arial" w:cs="Arial"/>
          <w:sz w:val="24"/>
          <w:szCs w:val="24"/>
        </w:rPr>
        <w:t xml:space="preserve"> </w:t>
      </w:r>
      <w:r w:rsidR="005817FB" w:rsidRPr="006F2257">
        <w:rPr>
          <w:rFonts w:ascii="Arial" w:eastAsia="Times New Roman" w:hAnsi="Arial" w:cs="Arial"/>
          <w:sz w:val="24"/>
          <w:szCs w:val="24"/>
        </w:rPr>
        <w:t xml:space="preserve">improve the overall efficiency </w:t>
      </w:r>
      <w:r w:rsidR="000C0B16" w:rsidRPr="006F2257">
        <w:rPr>
          <w:rFonts w:ascii="Arial" w:eastAsia="Times New Roman" w:hAnsi="Arial" w:cs="Arial"/>
          <w:sz w:val="24"/>
          <w:szCs w:val="24"/>
        </w:rPr>
        <w:t xml:space="preserve">and performance </w:t>
      </w:r>
      <w:r w:rsidR="005817FB" w:rsidRPr="006F2257">
        <w:rPr>
          <w:rFonts w:ascii="Arial" w:eastAsia="Times New Roman" w:hAnsi="Arial" w:cs="Arial"/>
          <w:sz w:val="24"/>
          <w:szCs w:val="24"/>
        </w:rPr>
        <w:t>of the system.</w:t>
      </w:r>
    </w:p>
    <w:p w:rsidR="00C22D11" w:rsidRDefault="00C22D11" w:rsidP="00F52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22D11" w:rsidRDefault="00C22D11" w:rsidP="00F52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284A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284A" w:rsidRDefault="0028070D">
      <w:pPr>
        <w:pStyle w:val="Heading1"/>
        <w:spacing w:before="0" w:after="0" w:line="240" w:lineRule="auto"/>
        <w:jc w:val="left"/>
        <w:rPr>
          <w:rFonts w:ascii="Arial" w:hAnsi="Arial" w:cs="Arial"/>
          <w:b/>
          <w:color w:val="1F497D"/>
          <w:sz w:val="32"/>
        </w:rPr>
      </w:pPr>
      <w:bookmarkStart w:id="3" w:name="_Toc344454748"/>
      <w:r>
        <w:rPr>
          <w:rFonts w:ascii="Arial" w:hAnsi="Arial" w:cs="Arial"/>
          <w:b/>
          <w:color w:val="1F497D"/>
          <w:sz w:val="32"/>
        </w:rPr>
        <w:t xml:space="preserve">Georgia </w:t>
      </w:r>
      <w:r w:rsidR="00C22D11">
        <w:rPr>
          <w:rFonts w:ascii="Arial" w:hAnsi="Arial" w:cs="Arial"/>
          <w:b/>
          <w:color w:val="1F497D"/>
          <w:sz w:val="32"/>
        </w:rPr>
        <w:t>HMIS</w:t>
      </w:r>
      <w:r w:rsidR="00BF1DC4" w:rsidRPr="00283DD7">
        <w:rPr>
          <w:rFonts w:ascii="Arial" w:hAnsi="Arial" w:cs="Arial"/>
          <w:b/>
          <w:color w:val="1F497D"/>
          <w:sz w:val="32"/>
        </w:rPr>
        <w:t xml:space="preserve"> </w:t>
      </w:r>
      <w:r w:rsidR="00E03B04" w:rsidRPr="00283DD7">
        <w:rPr>
          <w:rFonts w:ascii="Arial" w:hAnsi="Arial" w:cs="Arial"/>
          <w:b/>
          <w:color w:val="1F497D"/>
          <w:sz w:val="32"/>
        </w:rPr>
        <w:t>Components</w:t>
      </w:r>
      <w:bookmarkEnd w:id="3"/>
    </w:p>
    <w:p w:rsidR="00FF284A" w:rsidRPr="00FF284A" w:rsidRDefault="00FF284A" w:rsidP="00FF284A"/>
    <w:p w:rsidR="00A76F5D" w:rsidRPr="006F2257" w:rsidRDefault="006E7050" w:rsidP="00FF284A">
      <w:pPr>
        <w:pStyle w:val="Heading2"/>
        <w:numPr>
          <w:ilvl w:val="0"/>
          <w:numId w:val="22"/>
        </w:numPr>
        <w:spacing w:before="0" w:after="0" w:line="240" w:lineRule="auto"/>
        <w:jc w:val="left"/>
        <w:rPr>
          <w:rFonts w:ascii="Arial" w:hAnsi="Arial" w:cs="Arial"/>
          <w:color w:val="1F497D"/>
          <w:sz w:val="28"/>
        </w:rPr>
      </w:pPr>
      <w:bookmarkStart w:id="4" w:name="_Toc344454749"/>
      <w:r>
        <w:rPr>
          <w:rFonts w:ascii="Arial" w:hAnsi="Arial" w:cs="Arial"/>
          <w:color w:val="1F497D"/>
          <w:sz w:val="28"/>
        </w:rPr>
        <w:t xml:space="preserve">The </w:t>
      </w:r>
      <w:r w:rsidR="00567FE1">
        <w:rPr>
          <w:rFonts w:ascii="Arial" w:hAnsi="Arial" w:cs="Arial"/>
          <w:color w:val="1F497D"/>
          <w:sz w:val="28"/>
        </w:rPr>
        <w:t>HMIS</w:t>
      </w:r>
      <w:r w:rsidR="00E03B04" w:rsidRPr="006F2257">
        <w:rPr>
          <w:rFonts w:ascii="Arial" w:hAnsi="Arial" w:cs="Arial"/>
          <w:color w:val="1F497D"/>
          <w:sz w:val="28"/>
        </w:rPr>
        <w:t xml:space="preserve"> Portal</w:t>
      </w:r>
      <w:bookmarkEnd w:id="4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070D" w:rsidRDefault="00DA4568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567FE1">
        <w:rPr>
          <w:rFonts w:ascii="Arial" w:hAnsi="Arial" w:cs="Arial"/>
          <w:sz w:val="24"/>
        </w:rPr>
        <w:t>HMIS</w:t>
      </w:r>
      <w:r w:rsidR="00A76F5D" w:rsidRPr="006F2257">
        <w:rPr>
          <w:rFonts w:ascii="Arial" w:hAnsi="Arial" w:cs="Arial"/>
          <w:sz w:val="24"/>
        </w:rPr>
        <w:t xml:space="preserve"> Portal</w:t>
      </w:r>
      <w:r w:rsidR="003F1FE0" w:rsidRPr="006F2257">
        <w:rPr>
          <w:rFonts w:ascii="Arial" w:hAnsi="Arial" w:cs="Arial"/>
          <w:sz w:val="24"/>
        </w:rPr>
        <w:t xml:space="preserve"> is </w:t>
      </w:r>
      <w:r w:rsidR="00045C34">
        <w:rPr>
          <w:rFonts w:ascii="Arial" w:hAnsi="Arial" w:cs="Arial"/>
          <w:sz w:val="24"/>
        </w:rPr>
        <w:t xml:space="preserve">the main Web </w:t>
      </w:r>
      <w:r w:rsidR="0028070D">
        <w:rPr>
          <w:rFonts w:ascii="Arial" w:hAnsi="Arial" w:cs="Arial"/>
          <w:sz w:val="24"/>
        </w:rPr>
        <w:t xml:space="preserve">entry </w:t>
      </w:r>
      <w:r w:rsidR="00045C34">
        <w:rPr>
          <w:rFonts w:ascii="Arial" w:hAnsi="Arial" w:cs="Arial"/>
          <w:sz w:val="24"/>
        </w:rPr>
        <w:t xml:space="preserve">page for accessing the different components of the Georgia </w:t>
      </w:r>
      <w:r w:rsidR="00C22D11">
        <w:rPr>
          <w:rFonts w:ascii="Arial" w:hAnsi="Arial" w:cs="Arial"/>
          <w:sz w:val="24"/>
        </w:rPr>
        <w:t>HMIS</w:t>
      </w:r>
      <w:r w:rsidR="005E1F15" w:rsidRPr="006F2257">
        <w:rPr>
          <w:rFonts w:ascii="Arial" w:hAnsi="Arial" w:cs="Arial"/>
          <w:sz w:val="24"/>
        </w:rPr>
        <w:t>.</w:t>
      </w:r>
      <w:r w:rsidR="00435E3F" w:rsidRPr="006F2257">
        <w:rPr>
          <w:rFonts w:ascii="Arial" w:hAnsi="Arial" w:cs="Arial"/>
          <w:sz w:val="24"/>
        </w:rPr>
        <w:t xml:space="preserve"> </w:t>
      </w:r>
      <w:r w:rsidR="00045C34">
        <w:rPr>
          <w:rFonts w:ascii="Arial" w:hAnsi="Arial" w:cs="Arial"/>
          <w:sz w:val="24"/>
        </w:rPr>
        <w:t>From th</w:t>
      </w:r>
      <w:r w:rsidR="0028070D">
        <w:rPr>
          <w:rFonts w:ascii="Arial" w:hAnsi="Arial" w:cs="Arial"/>
          <w:sz w:val="24"/>
        </w:rPr>
        <w:t xml:space="preserve">is user-friendly page the user can easily navigate to the different modules and components of the Georgia </w:t>
      </w:r>
      <w:r w:rsidR="00C22D11">
        <w:rPr>
          <w:rFonts w:ascii="Arial" w:hAnsi="Arial" w:cs="Arial"/>
          <w:sz w:val="24"/>
        </w:rPr>
        <w:t>HMIS</w:t>
      </w:r>
      <w:r w:rsidR="0028070D">
        <w:rPr>
          <w:rFonts w:ascii="Arial" w:hAnsi="Arial" w:cs="Arial"/>
          <w:sz w:val="24"/>
        </w:rPr>
        <w:t>. The portal is viewable by most Web browsers running on most operating systems.</w:t>
      </w:r>
    </w:p>
    <w:p w:rsidR="00D57509" w:rsidRDefault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Default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78038F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B7D"/>
          <w:sz w:val="28"/>
        </w:rPr>
      </w:pPr>
      <w:bookmarkStart w:id="5" w:name="_Toc344454750"/>
      <w:r>
        <w:rPr>
          <w:rFonts w:ascii="Arial" w:hAnsi="Arial" w:cs="Arial"/>
          <w:color w:val="1F497D"/>
          <w:sz w:val="28"/>
        </w:rPr>
        <w:t>Pharmacy and Healthcare Facility Information Portal</w:t>
      </w:r>
      <w:bookmarkEnd w:id="5"/>
      <w:r w:rsidR="00476CFF">
        <w:rPr>
          <w:rFonts w:ascii="Arial" w:hAnsi="Arial" w:cs="Arial"/>
          <w:color w:val="1F497D"/>
          <w:sz w:val="28"/>
        </w:rPr>
        <w:t xml:space="preserve"> </w:t>
      </w:r>
    </w:p>
    <w:p w:rsidR="00D57509" w:rsidRDefault="00D57509" w:rsidP="00D5750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7509" w:rsidRDefault="0078038F" w:rsidP="004A5B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Pharmacy and Healthcare Facility Information Portal</w:t>
      </w:r>
      <w:r w:rsidR="008926F3">
        <w:rPr>
          <w:rFonts w:ascii="Arial" w:eastAsiaTheme="minorHAnsi" w:hAnsi="Arial" w:cs="Arial"/>
          <w:sz w:val="24"/>
          <w:szCs w:val="24"/>
        </w:rPr>
        <w:t xml:space="preserve"> is a key component of the Georgia </w:t>
      </w:r>
      <w:r w:rsidR="00C22D11">
        <w:rPr>
          <w:rFonts w:ascii="Arial" w:eastAsiaTheme="minorHAnsi" w:hAnsi="Arial" w:cs="Arial"/>
          <w:sz w:val="24"/>
          <w:szCs w:val="24"/>
        </w:rPr>
        <w:t>HMIS</w:t>
      </w:r>
      <w:r w:rsidR="008926F3">
        <w:rPr>
          <w:rFonts w:ascii="Arial" w:eastAsiaTheme="minorHAnsi" w:hAnsi="Arial" w:cs="Arial"/>
          <w:sz w:val="24"/>
          <w:szCs w:val="24"/>
        </w:rPr>
        <w:t xml:space="preserve"> allowing any 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citizen or interested party </w:t>
      </w:r>
      <w:r w:rsidR="008926F3">
        <w:rPr>
          <w:rFonts w:ascii="Arial" w:eastAsiaTheme="minorHAnsi" w:hAnsi="Arial" w:cs="Arial"/>
          <w:sz w:val="24"/>
          <w:szCs w:val="24"/>
        </w:rPr>
        <w:t xml:space="preserve">to 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get </w:t>
      </w:r>
      <w:r w:rsidR="008926F3">
        <w:rPr>
          <w:rFonts w:ascii="Arial" w:eastAsiaTheme="minorHAnsi" w:hAnsi="Arial" w:cs="Arial"/>
          <w:sz w:val="24"/>
          <w:szCs w:val="24"/>
        </w:rPr>
        <w:t xml:space="preserve">current 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information on health services, service providers, pharmacies and products. </w:t>
      </w:r>
      <w:r w:rsidR="008926F3">
        <w:rPr>
          <w:rFonts w:ascii="Arial" w:eastAsiaTheme="minorHAnsi" w:hAnsi="Arial" w:cs="Arial"/>
          <w:sz w:val="24"/>
          <w:szCs w:val="24"/>
        </w:rPr>
        <w:t>P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harmaceutical companies and healthcare providers post information on medications, </w:t>
      </w:r>
      <w:r w:rsidR="008926F3">
        <w:rPr>
          <w:rFonts w:ascii="Arial" w:eastAsiaTheme="minorHAnsi" w:hAnsi="Arial" w:cs="Arial"/>
          <w:sz w:val="24"/>
          <w:szCs w:val="24"/>
        </w:rPr>
        <w:t>services and staff in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 one vir</w:t>
      </w:r>
      <w:r w:rsidR="008926F3">
        <w:rPr>
          <w:rFonts w:ascii="Arial" w:eastAsiaTheme="minorHAnsi" w:hAnsi="Arial" w:cs="Arial"/>
          <w:sz w:val="24"/>
          <w:szCs w:val="24"/>
        </w:rPr>
        <w:t>tual space (the “Cloud”).</w:t>
      </w:r>
    </w:p>
    <w:p w:rsidR="00D57509" w:rsidRPr="006F2257" w:rsidRDefault="00D57509" w:rsidP="00D5750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7509" w:rsidRPr="006F2257" w:rsidRDefault="00EB501C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  <w:lang w:val="ka-GE"/>
        </w:rPr>
      </w:pPr>
      <w:r>
        <w:rPr>
          <w:rFonts w:ascii="Arial" w:hAnsi="Arial" w:cs="Arial"/>
          <w:sz w:val="24"/>
          <w:szCs w:val="24"/>
          <w:u w:val="single"/>
        </w:rPr>
        <w:t>K</w:t>
      </w:r>
      <w:r w:rsidR="00D57509" w:rsidRPr="006F2257">
        <w:rPr>
          <w:rFonts w:ascii="Arial" w:hAnsi="Arial" w:cs="Arial"/>
          <w:sz w:val="24"/>
          <w:szCs w:val="24"/>
          <w:u w:val="single"/>
        </w:rPr>
        <w:t xml:space="preserve">ey benefits of </w:t>
      </w:r>
      <w:r w:rsidR="0078038F">
        <w:rPr>
          <w:rFonts w:ascii="Arial" w:hAnsi="Arial" w:cs="Arial"/>
          <w:sz w:val="24"/>
          <w:szCs w:val="24"/>
          <w:u w:val="single"/>
        </w:rPr>
        <w:t>Pharmacy and Healthcare Facility Information Portal</w:t>
      </w:r>
      <w:r w:rsidR="00D57509" w:rsidRPr="006F2257">
        <w:rPr>
          <w:rFonts w:ascii="Arial" w:hAnsi="Arial" w:cs="Arial"/>
          <w:sz w:val="24"/>
          <w:szCs w:val="24"/>
          <w:u w:val="single"/>
        </w:rPr>
        <w:t>:</w:t>
      </w:r>
    </w:p>
    <w:p w:rsidR="00D57509" w:rsidRPr="006F2257" w:rsidRDefault="00D57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6F2257">
        <w:rPr>
          <w:rFonts w:ascii="Arial" w:hAnsi="Arial" w:cs="Arial"/>
          <w:sz w:val="24"/>
          <w:szCs w:val="24"/>
          <w:lang w:val="ka-GE"/>
        </w:rPr>
        <w:t xml:space="preserve">Flexible tool for </w:t>
      </w:r>
      <w:r w:rsidR="00EB501C">
        <w:rPr>
          <w:rFonts w:ascii="Arial" w:hAnsi="Arial" w:cs="Arial"/>
          <w:sz w:val="24"/>
          <w:szCs w:val="24"/>
        </w:rPr>
        <w:t xml:space="preserve">viewing </w:t>
      </w:r>
      <w:r w:rsidRPr="006F2257">
        <w:rPr>
          <w:rFonts w:ascii="Arial" w:hAnsi="Arial" w:cs="Arial"/>
          <w:sz w:val="24"/>
          <w:szCs w:val="24"/>
          <w:lang w:val="ka-GE"/>
        </w:rPr>
        <w:t>pharmacies, products, healthcare providers, their services and staff according to different criteria (price, location, medical profile, etc.)</w:t>
      </w:r>
    </w:p>
    <w:p w:rsidR="00D57509" w:rsidRPr="006F2257" w:rsidRDefault="00D57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6F2257">
        <w:rPr>
          <w:rFonts w:ascii="Arial" w:hAnsi="Arial" w:cs="Arial"/>
          <w:sz w:val="24"/>
          <w:szCs w:val="24"/>
        </w:rPr>
        <w:t xml:space="preserve">Real-time </w:t>
      </w:r>
      <w:r w:rsidR="00EB501C">
        <w:rPr>
          <w:rFonts w:ascii="Arial" w:hAnsi="Arial" w:cs="Arial"/>
          <w:sz w:val="24"/>
          <w:szCs w:val="24"/>
        </w:rPr>
        <w:t xml:space="preserve">access to </w:t>
      </w:r>
      <w:r w:rsidRPr="006F2257">
        <w:rPr>
          <w:rFonts w:ascii="Arial" w:hAnsi="Arial" w:cs="Arial"/>
          <w:sz w:val="24"/>
          <w:szCs w:val="24"/>
        </w:rPr>
        <w:t>free bed capacity in healthcare facilities</w:t>
      </w:r>
    </w:p>
    <w:p w:rsidR="00D57509" w:rsidRPr="006F2257" w:rsidRDefault="00EB501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>
        <w:rPr>
          <w:rFonts w:ascii="Arial" w:hAnsi="Arial" w:cs="Arial"/>
          <w:sz w:val="24"/>
          <w:szCs w:val="24"/>
        </w:rPr>
        <w:t xml:space="preserve">Display </w:t>
      </w:r>
      <w:r w:rsidR="00D57509" w:rsidRPr="006F2257">
        <w:rPr>
          <w:rFonts w:ascii="Arial" w:hAnsi="Arial" w:cs="Arial"/>
          <w:sz w:val="24"/>
          <w:szCs w:val="24"/>
          <w:lang w:val="ka-GE"/>
        </w:rPr>
        <w:t xml:space="preserve">of drug stocks, prices and </w:t>
      </w:r>
      <w:r>
        <w:rPr>
          <w:rFonts w:ascii="Arial" w:hAnsi="Arial" w:cs="Arial"/>
          <w:sz w:val="24"/>
          <w:szCs w:val="24"/>
          <w:lang w:val="ka-GE"/>
        </w:rPr>
        <w:t>geographic distribution</w:t>
      </w:r>
    </w:p>
    <w:p w:rsidR="00D57509" w:rsidRPr="006E6087" w:rsidRDefault="00D57509" w:rsidP="00D57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83DD7">
        <w:rPr>
          <w:rFonts w:ascii="Arial" w:hAnsi="Arial" w:cs="Arial"/>
          <w:sz w:val="24"/>
          <w:szCs w:val="24"/>
        </w:rPr>
        <w:t>Price transparency</w:t>
      </w:r>
    </w:p>
    <w:p w:rsidR="00EB501C" w:rsidRPr="006E6087" w:rsidRDefault="00EB501C" w:rsidP="006E6087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D57509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70D" w:rsidRPr="00283DD7" w:rsidRDefault="00567FE1" w:rsidP="004A5B17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6" w:name="_Toc344454751"/>
      <w:r>
        <w:rPr>
          <w:rFonts w:ascii="Arial" w:hAnsi="Arial" w:cs="Arial"/>
          <w:color w:val="1F497D"/>
          <w:sz w:val="28"/>
        </w:rPr>
        <w:t>HMIS</w:t>
      </w:r>
      <w:r w:rsidR="001F107B">
        <w:rPr>
          <w:rFonts w:ascii="Arial" w:hAnsi="Arial" w:cs="Arial"/>
          <w:color w:val="1F497D"/>
          <w:sz w:val="28"/>
        </w:rPr>
        <w:t xml:space="preserve"> </w:t>
      </w:r>
      <w:r w:rsidR="00A97074">
        <w:rPr>
          <w:rFonts w:ascii="Arial" w:hAnsi="Arial" w:cs="Arial"/>
          <w:color w:val="1F497D"/>
          <w:sz w:val="28"/>
        </w:rPr>
        <w:t>ImmunoPack</w:t>
      </w:r>
      <w:bookmarkEnd w:id="6"/>
    </w:p>
    <w:p w:rsidR="0028070D" w:rsidRDefault="0028070D" w:rsidP="002807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074" w:rsidRDefault="0028070D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</w:t>
      </w:r>
      <w:r w:rsidR="00567FE1">
        <w:rPr>
          <w:rFonts w:ascii="Arial" w:hAnsi="Arial" w:cs="Arial"/>
          <w:sz w:val="24"/>
        </w:rPr>
        <w:t>HMIS</w:t>
      </w:r>
      <w:r w:rsidR="00A97074">
        <w:rPr>
          <w:rFonts w:ascii="Arial" w:hAnsi="Arial" w:cs="Arial"/>
          <w:sz w:val="24"/>
        </w:rPr>
        <w:t xml:space="preserve"> </w:t>
      </w:r>
      <w:proofErr w:type="spellStart"/>
      <w:r w:rsidR="00A97074">
        <w:rPr>
          <w:rFonts w:ascii="Arial" w:hAnsi="Arial" w:cs="Arial"/>
          <w:sz w:val="24"/>
        </w:rPr>
        <w:t>ImmunoPack</w:t>
      </w:r>
      <w:proofErr w:type="spellEnd"/>
      <w:r w:rsidR="00A97074">
        <w:rPr>
          <w:rFonts w:ascii="Arial" w:hAnsi="Arial" w:cs="Arial"/>
          <w:sz w:val="24"/>
        </w:rPr>
        <w:t xml:space="preserve"> </w:t>
      </w:r>
      <w:r w:rsidRPr="006F2257">
        <w:rPr>
          <w:rFonts w:ascii="Arial" w:hAnsi="Arial" w:cs="Arial"/>
          <w:sz w:val="24"/>
        </w:rPr>
        <w:t>is</w:t>
      </w:r>
      <w:r w:rsidR="00A97074" w:rsidRPr="00A97074">
        <w:rPr>
          <w:rFonts w:ascii="Arial" w:hAnsi="Arial" w:cs="Arial"/>
          <w:sz w:val="24"/>
        </w:rPr>
        <w:t xml:space="preserve"> a comprehensive immunization management system. It allows the creation of a “vaccination calendar” as soon as a baby is born, tracks the vaccinations administered to beneficiaries</w:t>
      </w:r>
      <w:r w:rsidR="00A97074">
        <w:rPr>
          <w:rFonts w:ascii="Arial" w:hAnsi="Arial" w:cs="Arial"/>
          <w:sz w:val="24"/>
        </w:rPr>
        <w:t>,</w:t>
      </w:r>
      <w:r w:rsidR="000D05BA">
        <w:rPr>
          <w:rFonts w:ascii="Arial" w:hAnsi="Arial" w:cs="Arial"/>
          <w:sz w:val="24"/>
        </w:rPr>
        <w:t xml:space="preserve"> monitors vaccine stocks</w:t>
      </w:r>
      <w:r w:rsidR="00A97074" w:rsidRPr="00A97074">
        <w:rPr>
          <w:rFonts w:ascii="Arial" w:hAnsi="Arial" w:cs="Arial"/>
          <w:sz w:val="24"/>
        </w:rPr>
        <w:t xml:space="preserve"> </w:t>
      </w:r>
      <w:r w:rsidR="00A97074">
        <w:rPr>
          <w:rFonts w:ascii="Arial" w:hAnsi="Arial" w:cs="Arial"/>
          <w:sz w:val="24"/>
        </w:rPr>
        <w:t xml:space="preserve">and </w:t>
      </w:r>
      <w:r w:rsidR="00A97074" w:rsidRPr="00A97074">
        <w:rPr>
          <w:rFonts w:ascii="Arial" w:hAnsi="Arial" w:cs="Arial"/>
          <w:sz w:val="24"/>
        </w:rPr>
        <w:t>supports inquiries and dispatches of vaccines from central and regional warehouses all the way to health facilities</w:t>
      </w:r>
      <w:r w:rsidR="00A97074">
        <w:rPr>
          <w:rFonts w:ascii="Arial" w:hAnsi="Arial" w:cs="Arial"/>
          <w:sz w:val="24"/>
        </w:rPr>
        <w:t xml:space="preserve"> and ultimately to the patient.</w:t>
      </w:r>
    </w:p>
    <w:p w:rsidR="00A97074" w:rsidRPr="00A97074" w:rsidRDefault="00A9707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074" w:rsidRDefault="00A97074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074">
        <w:rPr>
          <w:rFonts w:ascii="Arial" w:hAnsi="Arial" w:cs="Arial"/>
          <w:sz w:val="24"/>
        </w:rPr>
        <w:lastRenderedPageBreak/>
        <w:t>This web-based system is compatible with mo</w:t>
      </w:r>
      <w:r w:rsidR="000D05BA">
        <w:rPr>
          <w:rFonts w:ascii="Arial" w:hAnsi="Arial" w:cs="Arial"/>
          <w:sz w:val="24"/>
        </w:rPr>
        <w:t>st computers and mobile devices</w:t>
      </w:r>
      <w:r w:rsidRPr="00A97074">
        <w:rPr>
          <w:rFonts w:ascii="Arial" w:hAnsi="Arial" w:cs="Arial"/>
          <w:sz w:val="24"/>
        </w:rPr>
        <w:t xml:space="preserve"> and requires minimal technical skills to run and administer. It allows healthcare providers to focus on what they do best: deliver healthcare!</w:t>
      </w:r>
    </w:p>
    <w:p w:rsidR="00A97074" w:rsidRDefault="00A9707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070D" w:rsidRPr="006F2257" w:rsidRDefault="0025013E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28070D" w:rsidRPr="006F2257">
        <w:rPr>
          <w:rFonts w:ascii="Arial" w:hAnsi="Arial" w:cs="Arial"/>
          <w:sz w:val="24"/>
          <w:u w:val="single"/>
        </w:rPr>
        <w:t xml:space="preserve">ey benefits of </w:t>
      </w:r>
      <w:proofErr w:type="spellStart"/>
      <w:r>
        <w:rPr>
          <w:rFonts w:ascii="Arial" w:hAnsi="Arial" w:cs="Arial"/>
          <w:sz w:val="24"/>
          <w:u w:val="single"/>
        </w:rPr>
        <w:t>ImmunoPack</w:t>
      </w:r>
      <w:proofErr w:type="spellEnd"/>
      <w:r w:rsidR="0028070D" w:rsidRPr="006F2257">
        <w:rPr>
          <w:rFonts w:ascii="Arial" w:hAnsi="Arial" w:cs="Arial"/>
          <w:sz w:val="24"/>
          <w:u w:val="single"/>
        </w:rPr>
        <w:t>:</w:t>
      </w:r>
    </w:p>
    <w:p w:rsidR="0028070D" w:rsidRPr="006F2257" w:rsidRDefault="00AC49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Reliable reports on the </w:t>
      </w:r>
      <w:r w:rsidR="0028070D" w:rsidRPr="006F2257">
        <w:rPr>
          <w:rFonts w:ascii="Arial" w:hAnsi="Arial" w:cs="Arial"/>
          <w:sz w:val="24"/>
        </w:rPr>
        <w:t>target population</w:t>
      </w:r>
      <w:r w:rsidR="005049E7">
        <w:rPr>
          <w:rFonts w:ascii="Arial" w:hAnsi="Arial" w:cs="Arial"/>
          <w:sz w:val="24"/>
        </w:rPr>
        <w:t>, their current provider</w:t>
      </w:r>
      <w:r w:rsidR="000D05BA">
        <w:rPr>
          <w:rFonts w:ascii="Arial" w:hAnsi="Arial" w:cs="Arial"/>
          <w:sz w:val="24"/>
        </w:rPr>
        <w:t>s</w:t>
      </w:r>
      <w:r w:rsidR="005049E7">
        <w:rPr>
          <w:rFonts w:ascii="Arial" w:hAnsi="Arial" w:cs="Arial"/>
          <w:sz w:val="24"/>
        </w:rPr>
        <w:t xml:space="preserve"> and their immunization records (vaccination calendar)</w:t>
      </w:r>
    </w:p>
    <w:p w:rsidR="0028070D" w:rsidRPr="006F2257" w:rsidRDefault="00AC49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Simplified </w:t>
      </w:r>
      <w:r w:rsidR="00555E44">
        <w:rPr>
          <w:rFonts w:ascii="Arial" w:hAnsi="Arial" w:cs="Arial"/>
          <w:sz w:val="24"/>
        </w:rPr>
        <w:t xml:space="preserve">central </w:t>
      </w:r>
      <w:r>
        <w:rPr>
          <w:rFonts w:ascii="Arial" w:hAnsi="Arial" w:cs="Arial"/>
          <w:sz w:val="24"/>
        </w:rPr>
        <w:t>management of vaccination campaigns, including support for</w:t>
      </w:r>
      <w:r w:rsidR="0028070D" w:rsidRPr="006F2257">
        <w:rPr>
          <w:rFonts w:ascii="Arial" w:hAnsi="Arial" w:cs="Arial"/>
          <w:sz w:val="24"/>
        </w:rPr>
        <w:t xml:space="preserve"> reports submitted in hard copies</w:t>
      </w:r>
    </w:p>
    <w:p w:rsidR="0028070D" w:rsidRPr="006F2257" w:rsidRDefault="005049E7" w:rsidP="004A5B1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Comprehensive </w:t>
      </w:r>
      <w:r w:rsidR="00AC49FC">
        <w:rPr>
          <w:rFonts w:ascii="Arial" w:hAnsi="Arial" w:cs="Arial"/>
          <w:sz w:val="24"/>
        </w:rPr>
        <w:t xml:space="preserve">vaccine </w:t>
      </w:r>
      <w:r>
        <w:rPr>
          <w:rFonts w:ascii="Arial" w:hAnsi="Arial" w:cs="Arial"/>
          <w:sz w:val="24"/>
        </w:rPr>
        <w:t>s</w:t>
      </w:r>
      <w:r w:rsidR="0028070D" w:rsidRPr="006F2257">
        <w:rPr>
          <w:rFonts w:ascii="Arial" w:hAnsi="Arial" w:cs="Arial"/>
          <w:sz w:val="24"/>
        </w:rPr>
        <w:t>tock management</w:t>
      </w:r>
      <w:r w:rsidR="00AC49FC">
        <w:rPr>
          <w:rFonts w:ascii="Arial" w:hAnsi="Arial" w:cs="Arial"/>
          <w:sz w:val="24"/>
        </w:rPr>
        <w:t>:</w:t>
      </w:r>
      <w:r w:rsidR="0028070D" w:rsidRPr="006F2257">
        <w:rPr>
          <w:rFonts w:ascii="Arial" w:hAnsi="Arial" w:cs="Arial"/>
          <w:sz w:val="24"/>
        </w:rPr>
        <w:t xml:space="preserve"> vaccine utilization, balances, demand</w:t>
      </w:r>
      <w:r w:rsidR="00AC49FC">
        <w:rPr>
          <w:rFonts w:ascii="Arial" w:hAnsi="Arial" w:cs="Arial"/>
          <w:sz w:val="24"/>
        </w:rPr>
        <w:t xml:space="preserve">, </w:t>
      </w:r>
      <w:r w:rsidR="0028070D" w:rsidRPr="006F2257">
        <w:rPr>
          <w:rFonts w:ascii="Arial" w:hAnsi="Arial" w:cs="Arial"/>
          <w:sz w:val="24"/>
        </w:rPr>
        <w:t>supplies, losses for various reasons</w:t>
      </w:r>
    </w:p>
    <w:p w:rsidR="0028070D" w:rsidRDefault="00555E44" w:rsidP="006E6087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4"/>
        </w:rPr>
        <w:t xml:space="preserve">Support for </w:t>
      </w:r>
      <w:r w:rsidR="0028070D" w:rsidRPr="006F2257">
        <w:rPr>
          <w:rFonts w:ascii="Arial" w:hAnsi="Arial" w:cs="Arial"/>
          <w:sz w:val="24"/>
        </w:rPr>
        <w:t>reliable statistical and epidemiological analysis</w:t>
      </w:r>
      <w:r>
        <w:rPr>
          <w:rFonts w:ascii="Arial" w:hAnsi="Arial" w:cs="Arial"/>
          <w:sz w:val="24"/>
        </w:rPr>
        <w:t>, including drop-out rates and their reasons.</w:t>
      </w:r>
    </w:p>
    <w:p w:rsidR="00555E44" w:rsidRPr="00FF284A" w:rsidRDefault="00555E44" w:rsidP="002807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4A5B17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7" w:name="_Toc344454752"/>
      <w:r w:rsidRPr="006F2257">
        <w:rPr>
          <w:rFonts w:ascii="Arial" w:hAnsi="Arial" w:cs="Arial"/>
          <w:color w:val="1F497D"/>
          <w:sz w:val="28"/>
        </w:rPr>
        <w:t>Pharmaceutical Component</w:t>
      </w:r>
      <w:bookmarkEnd w:id="7"/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Default="00D57509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The Pharmaceutical Component consist</w:t>
      </w:r>
      <w:r w:rsidR="005C5E44">
        <w:rPr>
          <w:rFonts w:ascii="Arial" w:hAnsi="Arial" w:cs="Arial"/>
          <w:sz w:val="24"/>
        </w:rPr>
        <w:t>s</w:t>
      </w:r>
      <w:r w:rsidRPr="006F2257">
        <w:rPr>
          <w:rFonts w:ascii="Arial" w:hAnsi="Arial" w:cs="Arial"/>
          <w:sz w:val="24"/>
        </w:rPr>
        <w:t xml:space="preserve"> of </w:t>
      </w:r>
      <w:r w:rsidR="00515B4C">
        <w:rPr>
          <w:rFonts w:ascii="Arial" w:hAnsi="Arial" w:cs="Arial"/>
          <w:sz w:val="24"/>
        </w:rPr>
        <w:t xml:space="preserve">the following </w:t>
      </w:r>
      <w:r w:rsidRPr="006F2257">
        <w:rPr>
          <w:rFonts w:ascii="Arial" w:hAnsi="Arial" w:cs="Arial"/>
          <w:sz w:val="24"/>
        </w:rPr>
        <w:t>modules</w:t>
      </w:r>
      <w:r w:rsidR="00756F99">
        <w:rPr>
          <w:rFonts w:ascii="Arial" w:hAnsi="Arial" w:cs="Arial"/>
          <w:sz w:val="24"/>
        </w:rPr>
        <w:t xml:space="preserve"> that provide </w:t>
      </w:r>
      <w:r w:rsidR="005C5E44">
        <w:rPr>
          <w:rFonts w:ascii="Arial" w:hAnsi="Arial" w:cs="Arial"/>
          <w:sz w:val="24"/>
        </w:rPr>
        <w:t>pharmaceutical information tracking and reporting</w:t>
      </w:r>
      <w:r w:rsidRPr="006F2257">
        <w:rPr>
          <w:rFonts w:ascii="Arial" w:hAnsi="Arial" w:cs="Arial"/>
          <w:sz w:val="24"/>
        </w:rPr>
        <w:t>:</w:t>
      </w:r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6F2257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D57509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8" w:name="_Toc344454753"/>
      <w:r w:rsidRPr="006F2257">
        <w:rPr>
          <w:rFonts w:ascii="Arial" w:hAnsi="Arial" w:cs="Arial"/>
          <w:i/>
          <w:color w:val="1F497D"/>
        </w:rPr>
        <w:t>Pharmacy Module</w:t>
      </w:r>
      <w:bookmarkEnd w:id="8"/>
      <w:r w:rsidRPr="006F2257">
        <w:rPr>
          <w:rFonts w:ascii="Arial" w:hAnsi="Arial" w:cs="Arial"/>
          <w:i/>
          <w:color w:val="1F497D"/>
        </w:rPr>
        <w:t xml:space="preserve"> </w:t>
      </w:r>
    </w:p>
    <w:p w:rsidR="00D57509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D57509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</w:t>
      </w:r>
      <w:r w:rsidR="005C23D8">
        <w:rPr>
          <w:rFonts w:ascii="Arial" w:hAnsi="Arial" w:cs="Arial"/>
          <w:sz w:val="24"/>
        </w:rPr>
        <w:t xml:space="preserve">Pharmacy Module captures information on pharmacies, </w:t>
      </w:r>
      <w:r w:rsidR="00756F99">
        <w:rPr>
          <w:rFonts w:ascii="Arial" w:hAnsi="Arial" w:cs="Arial"/>
          <w:sz w:val="24"/>
        </w:rPr>
        <w:t>their license</w:t>
      </w:r>
      <w:r w:rsidR="003D274F">
        <w:rPr>
          <w:rFonts w:ascii="Arial" w:hAnsi="Arial" w:cs="Arial"/>
          <w:sz w:val="24"/>
        </w:rPr>
        <w:t xml:space="preserve">d activities, </w:t>
      </w:r>
      <w:r w:rsidR="00756F99">
        <w:rPr>
          <w:rFonts w:ascii="Arial" w:hAnsi="Arial" w:cs="Arial"/>
          <w:sz w:val="24"/>
        </w:rPr>
        <w:t xml:space="preserve">and </w:t>
      </w:r>
      <w:r w:rsidR="005C23D8">
        <w:rPr>
          <w:rFonts w:ascii="Arial" w:hAnsi="Arial" w:cs="Arial"/>
          <w:sz w:val="24"/>
        </w:rPr>
        <w:t>their owners</w:t>
      </w:r>
      <w:r w:rsidRPr="006F2257">
        <w:rPr>
          <w:rFonts w:ascii="Arial" w:hAnsi="Arial" w:cs="Arial"/>
          <w:sz w:val="24"/>
        </w:rPr>
        <w:t xml:space="preserve">. </w:t>
      </w:r>
      <w:r w:rsidR="00756F99">
        <w:rPr>
          <w:rFonts w:ascii="Arial" w:hAnsi="Arial" w:cs="Arial"/>
          <w:sz w:val="24"/>
        </w:rPr>
        <w:t xml:space="preserve">The information is </w:t>
      </w:r>
      <w:r w:rsidR="003D274F">
        <w:rPr>
          <w:rFonts w:ascii="Arial" w:hAnsi="Arial" w:cs="Arial"/>
          <w:sz w:val="24"/>
        </w:rPr>
        <w:t xml:space="preserve">validated </w:t>
      </w:r>
      <w:r w:rsidR="00756F99">
        <w:rPr>
          <w:rFonts w:ascii="Arial" w:hAnsi="Arial" w:cs="Arial"/>
          <w:sz w:val="24"/>
        </w:rPr>
        <w:t>online with the National Agency of Public Registry (NAPR)</w:t>
      </w:r>
      <w:r w:rsidR="00224643">
        <w:rPr>
          <w:rFonts w:ascii="Arial" w:hAnsi="Arial" w:cs="Arial"/>
          <w:sz w:val="24"/>
        </w:rPr>
        <w:t xml:space="preserve"> and is </w:t>
      </w:r>
      <w:r w:rsidRPr="006F2257">
        <w:rPr>
          <w:rFonts w:ascii="Arial" w:hAnsi="Arial" w:cs="Arial"/>
          <w:sz w:val="24"/>
        </w:rPr>
        <w:t xml:space="preserve">connected </w:t>
      </w:r>
      <w:r w:rsidR="003D274F">
        <w:rPr>
          <w:rFonts w:ascii="Arial" w:hAnsi="Arial" w:cs="Arial"/>
          <w:sz w:val="24"/>
        </w:rPr>
        <w:t xml:space="preserve">centrally </w:t>
      </w:r>
      <w:r w:rsidRPr="006F2257">
        <w:rPr>
          <w:rFonts w:ascii="Arial" w:hAnsi="Arial" w:cs="Arial"/>
          <w:sz w:val="24"/>
        </w:rPr>
        <w:t xml:space="preserve">to other modules </w:t>
      </w:r>
      <w:r w:rsidR="00224643">
        <w:rPr>
          <w:rFonts w:ascii="Arial" w:hAnsi="Arial" w:cs="Arial"/>
          <w:sz w:val="24"/>
        </w:rPr>
        <w:t xml:space="preserve">in the </w:t>
      </w:r>
      <w:r w:rsidR="00C22D11">
        <w:rPr>
          <w:rFonts w:ascii="Arial" w:hAnsi="Arial" w:cs="Arial"/>
          <w:sz w:val="24"/>
        </w:rPr>
        <w:t>HMIS</w:t>
      </w:r>
      <w:r w:rsidRPr="006F2257">
        <w:rPr>
          <w:rFonts w:ascii="Arial" w:hAnsi="Arial" w:cs="Arial"/>
          <w:sz w:val="24"/>
        </w:rPr>
        <w:t xml:space="preserve">. </w:t>
      </w:r>
    </w:p>
    <w:p w:rsidR="00D57509" w:rsidRPr="006F2257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3D274F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57509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>Pharmacy M</w:t>
      </w:r>
      <w:r w:rsidR="00D57509" w:rsidRPr="006F2257">
        <w:rPr>
          <w:rFonts w:ascii="Arial" w:hAnsi="Arial" w:cs="Arial"/>
          <w:sz w:val="24"/>
          <w:u w:val="single"/>
        </w:rPr>
        <w:t>odule:</w:t>
      </w:r>
    </w:p>
    <w:p w:rsidR="00D57509" w:rsidRPr="006F2257" w:rsidRDefault="003D27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governance through registration of </w:t>
      </w:r>
      <w:r w:rsidR="00D57509" w:rsidRPr="006F2257">
        <w:rPr>
          <w:rFonts w:ascii="Arial" w:hAnsi="Arial" w:cs="Arial"/>
          <w:sz w:val="24"/>
          <w:lang w:val="ka-GE"/>
        </w:rPr>
        <w:t xml:space="preserve">all pharmacies </w:t>
      </w:r>
      <w:r>
        <w:rPr>
          <w:rFonts w:ascii="Arial" w:hAnsi="Arial" w:cs="Arial"/>
          <w:sz w:val="24"/>
        </w:rPr>
        <w:t xml:space="preserve">and their licensed </w:t>
      </w:r>
      <w:r w:rsidR="000D05BA">
        <w:rPr>
          <w:rFonts w:ascii="Arial" w:hAnsi="Arial" w:cs="Arial"/>
          <w:sz w:val="24"/>
        </w:rPr>
        <w:t>activities</w:t>
      </w:r>
    </w:p>
    <w:p w:rsidR="00D57509" w:rsidRPr="006F2257" w:rsidRDefault="003D27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inspection tracking for </w:t>
      </w:r>
      <w:r w:rsidR="000D05BA">
        <w:rPr>
          <w:rFonts w:ascii="Arial" w:hAnsi="Arial" w:cs="Arial"/>
          <w:sz w:val="24"/>
        </w:rPr>
        <w:t>pharmacies</w:t>
      </w:r>
      <w:r>
        <w:rPr>
          <w:rFonts w:ascii="Arial" w:hAnsi="Arial" w:cs="Arial"/>
          <w:sz w:val="24"/>
        </w:rPr>
        <w:t xml:space="preserve"> </w:t>
      </w:r>
      <w:r w:rsidR="00D57509" w:rsidRPr="006F2257">
        <w:rPr>
          <w:rFonts w:ascii="Arial" w:hAnsi="Arial" w:cs="Arial"/>
          <w:sz w:val="24"/>
          <w:lang w:val="ka-GE"/>
        </w:rPr>
        <w:t>and pharmaceuticals</w:t>
      </w:r>
    </w:p>
    <w:p w:rsidR="00D57509" w:rsidRPr="006F2257" w:rsidRDefault="003D27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Better reports for decision making </w:t>
      </w:r>
      <w:r w:rsidR="003B0113">
        <w:rPr>
          <w:rFonts w:ascii="Arial" w:hAnsi="Arial" w:cs="Arial"/>
          <w:sz w:val="24"/>
        </w:rPr>
        <w:t xml:space="preserve">due to </w:t>
      </w:r>
      <w:r>
        <w:rPr>
          <w:rFonts w:ascii="Arial" w:hAnsi="Arial" w:cs="Arial"/>
          <w:sz w:val="24"/>
        </w:rPr>
        <w:t>d</w:t>
      </w:r>
      <w:r w:rsidR="00D57509" w:rsidRPr="006F2257">
        <w:rPr>
          <w:rFonts w:ascii="Arial" w:hAnsi="Arial" w:cs="Arial"/>
          <w:sz w:val="24"/>
          <w:lang w:val="ka-GE"/>
        </w:rPr>
        <w:t>ata standardization and prevention of duplicat</w:t>
      </w:r>
      <w:r>
        <w:rPr>
          <w:rFonts w:ascii="Arial" w:hAnsi="Arial" w:cs="Arial"/>
          <w:sz w:val="24"/>
        </w:rPr>
        <w:t>ion</w:t>
      </w:r>
    </w:p>
    <w:p w:rsidR="00D57509" w:rsidRPr="006F2257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ka-GE"/>
        </w:rPr>
      </w:pPr>
    </w:p>
    <w:p w:rsidR="00D57509" w:rsidRPr="006F2257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ka-GE"/>
        </w:rPr>
      </w:pPr>
    </w:p>
    <w:p w:rsidR="00D57509" w:rsidRPr="00283DD7" w:rsidRDefault="00D57509" w:rsidP="00D57509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9" w:name="_Toc344454754"/>
      <w:r w:rsidRPr="006F2257">
        <w:rPr>
          <w:rFonts w:ascii="Arial" w:hAnsi="Arial" w:cs="Arial"/>
          <w:i/>
          <w:color w:val="1F497D"/>
        </w:rPr>
        <w:t>Pharmaceutical Products Module</w:t>
      </w:r>
      <w:bookmarkEnd w:id="9"/>
      <w:r w:rsidRPr="006F2257">
        <w:rPr>
          <w:rFonts w:ascii="Arial" w:hAnsi="Arial" w:cs="Arial"/>
          <w:i/>
          <w:color w:val="1F497D"/>
        </w:rPr>
        <w:t xml:space="preserve"> </w:t>
      </w:r>
    </w:p>
    <w:p w:rsidR="00D57509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6E7050" w:rsidRDefault="00D57509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module </w:t>
      </w:r>
      <w:r w:rsidR="006A299F">
        <w:rPr>
          <w:rFonts w:ascii="Arial" w:hAnsi="Arial" w:cs="Arial"/>
          <w:sz w:val="24"/>
        </w:rPr>
        <w:t xml:space="preserve">centrally tracks </w:t>
      </w:r>
      <w:r w:rsidRPr="006F2257">
        <w:rPr>
          <w:rFonts w:ascii="Arial" w:hAnsi="Arial" w:cs="Arial"/>
          <w:sz w:val="24"/>
        </w:rPr>
        <w:t>all pharmaceutical products registered in the country</w:t>
      </w:r>
      <w:r w:rsidR="006A299F">
        <w:rPr>
          <w:rFonts w:ascii="Arial" w:hAnsi="Arial" w:cs="Arial"/>
          <w:sz w:val="24"/>
        </w:rPr>
        <w:t xml:space="preserve">, including the product ID, </w:t>
      </w:r>
      <w:r w:rsidRPr="006F2257">
        <w:rPr>
          <w:rFonts w:ascii="Arial" w:hAnsi="Arial" w:cs="Arial"/>
          <w:sz w:val="24"/>
        </w:rPr>
        <w:t>history of changes</w:t>
      </w:r>
      <w:r w:rsidR="006A299F">
        <w:rPr>
          <w:rFonts w:ascii="Arial" w:hAnsi="Arial" w:cs="Arial"/>
          <w:sz w:val="24"/>
        </w:rPr>
        <w:t xml:space="preserve">, and </w:t>
      </w:r>
      <w:r w:rsidR="006E7050">
        <w:rPr>
          <w:rFonts w:ascii="Arial" w:hAnsi="Arial" w:cs="Arial"/>
          <w:sz w:val="24"/>
        </w:rPr>
        <w:t xml:space="preserve">responsible </w:t>
      </w:r>
      <w:r w:rsidR="006A299F">
        <w:rPr>
          <w:rFonts w:ascii="Arial" w:hAnsi="Arial" w:cs="Arial"/>
          <w:sz w:val="24"/>
        </w:rPr>
        <w:t xml:space="preserve">parties. It </w:t>
      </w:r>
      <w:r w:rsidRPr="006F2257">
        <w:rPr>
          <w:rFonts w:ascii="Arial" w:hAnsi="Arial" w:cs="Arial"/>
          <w:sz w:val="24"/>
        </w:rPr>
        <w:t xml:space="preserve">acts as the sole most accurate source of this type of information. </w:t>
      </w:r>
      <w:r w:rsidR="006A299F">
        <w:rPr>
          <w:rFonts w:ascii="Arial" w:hAnsi="Arial" w:cs="Arial"/>
          <w:sz w:val="24"/>
        </w:rPr>
        <w:t>A</w:t>
      </w:r>
      <w:r w:rsidR="006E7050">
        <w:rPr>
          <w:rFonts w:ascii="Arial" w:hAnsi="Arial" w:cs="Arial"/>
          <w:sz w:val="24"/>
        </w:rPr>
        <w:t xml:space="preserve"> </w:t>
      </w:r>
      <w:r w:rsidR="006A299F">
        <w:rPr>
          <w:rFonts w:ascii="Arial" w:hAnsi="Arial" w:cs="Arial"/>
          <w:sz w:val="24"/>
        </w:rPr>
        <w:t>u</w:t>
      </w:r>
      <w:r w:rsidRPr="006F2257">
        <w:rPr>
          <w:rFonts w:ascii="Arial" w:hAnsi="Arial" w:cs="Arial"/>
          <w:sz w:val="24"/>
        </w:rPr>
        <w:t xml:space="preserve">nique identifier </w:t>
      </w:r>
      <w:r w:rsidR="006E7050">
        <w:rPr>
          <w:rFonts w:ascii="Arial" w:hAnsi="Arial" w:cs="Arial"/>
          <w:sz w:val="24"/>
        </w:rPr>
        <w:t xml:space="preserve">is </w:t>
      </w:r>
      <w:r w:rsidRPr="006F2257">
        <w:rPr>
          <w:rFonts w:ascii="Arial" w:hAnsi="Arial" w:cs="Arial"/>
          <w:sz w:val="24"/>
        </w:rPr>
        <w:t xml:space="preserve">assigned to each product – the National Drug Code (NDC) – that </w:t>
      </w:r>
      <w:r w:rsidR="006E7050">
        <w:rPr>
          <w:rFonts w:ascii="Arial" w:hAnsi="Arial" w:cs="Arial"/>
          <w:sz w:val="24"/>
        </w:rPr>
        <w:t xml:space="preserve">facilitates </w:t>
      </w:r>
      <w:r w:rsidRPr="006F2257">
        <w:rPr>
          <w:rFonts w:ascii="Arial" w:hAnsi="Arial" w:cs="Arial"/>
          <w:sz w:val="24"/>
        </w:rPr>
        <w:t xml:space="preserve">drug </w:t>
      </w:r>
      <w:r w:rsidR="006E7050">
        <w:rPr>
          <w:rFonts w:ascii="Arial" w:hAnsi="Arial" w:cs="Arial"/>
          <w:sz w:val="24"/>
        </w:rPr>
        <w:t xml:space="preserve">tracking and recalls. The </w:t>
      </w:r>
      <w:r w:rsidR="006E7050">
        <w:rPr>
          <w:rFonts w:ascii="Arial" w:hAnsi="Arial" w:cs="Arial"/>
          <w:sz w:val="24"/>
        </w:rPr>
        <w:lastRenderedPageBreak/>
        <w:t>module also captures information on product imports through online connection with the Revenue Service (Customs Department).</w:t>
      </w:r>
    </w:p>
    <w:p w:rsidR="006E7050" w:rsidRDefault="006E7050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6E7050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Additional </w:t>
      </w:r>
      <w:r w:rsidR="00D57509" w:rsidRPr="006F2257">
        <w:rPr>
          <w:rFonts w:ascii="Arial" w:hAnsi="Arial" w:cs="Arial"/>
          <w:sz w:val="24"/>
          <w:lang w:val="ka-GE"/>
        </w:rPr>
        <w:t>information</w:t>
      </w:r>
      <w:r>
        <w:rPr>
          <w:rFonts w:ascii="Arial" w:hAnsi="Arial" w:cs="Arial"/>
          <w:sz w:val="24"/>
        </w:rPr>
        <w:t xml:space="preserve"> can be added later</w:t>
      </w:r>
      <w:r w:rsidR="00D57509" w:rsidRPr="006F2257">
        <w:rPr>
          <w:rFonts w:ascii="Arial" w:hAnsi="Arial" w:cs="Arial"/>
          <w:sz w:val="24"/>
          <w:lang w:val="ka-GE"/>
        </w:rPr>
        <w:t xml:space="preserve">, </w:t>
      </w:r>
      <w:r>
        <w:rPr>
          <w:rFonts w:ascii="Arial" w:hAnsi="Arial" w:cs="Arial"/>
          <w:sz w:val="24"/>
        </w:rPr>
        <w:t xml:space="preserve">including </w:t>
      </w:r>
      <w:r w:rsidR="00D57509" w:rsidRPr="006F2257">
        <w:rPr>
          <w:rFonts w:ascii="Arial" w:hAnsi="Arial" w:cs="Arial"/>
          <w:sz w:val="24"/>
          <w:lang w:val="ka-GE"/>
        </w:rPr>
        <w:t xml:space="preserve">clinical warnings, </w:t>
      </w:r>
      <w:r>
        <w:rPr>
          <w:rFonts w:ascii="Arial" w:hAnsi="Arial" w:cs="Arial"/>
          <w:sz w:val="24"/>
        </w:rPr>
        <w:t>p</w:t>
      </w:r>
      <w:r w:rsidR="00D57509" w:rsidRPr="006F2257">
        <w:rPr>
          <w:rFonts w:ascii="Arial" w:hAnsi="Arial" w:cs="Arial"/>
          <w:sz w:val="24"/>
          <w:lang w:val="ka-GE"/>
        </w:rPr>
        <w:t>harmacovigilance</w:t>
      </w:r>
      <w:r>
        <w:rPr>
          <w:rFonts w:ascii="Arial" w:hAnsi="Arial" w:cs="Arial"/>
          <w:sz w:val="24"/>
        </w:rPr>
        <w:t xml:space="preserve"> data, and </w:t>
      </w:r>
      <w:r w:rsidR="00D57509" w:rsidRPr="006F2257">
        <w:rPr>
          <w:rFonts w:ascii="Arial" w:hAnsi="Arial" w:cs="Arial"/>
          <w:sz w:val="24"/>
        </w:rPr>
        <w:t>annotations.</w:t>
      </w:r>
    </w:p>
    <w:p w:rsidR="00D57509" w:rsidRPr="006F2257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D4005D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57509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Pharmaceutical Products </w:t>
      </w:r>
      <w:r w:rsidR="00D57509" w:rsidRPr="006F2257">
        <w:rPr>
          <w:rFonts w:ascii="Arial" w:hAnsi="Arial" w:cs="Arial"/>
          <w:sz w:val="24"/>
          <w:u w:val="single"/>
        </w:rPr>
        <w:t>module:</w:t>
      </w:r>
    </w:p>
    <w:p w:rsidR="00D57509" w:rsidRPr="006F2257" w:rsidRDefault="00467B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Single source of information on </w:t>
      </w:r>
      <w:r w:rsidR="00D57509" w:rsidRPr="006F2257">
        <w:rPr>
          <w:rFonts w:ascii="Arial" w:hAnsi="Arial" w:cs="Arial"/>
          <w:sz w:val="24"/>
          <w:lang w:val="ka-GE"/>
        </w:rPr>
        <w:t>pharmaceutical</w:t>
      </w:r>
      <w:r w:rsidR="00D57509" w:rsidRPr="006F2257">
        <w:rPr>
          <w:rFonts w:ascii="Arial" w:hAnsi="Arial" w:cs="Arial"/>
          <w:sz w:val="24"/>
        </w:rPr>
        <w:t xml:space="preserve"> products </w:t>
      </w:r>
      <w:r w:rsidR="00D57509" w:rsidRPr="006F2257">
        <w:rPr>
          <w:rFonts w:ascii="Arial" w:hAnsi="Arial" w:cs="Arial"/>
          <w:sz w:val="24"/>
          <w:lang w:val="ka-GE"/>
        </w:rPr>
        <w:t>permitted in Georgia</w:t>
      </w:r>
      <w:r w:rsidR="00686674">
        <w:rPr>
          <w:rFonts w:ascii="Arial" w:hAnsi="Arial" w:cs="Arial"/>
          <w:sz w:val="24"/>
        </w:rPr>
        <w:t xml:space="preserve"> </w:t>
      </w:r>
    </w:p>
    <w:p w:rsidR="00D57509" w:rsidRPr="006F2257" w:rsidRDefault="00FC634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</w:t>
      </w:r>
      <w:r w:rsidR="00467B32">
        <w:rPr>
          <w:rFonts w:ascii="Arial" w:hAnsi="Arial" w:cs="Arial"/>
          <w:sz w:val="24"/>
        </w:rPr>
        <w:t xml:space="preserve">control of drug imports </w:t>
      </w:r>
      <w:r>
        <w:rPr>
          <w:rFonts w:ascii="Arial" w:hAnsi="Arial" w:cs="Arial"/>
          <w:sz w:val="24"/>
        </w:rPr>
        <w:t xml:space="preserve">through </w:t>
      </w:r>
      <w:r w:rsidR="00467B32">
        <w:rPr>
          <w:rFonts w:ascii="Arial" w:hAnsi="Arial" w:cs="Arial"/>
          <w:sz w:val="24"/>
        </w:rPr>
        <w:t xml:space="preserve">connection with the </w:t>
      </w:r>
      <w:r>
        <w:rPr>
          <w:rFonts w:ascii="Arial" w:hAnsi="Arial" w:cs="Arial"/>
          <w:sz w:val="24"/>
        </w:rPr>
        <w:t>Customs Department</w:t>
      </w:r>
    </w:p>
    <w:p w:rsidR="00D57509" w:rsidRPr="006F2257" w:rsidRDefault="00467B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drug safety </w:t>
      </w:r>
      <w:r w:rsidR="00686674">
        <w:rPr>
          <w:rFonts w:ascii="Arial" w:hAnsi="Arial" w:cs="Arial"/>
          <w:sz w:val="24"/>
        </w:rPr>
        <w:t xml:space="preserve">and </w:t>
      </w:r>
      <w:r w:rsidR="00D57509" w:rsidRPr="006F2257">
        <w:rPr>
          <w:rFonts w:ascii="Arial" w:hAnsi="Arial" w:cs="Arial"/>
          <w:sz w:val="24"/>
          <w:lang w:val="ka-GE"/>
        </w:rPr>
        <w:t>surveillance</w:t>
      </w:r>
    </w:p>
    <w:p w:rsidR="00686674" w:rsidRPr="006F2257" w:rsidRDefault="00686674" w:rsidP="0068667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Better reports for decision making, due to d</w:t>
      </w:r>
      <w:r w:rsidRPr="006F2257">
        <w:rPr>
          <w:rFonts w:ascii="Arial" w:hAnsi="Arial" w:cs="Arial"/>
          <w:sz w:val="24"/>
          <w:lang w:val="ka-GE"/>
        </w:rPr>
        <w:t>ata standardization and prevention of duplicat</w:t>
      </w:r>
      <w:r>
        <w:rPr>
          <w:rFonts w:ascii="Arial" w:hAnsi="Arial" w:cs="Arial"/>
          <w:sz w:val="24"/>
        </w:rPr>
        <w:t>ion</w:t>
      </w:r>
    </w:p>
    <w:p w:rsidR="00D57509" w:rsidRPr="004A5B17" w:rsidRDefault="00686674" w:rsidP="004A5B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Clinical decision support by providing </w:t>
      </w:r>
      <w:r w:rsidR="00D57509" w:rsidRPr="004A5B17">
        <w:rPr>
          <w:rFonts w:ascii="Arial" w:hAnsi="Arial" w:cs="Arial"/>
          <w:sz w:val="24"/>
          <w:lang w:val="ka-GE"/>
        </w:rPr>
        <w:t xml:space="preserve">drug annotations and </w:t>
      </w:r>
      <w:r w:rsidR="00D57509" w:rsidRPr="00F5248A">
        <w:rPr>
          <w:rFonts w:ascii="Arial" w:hAnsi="Arial" w:cs="Arial"/>
          <w:sz w:val="24"/>
          <w:lang w:val="ka-GE"/>
        </w:rPr>
        <w:t>medical</w:t>
      </w:r>
      <w:r w:rsidR="00D57509" w:rsidRPr="00686674">
        <w:rPr>
          <w:rFonts w:ascii="Arial" w:hAnsi="Arial" w:cs="Arial"/>
          <w:sz w:val="24"/>
          <w:lang w:val="ka-GE"/>
        </w:rPr>
        <w:t xml:space="preserve"> information</w:t>
      </w:r>
      <w:r>
        <w:rPr>
          <w:rFonts w:ascii="Arial" w:hAnsi="Arial" w:cs="Arial"/>
          <w:sz w:val="24"/>
        </w:rPr>
        <w:t xml:space="preserve"> to clinical staff</w:t>
      </w:r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22D11" w:rsidRPr="006F2257" w:rsidRDefault="00C22D11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D57509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0" w:name="_Toc344454755"/>
      <w:r w:rsidRPr="006F2257">
        <w:rPr>
          <w:rFonts w:ascii="Arial" w:hAnsi="Arial" w:cs="Arial"/>
          <w:i/>
          <w:color w:val="1F497D"/>
        </w:rPr>
        <w:t>E-Prescribing Module</w:t>
      </w:r>
      <w:bookmarkEnd w:id="10"/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509" w:rsidRPr="006F2257" w:rsidRDefault="00D57509" w:rsidP="006E6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257">
        <w:rPr>
          <w:rFonts w:ascii="Arial" w:hAnsi="Arial" w:cs="Arial"/>
          <w:sz w:val="24"/>
          <w:szCs w:val="24"/>
        </w:rPr>
        <w:t>Th</w:t>
      </w:r>
      <w:r w:rsidR="003265AE">
        <w:rPr>
          <w:rFonts w:ascii="Arial" w:hAnsi="Arial" w:cs="Arial"/>
          <w:sz w:val="24"/>
          <w:szCs w:val="24"/>
        </w:rPr>
        <w:t xml:space="preserve">is </w:t>
      </w:r>
      <w:r w:rsidRPr="006F2257">
        <w:rPr>
          <w:rFonts w:ascii="Arial" w:hAnsi="Arial" w:cs="Arial"/>
          <w:sz w:val="24"/>
          <w:szCs w:val="24"/>
        </w:rPr>
        <w:t xml:space="preserve">module </w:t>
      </w:r>
      <w:r w:rsidR="003265AE">
        <w:rPr>
          <w:rFonts w:ascii="Arial" w:hAnsi="Arial" w:cs="Arial"/>
          <w:sz w:val="24"/>
          <w:szCs w:val="24"/>
        </w:rPr>
        <w:t xml:space="preserve">enables </w:t>
      </w:r>
      <w:r w:rsidRPr="006F2257">
        <w:rPr>
          <w:rFonts w:ascii="Arial" w:hAnsi="Arial" w:cs="Arial"/>
          <w:sz w:val="24"/>
          <w:szCs w:val="24"/>
        </w:rPr>
        <w:t>electronic prescription</w:t>
      </w:r>
      <w:r w:rsidR="003265AE">
        <w:rPr>
          <w:rFonts w:ascii="Arial" w:hAnsi="Arial" w:cs="Arial"/>
          <w:sz w:val="24"/>
          <w:szCs w:val="24"/>
        </w:rPr>
        <w:t>s</w:t>
      </w:r>
      <w:r w:rsidR="000D05BA">
        <w:rPr>
          <w:rFonts w:ascii="Arial" w:hAnsi="Arial" w:cs="Arial"/>
          <w:sz w:val="24"/>
          <w:szCs w:val="24"/>
        </w:rPr>
        <w:t xml:space="preserve"> by providers</w:t>
      </w:r>
      <w:r w:rsidR="0033638A">
        <w:rPr>
          <w:rFonts w:ascii="Arial" w:hAnsi="Arial" w:cs="Arial"/>
          <w:sz w:val="24"/>
          <w:szCs w:val="24"/>
        </w:rPr>
        <w:t xml:space="preserve"> and </w:t>
      </w:r>
      <w:r w:rsidRPr="006F2257">
        <w:rPr>
          <w:rFonts w:ascii="Arial" w:hAnsi="Arial" w:cs="Arial"/>
          <w:sz w:val="24"/>
          <w:szCs w:val="24"/>
        </w:rPr>
        <w:t xml:space="preserve">dispensing of pharmaceuticals </w:t>
      </w:r>
      <w:r w:rsidR="0033638A">
        <w:rPr>
          <w:rFonts w:ascii="Arial" w:hAnsi="Arial" w:cs="Arial"/>
          <w:sz w:val="24"/>
          <w:szCs w:val="24"/>
        </w:rPr>
        <w:t xml:space="preserve">by pharmacies. </w:t>
      </w:r>
      <w:r w:rsidRPr="006F2257">
        <w:rPr>
          <w:rFonts w:ascii="Arial" w:hAnsi="Arial" w:cs="Arial"/>
          <w:sz w:val="24"/>
          <w:szCs w:val="24"/>
        </w:rPr>
        <w:t>The system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</w:t>
      </w:r>
      <w:r w:rsidR="0033638A">
        <w:rPr>
          <w:rFonts w:ascii="Arial" w:hAnsi="Arial" w:cs="Arial"/>
          <w:sz w:val="24"/>
          <w:szCs w:val="24"/>
        </w:rPr>
        <w:t>reduce</w:t>
      </w:r>
      <w:r w:rsidR="008131CB">
        <w:rPr>
          <w:rFonts w:ascii="Arial" w:hAnsi="Arial" w:cs="Arial"/>
          <w:sz w:val="24"/>
          <w:szCs w:val="24"/>
        </w:rPr>
        <w:t>s</w:t>
      </w:r>
      <w:r w:rsidR="0033638A">
        <w:rPr>
          <w:rFonts w:ascii="Arial" w:hAnsi="Arial" w:cs="Arial"/>
          <w:sz w:val="24"/>
          <w:szCs w:val="24"/>
        </w:rPr>
        <w:t xml:space="preserve"> </w:t>
      </w:r>
      <w:r w:rsidRPr="006F2257">
        <w:rPr>
          <w:rFonts w:ascii="Arial" w:hAnsi="Arial" w:cs="Arial"/>
          <w:sz w:val="24"/>
          <w:szCs w:val="24"/>
          <w:lang w:val="ka-GE"/>
        </w:rPr>
        <w:t>handwriting</w:t>
      </w:r>
      <w:r w:rsidR="0033638A">
        <w:rPr>
          <w:rFonts w:ascii="Arial" w:hAnsi="Arial" w:cs="Arial"/>
          <w:sz w:val="24"/>
          <w:szCs w:val="24"/>
        </w:rPr>
        <w:t xml:space="preserve"> errors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, </w:t>
      </w:r>
      <w:r w:rsidR="0033638A">
        <w:rPr>
          <w:rFonts w:ascii="Arial" w:hAnsi="Arial" w:cs="Arial"/>
          <w:sz w:val="24"/>
          <w:szCs w:val="24"/>
        </w:rPr>
        <w:t xml:space="preserve">improves safety and decision support </w:t>
      </w:r>
      <w:r w:rsidRPr="006F2257">
        <w:rPr>
          <w:rFonts w:ascii="Arial" w:hAnsi="Arial" w:cs="Arial"/>
          <w:sz w:val="24"/>
          <w:szCs w:val="24"/>
        </w:rPr>
        <w:t>and</w:t>
      </w:r>
      <w:r w:rsidR="0033638A">
        <w:rPr>
          <w:rFonts w:ascii="Arial" w:hAnsi="Arial" w:cs="Arial"/>
          <w:sz w:val="24"/>
          <w:szCs w:val="24"/>
        </w:rPr>
        <w:t xml:space="preserve"> facilitates </w:t>
      </w:r>
      <w:r w:rsidRPr="006F2257">
        <w:rPr>
          <w:rFonts w:ascii="Arial" w:hAnsi="Arial" w:cs="Arial"/>
          <w:sz w:val="24"/>
          <w:szCs w:val="24"/>
        </w:rPr>
        <w:t>communication between doctor</w:t>
      </w:r>
      <w:r w:rsidR="0033638A">
        <w:rPr>
          <w:rFonts w:ascii="Arial" w:hAnsi="Arial" w:cs="Arial"/>
          <w:sz w:val="24"/>
          <w:szCs w:val="24"/>
        </w:rPr>
        <w:t>s</w:t>
      </w:r>
      <w:r w:rsidRPr="006F2257">
        <w:rPr>
          <w:rFonts w:ascii="Arial" w:hAnsi="Arial" w:cs="Arial"/>
          <w:sz w:val="24"/>
          <w:szCs w:val="24"/>
        </w:rPr>
        <w:t xml:space="preserve"> and pharmacist</w:t>
      </w:r>
      <w:r w:rsidR="0033638A">
        <w:rPr>
          <w:rFonts w:ascii="Arial" w:hAnsi="Arial" w:cs="Arial"/>
          <w:sz w:val="24"/>
          <w:szCs w:val="24"/>
        </w:rPr>
        <w:t>s.</w:t>
      </w:r>
    </w:p>
    <w:p w:rsidR="00D57509" w:rsidRPr="006F2257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33638A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57509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e-Prescribing </w:t>
      </w:r>
      <w:r w:rsidR="00D57509" w:rsidRPr="006F2257">
        <w:rPr>
          <w:rFonts w:ascii="Arial" w:hAnsi="Arial" w:cs="Arial"/>
          <w:sz w:val="24"/>
          <w:u w:val="single"/>
        </w:rPr>
        <w:t>module:</w:t>
      </w:r>
    </w:p>
    <w:p w:rsidR="00D57509" w:rsidRPr="006F2257" w:rsidRDefault="00D5750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 w:rsidRPr="006F2257">
        <w:rPr>
          <w:rFonts w:ascii="Arial" w:hAnsi="Arial" w:cs="Arial"/>
          <w:sz w:val="24"/>
        </w:rPr>
        <w:t>Real-time identification of the patient insurance status</w:t>
      </w:r>
      <w:r w:rsidR="008131CB">
        <w:rPr>
          <w:rFonts w:ascii="Arial" w:hAnsi="Arial" w:cs="Arial"/>
          <w:sz w:val="24"/>
        </w:rPr>
        <w:t xml:space="preserve"> improves efficiency and reduces fraud.</w:t>
      </w:r>
    </w:p>
    <w:p w:rsidR="008131CB" w:rsidRPr="006E6087" w:rsidRDefault="008131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Improved patient safety through decision support and reduction of handwriting errors</w:t>
      </w:r>
    </w:p>
    <w:p w:rsidR="00D57509" w:rsidRPr="006E6087" w:rsidRDefault="008131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efficiency </w:t>
      </w:r>
      <w:r w:rsidR="005505A5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cost effectiveness</w:t>
      </w:r>
      <w:r w:rsidR="005505A5">
        <w:rPr>
          <w:rFonts w:ascii="Arial" w:hAnsi="Arial" w:cs="Arial"/>
          <w:sz w:val="24"/>
        </w:rPr>
        <w:t xml:space="preserve"> and resource management</w:t>
      </w:r>
    </w:p>
    <w:p w:rsidR="00D57509" w:rsidRPr="008131CB" w:rsidRDefault="008131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Better c</w:t>
      </w:r>
      <w:r w:rsidR="00D57509" w:rsidRPr="004A5B17">
        <w:rPr>
          <w:rFonts w:ascii="Arial" w:hAnsi="Arial" w:cs="Arial"/>
          <w:sz w:val="24"/>
          <w:lang w:val="ka-GE"/>
        </w:rPr>
        <w:t xml:space="preserve">ontrol of the limit </w:t>
      </w:r>
      <w:r>
        <w:rPr>
          <w:rFonts w:ascii="Arial" w:hAnsi="Arial" w:cs="Arial"/>
          <w:sz w:val="24"/>
        </w:rPr>
        <w:t xml:space="preserve">on drug benefits offered by </w:t>
      </w:r>
      <w:r w:rsidR="00D57509" w:rsidRPr="008131CB">
        <w:rPr>
          <w:rFonts w:ascii="Arial" w:hAnsi="Arial" w:cs="Arial"/>
          <w:sz w:val="24"/>
          <w:lang w:val="ka-GE"/>
        </w:rPr>
        <w:t>government-funded and private health insurance plans</w:t>
      </w:r>
    </w:p>
    <w:p w:rsidR="00D57509" w:rsidRPr="004A5B17" w:rsidRDefault="008131CB" w:rsidP="004A5B1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patient satisfaction through </w:t>
      </w:r>
      <w:r w:rsidRPr="004A5B17">
        <w:rPr>
          <w:rFonts w:ascii="Arial" w:hAnsi="Arial" w:cs="Arial"/>
          <w:sz w:val="24"/>
        </w:rPr>
        <w:t>r</w:t>
      </w:r>
      <w:r w:rsidR="00D57509" w:rsidRPr="004A5B17">
        <w:rPr>
          <w:rFonts w:ascii="Arial" w:hAnsi="Arial" w:cs="Arial"/>
          <w:sz w:val="24"/>
          <w:lang w:val="ka-GE"/>
        </w:rPr>
        <w:t xml:space="preserve">enewal of </w:t>
      </w:r>
      <w:r w:rsidR="00D57509" w:rsidRPr="005505A5">
        <w:rPr>
          <w:rFonts w:ascii="Arial" w:hAnsi="Arial" w:cs="Arial"/>
          <w:sz w:val="24"/>
          <w:lang w:val="ka-GE"/>
        </w:rPr>
        <w:t>chronic disease</w:t>
      </w:r>
      <w:r w:rsidRPr="005505A5">
        <w:rPr>
          <w:rFonts w:ascii="Arial" w:hAnsi="Arial" w:cs="Arial"/>
          <w:sz w:val="24"/>
        </w:rPr>
        <w:t xml:space="preserve"> </w:t>
      </w:r>
      <w:r w:rsidR="005505A5" w:rsidRPr="005505A5">
        <w:rPr>
          <w:rFonts w:ascii="Arial" w:hAnsi="Arial" w:cs="Arial"/>
          <w:sz w:val="24"/>
        </w:rPr>
        <w:t xml:space="preserve">prescriptions </w:t>
      </w:r>
      <w:r w:rsidR="00D57509" w:rsidRPr="005505A5">
        <w:rPr>
          <w:rFonts w:ascii="Arial" w:hAnsi="Arial" w:cs="Arial"/>
          <w:sz w:val="24"/>
          <w:lang w:val="ka-GE"/>
        </w:rPr>
        <w:t>without visiting doctors</w:t>
      </w:r>
    </w:p>
    <w:p w:rsidR="005505A5" w:rsidRPr="006F2257" w:rsidRDefault="005505A5" w:rsidP="005505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Better reports for decision making, due to d</w:t>
      </w:r>
      <w:r w:rsidRPr="006F2257">
        <w:rPr>
          <w:rFonts w:ascii="Arial" w:hAnsi="Arial" w:cs="Arial"/>
          <w:sz w:val="24"/>
          <w:lang w:val="ka-GE"/>
        </w:rPr>
        <w:t>ata standardization and prevention of duplicat</w:t>
      </w:r>
      <w:r>
        <w:rPr>
          <w:rFonts w:ascii="Arial" w:hAnsi="Arial" w:cs="Arial"/>
          <w:sz w:val="24"/>
        </w:rPr>
        <w:t>ion</w:t>
      </w:r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22D11" w:rsidRDefault="00C22D11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26B6" w:rsidRPr="00200416" w:rsidRDefault="00E06619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11" w:name="_Toc344454756"/>
      <w:r w:rsidRPr="006F2257">
        <w:rPr>
          <w:rFonts w:ascii="Arial" w:hAnsi="Arial" w:cs="Arial"/>
          <w:color w:val="1F497D"/>
          <w:sz w:val="28"/>
        </w:rPr>
        <w:t xml:space="preserve">Accounting and </w:t>
      </w:r>
      <w:r w:rsidR="00CF01D1">
        <w:rPr>
          <w:rFonts w:ascii="Arial" w:hAnsi="Arial" w:cs="Arial"/>
          <w:color w:val="1F497D"/>
          <w:sz w:val="28"/>
        </w:rPr>
        <w:t xml:space="preserve">Financial </w:t>
      </w:r>
      <w:r w:rsidRPr="006F2257">
        <w:rPr>
          <w:rFonts w:ascii="Arial" w:hAnsi="Arial" w:cs="Arial"/>
          <w:color w:val="1F497D"/>
          <w:sz w:val="28"/>
        </w:rPr>
        <w:t>Management</w:t>
      </w:r>
      <w:bookmarkEnd w:id="11"/>
      <w:r w:rsidRPr="006F2257">
        <w:rPr>
          <w:rFonts w:ascii="Arial" w:hAnsi="Arial" w:cs="Arial"/>
          <w:color w:val="1F497D"/>
          <w:sz w:val="28"/>
        </w:rPr>
        <w:t xml:space="preserve"> </w:t>
      </w:r>
    </w:p>
    <w:p w:rsidR="00FF284A" w:rsidRDefault="00FF284A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283DD7" w:rsidRDefault="00CF01D1" w:rsidP="004A5B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The </w:t>
      </w:r>
      <w:r w:rsidR="00E06619" w:rsidRPr="006F2257">
        <w:rPr>
          <w:rFonts w:ascii="Arial" w:eastAsiaTheme="minorHAnsi" w:hAnsi="Arial" w:cs="Arial"/>
          <w:sz w:val="24"/>
          <w:szCs w:val="24"/>
          <w:lang w:val="ka-GE"/>
        </w:rPr>
        <w:t xml:space="preserve">Accounting and </w:t>
      </w:r>
      <w:r>
        <w:rPr>
          <w:rFonts w:ascii="Arial" w:eastAsiaTheme="minorHAnsi" w:hAnsi="Arial" w:cs="Arial"/>
          <w:sz w:val="24"/>
          <w:szCs w:val="24"/>
        </w:rPr>
        <w:t xml:space="preserve">Financial </w:t>
      </w:r>
      <w:r w:rsidR="00E06619" w:rsidRPr="006F2257">
        <w:rPr>
          <w:rFonts w:ascii="Arial" w:eastAsiaTheme="minorHAnsi" w:hAnsi="Arial" w:cs="Arial"/>
          <w:sz w:val="24"/>
          <w:szCs w:val="24"/>
          <w:lang w:val="ka-GE"/>
        </w:rPr>
        <w:t xml:space="preserve">Management </w:t>
      </w:r>
      <w:r w:rsidR="00E06619" w:rsidRPr="006F2257">
        <w:rPr>
          <w:rFonts w:ascii="Arial" w:eastAsiaTheme="minorHAnsi" w:hAnsi="Arial" w:cs="Arial"/>
          <w:sz w:val="24"/>
          <w:szCs w:val="24"/>
        </w:rPr>
        <w:t>is a complex</w:t>
      </w:r>
      <w:r>
        <w:rPr>
          <w:rFonts w:ascii="Arial" w:eastAsiaTheme="minorHAnsi" w:hAnsi="Arial" w:cs="Arial"/>
          <w:sz w:val="24"/>
          <w:szCs w:val="24"/>
        </w:rPr>
        <w:t xml:space="preserve"> system consisting of </w:t>
      </w:r>
      <w:r w:rsidR="00B722CB" w:rsidRPr="006F2257">
        <w:rPr>
          <w:rFonts w:ascii="Arial" w:eastAsiaTheme="minorHAnsi" w:hAnsi="Arial" w:cs="Arial"/>
          <w:sz w:val="24"/>
          <w:szCs w:val="24"/>
        </w:rPr>
        <w:t>the following</w:t>
      </w:r>
      <w:r w:rsidR="00180272" w:rsidRPr="006F2257">
        <w:rPr>
          <w:rFonts w:ascii="Arial" w:eastAsiaTheme="minorHAnsi" w:hAnsi="Arial" w:cs="Arial"/>
          <w:sz w:val="24"/>
          <w:szCs w:val="24"/>
        </w:rPr>
        <w:t xml:space="preserve"> </w:t>
      </w:r>
      <w:r w:rsidR="00E06619" w:rsidRPr="006F2257">
        <w:rPr>
          <w:rFonts w:ascii="Arial" w:eastAsiaTheme="minorHAnsi" w:hAnsi="Arial" w:cs="Arial"/>
          <w:sz w:val="24"/>
          <w:szCs w:val="24"/>
        </w:rPr>
        <w:t>modules</w:t>
      </w:r>
      <w:r w:rsidR="00B722CB" w:rsidRPr="006F2257">
        <w:rPr>
          <w:rFonts w:ascii="Arial" w:eastAsiaTheme="minorHAnsi" w:hAnsi="Arial" w:cs="Arial"/>
          <w:sz w:val="24"/>
          <w:szCs w:val="24"/>
        </w:rPr>
        <w:t>:</w:t>
      </w:r>
    </w:p>
    <w:p w:rsidR="00FF284A" w:rsidRDefault="00FF284A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C55E3B" w:rsidRPr="00283DD7" w:rsidRDefault="00C55E3B" w:rsidP="00C55E3B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</w:rPr>
      </w:pPr>
      <w:bookmarkStart w:id="12" w:name="_Toc344454757"/>
      <w:r w:rsidRPr="006F2257">
        <w:rPr>
          <w:rFonts w:ascii="Arial" w:hAnsi="Arial" w:cs="Arial"/>
          <w:i/>
          <w:color w:val="1F497D"/>
        </w:rPr>
        <w:lastRenderedPageBreak/>
        <w:t>Beneficiary Registration Module</w:t>
      </w:r>
      <w:bookmarkEnd w:id="12"/>
      <w:r w:rsidRPr="006F2257">
        <w:rPr>
          <w:rFonts w:ascii="Arial" w:hAnsi="Arial" w:cs="Arial"/>
          <w:color w:val="1F497D"/>
        </w:rPr>
        <w:t xml:space="preserve">  </w:t>
      </w:r>
    </w:p>
    <w:p w:rsidR="00C55E3B" w:rsidRDefault="00C55E3B" w:rsidP="00C55E3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5E3B" w:rsidRDefault="00C55E3B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</w:t>
      </w:r>
      <w:r w:rsidR="00613FF5">
        <w:rPr>
          <w:rFonts w:ascii="Arial" w:hAnsi="Arial" w:cs="Arial"/>
          <w:sz w:val="24"/>
        </w:rPr>
        <w:t>is</w:t>
      </w:r>
      <w:r w:rsidRPr="006F2257">
        <w:rPr>
          <w:rFonts w:ascii="Arial" w:hAnsi="Arial" w:cs="Arial"/>
          <w:sz w:val="24"/>
        </w:rPr>
        <w:t xml:space="preserve"> module </w:t>
      </w:r>
      <w:r w:rsidR="00613FF5">
        <w:rPr>
          <w:rFonts w:ascii="Arial" w:hAnsi="Arial" w:cs="Arial"/>
          <w:sz w:val="24"/>
        </w:rPr>
        <w:t xml:space="preserve">captures information on </w:t>
      </w:r>
      <w:r w:rsidRPr="006F2257">
        <w:rPr>
          <w:rFonts w:ascii="Arial" w:hAnsi="Arial" w:cs="Arial"/>
          <w:sz w:val="24"/>
        </w:rPr>
        <w:t>beneficiari</w:t>
      </w:r>
      <w:r w:rsidR="00613FF5">
        <w:rPr>
          <w:rFonts w:ascii="Arial" w:hAnsi="Arial" w:cs="Arial"/>
          <w:sz w:val="24"/>
        </w:rPr>
        <w:t xml:space="preserve">es </w:t>
      </w:r>
      <w:r w:rsidR="00521C10">
        <w:rPr>
          <w:rFonts w:ascii="Arial" w:hAnsi="Arial" w:cs="Arial"/>
          <w:sz w:val="24"/>
        </w:rPr>
        <w:t>assigned to</w:t>
      </w:r>
      <w:r w:rsidR="00AF1A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</w:t>
      </w:r>
      <w:r w:rsidRPr="006F2257">
        <w:rPr>
          <w:rFonts w:ascii="Arial" w:hAnsi="Arial" w:cs="Arial"/>
          <w:sz w:val="24"/>
        </w:rPr>
        <w:t xml:space="preserve">rimary </w:t>
      </w:r>
      <w:r>
        <w:rPr>
          <w:rFonts w:ascii="Arial" w:hAnsi="Arial" w:cs="Arial"/>
          <w:sz w:val="24"/>
        </w:rPr>
        <w:t>h</w:t>
      </w:r>
      <w:r w:rsidRPr="006F2257">
        <w:rPr>
          <w:rFonts w:ascii="Arial" w:hAnsi="Arial" w:cs="Arial"/>
          <w:sz w:val="24"/>
        </w:rPr>
        <w:t xml:space="preserve">ealth </w:t>
      </w:r>
      <w:r>
        <w:rPr>
          <w:rFonts w:ascii="Arial" w:hAnsi="Arial" w:cs="Arial"/>
          <w:sz w:val="24"/>
        </w:rPr>
        <w:t>c</w:t>
      </w:r>
      <w:r w:rsidRPr="006F2257">
        <w:rPr>
          <w:rFonts w:ascii="Arial" w:hAnsi="Arial" w:cs="Arial"/>
          <w:sz w:val="24"/>
        </w:rPr>
        <w:t xml:space="preserve">are centers for which the </w:t>
      </w:r>
      <w:r w:rsidR="00AF1A7B">
        <w:rPr>
          <w:rFonts w:ascii="Arial" w:hAnsi="Arial" w:cs="Arial"/>
          <w:sz w:val="24"/>
        </w:rPr>
        <w:t>g</w:t>
      </w:r>
      <w:r w:rsidRPr="006F2257">
        <w:rPr>
          <w:rFonts w:ascii="Arial" w:hAnsi="Arial" w:cs="Arial"/>
          <w:sz w:val="24"/>
        </w:rPr>
        <w:t xml:space="preserve">overnment provides </w:t>
      </w:r>
      <w:r w:rsidR="00AF1A7B">
        <w:rPr>
          <w:rFonts w:ascii="Arial" w:hAnsi="Arial" w:cs="Arial"/>
          <w:sz w:val="24"/>
        </w:rPr>
        <w:t xml:space="preserve">some level of </w:t>
      </w:r>
      <w:r w:rsidRPr="006F2257">
        <w:rPr>
          <w:rFonts w:ascii="Arial" w:hAnsi="Arial" w:cs="Arial"/>
          <w:sz w:val="24"/>
        </w:rPr>
        <w:t xml:space="preserve">funding. The </w:t>
      </w:r>
      <w:r>
        <w:rPr>
          <w:rFonts w:ascii="Arial" w:hAnsi="Arial" w:cs="Arial"/>
          <w:sz w:val="24"/>
        </w:rPr>
        <w:t>m</w:t>
      </w:r>
      <w:r w:rsidRPr="006F2257">
        <w:rPr>
          <w:rFonts w:ascii="Arial" w:hAnsi="Arial" w:cs="Arial"/>
          <w:sz w:val="24"/>
        </w:rPr>
        <w:t xml:space="preserve">odule </w:t>
      </w:r>
      <w:r w:rsidR="0036140B">
        <w:rPr>
          <w:rFonts w:ascii="Arial" w:hAnsi="Arial" w:cs="Arial"/>
          <w:sz w:val="24"/>
        </w:rPr>
        <w:t xml:space="preserve">covers </w:t>
      </w:r>
      <w:r w:rsidRPr="006F2257">
        <w:rPr>
          <w:rFonts w:ascii="Arial" w:hAnsi="Arial" w:cs="Arial"/>
          <w:sz w:val="24"/>
        </w:rPr>
        <w:t xml:space="preserve">General Outpatient Care, Rural </w:t>
      </w:r>
      <w:r>
        <w:rPr>
          <w:rFonts w:ascii="Arial" w:hAnsi="Arial" w:cs="Arial"/>
          <w:sz w:val="24"/>
        </w:rPr>
        <w:t>D</w:t>
      </w:r>
      <w:r w:rsidRPr="006F2257">
        <w:rPr>
          <w:rFonts w:ascii="Arial" w:hAnsi="Arial" w:cs="Arial"/>
          <w:sz w:val="24"/>
        </w:rPr>
        <w:t xml:space="preserve">octors </w:t>
      </w:r>
      <w:r>
        <w:rPr>
          <w:rFonts w:ascii="Arial" w:hAnsi="Arial" w:cs="Arial"/>
          <w:sz w:val="24"/>
        </w:rPr>
        <w:t>P</w:t>
      </w:r>
      <w:r w:rsidR="000D05BA">
        <w:rPr>
          <w:rFonts w:ascii="Arial" w:hAnsi="Arial" w:cs="Arial"/>
          <w:sz w:val="24"/>
        </w:rPr>
        <w:t>rogram</w:t>
      </w:r>
      <w:r w:rsidRPr="006F2257">
        <w:rPr>
          <w:rFonts w:ascii="Arial" w:hAnsi="Arial" w:cs="Arial"/>
          <w:sz w:val="24"/>
        </w:rPr>
        <w:t xml:space="preserve"> </w:t>
      </w:r>
      <w:r w:rsidR="0036140B">
        <w:rPr>
          <w:rFonts w:ascii="Arial" w:hAnsi="Arial" w:cs="Arial"/>
          <w:sz w:val="24"/>
        </w:rPr>
        <w:t xml:space="preserve">and </w:t>
      </w:r>
      <w:r w:rsidRPr="006F2257">
        <w:rPr>
          <w:rFonts w:ascii="Arial" w:hAnsi="Arial" w:cs="Arial"/>
          <w:sz w:val="24"/>
        </w:rPr>
        <w:t xml:space="preserve">Dialysis and Psychiatric Care </w:t>
      </w:r>
      <w:r>
        <w:rPr>
          <w:rFonts w:ascii="Arial" w:hAnsi="Arial" w:cs="Arial"/>
          <w:sz w:val="24"/>
        </w:rPr>
        <w:t>P</w:t>
      </w:r>
      <w:r w:rsidRPr="006F2257">
        <w:rPr>
          <w:rFonts w:ascii="Arial" w:hAnsi="Arial" w:cs="Arial"/>
          <w:sz w:val="24"/>
        </w:rPr>
        <w:t xml:space="preserve">rograms. </w:t>
      </w:r>
      <w:r w:rsidR="00521C10">
        <w:rPr>
          <w:rFonts w:ascii="Arial" w:hAnsi="Arial" w:cs="Arial"/>
          <w:sz w:val="24"/>
        </w:rPr>
        <w:t xml:space="preserve">Other </w:t>
      </w:r>
      <w:r w:rsidRPr="006F2257">
        <w:rPr>
          <w:rFonts w:ascii="Arial" w:hAnsi="Arial" w:cs="Arial"/>
          <w:sz w:val="24"/>
        </w:rPr>
        <w:t>outpatient program</w:t>
      </w:r>
      <w:r w:rsidR="00521C10">
        <w:rPr>
          <w:rFonts w:ascii="Arial" w:hAnsi="Arial" w:cs="Arial"/>
          <w:sz w:val="24"/>
        </w:rPr>
        <w:t>s can be added easily</w:t>
      </w:r>
      <w:r w:rsidRPr="006F2257">
        <w:rPr>
          <w:rFonts w:ascii="Arial" w:hAnsi="Arial" w:cs="Arial"/>
          <w:sz w:val="24"/>
        </w:rPr>
        <w:t>.</w:t>
      </w:r>
      <w:r w:rsidR="00521C10">
        <w:rPr>
          <w:rFonts w:ascii="Arial" w:hAnsi="Arial" w:cs="Arial"/>
          <w:sz w:val="24"/>
        </w:rPr>
        <w:t xml:space="preserve"> </w:t>
      </w:r>
      <w:r w:rsidR="00521C10" w:rsidRPr="00521C10">
        <w:rPr>
          <w:rFonts w:ascii="Arial" w:hAnsi="Arial" w:cs="Arial"/>
          <w:sz w:val="24"/>
        </w:rPr>
        <w:t>The data quality is enhanced through online connection with the databases of Civil Registry (CRA), Social Service Agency (SSA), and National Agency of Public Registry (NAPR).</w:t>
      </w:r>
    </w:p>
    <w:p w:rsidR="00C55E3B" w:rsidRPr="006F2257" w:rsidRDefault="00C55E3B" w:rsidP="00C55E3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5E3B" w:rsidRPr="006F2257" w:rsidRDefault="00521C10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C55E3B" w:rsidRPr="006F2257">
        <w:rPr>
          <w:rFonts w:ascii="Arial" w:hAnsi="Arial" w:cs="Arial"/>
          <w:sz w:val="24"/>
          <w:u w:val="single"/>
        </w:rPr>
        <w:t xml:space="preserve">ey benefits of </w:t>
      </w:r>
      <w:r>
        <w:rPr>
          <w:rFonts w:ascii="Arial" w:hAnsi="Arial" w:cs="Arial"/>
          <w:sz w:val="24"/>
          <w:u w:val="single"/>
        </w:rPr>
        <w:t xml:space="preserve">the Beneficiary Registration </w:t>
      </w:r>
      <w:r w:rsidR="00C55E3B" w:rsidRPr="006F2257">
        <w:rPr>
          <w:rFonts w:ascii="Arial" w:hAnsi="Arial" w:cs="Arial"/>
          <w:sz w:val="24"/>
          <w:u w:val="single"/>
        </w:rPr>
        <w:t>module:</w:t>
      </w:r>
    </w:p>
    <w:p w:rsidR="00521C10" w:rsidRPr="006F2257" w:rsidRDefault="00521C1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Pr="006F2257">
        <w:rPr>
          <w:rFonts w:ascii="Arial" w:hAnsi="Arial" w:cs="Arial"/>
          <w:sz w:val="24"/>
        </w:rPr>
        <w:t>egistration of individuals with healthcare facilities</w:t>
      </w:r>
      <w:r>
        <w:rPr>
          <w:rFonts w:ascii="Arial" w:hAnsi="Arial" w:cs="Arial"/>
          <w:sz w:val="24"/>
        </w:rPr>
        <w:t xml:space="preserve"> prevents</w:t>
      </w:r>
      <w:r w:rsidRPr="006F22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duplications</w:t>
      </w:r>
    </w:p>
    <w:p w:rsidR="00521C10" w:rsidRPr="006F2257" w:rsidRDefault="00521C1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Simplified administration and optimization of </w:t>
      </w:r>
      <w:r w:rsidR="00081271">
        <w:rPr>
          <w:rFonts w:ascii="Arial" w:hAnsi="Arial" w:cs="Arial"/>
          <w:sz w:val="24"/>
        </w:rPr>
        <w:t xml:space="preserve">funds </w:t>
      </w:r>
      <w:r w:rsidRPr="006F2257">
        <w:rPr>
          <w:rFonts w:ascii="Arial" w:hAnsi="Arial" w:cs="Arial"/>
          <w:sz w:val="24"/>
        </w:rPr>
        <w:t xml:space="preserve">and </w:t>
      </w:r>
      <w:r w:rsidR="00081271">
        <w:rPr>
          <w:rFonts w:ascii="Arial" w:hAnsi="Arial" w:cs="Arial"/>
          <w:sz w:val="24"/>
        </w:rPr>
        <w:t xml:space="preserve">resources </w:t>
      </w:r>
    </w:p>
    <w:p w:rsidR="00C55E3B" w:rsidRPr="00E81515" w:rsidRDefault="00DB150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More accurate </w:t>
      </w:r>
      <w:r w:rsidR="00081271">
        <w:rPr>
          <w:rFonts w:ascii="Arial" w:hAnsi="Arial" w:cs="Arial"/>
          <w:sz w:val="24"/>
        </w:rPr>
        <w:t xml:space="preserve">reports including </w:t>
      </w:r>
      <w:r w:rsidR="00C55E3B" w:rsidRPr="006F2257">
        <w:rPr>
          <w:rFonts w:ascii="Arial" w:hAnsi="Arial" w:cs="Arial"/>
          <w:sz w:val="24"/>
        </w:rPr>
        <w:t xml:space="preserve">lists of beneficiaries </w:t>
      </w:r>
      <w:r w:rsidR="00081271">
        <w:rPr>
          <w:rFonts w:ascii="Arial" w:hAnsi="Arial" w:cs="Arial"/>
          <w:sz w:val="24"/>
        </w:rPr>
        <w:t xml:space="preserve">by </w:t>
      </w:r>
      <w:r w:rsidR="00C55E3B" w:rsidRPr="006F2257">
        <w:rPr>
          <w:rFonts w:ascii="Arial" w:hAnsi="Arial" w:cs="Arial"/>
          <w:sz w:val="24"/>
        </w:rPr>
        <w:t xml:space="preserve">provider for different </w:t>
      </w:r>
      <w:r w:rsidR="00C55E3B" w:rsidRPr="00E81515">
        <w:rPr>
          <w:rFonts w:ascii="Arial" w:hAnsi="Arial" w:cs="Arial"/>
          <w:sz w:val="24"/>
        </w:rPr>
        <w:t>outpatient programs</w:t>
      </w:r>
      <w:r w:rsidRPr="00E81515">
        <w:rPr>
          <w:rFonts w:ascii="Arial" w:hAnsi="Arial" w:cs="Arial"/>
          <w:sz w:val="24"/>
        </w:rPr>
        <w:t xml:space="preserve"> to support decision making</w:t>
      </w:r>
    </w:p>
    <w:p w:rsidR="00C55E3B" w:rsidRPr="00E81515" w:rsidRDefault="00DB150B" w:rsidP="004A5B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81515">
        <w:rPr>
          <w:rFonts w:ascii="Arial" w:hAnsi="Arial" w:cs="Arial"/>
          <w:sz w:val="24"/>
        </w:rPr>
        <w:t>Accurate c</w:t>
      </w:r>
      <w:r w:rsidR="00C55E3B" w:rsidRPr="00E81515">
        <w:rPr>
          <w:rFonts w:ascii="Arial" w:hAnsi="Arial" w:cs="Arial"/>
          <w:sz w:val="24"/>
        </w:rPr>
        <w:t xml:space="preserve">alculation </w:t>
      </w:r>
      <w:r w:rsidRPr="00E81515">
        <w:rPr>
          <w:rFonts w:ascii="Arial" w:hAnsi="Arial" w:cs="Arial"/>
          <w:sz w:val="24"/>
        </w:rPr>
        <w:t xml:space="preserve">of payments to </w:t>
      </w:r>
      <w:r w:rsidR="00C55E3B" w:rsidRPr="00E81515">
        <w:rPr>
          <w:rFonts w:ascii="Arial" w:hAnsi="Arial" w:cs="Arial"/>
          <w:sz w:val="24"/>
        </w:rPr>
        <w:t xml:space="preserve">providers </w:t>
      </w:r>
      <w:r w:rsidRPr="00E81515">
        <w:rPr>
          <w:rFonts w:ascii="Arial" w:hAnsi="Arial" w:cs="Arial"/>
          <w:sz w:val="24"/>
        </w:rPr>
        <w:t>for mak</w:t>
      </w:r>
      <w:r w:rsidR="00A12B0B" w:rsidRPr="00E81515">
        <w:rPr>
          <w:rFonts w:ascii="Arial" w:hAnsi="Arial" w:cs="Arial"/>
          <w:sz w:val="24"/>
        </w:rPr>
        <w:t>ing</w:t>
      </w:r>
      <w:r w:rsidRPr="00E81515">
        <w:rPr>
          <w:rFonts w:ascii="Arial" w:hAnsi="Arial" w:cs="Arial"/>
          <w:sz w:val="24"/>
        </w:rPr>
        <w:t xml:space="preserve"> budgeting easier and more timely</w:t>
      </w:r>
    </w:p>
    <w:p w:rsidR="00C55E3B" w:rsidRDefault="00C55E3B" w:rsidP="00C55E3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3DD7" w:rsidRPr="00283DD7" w:rsidRDefault="00283DD7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F284A" w:rsidRPr="00FF284A" w:rsidRDefault="00B826B6" w:rsidP="00FF284A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3" w:name="_Toc344454758"/>
      <w:r w:rsidRPr="006F2257">
        <w:rPr>
          <w:rFonts w:ascii="Arial" w:hAnsi="Arial" w:cs="Arial"/>
          <w:i/>
          <w:color w:val="1F497D"/>
        </w:rPr>
        <w:t>Case Registration Module</w:t>
      </w:r>
      <w:bookmarkEnd w:id="13"/>
      <w:r w:rsidRPr="006F2257">
        <w:rPr>
          <w:rFonts w:ascii="Arial" w:hAnsi="Arial" w:cs="Arial"/>
          <w:i/>
          <w:color w:val="1F497D"/>
        </w:rPr>
        <w:t xml:space="preserve"> </w:t>
      </w:r>
      <w:r w:rsidR="00E06619" w:rsidRPr="006F2257">
        <w:rPr>
          <w:rFonts w:ascii="Arial" w:hAnsi="Arial" w:cs="Arial"/>
          <w:i/>
          <w:color w:val="1F497D"/>
        </w:rPr>
        <w:t xml:space="preserve"> </w:t>
      </w:r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619" w:rsidRDefault="00D86F42" w:rsidP="006E6087">
      <w:pPr>
        <w:spacing w:after="0" w:line="240" w:lineRule="auto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</w:t>
      </w:r>
      <w:r w:rsidR="008118FB" w:rsidRPr="006F2257">
        <w:rPr>
          <w:rFonts w:ascii="Arial" w:hAnsi="Arial" w:cs="Arial"/>
          <w:sz w:val="24"/>
        </w:rPr>
        <w:t>Case Registration Module</w:t>
      </w:r>
      <w:r w:rsidR="00B826B6" w:rsidRPr="006F2257">
        <w:rPr>
          <w:rFonts w:ascii="Arial" w:hAnsi="Arial" w:cs="Arial"/>
          <w:sz w:val="24"/>
        </w:rPr>
        <w:t xml:space="preserve"> </w:t>
      </w:r>
      <w:r w:rsidR="002431AA">
        <w:rPr>
          <w:rFonts w:ascii="Arial" w:hAnsi="Arial" w:cs="Arial"/>
          <w:sz w:val="24"/>
        </w:rPr>
        <w:t xml:space="preserve">enables online monitoring of </w:t>
      </w:r>
      <w:r w:rsidR="00F65991">
        <w:rPr>
          <w:rFonts w:ascii="Arial" w:hAnsi="Arial" w:cs="Arial"/>
          <w:sz w:val="24"/>
        </w:rPr>
        <w:t xml:space="preserve">government-funded </w:t>
      </w:r>
      <w:r w:rsidR="00B722CB" w:rsidRPr="006F2257">
        <w:rPr>
          <w:rFonts w:ascii="Arial" w:hAnsi="Arial" w:cs="Arial"/>
          <w:sz w:val="24"/>
        </w:rPr>
        <w:t xml:space="preserve">inpatient and </w:t>
      </w:r>
      <w:r w:rsidR="002431AA">
        <w:rPr>
          <w:rFonts w:ascii="Arial" w:hAnsi="Arial" w:cs="Arial"/>
          <w:sz w:val="24"/>
        </w:rPr>
        <w:t xml:space="preserve">most </w:t>
      </w:r>
      <w:r w:rsidR="00B722CB" w:rsidRPr="006F2257">
        <w:rPr>
          <w:rFonts w:ascii="Arial" w:hAnsi="Arial" w:cs="Arial"/>
          <w:sz w:val="24"/>
        </w:rPr>
        <w:t xml:space="preserve">outpatient </w:t>
      </w:r>
      <w:r w:rsidR="00E06619" w:rsidRPr="006F2257">
        <w:rPr>
          <w:rFonts w:ascii="Arial" w:hAnsi="Arial" w:cs="Arial"/>
          <w:sz w:val="24"/>
        </w:rPr>
        <w:t>cases</w:t>
      </w:r>
      <w:r w:rsidR="00B722CB" w:rsidRPr="006F2257">
        <w:rPr>
          <w:rFonts w:ascii="Arial" w:hAnsi="Arial" w:cs="Arial"/>
          <w:sz w:val="24"/>
        </w:rPr>
        <w:t xml:space="preserve"> (</w:t>
      </w:r>
      <w:r w:rsidR="002B52EA">
        <w:rPr>
          <w:rFonts w:ascii="Arial" w:hAnsi="Arial" w:cs="Arial"/>
          <w:sz w:val="24"/>
        </w:rPr>
        <w:t xml:space="preserve">especially </w:t>
      </w:r>
      <w:r w:rsidR="00B722CB" w:rsidRPr="006F2257">
        <w:rPr>
          <w:rFonts w:ascii="Arial" w:hAnsi="Arial" w:cs="Arial"/>
          <w:sz w:val="24"/>
        </w:rPr>
        <w:t>dangerous and contagious conditions)</w:t>
      </w:r>
      <w:r w:rsidR="002431AA">
        <w:rPr>
          <w:rFonts w:ascii="Arial" w:hAnsi="Arial" w:cs="Arial"/>
          <w:sz w:val="24"/>
        </w:rPr>
        <w:t xml:space="preserve">. </w:t>
      </w:r>
      <w:r w:rsidR="0017731D">
        <w:rPr>
          <w:rFonts w:ascii="Arial" w:hAnsi="Arial" w:cs="Arial"/>
          <w:sz w:val="24"/>
        </w:rPr>
        <w:t>It captures i</w:t>
      </w:r>
      <w:r w:rsidR="0017731D" w:rsidRPr="006F2257">
        <w:rPr>
          <w:rFonts w:ascii="Arial" w:hAnsi="Arial" w:cs="Arial"/>
          <w:sz w:val="24"/>
        </w:rPr>
        <w:t xml:space="preserve">nformation </w:t>
      </w:r>
      <w:r w:rsidR="0017731D">
        <w:rPr>
          <w:rFonts w:ascii="Arial" w:hAnsi="Arial" w:cs="Arial"/>
          <w:sz w:val="24"/>
        </w:rPr>
        <w:t xml:space="preserve">about patients, their service </w:t>
      </w:r>
      <w:r w:rsidR="0017731D" w:rsidRPr="006F2257">
        <w:rPr>
          <w:rFonts w:ascii="Arial" w:hAnsi="Arial" w:cs="Arial"/>
          <w:sz w:val="24"/>
        </w:rPr>
        <w:t>provider</w:t>
      </w:r>
      <w:r w:rsidR="0017731D">
        <w:rPr>
          <w:rFonts w:ascii="Arial" w:hAnsi="Arial" w:cs="Arial"/>
          <w:sz w:val="24"/>
        </w:rPr>
        <w:t>s</w:t>
      </w:r>
      <w:r w:rsidR="0017731D" w:rsidRPr="006F2257">
        <w:rPr>
          <w:rFonts w:ascii="Arial" w:hAnsi="Arial" w:cs="Arial"/>
          <w:sz w:val="24"/>
        </w:rPr>
        <w:t xml:space="preserve">, insurance coverage, diagnosis and outcome. </w:t>
      </w:r>
      <w:r w:rsidR="00B722CB" w:rsidRPr="006F2257">
        <w:rPr>
          <w:rFonts w:ascii="Arial" w:hAnsi="Arial" w:cs="Arial"/>
          <w:sz w:val="24"/>
        </w:rPr>
        <w:t>The</w:t>
      </w:r>
      <w:r w:rsidR="0017731D">
        <w:rPr>
          <w:rFonts w:ascii="Arial" w:hAnsi="Arial" w:cs="Arial"/>
          <w:sz w:val="24"/>
        </w:rPr>
        <w:t xml:space="preserve"> </w:t>
      </w:r>
      <w:r w:rsidR="00B722CB" w:rsidRPr="006F2257">
        <w:rPr>
          <w:rFonts w:ascii="Arial" w:hAnsi="Arial" w:cs="Arial"/>
          <w:sz w:val="24"/>
        </w:rPr>
        <w:t>module</w:t>
      </w:r>
      <w:r w:rsidR="002431AA">
        <w:rPr>
          <w:rFonts w:ascii="Arial" w:hAnsi="Arial" w:cs="Arial"/>
          <w:sz w:val="24"/>
        </w:rPr>
        <w:t xml:space="preserve"> is </w:t>
      </w:r>
      <w:r w:rsidR="00B722CB" w:rsidRPr="006F2257">
        <w:rPr>
          <w:rFonts w:ascii="Arial" w:hAnsi="Arial" w:cs="Arial"/>
          <w:sz w:val="24"/>
        </w:rPr>
        <w:t xml:space="preserve">currently </w:t>
      </w:r>
      <w:r w:rsidRPr="006F2257">
        <w:rPr>
          <w:rFonts w:ascii="Arial" w:hAnsi="Arial" w:cs="Arial"/>
          <w:sz w:val="24"/>
        </w:rPr>
        <w:t>implemented</w:t>
      </w:r>
      <w:r w:rsidR="00B722CB" w:rsidRPr="006F2257">
        <w:rPr>
          <w:rFonts w:ascii="Arial" w:hAnsi="Arial" w:cs="Arial"/>
          <w:sz w:val="24"/>
        </w:rPr>
        <w:t xml:space="preserve"> for Government healthcare </w:t>
      </w:r>
      <w:r w:rsidR="0017731D">
        <w:rPr>
          <w:rFonts w:ascii="Arial" w:hAnsi="Arial" w:cs="Arial"/>
          <w:sz w:val="24"/>
        </w:rPr>
        <w:t xml:space="preserve">plans </w:t>
      </w:r>
      <w:r w:rsidR="002431AA">
        <w:rPr>
          <w:rFonts w:ascii="Arial" w:hAnsi="Arial" w:cs="Arial"/>
          <w:sz w:val="24"/>
        </w:rPr>
        <w:t xml:space="preserve">and </w:t>
      </w:r>
      <w:r w:rsidR="00B722CB" w:rsidRPr="006F2257">
        <w:rPr>
          <w:rFonts w:ascii="Arial" w:hAnsi="Arial" w:cs="Arial"/>
          <w:sz w:val="24"/>
        </w:rPr>
        <w:t xml:space="preserve">can be expanded to </w:t>
      </w:r>
      <w:r w:rsidR="002431AA">
        <w:rPr>
          <w:rFonts w:ascii="Arial" w:hAnsi="Arial" w:cs="Arial"/>
          <w:sz w:val="24"/>
        </w:rPr>
        <w:t xml:space="preserve">other </w:t>
      </w:r>
      <w:r w:rsidR="0017731D">
        <w:rPr>
          <w:rFonts w:ascii="Arial" w:hAnsi="Arial" w:cs="Arial"/>
          <w:sz w:val="24"/>
        </w:rPr>
        <w:t xml:space="preserve">plans </w:t>
      </w:r>
      <w:r w:rsidR="005402D1">
        <w:rPr>
          <w:rFonts w:ascii="Arial" w:hAnsi="Arial" w:cs="Arial"/>
          <w:sz w:val="24"/>
        </w:rPr>
        <w:t>as well</w:t>
      </w:r>
      <w:r w:rsidRPr="006F2257">
        <w:rPr>
          <w:rFonts w:ascii="Arial" w:hAnsi="Arial" w:cs="Arial"/>
          <w:sz w:val="24"/>
        </w:rPr>
        <w:t xml:space="preserve">. </w:t>
      </w:r>
      <w:r w:rsidR="00E91F61">
        <w:rPr>
          <w:rFonts w:ascii="Arial" w:hAnsi="Arial" w:cs="Arial"/>
          <w:sz w:val="24"/>
        </w:rPr>
        <w:t xml:space="preserve">The data quality is enhanced through online connection with the databases of Civil Registry (CRA), Social Service Agency (SSA), and </w:t>
      </w:r>
      <w:r w:rsidR="00E91F61" w:rsidRPr="00E91F61">
        <w:rPr>
          <w:rFonts w:ascii="Arial" w:hAnsi="Arial" w:cs="Arial"/>
          <w:sz w:val="24"/>
        </w:rPr>
        <w:t>National Agency of Public Registry (NAPR)</w:t>
      </w:r>
      <w:r w:rsidR="00E91F61">
        <w:rPr>
          <w:rFonts w:ascii="Arial" w:hAnsi="Arial" w:cs="Arial"/>
          <w:sz w:val="24"/>
        </w:rPr>
        <w:t>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17731D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4440F" w:rsidRPr="006F2257">
        <w:rPr>
          <w:rFonts w:ascii="Arial" w:hAnsi="Arial" w:cs="Arial"/>
          <w:sz w:val="24"/>
          <w:u w:val="single"/>
        </w:rPr>
        <w:t xml:space="preserve">ey </w:t>
      </w:r>
      <w:r w:rsidR="00E06619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Case Registration </w:t>
      </w:r>
      <w:r w:rsidR="00D4440F" w:rsidRPr="006F2257">
        <w:rPr>
          <w:rFonts w:ascii="Arial" w:hAnsi="Arial" w:cs="Arial"/>
          <w:sz w:val="24"/>
          <w:u w:val="single"/>
        </w:rPr>
        <w:t>m</w:t>
      </w:r>
      <w:r w:rsidR="00E06619" w:rsidRPr="006F2257">
        <w:rPr>
          <w:rFonts w:ascii="Arial" w:hAnsi="Arial" w:cs="Arial"/>
          <w:sz w:val="24"/>
          <w:u w:val="single"/>
        </w:rPr>
        <w:t>odule:</w:t>
      </w:r>
    </w:p>
    <w:p w:rsidR="00E06619" w:rsidRPr="006F2257" w:rsidRDefault="00E06619" w:rsidP="00FF28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Real-time registration </w:t>
      </w:r>
      <w:r w:rsidR="00744DF9" w:rsidRPr="006F2257">
        <w:rPr>
          <w:rFonts w:ascii="Arial" w:hAnsi="Arial" w:cs="Arial"/>
          <w:sz w:val="24"/>
        </w:rPr>
        <w:t xml:space="preserve">of cases </w:t>
      </w:r>
      <w:r w:rsidR="00AD309A" w:rsidRPr="006F2257">
        <w:rPr>
          <w:rFonts w:ascii="Arial" w:hAnsi="Arial" w:cs="Arial"/>
          <w:sz w:val="24"/>
        </w:rPr>
        <w:t xml:space="preserve">based on </w:t>
      </w:r>
      <w:r w:rsidRPr="006F2257">
        <w:rPr>
          <w:rFonts w:ascii="Arial" w:hAnsi="Arial" w:cs="Arial"/>
          <w:sz w:val="24"/>
        </w:rPr>
        <w:t>common standards</w:t>
      </w:r>
      <w:r w:rsidR="00200416">
        <w:rPr>
          <w:rFonts w:ascii="Arial" w:hAnsi="Arial" w:cs="Arial"/>
          <w:sz w:val="24"/>
        </w:rPr>
        <w:t xml:space="preserve"> and immediate provision of this</w:t>
      </w:r>
      <w:r w:rsidR="00200416" w:rsidRPr="00200416">
        <w:rPr>
          <w:rFonts w:ascii="Arial" w:hAnsi="Arial" w:cs="Arial"/>
          <w:sz w:val="24"/>
        </w:rPr>
        <w:t xml:space="preserve"> information to the involved</w:t>
      </w:r>
      <w:r w:rsidR="00200416">
        <w:rPr>
          <w:rFonts w:ascii="Arial" w:hAnsi="Arial" w:cs="Arial"/>
          <w:sz w:val="24"/>
        </w:rPr>
        <w:t xml:space="preserve"> </w:t>
      </w:r>
      <w:r w:rsidR="00200416" w:rsidRPr="00200416">
        <w:rPr>
          <w:rFonts w:ascii="Arial" w:hAnsi="Arial" w:cs="Arial"/>
          <w:sz w:val="24"/>
        </w:rPr>
        <w:t>parties</w:t>
      </w:r>
    </w:p>
    <w:p w:rsidR="00E06619" w:rsidRPr="006F2257" w:rsidRDefault="00E06619" w:rsidP="00FF28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Prevention of simultaneous registration of individuals </w:t>
      </w:r>
      <w:r w:rsidR="00366B70" w:rsidRPr="006F2257">
        <w:rPr>
          <w:rFonts w:ascii="Arial" w:hAnsi="Arial" w:cs="Arial"/>
          <w:sz w:val="24"/>
        </w:rPr>
        <w:t>at</w:t>
      </w:r>
      <w:r w:rsidRPr="006F2257">
        <w:rPr>
          <w:rFonts w:ascii="Arial" w:hAnsi="Arial" w:cs="Arial"/>
          <w:sz w:val="24"/>
        </w:rPr>
        <w:t xml:space="preserve"> different healthcare facilities</w:t>
      </w:r>
      <w:r w:rsidR="00366B70" w:rsidRPr="006F2257">
        <w:rPr>
          <w:rFonts w:ascii="Arial" w:hAnsi="Arial" w:cs="Arial"/>
          <w:sz w:val="24"/>
        </w:rPr>
        <w:t>, hence prevention of duplications and fraud</w:t>
      </w:r>
      <w:r w:rsidRPr="006F2257">
        <w:rPr>
          <w:rFonts w:ascii="Arial" w:hAnsi="Arial" w:cs="Arial"/>
          <w:sz w:val="24"/>
        </w:rPr>
        <w:t xml:space="preserve"> </w:t>
      </w:r>
    </w:p>
    <w:p w:rsidR="006F2257" w:rsidRDefault="005B3D69" w:rsidP="00FF28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Flexible</w:t>
      </w:r>
      <w:r w:rsidR="00890E19" w:rsidRPr="006F2257">
        <w:rPr>
          <w:rFonts w:ascii="Arial" w:hAnsi="Arial" w:cs="Arial"/>
          <w:sz w:val="24"/>
        </w:rPr>
        <w:t xml:space="preserve"> tool for medical c</w:t>
      </w:r>
      <w:r w:rsidR="00E06619" w:rsidRPr="006F2257">
        <w:rPr>
          <w:rFonts w:ascii="Arial" w:hAnsi="Arial" w:cs="Arial"/>
          <w:sz w:val="24"/>
        </w:rPr>
        <w:t>ase inspection and analysis</w:t>
      </w:r>
    </w:p>
    <w:p w:rsidR="00C22D11" w:rsidRDefault="00C22D11" w:rsidP="00C22D11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283DD7" w:rsidRDefault="00283DD7" w:rsidP="00FF284A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</w:rPr>
      </w:pPr>
    </w:p>
    <w:p w:rsidR="001A2083" w:rsidRPr="00283DD7" w:rsidRDefault="001A2083" w:rsidP="004A5B17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4" w:name="_Toc344454759"/>
      <w:r w:rsidRPr="006F2257">
        <w:rPr>
          <w:rFonts w:ascii="Arial" w:hAnsi="Arial" w:cs="Arial"/>
          <w:i/>
          <w:color w:val="1F497D"/>
        </w:rPr>
        <w:t xml:space="preserve">Healthcare </w:t>
      </w:r>
      <w:r w:rsidR="00520D92">
        <w:rPr>
          <w:rFonts w:ascii="Arial" w:hAnsi="Arial" w:cs="Arial"/>
          <w:i/>
          <w:color w:val="1F497D"/>
        </w:rPr>
        <w:t xml:space="preserve">Program </w:t>
      </w:r>
      <w:r>
        <w:rPr>
          <w:rFonts w:ascii="Arial" w:hAnsi="Arial" w:cs="Arial"/>
          <w:i/>
          <w:color w:val="1F497D"/>
        </w:rPr>
        <w:t xml:space="preserve">Financing </w:t>
      </w:r>
      <w:r w:rsidRPr="006F2257">
        <w:rPr>
          <w:rFonts w:ascii="Arial" w:hAnsi="Arial" w:cs="Arial"/>
          <w:i/>
          <w:color w:val="1F497D"/>
        </w:rPr>
        <w:t>Module</w:t>
      </w:r>
      <w:bookmarkEnd w:id="14"/>
    </w:p>
    <w:p w:rsidR="001A2083" w:rsidRDefault="001A2083" w:rsidP="001A2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083" w:rsidRDefault="001A20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F2257">
        <w:rPr>
          <w:rFonts w:ascii="Arial" w:hAnsi="Arial" w:cs="Arial"/>
          <w:sz w:val="24"/>
          <w:szCs w:val="24"/>
        </w:rPr>
        <w:t>Th</w:t>
      </w:r>
      <w:r w:rsidR="00E35327">
        <w:rPr>
          <w:rFonts w:ascii="Arial" w:hAnsi="Arial" w:cs="Arial"/>
          <w:sz w:val="24"/>
          <w:szCs w:val="24"/>
        </w:rPr>
        <w:t>is</w:t>
      </w:r>
      <w:r w:rsidRPr="006F2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6F2257">
        <w:rPr>
          <w:rFonts w:ascii="Arial" w:hAnsi="Arial" w:cs="Arial"/>
          <w:sz w:val="24"/>
          <w:szCs w:val="24"/>
        </w:rPr>
        <w:t xml:space="preserve">odule </w:t>
      </w:r>
      <w:r w:rsidR="00E35327">
        <w:rPr>
          <w:rFonts w:ascii="Arial" w:hAnsi="Arial" w:cs="Arial"/>
          <w:sz w:val="24"/>
          <w:szCs w:val="24"/>
        </w:rPr>
        <w:t>helps optimize state funds and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state</w:t>
      </w:r>
      <w:r w:rsidRPr="006F2257">
        <w:rPr>
          <w:rFonts w:ascii="Arial" w:hAnsi="Arial" w:cs="Arial"/>
          <w:sz w:val="24"/>
          <w:szCs w:val="24"/>
        </w:rPr>
        <w:t>-funded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programs</w:t>
      </w:r>
      <w:r w:rsidR="00E35327">
        <w:rPr>
          <w:rFonts w:ascii="Arial" w:hAnsi="Arial" w:cs="Arial"/>
          <w:sz w:val="24"/>
          <w:szCs w:val="24"/>
        </w:rPr>
        <w:t xml:space="preserve"> by </w:t>
      </w:r>
      <w:r w:rsidR="000D05BA">
        <w:rPr>
          <w:rFonts w:ascii="Arial" w:hAnsi="Arial" w:cs="Arial"/>
          <w:sz w:val="24"/>
          <w:szCs w:val="24"/>
        </w:rPr>
        <w:t>monitoring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budget</w:t>
      </w:r>
      <w:r w:rsidR="00E35327">
        <w:rPr>
          <w:rFonts w:ascii="Arial" w:hAnsi="Arial" w:cs="Arial"/>
          <w:sz w:val="24"/>
          <w:szCs w:val="24"/>
        </w:rPr>
        <w:t>s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, </w:t>
      </w:r>
      <w:r w:rsidR="000D05BA">
        <w:rPr>
          <w:rFonts w:ascii="Arial" w:hAnsi="Arial" w:cs="Arial"/>
          <w:sz w:val="24"/>
          <w:szCs w:val="24"/>
        </w:rPr>
        <w:t>administering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changes, </w:t>
      </w:r>
      <w:r w:rsidR="000D05BA">
        <w:rPr>
          <w:rFonts w:ascii="Arial" w:hAnsi="Arial" w:cs="Arial"/>
          <w:sz w:val="24"/>
          <w:szCs w:val="24"/>
        </w:rPr>
        <w:t>automating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</w:t>
      </w:r>
      <w:r w:rsidRPr="006F2257">
        <w:rPr>
          <w:rFonts w:ascii="Arial" w:hAnsi="Arial" w:cs="Arial"/>
          <w:sz w:val="24"/>
          <w:szCs w:val="24"/>
        </w:rPr>
        <w:t xml:space="preserve">submission of </w:t>
      </w:r>
      <w:r w:rsidR="00E35327">
        <w:rPr>
          <w:rFonts w:ascii="Arial" w:hAnsi="Arial" w:cs="Arial"/>
          <w:sz w:val="24"/>
          <w:szCs w:val="24"/>
        </w:rPr>
        <w:t xml:space="preserve">service </w:t>
      </w:r>
      <w:r w:rsidRPr="006F2257">
        <w:rPr>
          <w:rFonts w:ascii="Arial" w:hAnsi="Arial" w:cs="Arial"/>
          <w:sz w:val="24"/>
          <w:szCs w:val="24"/>
        </w:rPr>
        <w:t>data</w:t>
      </w:r>
      <w:r w:rsidR="00E35327">
        <w:rPr>
          <w:rFonts w:ascii="Arial" w:hAnsi="Arial" w:cs="Arial"/>
          <w:sz w:val="24"/>
          <w:szCs w:val="24"/>
        </w:rPr>
        <w:t xml:space="preserve"> a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nd </w:t>
      </w:r>
      <w:r w:rsidRPr="006F2257">
        <w:rPr>
          <w:rFonts w:ascii="Arial" w:hAnsi="Arial" w:cs="Arial"/>
          <w:sz w:val="24"/>
          <w:szCs w:val="24"/>
        </w:rPr>
        <w:t>generat</w:t>
      </w:r>
      <w:r w:rsidR="00E35327">
        <w:rPr>
          <w:rFonts w:ascii="Arial" w:hAnsi="Arial" w:cs="Arial"/>
          <w:sz w:val="24"/>
          <w:szCs w:val="24"/>
        </w:rPr>
        <w:t>ing</w:t>
      </w:r>
      <w:r w:rsidRPr="006F2257">
        <w:rPr>
          <w:rFonts w:ascii="Arial" w:hAnsi="Arial" w:cs="Arial"/>
          <w:sz w:val="24"/>
          <w:szCs w:val="24"/>
        </w:rPr>
        <w:t xml:space="preserve"> corresponding treasury bills/payment</w:t>
      </w:r>
      <w:r w:rsidR="00E35327">
        <w:rPr>
          <w:rFonts w:ascii="Arial" w:hAnsi="Arial" w:cs="Arial"/>
          <w:sz w:val="24"/>
          <w:szCs w:val="24"/>
        </w:rPr>
        <w:t>s</w:t>
      </w:r>
      <w:r w:rsidRPr="006F2257">
        <w:rPr>
          <w:rFonts w:ascii="Arial" w:hAnsi="Arial" w:cs="Arial"/>
          <w:sz w:val="24"/>
          <w:szCs w:val="24"/>
        </w:rPr>
        <w:t xml:space="preserve">. The </w:t>
      </w:r>
      <w:r w:rsidRPr="006F2257">
        <w:rPr>
          <w:rFonts w:ascii="Arial" w:eastAsiaTheme="minorHAnsi" w:hAnsi="Arial" w:cs="Arial"/>
          <w:sz w:val="24"/>
          <w:szCs w:val="24"/>
        </w:rPr>
        <w:t>system can be used by the SSA</w:t>
      </w:r>
      <w:r w:rsidR="00E35327">
        <w:rPr>
          <w:rFonts w:ascii="Arial" w:eastAsiaTheme="minorHAnsi" w:hAnsi="Arial" w:cs="Arial"/>
          <w:sz w:val="24"/>
          <w:szCs w:val="24"/>
        </w:rPr>
        <w:t>,</w:t>
      </w:r>
      <w:r w:rsidRPr="006F2257">
        <w:rPr>
          <w:rFonts w:ascii="Arial" w:eastAsiaTheme="minorHAnsi" w:hAnsi="Arial" w:cs="Arial"/>
          <w:sz w:val="24"/>
          <w:szCs w:val="24"/>
        </w:rPr>
        <w:t xml:space="preserve"> </w:t>
      </w:r>
      <w:r w:rsidR="00E35327">
        <w:rPr>
          <w:rFonts w:ascii="Arial" w:eastAsiaTheme="minorHAnsi" w:hAnsi="Arial" w:cs="Arial"/>
          <w:sz w:val="24"/>
          <w:szCs w:val="24"/>
        </w:rPr>
        <w:t xml:space="preserve">the </w:t>
      </w:r>
      <w:r w:rsidRPr="006F2257">
        <w:rPr>
          <w:rFonts w:ascii="Arial" w:eastAsiaTheme="minorHAnsi" w:hAnsi="Arial" w:cs="Arial"/>
          <w:sz w:val="24"/>
          <w:szCs w:val="24"/>
        </w:rPr>
        <w:t xml:space="preserve">National </w:t>
      </w:r>
      <w:r w:rsidRPr="006F2257">
        <w:rPr>
          <w:rFonts w:ascii="Arial" w:eastAsiaTheme="minorHAnsi" w:hAnsi="Arial" w:cs="Arial"/>
          <w:sz w:val="24"/>
          <w:szCs w:val="24"/>
        </w:rPr>
        <w:lastRenderedPageBreak/>
        <w:t xml:space="preserve">Center for Disease Control (NCDC), </w:t>
      </w:r>
      <w:r w:rsidR="00E35327">
        <w:rPr>
          <w:rFonts w:ascii="Arial" w:eastAsiaTheme="minorHAnsi" w:hAnsi="Arial" w:cs="Arial"/>
          <w:sz w:val="24"/>
          <w:szCs w:val="24"/>
        </w:rPr>
        <w:t xml:space="preserve">the </w:t>
      </w:r>
      <w:r w:rsidRPr="006F2257">
        <w:rPr>
          <w:rFonts w:ascii="Arial" w:eastAsiaTheme="minorHAnsi" w:hAnsi="Arial" w:cs="Arial"/>
          <w:sz w:val="24"/>
          <w:szCs w:val="24"/>
        </w:rPr>
        <w:t xml:space="preserve">Ministry of Health and Social Affairs of the Autonomous Republic of </w:t>
      </w:r>
      <w:proofErr w:type="spellStart"/>
      <w:r w:rsidRPr="006F2257">
        <w:rPr>
          <w:rFonts w:ascii="Arial" w:eastAsiaTheme="minorHAnsi" w:hAnsi="Arial" w:cs="Arial"/>
          <w:sz w:val="24"/>
          <w:szCs w:val="24"/>
        </w:rPr>
        <w:t>Adjara</w:t>
      </w:r>
      <w:proofErr w:type="spellEnd"/>
      <w:r w:rsidRPr="006F2257">
        <w:rPr>
          <w:rFonts w:ascii="Arial" w:eastAsiaTheme="minorHAnsi" w:hAnsi="Arial" w:cs="Arial"/>
          <w:sz w:val="24"/>
          <w:szCs w:val="24"/>
        </w:rPr>
        <w:t>, Tbilisi Municipality</w:t>
      </w:r>
      <w:r w:rsidR="00E35327">
        <w:rPr>
          <w:rFonts w:ascii="Arial" w:eastAsiaTheme="minorHAnsi" w:hAnsi="Arial" w:cs="Arial"/>
          <w:sz w:val="24"/>
          <w:szCs w:val="24"/>
        </w:rPr>
        <w:t>,</w:t>
      </w:r>
      <w:r w:rsidRPr="006F2257">
        <w:rPr>
          <w:rFonts w:ascii="Arial" w:eastAsiaTheme="minorHAnsi" w:hAnsi="Arial" w:cs="Arial"/>
          <w:sz w:val="24"/>
          <w:szCs w:val="24"/>
        </w:rPr>
        <w:t xml:space="preserve"> </w:t>
      </w:r>
      <w:r w:rsidR="00E35327">
        <w:rPr>
          <w:rFonts w:ascii="Arial" w:eastAsiaTheme="minorHAnsi" w:hAnsi="Arial" w:cs="Arial"/>
          <w:sz w:val="24"/>
          <w:szCs w:val="24"/>
        </w:rPr>
        <w:t>among others.</w:t>
      </w:r>
    </w:p>
    <w:p w:rsidR="001A2083" w:rsidRPr="006F2257" w:rsidRDefault="001A2083" w:rsidP="001A2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083" w:rsidRPr="006F2257" w:rsidRDefault="00520D92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1A2083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Healthcare Programs Financing </w:t>
      </w:r>
      <w:r w:rsidR="001A2083" w:rsidRPr="006F2257">
        <w:rPr>
          <w:rFonts w:ascii="Arial" w:hAnsi="Arial" w:cs="Arial"/>
          <w:sz w:val="24"/>
          <w:u w:val="single"/>
        </w:rPr>
        <w:t>module:</w:t>
      </w:r>
    </w:p>
    <w:p w:rsidR="008B7190" w:rsidRDefault="008B7190" w:rsidP="004A5B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4A5B17">
        <w:rPr>
          <w:rFonts w:ascii="Arial" w:hAnsi="Arial" w:cs="Arial"/>
          <w:sz w:val="24"/>
        </w:rPr>
        <w:t>Imp</w:t>
      </w:r>
      <w:r w:rsidRPr="00F5248A">
        <w:rPr>
          <w:rFonts w:ascii="Arial" w:hAnsi="Arial" w:cs="Arial"/>
          <w:sz w:val="24"/>
        </w:rPr>
        <w:t>rov</w:t>
      </w:r>
      <w:r w:rsidRPr="008B7190">
        <w:rPr>
          <w:rFonts w:ascii="Arial" w:hAnsi="Arial" w:cs="Arial"/>
          <w:sz w:val="24"/>
        </w:rPr>
        <w:t>ed contract efficiency through e</w:t>
      </w:r>
      <w:r w:rsidR="001A2083" w:rsidRPr="008B7190">
        <w:rPr>
          <w:rFonts w:ascii="Arial" w:hAnsi="Arial" w:cs="Arial"/>
          <w:sz w:val="24"/>
        </w:rPr>
        <w:t>lectronic registration of contracts</w:t>
      </w:r>
      <w:r w:rsidRPr="008B7190">
        <w:rPr>
          <w:rFonts w:ascii="Arial" w:hAnsi="Arial" w:cs="Arial"/>
          <w:sz w:val="24"/>
        </w:rPr>
        <w:t xml:space="preserve"> concluded with healthcare facilities for different programs</w:t>
      </w:r>
      <w:r w:rsidR="001A2083" w:rsidRPr="008B7190">
        <w:rPr>
          <w:rFonts w:ascii="Arial" w:hAnsi="Arial" w:cs="Arial"/>
          <w:sz w:val="24"/>
        </w:rPr>
        <w:t xml:space="preserve"> </w:t>
      </w:r>
      <w:r w:rsidRPr="008B7190">
        <w:rPr>
          <w:rFonts w:ascii="Arial" w:hAnsi="Arial" w:cs="Arial"/>
          <w:sz w:val="24"/>
        </w:rPr>
        <w:t xml:space="preserve">and </w:t>
      </w:r>
      <w:r w:rsidR="001A2083" w:rsidRPr="008B7190">
        <w:rPr>
          <w:rFonts w:ascii="Arial" w:hAnsi="Arial" w:cs="Arial"/>
          <w:sz w:val="24"/>
        </w:rPr>
        <w:t>their terms and condition</w:t>
      </w:r>
      <w:r>
        <w:rPr>
          <w:rFonts w:ascii="Arial" w:hAnsi="Arial" w:cs="Arial"/>
          <w:sz w:val="24"/>
        </w:rPr>
        <w:t>s</w:t>
      </w:r>
    </w:p>
    <w:p w:rsidR="001A2083" w:rsidRPr="008B7190" w:rsidRDefault="00520D92" w:rsidP="004A5B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c</w:t>
      </w:r>
      <w:r w:rsidR="001A2083" w:rsidRPr="004A5B17">
        <w:rPr>
          <w:rFonts w:ascii="Arial" w:hAnsi="Arial" w:cs="Arial"/>
          <w:sz w:val="24"/>
        </w:rPr>
        <w:t>ontrol and analysis of estimations submitted by healthcare facilities</w:t>
      </w:r>
    </w:p>
    <w:p w:rsidR="001A2083" w:rsidRPr="00200416" w:rsidRDefault="00520D9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More accurate payments </w:t>
      </w:r>
      <w:r w:rsidR="001A2083" w:rsidRPr="00200416">
        <w:rPr>
          <w:rFonts w:ascii="Arial" w:hAnsi="Arial" w:cs="Arial"/>
          <w:sz w:val="24"/>
        </w:rPr>
        <w:t>to healthcare facilities</w:t>
      </w:r>
    </w:p>
    <w:p w:rsidR="001A2083" w:rsidRDefault="00520D9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making and policy making through </w:t>
      </w:r>
      <w:r w:rsidR="001A2083" w:rsidRPr="00200416">
        <w:rPr>
          <w:rFonts w:ascii="Arial" w:hAnsi="Arial" w:cs="Arial"/>
          <w:sz w:val="24"/>
        </w:rPr>
        <w:t xml:space="preserve">analysis of financial resource flow </w:t>
      </w:r>
      <w:r>
        <w:rPr>
          <w:rFonts w:ascii="Arial" w:hAnsi="Arial" w:cs="Arial"/>
          <w:sz w:val="24"/>
        </w:rPr>
        <w:t xml:space="preserve">for different </w:t>
      </w:r>
      <w:r w:rsidR="001A2083" w:rsidRPr="00200416">
        <w:rPr>
          <w:rFonts w:ascii="Arial" w:hAnsi="Arial" w:cs="Arial"/>
          <w:sz w:val="24"/>
        </w:rPr>
        <w:t>healthcare programs</w:t>
      </w:r>
    </w:p>
    <w:p w:rsidR="001A2083" w:rsidRDefault="001A2083" w:rsidP="001A2083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B826B6" w:rsidRPr="00283DD7" w:rsidRDefault="00E06619" w:rsidP="00FF284A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5" w:name="_Toc344454760"/>
      <w:r w:rsidRPr="006F2257">
        <w:rPr>
          <w:rFonts w:ascii="Arial" w:hAnsi="Arial" w:cs="Arial"/>
          <w:i/>
          <w:color w:val="1F497D"/>
        </w:rPr>
        <w:t xml:space="preserve">E-Reporting </w:t>
      </w:r>
      <w:r w:rsidR="00A71585" w:rsidRPr="006F2257">
        <w:rPr>
          <w:rFonts w:ascii="Arial" w:hAnsi="Arial" w:cs="Arial"/>
          <w:i/>
          <w:color w:val="1F497D"/>
        </w:rPr>
        <w:t>Module</w:t>
      </w:r>
      <w:bookmarkEnd w:id="15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619" w:rsidRDefault="00767BA9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</w:t>
      </w:r>
      <w:r w:rsidR="005B3D69" w:rsidRPr="006F2257">
        <w:rPr>
          <w:rFonts w:ascii="Arial" w:hAnsi="Arial" w:cs="Arial"/>
          <w:sz w:val="24"/>
        </w:rPr>
        <w:t>-Reporting</w:t>
      </w:r>
      <w:r w:rsidR="00E06619" w:rsidRPr="006F22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module receives</w:t>
      </w:r>
      <w:r w:rsidRPr="006F2257">
        <w:rPr>
          <w:rFonts w:ascii="Arial" w:hAnsi="Arial" w:cs="Arial"/>
          <w:sz w:val="24"/>
        </w:rPr>
        <w:t xml:space="preserve"> financial and statistical information </w:t>
      </w:r>
      <w:r>
        <w:rPr>
          <w:rFonts w:ascii="Arial" w:hAnsi="Arial" w:cs="Arial"/>
          <w:sz w:val="24"/>
        </w:rPr>
        <w:t xml:space="preserve">about </w:t>
      </w:r>
      <w:r w:rsidRPr="006F2257">
        <w:rPr>
          <w:rFonts w:ascii="Arial" w:hAnsi="Arial" w:cs="Arial"/>
          <w:sz w:val="24"/>
        </w:rPr>
        <w:t xml:space="preserve">medical services </w:t>
      </w:r>
      <w:r>
        <w:rPr>
          <w:rFonts w:ascii="Arial" w:hAnsi="Arial" w:cs="Arial"/>
          <w:sz w:val="24"/>
        </w:rPr>
        <w:t>rendered under state-funded health insurance programs and provides detailed reports to i</w:t>
      </w:r>
      <w:r w:rsidR="00E06619" w:rsidRPr="006F2257">
        <w:rPr>
          <w:rFonts w:ascii="Arial" w:hAnsi="Arial" w:cs="Arial"/>
          <w:sz w:val="24"/>
        </w:rPr>
        <w:t xml:space="preserve">nsurance </w:t>
      </w:r>
      <w:r>
        <w:rPr>
          <w:rFonts w:ascii="Arial" w:hAnsi="Arial" w:cs="Arial"/>
          <w:sz w:val="24"/>
        </w:rPr>
        <w:t>c</w:t>
      </w:r>
      <w:r w:rsidR="00E06619" w:rsidRPr="006F2257">
        <w:rPr>
          <w:rFonts w:ascii="Arial" w:hAnsi="Arial" w:cs="Arial"/>
          <w:sz w:val="24"/>
        </w:rPr>
        <w:t xml:space="preserve">ompanies and </w:t>
      </w:r>
      <w:r>
        <w:rPr>
          <w:rFonts w:ascii="Arial" w:hAnsi="Arial" w:cs="Arial"/>
          <w:sz w:val="24"/>
        </w:rPr>
        <w:t>h</w:t>
      </w:r>
      <w:r w:rsidR="00E06619" w:rsidRPr="006F2257">
        <w:rPr>
          <w:rFonts w:ascii="Arial" w:hAnsi="Arial" w:cs="Arial"/>
          <w:sz w:val="24"/>
        </w:rPr>
        <w:t xml:space="preserve">ealthcare </w:t>
      </w:r>
      <w:r>
        <w:rPr>
          <w:rFonts w:ascii="Arial" w:hAnsi="Arial" w:cs="Arial"/>
          <w:sz w:val="24"/>
        </w:rPr>
        <w:t>f</w:t>
      </w:r>
      <w:r w:rsidR="009F1DBC">
        <w:rPr>
          <w:rFonts w:ascii="Arial" w:hAnsi="Arial" w:cs="Arial"/>
          <w:sz w:val="24"/>
        </w:rPr>
        <w:t>acilities</w:t>
      </w:r>
      <w:r>
        <w:rPr>
          <w:rFonts w:ascii="Arial" w:hAnsi="Arial" w:cs="Arial"/>
          <w:sz w:val="24"/>
        </w:rPr>
        <w:t>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619" w:rsidRPr="006F2257" w:rsidRDefault="00767BA9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0F3BA3" w:rsidRPr="006F2257">
        <w:rPr>
          <w:rFonts w:ascii="Arial" w:hAnsi="Arial" w:cs="Arial"/>
          <w:sz w:val="24"/>
          <w:u w:val="single"/>
        </w:rPr>
        <w:t xml:space="preserve">ey </w:t>
      </w:r>
      <w:r w:rsidR="00E06619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e-Reporting </w:t>
      </w:r>
      <w:r w:rsidR="00083882">
        <w:rPr>
          <w:rFonts w:ascii="Arial" w:hAnsi="Arial" w:cs="Arial"/>
          <w:sz w:val="24"/>
          <w:u w:val="single"/>
        </w:rPr>
        <w:t>m</w:t>
      </w:r>
      <w:r w:rsidR="00083882" w:rsidRPr="006F2257">
        <w:rPr>
          <w:rFonts w:ascii="Arial" w:hAnsi="Arial" w:cs="Arial"/>
          <w:sz w:val="24"/>
          <w:u w:val="single"/>
        </w:rPr>
        <w:t>odule</w:t>
      </w:r>
      <w:r w:rsidR="00E06619" w:rsidRPr="006F2257">
        <w:rPr>
          <w:rFonts w:ascii="Arial" w:hAnsi="Arial" w:cs="Arial"/>
          <w:sz w:val="24"/>
          <w:u w:val="single"/>
        </w:rPr>
        <w:t>:</w:t>
      </w:r>
    </w:p>
    <w:p w:rsidR="00E06619" w:rsidRPr="00B804BC" w:rsidRDefault="00B804BC" w:rsidP="004A5B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4A5B17">
        <w:rPr>
          <w:rFonts w:ascii="Arial" w:hAnsi="Arial" w:cs="Arial"/>
          <w:sz w:val="24"/>
        </w:rPr>
        <w:t>Redu</w:t>
      </w:r>
      <w:r w:rsidRPr="00F5248A">
        <w:rPr>
          <w:rFonts w:ascii="Arial" w:hAnsi="Arial" w:cs="Arial"/>
          <w:sz w:val="24"/>
        </w:rPr>
        <w:t>ction of errors through automation</w:t>
      </w:r>
      <w:r>
        <w:rPr>
          <w:rFonts w:ascii="Arial" w:hAnsi="Arial" w:cs="Arial"/>
          <w:sz w:val="24"/>
        </w:rPr>
        <w:t>,</w:t>
      </w:r>
      <w:r w:rsidRPr="004A5B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</w:t>
      </w:r>
      <w:r w:rsidR="00E06619" w:rsidRPr="004A5B17">
        <w:rPr>
          <w:rFonts w:ascii="Arial" w:hAnsi="Arial" w:cs="Arial"/>
          <w:sz w:val="24"/>
        </w:rPr>
        <w:t>ommon standards for data registration and exchange</w:t>
      </w:r>
      <w:r w:rsidRPr="004A5B17">
        <w:rPr>
          <w:rFonts w:ascii="Arial" w:hAnsi="Arial" w:cs="Arial"/>
          <w:sz w:val="24"/>
        </w:rPr>
        <w:t xml:space="preserve"> an</w:t>
      </w:r>
      <w:r w:rsidRPr="00F5248A">
        <w:rPr>
          <w:rFonts w:ascii="Arial" w:hAnsi="Arial" w:cs="Arial"/>
          <w:sz w:val="24"/>
        </w:rPr>
        <w:t xml:space="preserve">d </w:t>
      </w:r>
      <w:r>
        <w:rPr>
          <w:rFonts w:ascii="Arial" w:hAnsi="Arial" w:cs="Arial"/>
          <w:sz w:val="24"/>
        </w:rPr>
        <w:t>d</w:t>
      </w:r>
      <w:r w:rsidR="00E06619" w:rsidRPr="004A5B17">
        <w:rPr>
          <w:rFonts w:ascii="Arial" w:hAnsi="Arial" w:cs="Arial"/>
          <w:sz w:val="24"/>
        </w:rPr>
        <w:t xml:space="preserve">ata </w:t>
      </w:r>
      <w:r w:rsidR="005B3D69" w:rsidRPr="004A5B17">
        <w:rPr>
          <w:rFonts w:ascii="Arial" w:hAnsi="Arial" w:cs="Arial"/>
          <w:sz w:val="24"/>
        </w:rPr>
        <w:t xml:space="preserve">validation </w:t>
      </w:r>
      <w:r w:rsidR="00C418F3" w:rsidRPr="00F5248A">
        <w:rPr>
          <w:rFonts w:ascii="Arial" w:hAnsi="Arial" w:cs="Arial"/>
          <w:sz w:val="24"/>
        </w:rPr>
        <w:t xml:space="preserve">using </w:t>
      </w:r>
      <w:r w:rsidR="005B3D69" w:rsidRPr="00B804BC">
        <w:rPr>
          <w:rFonts w:ascii="Arial" w:hAnsi="Arial" w:cs="Arial"/>
          <w:sz w:val="24"/>
        </w:rPr>
        <w:t>registries</w:t>
      </w:r>
      <w:r w:rsidR="00E06619" w:rsidRPr="00B804BC">
        <w:rPr>
          <w:rFonts w:ascii="Arial" w:hAnsi="Arial" w:cs="Arial"/>
          <w:sz w:val="24"/>
        </w:rPr>
        <w:t xml:space="preserve"> of internal and external agencies</w:t>
      </w:r>
    </w:p>
    <w:p w:rsidR="005B3D69" w:rsidRPr="006F2257" w:rsidRDefault="00B804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</w:t>
      </w:r>
      <w:r w:rsidR="001177C0" w:rsidRPr="006F2257">
        <w:rPr>
          <w:rFonts w:ascii="Arial" w:hAnsi="Arial" w:cs="Arial"/>
          <w:sz w:val="24"/>
        </w:rPr>
        <w:t>t</w:t>
      </w:r>
      <w:r w:rsidR="00E06619" w:rsidRPr="006F2257">
        <w:rPr>
          <w:rFonts w:ascii="Arial" w:hAnsi="Arial" w:cs="Arial"/>
          <w:sz w:val="24"/>
        </w:rPr>
        <w:t>ransparen</w:t>
      </w:r>
      <w:r w:rsidR="00366B70" w:rsidRPr="006F2257">
        <w:rPr>
          <w:rFonts w:ascii="Arial" w:hAnsi="Arial" w:cs="Arial"/>
          <w:sz w:val="24"/>
        </w:rPr>
        <w:t xml:space="preserve">cy of financial </w:t>
      </w:r>
      <w:r w:rsidR="001177C0" w:rsidRPr="006F2257">
        <w:rPr>
          <w:rFonts w:ascii="Arial" w:hAnsi="Arial" w:cs="Arial"/>
          <w:sz w:val="24"/>
        </w:rPr>
        <w:t xml:space="preserve">information, prevention </w:t>
      </w:r>
      <w:r w:rsidR="005B3D69" w:rsidRPr="006F2257">
        <w:rPr>
          <w:rFonts w:ascii="Arial" w:hAnsi="Arial" w:cs="Arial"/>
          <w:sz w:val="24"/>
        </w:rPr>
        <w:t xml:space="preserve">of fraud </w:t>
      </w:r>
      <w:r w:rsidR="001177C0" w:rsidRPr="006F2257">
        <w:rPr>
          <w:rFonts w:ascii="Arial" w:hAnsi="Arial" w:cs="Arial"/>
          <w:sz w:val="24"/>
        </w:rPr>
        <w:t xml:space="preserve">and  </w:t>
      </w:r>
      <w:r w:rsidR="005B3D69" w:rsidRPr="006F2257">
        <w:rPr>
          <w:rFonts w:ascii="Arial" w:hAnsi="Arial" w:cs="Arial"/>
          <w:sz w:val="24"/>
        </w:rPr>
        <w:t xml:space="preserve">reduction of </w:t>
      </w:r>
      <w:r w:rsidR="001177C0" w:rsidRPr="006F2257">
        <w:rPr>
          <w:rFonts w:ascii="Arial" w:hAnsi="Arial" w:cs="Arial"/>
          <w:sz w:val="24"/>
        </w:rPr>
        <w:t>administrative</w:t>
      </w:r>
      <w:r w:rsidR="00E06619" w:rsidRPr="006F22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waste</w:t>
      </w:r>
    </w:p>
    <w:p w:rsidR="00E06619" w:rsidRDefault="00B804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making by providing </w:t>
      </w:r>
      <w:r w:rsidR="00E06619" w:rsidRPr="006F2257">
        <w:rPr>
          <w:rFonts w:ascii="Arial" w:hAnsi="Arial" w:cs="Arial"/>
          <w:sz w:val="24"/>
        </w:rPr>
        <w:t>multi-level analysis of information</w:t>
      </w:r>
      <w:r w:rsidR="00366B70" w:rsidRPr="006F2257">
        <w:rPr>
          <w:rFonts w:ascii="Arial" w:hAnsi="Arial" w:cs="Arial"/>
          <w:sz w:val="24"/>
        </w:rPr>
        <w:t xml:space="preserve"> </w:t>
      </w:r>
      <w:r w:rsidR="001177C0" w:rsidRPr="006F2257">
        <w:rPr>
          <w:rFonts w:ascii="Arial" w:hAnsi="Arial" w:cs="Arial"/>
          <w:sz w:val="24"/>
        </w:rPr>
        <w:t>provided</w:t>
      </w:r>
    </w:p>
    <w:p w:rsidR="00FF284A" w:rsidRPr="006F2257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E81515" w:rsidRPr="00283DD7" w:rsidRDefault="00E81515" w:rsidP="00FF284A">
      <w:pPr>
        <w:spacing w:after="0" w:line="240" w:lineRule="auto"/>
        <w:jc w:val="both"/>
        <w:rPr>
          <w:rFonts w:ascii="Arial" w:hAnsi="Arial" w:cs="Arial"/>
          <w:sz w:val="24"/>
          <w:highlight w:val="yellow"/>
        </w:rPr>
      </w:pPr>
    </w:p>
    <w:p w:rsidR="00BF1DC4" w:rsidRPr="00200416" w:rsidRDefault="006A68CA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16" w:name="_Toc344454761"/>
      <w:r w:rsidRPr="006F2257">
        <w:rPr>
          <w:rFonts w:ascii="Arial" w:hAnsi="Arial" w:cs="Arial"/>
          <w:color w:val="1F497D"/>
          <w:sz w:val="28"/>
        </w:rPr>
        <w:t>Regulation of Medical Activities</w:t>
      </w:r>
      <w:bookmarkEnd w:id="16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50D6" w:rsidRDefault="00024781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</w:t>
      </w:r>
      <w:r w:rsidR="000435AD" w:rsidRPr="006F2257">
        <w:rPr>
          <w:rFonts w:ascii="Arial" w:hAnsi="Arial" w:cs="Arial"/>
          <w:sz w:val="24"/>
        </w:rPr>
        <w:t xml:space="preserve">component </w:t>
      </w:r>
      <w:r>
        <w:rPr>
          <w:rFonts w:ascii="Arial" w:hAnsi="Arial" w:cs="Arial"/>
          <w:sz w:val="24"/>
        </w:rPr>
        <w:t>has several modules, which in combination allow for better governance and regulation of medical facilities, staff and activities.</w:t>
      </w:r>
    </w:p>
    <w:p w:rsidR="00FF284A" w:rsidRDefault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50D6" w:rsidRPr="00283DD7" w:rsidRDefault="005850D6" w:rsidP="005850D6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7" w:name="_Toc344454762"/>
      <w:r>
        <w:rPr>
          <w:rFonts w:ascii="Arial" w:hAnsi="Arial" w:cs="Arial"/>
          <w:i/>
          <w:color w:val="1F497D"/>
        </w:rPr>
        <w:t xml:space="preserve">Medical Staff </w:t>
      </w:r>
      <w:r w:rsidRPr="006F2257">
        <w:rPr>
          <w:rFonts w:ascii="Arial" w:hAnsi="Arial" w:cs="Arial"/>
          <w:i/>
          <w:color w:val="1F497D"/>
        </w:rPr>
        <w:t>Certification Module</w:t>
      </w:r>
      <w:bookmarkEnd w:id="17"/>
    </w:p>
    <w:p w:rsidR="005850D6" w:rsidRDefault="005850D6" w:rsidP="005850D6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5850D6" w:rsidRPr="006F2257" w:rsidRDefault="005850D6" w:rsidP="005850D6">
      <w:pPr>
        <w:spacing w:after="0" w:line="240" w:lineRule="auto"/>
        <w:contextualSpacing/>
        <w:jc w:val="both"/>
        <w:rPr>
          <w:rFonts w:ascii="Arial" w:hAnsi="Arial" w:cs="Arial"/>
          <w:sz w:val="24"/>
          <w:lang w:val="ka-GE"/>
        </w:rPr>
      </w:pPr>
      <w:r w:rsidRPr="006F2257">
        <w:rPr>
          <w:rFonts w:ascii="Arial" w:hAnsi="Arial" w:cs="Arial"/>
          <w:sz w:val="24"/>
        </w:rPr>
        <w:t xml:space="preserve">The module </w:t>
      </w:r>
      <w:r>
        <w:rPr>
          <w:rFonts w:ascii="Arial" w:hAnsi="Arial" w:cs="Arial"/>
          <w:sz w:val="24"/>
        </w:rPr>
        <w:t xml:space="preserve">is a central register of </w:t>
      </w:r>
      <w:r w:rsidRPr="006F2257">
        <w:rPr>
          <w:rFonts w:ascii="Arial" w:hAnsi="Arial" w:cs="Arial"/>
          <w:sz w:val="24"/>
          <w:szCs w:val="24"/>
        </w:rPr>
        <w:t xml:space="preserve">certified medical </w:t>
      </w:r>
      <w:r>
        <w:rPr>
          <w:rFonts w:ascii="Arial" w:hAnsi="Arial" w:cs="Arial"/>
          <w:sz w:val="24"/>
          <w:szCs w:val="24"/>
        </w:rPr>
        <w:t>staff (physicians at this time)</w:t>
      </w:r>
      <w:r w:rsidRPr="006F22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It provides information on </w:t>
      </w:r>
      <w:r w:rsidRPr="006F2257">
        <w:rPr>
          <w:rFonts w:ascii="Arial" w:hAnsi="Arial" w:cs="Arial"/>
          <w:sz w:val="24"/>
        </w:rPr>
        <w:t xml:space="preserve">active and passive certificates, </w:t>
      </w:r>
      <w:r w:rsidRPr="006F2257">
        <w:rPr>
          <w:rFonts w:ascii="Arial" w:hAnsi="Arial" w:cs="Arial"/>
          <w:sz w:val="24"/>
          <w:lang w:val="ka-GE"/>
        </w:rPr>
        <w:t xml:space="preserve">medical </w:t>
      </w:r>
      <w:r>
        <w:rPr>
          <w:rFonts w:ascii="Arial" w:hAnsi="Arial" w:cs="Arial"/>
          <w:sz w:val="24"/>
        </w:rPr>
        <w:t>staff</w:t>
      </w:r>
      <w:r w:rsidRPr="006F2257">
        <w:rPr>
          <w:rFonts w:ascii="Arial" w:hAnsi="Arial" w:cs="Arial"/>
          <w:sz w:val="24"/>
          <w:lang w:val="ka-GE"/>
        </w:rPr>
        <w:t xml:space="preserve"> </w:t>
      </w:r>
      <w:r>
        <w:rPr>
          <w:rFonts w:ascii="Arial" w:hAnsi="Arial" w:cs="Arial"/>
          <w:sz w:val="24"/>
        </w:rPr>
        <w:t xml:space="preserve">history </w:t>
      </w:r>
      <w:r w:rsidRPr="006F2257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 xml:space="preserve">including </w:t>
      </w:r>
      <w:r w:rsidRPr="006F2257">
        <w:rPr>
          <w:rFonts w:ascii="Arial" w:hAnsi="Arial" w:cs="Arial"/>
          <w:sz w:val="24"/>
          <w:lang w:val="ka-GE"/>
        </w:rPr>
        <w:t xml:space="preserve">certificates of </w:t>
      </w:r>
      <w:r>
        <w:rPr>
          <w:rFonts w:ascii="Arial" w:hAnsi="Arial" w:cs="Arial"/>
          <w:sz w:val="24"/>
        </w:rPr>
        <w:t xml:space="preserve">passing </w:t>
      </w:r>
      <w:r w:rsidRPr="006F2257">
        <w:rPr>
          <w:rFonts w:ascii="Arial" w:hAnsi="Arial" w:cs="Arial"/>
          <w:sz w:val="24"/>
          <w:lang w:val="ka-GE"/>
        </w:rPr>
        <w:t>training courses</w:t>
      </w:r>
      <w:r w:rsidRPr="006F2257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</w:t>
      </w:r>
      <w:r w:rsidRPr="006F2257">
        <w:rPr>
          <w:rFonts w:ascii="Arial" w:hAnsi="Arial" w:cs="Arial"/>
          <w:sz w:val="24"/>
        </w:rPr>
        <w:t xml:space="preserve"> and </w:t>
      </w:r>
      <w:r w:rsidRPr="006F2257">
        <w:rPr>
          <w:rFonts w:ascii="Arial" w:hAnsi="Arial" w:cs="Arial"/>
          <w:sz w:val="24"/>
          <w:lang w:val="ka-GE"/>
        </w:rPr>
        <w:t xml:space="preserve">in case of </w:t>
      </w:r>
      <w:r w:rsidRPr="006F2257">
        <w:rPr>
          <w:rFonts w:ascii="Arial" w:hAnsi="Arial" w:cs="Arial"/>
          <w:sz w:val="24"/>
        </w:rPr>
        <w:t xml:space="preserve">suspension/withdrawal of the </w:t>
      </w:r>
      <w:r>
        <w:rPr>
          <w:rFonts w:ascii="Arial" w:hAnsi="Arial" w:cs="Arial"/>
          <w:sz w:val="24"/>
        </w:rPr>
        <w:t xml:space="preserve">license, allows </w:t>
      </w:r>
      <w:r w:rsidRPr="006F2257">
        <w:rPr>
          <w:rFonts w:ascii="Arial" w:hAnsi="Arial" w:cs="Arial"/>
          <w:sz w:val="24"/>
        </w:rPr>
        <w:t xml:space="preserve">automatic notification to </w:t>
      </w:r>
      <w:r>
        <w:rPr>
          <w:rFonts w:ascii="Arial" w:hAnsi="Arial" w:cs="Arial"/>
          <w:sz w:val="24"/>
        </w:rPr>
        <w:t xml:space="preserve">relevant </w:t>
      </w:r>
      <w:r w:rsidRPr="006F2257">
        <w:rPr>
          <w:rFonts w:ascii="Arial" w:hAnsi="Arial" w:cs="Arial"/>
          <w:sz w:val="24"/>
        </w:rPr>
        <w:t>healthcare facilities.</w:t>
      </w:r>
      <w:r>
        <w:rPr>
          <w:rFonts w:ascii="Arial" w:hAnsi="Arial" w:cs="Arial"/>
          <w:sz w:val="24"/>
        </w:rPr>
        <w:t xml:space="preserve"> </w:t>
      </w:r>
      <w:r w:rsidRPr="006F2257">
        <w:rPr>
          <w:rFonts w:ascii="Arial" w:hAnsi="Arial" w:cs="Arial"/>
          <w:sz w:val="24"/>
        </w:rPr>
        <w:t xml:space="preserve"> </w:t>
      </w:r>
    </w:p>
    <w:p w:rsidR="005850D6" w:rsidRPr="006F2257" w:rsidRDefault="005850D6" w:rsidP="005850D6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5850D6" w:rsidRPr="006F2257" w:rsidRDefault="005850D6" w:rsidP="005850D6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Medical Staff Certification </w:t>
      </w:r>
      <w:r w:rsidRPr="006F2257">
        <w:rPr>
          <w:rFonts w:ascii="Arial" w:hAnsi="Arial" w:cs="Arial"/>
          <w:sz w:val="24"/>
          <w:u w:val="single"/>
        </w:rPr>
        <w:t>module:</w:t>
      </w:r>
    </w:p>
    <w:p w:rsidR="005850D6" w:rsidRPr="00F5248A" w:rsidRDefault="007C153C" w:rsidP="00F524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Improved efficiency and information accur</w:t>
      </w:r>
      <w:r w:rsidRPr="007C153C">
        <w:rPr>
          <w:rFonts w:ascii="Arial" w:hAnsi="Arial" w:cs="Arial"/>
          <w:sz w:val="24"/>
        </w:rPr>
        <w:t xml:space="preserve">acy through a central register of </w:t>
      </w:r>
      <w:r w:rsidR="005850D6" w:rsidRPr="007C153C">
        <w:rPr>
          <w:rFonts w:ascii="Arial" w:hAnsi="Arial" w:cs="Arial"/>
          <w:sz w:val="24"/>
        </w:rPr>
        <w:t xml:space="preserve">medical </w:t>
      </w:r>
      <w:r w:rsidRPr="007C153C">
        <w:rPr>
          <w:rFonts w:ascii="Arial" w:hAnsi="Arial" w:cs="Arial"/>
          <w:sz w:val="24"/>
        </w:rPr>
        <w:t xml:space="preserve">staff, </w:t>
      </w:r>
      <w:r>
        <w:rPr>
          <w:rFonts w:ascii="Arial" w:hAnsi="Arial" w:cs="Arial"/>
          <w:sz w:val="24"/>
        </w:rPr>
        <w:t xml:space="preserve">including their </w:t>
      </w:r>
      <w:r w:rsidR="005850D6" w:rsidRPr="00F5248A">
        <w:rPr>
          <w:rFonts w:ascii="Arial" w:hAnsi="Arial" w:cs="Arial"/>
          <w:sz w:val="24"/>
        </w:rPr>
        <w:t xml:space="preserve">academic education, </w:t>
      </w:r>
      <w:r>
        <w:rPr>
          <w:rFonts w:ascii="Arial" w:hAnsi="Arial" w:cs="Arial"/>
          <w:sz w:val="24"/>
        </w:rPr>
        <w:t xml:space="preserve">training, </w:t>
      </w:r>
      <w:r w:rsidR="005850D6" w:rsidRPr="00F5248A">
        <w:rPr>
          <w:rFonts w:ascii="Arial" w:hAnsi="Arial" w:cs="Arial"/>
          <w:sz w:val="24"/>
        </w:rPr>
        <w:t>certificates</w:t>
      </w:r>
      <w:r>
        <w:rPr>
          <w:rFonts w:ascii="Arial" w:hAnsi="Arial" w:cs="Arial"/>
          <w:sz w:val="24"/>
        </w:rPr>
        <w:t>,</w:t>
      </w:r>
      <w:r w:rsidR="005850D6" w:rsidRPr="00F5248A">
        <w:rPr>
          <w:rFonts w:ascii="Arial" w:hAnsi="Arial" w:cs="Arial"/>
          <w:sz w:val="24"/>
        </w:rPr>
        <w:t xml:space="preserve"> and experience</w:t>
      </w:r>
    </w:p>
    <w:p w:rsidR="005850D6" w:rsidRPr="00200416" w:rsidRDefault="007C15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patient safety through r</w:t>
      </w:r>
      <w:r w:rsidR="005850D6" w:rsidRPr="00200416">
        <w:rPr>
          <w:rFonts w:ascii="Arial" w:hAnsi="Arial" w:cs="Arial"/>
          <w:sz w:val="24"/>
        </w:rPr>
        <w:t>eliable and timely information about active and passive certificates</w:t>
      </w:r>
    </w:p>
    <w:p w:rsidR="005850D6" w:rsidRDefault="007C15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Improved decision support and policy making through accurate reports on </w:t>
      </w:r>
      <w:r w:rsidR="005850D6" w:rsidRPr="006F2257">
        <w:rPr>
          <w:rFonts w:ascii="Arial" w:hAnsi="Arial" w:cs="Arial"/>
          <w:sz w:val="24"/>
        </w:rPr>
        <w:t>medical activities and certified medical personnel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4202" w:rsidRPr="00283DD7" w:rsidRDefault="00656E75" w:rsidP="00F5248A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8" w:name="_Toc344454763"/>
      <w:r>
        <w:rPr>
          <w:rFonts w:ascii="Arial" w:hAnsi="Arial" w:cs="Arial"/>
          <w:i/>
          <w:color w:val="1F497D"/>
        </w:rPr>
        <w:t xml:space="preserve">Facilities </w:t>
      </w:r>
      <w:r w:rsidR="00813056" w:rsidRPr="006F2257">
        <w:rPr>
          <w:rFonts w:ascii="Arial" w:hAnsi="Arial" w:cs="Arial"/>
          <w:i/>
          <w:color w:val="1F497D"/>
        </w:rPr>
        <w:t>Licensing Module</w:t>
      </w:r>
      <w:bookmarkEnd w:id="18"/>
      <w:r w:rsidR="00813056" w:rsidRPr="006F2257">
        <w:rPr>
          <w:rFonts w:ascii="Arial" w:hAnsi="Arial" w:cs="Arial"/>
          <w:i/>
          <w:color w:val="1F497D"/>
        </w:rPr>
        <w:t xml:space="preserve"> </w:t>
      </w:r>
    </w:p>
    <w:p w:rsidR="00FF284A" w:rsidRDefault="00FF284A" w:rsidP="00FF284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283DD7" w:rsidRDefault="008118FB" w:rsidP="00F5248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</w:t>
      </w:r>
      <w:r w:rsidR="001E5A58">
        <w:rPr>
          <w:rFonts w:ascii="Arial" w:hAnsi="Arial" w:cs="Arial"/>
          <w:sz w:val="24"/>
        </w:rPr>
        <w:t>is</w:t>
      </w:r>
      <w:r w:rsidRPr="006F2257">
        <w:rPr>
          <w:rFonts w:ascii="Arial" w:hAnsi="Arial" w:cs="Arial"/>
          <w:sz w:val="24"/>
        </w:rPr>
        <w:t xml:space="preserve"> module </w:t>
      </w:r>
      <w:r w:rsidR="001E5A58">
        <w:rPr>
          <w:rFonts w:ascii="Arial" w:hAnsi="Arial" w:cs="Arial"/>
          <w:sz w:val="24"/>
        </w:rPr>
        <w:t xml:space="preserve">is a central </w:t>
      </w:r>
      <w:r w:rsidR="00967EA0">
        <w:rPr>
          <w:rFonts w:ascii="Arial" w:hAnsi="Arial" w:cs="Arial"/>
          <w:sz w:val="24"/>
        </w:rPr>
        <w:t>r</w:t>
      </w:r>
      <w:r w:rsidR="00F94305" w:rsidRPr="006F2257">
        <w:rPr>
          <w:rFonts w:ascii="Arial" w:hAnsi="Arial" w:cs="Arial"/>
          <w:sz w:val="24"/>
          <w:lang w:val="ka-GE"/>
        </w:rPr>
        <w:t xml:space="preserve">egister </w:t>
      </w:r>
      <w:r w:rsidR="00813056" w:rsidRPr="006F2257">
        <w:rPr>
          <w:rFonts w:ascii="Arial" w:hAnsi="Arial" w:cs="Arial"/>
          <w:sz w:val="24"/>
        </w:rPr>
        <w:t>of healthcare facilities</w:t>
      </w:r>
      <w:r w:rsidR="001E5A58">
        <w:rPr>
          <w:rFonts w:ascii="Arial" w:hAnsi="Arial" w:cs="Arial"/>
          <w:sz w:val="24"/>
        </w:rPr>
        <w:t>, their ownership structure, and their status.</w:t>
      </w:r>
      <w:r w:rsidR="001E5A58" w:rsidRPr="006F2257" w:rsidDel="001E5A58">
        <w:rPr>
          <w:rFonts w:ascii="Arial" w:hAnsi="Arial" w:cs="Arial"/>
          <w:sz w:val="24"/>
        </w:rPr>
        <w:t xml:space="preserve"> </w:t>
      </w:r>
    </w:p>
    <w:p w:rsidR="00FF284A" w:rsidRDefault="00FF284A" w:rsidP="00FF284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6146EF" w:rsidRPr="00283DD7" w:rsidRDefault="006146EF" w:rsidP="00FF284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3B37F6" w:rsidRPr="006F2257" w:rsidRDefault="001E5A58" w:rsidP="00F5248A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Facilities Licensing </w:t>
      </w:r>
      <w:r w:rsidR="00B026BA" w:rsidRPr="006F2257">
        <w:rPr>
          <w:rFonts w:ascii="Arial" w:hAnsi="Arial" w:cs="Arial"/>
          <w:sz w:val="24"/>
          <w:u w:val="single"/>
        </w:rPr>
        <w:t>m</w:t>
      </w:r>
      <w:r w:rsidR="003B37F6" w:rsidRPr="006F2257">
        <w:rPr>
          <w:rFonts w:ascii="Arial" w:hAnsi="Arial" w:cs="Arial"/>
          <w:sz w:val="24"/>
          <w:u w:val="single"/>
        </w:rPr>
        <w:t>odule:</w:t>
      </w:r>
    </w:p>
    <w:p w:rsidR="003B37F6" w:rsidRPr="000413C2" w:rsidRDefault="000413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 xml:space="preserve">Improved efficiency and information accuracy through a central </w:t>
      </w:r>
      <w:r w:rsidR="003B37F6" w:rsidRPr="000413C2">
        <w:rPr>
          <w:rFonts w:ascii="Arial" w:hAnsi="Arial" w:cs="Arial"/>
          <w:sz w:val="24"/>
        </w:rPr>
        <w:t>register</w:t>
      </w:r>
      <w:r w:rsidRPr="000413C2">
        <w:rPr>
          <w:rFonts w:ascii="Arial" w:hAnsi="Arial" w:cs="Arial"/>
          <w:sz w:val="24"/>
        </w:rPr>
        <w:t xml:space="preserve"> of facilities</w:t>
      </w:r>
      <w:r>
        <w:rPr>
          <w:rFonts w:ascii="Arial" w:hAnsi="Arial" w:cs="Arial"/>
          <w:sz w:val="24"/>
        </w:rPr>
        <w:t xml:space="preserve">, including </w:t>
      </w:r>
      <w:r w:rsidR="003B37F6" w:rsidRPr="000413C2">
        <w:rPr>
          <w:rFonts w:ascii="Arial" w:hAnsi="Arial" w:cs="Arial"/>
          <w:sz w:val="24"/>
        </w:rPr>
        <w:t>legal succession</w:t>
      </w:r>
      <w:r>
        <w:rPr>
          <w:rFonts w:ascii="Arial" w:hAnsi="Arial" w:cs="Arial"/>
          <w:sz w:val="24"/>
        </w:rPr>
        <w:t xml:space="preserve">, </w:t>
      </w:r>
      <w:r w:rsidR="003B37F6" w:rsidRPr="000413C2">
        <w:rPr>
          <w:rFonts w:ascii="Arial" w:hAnsi="Arial" w:cs="Arial"/>
          <w:sz w:val="24"/>
        </w:rPr>
        <w:t>licenses</w:t>
      </w:r>
      <w:r w:rsidR="00813056" w:rsidRPr="00F5248A">
        <w:rPr>
          <w:rFonts w:ascii="Arial" w:hAnsi="Arial" w:cs="Arial"/>
          <w:sz w:val="24"/>
        </w:rPr>
        <w:t xml:space="preserve"> and </w:t>
      </w:r>
      <w:r w:rsidR="003B37F6" w:rsidRPr="000413C2">
        <w:rPr>
          <w:rFonts w:ascii="Arial" w:hAnsi="Arial" w:cs="Arial"/>
          <w:sz w:val="24"/>
        </w:rPr>
        <w:t>permits</w:t>
      </w:r>
    </w:p>
    <w:p w:rsidR="002E536F" w:rsidRPr="006F2257" w:rsidRDefault="000413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t</w:t>
      </w:r>
      <w:r w:rsidR="00813056" w:rsidRPr="006F2257">
        <w:rPr>
          <w:rFonts w:ascii="Arial" w:hAnsi="Arial" w:cs="Arial"/>
          <w:sz w:val="24"/>
        </w:rPr>
        <w:t xml:space="preserve">ransparency </w:t>
      </w:r>
      <w:r w:rsidR="003B37F6" w:rsidRPr="006F2257">
        <w:rPr>
          <w:rFonts w:ascii="Arial" w:hAnsi="Arial" w:cs="Arial"/>
          <w:sz w:val="24"/>
        </w:rPr>
        <w:t>on</w:t>
      </w:r>
      <w:r w:rsidR="00813056" w:rsidRPr="006F2257">
        <w:rPr>
          <w:rFonts w:ascii="Arial" w:hAnsi="Arial" w:cs="Arial"/>
          <w:sz w:val="24"/>
        </w:rPr>
        <w:t xml:space="preserve"> </w:t>
      </w:r>
      <w:r w:rsidR="003B37F6" w:rsidRPr="006F2257">
        <w:rPr>
          <w:rFonts w:ascii="Arial" w:hAnsi="Arial" w:cs="Arial"/>
          <w:sz w:val="24"/>
        </w:rPr>
        <w:t xml:space="preserve">suspension/revocation </w:t>
      </w:r>
      <w:r w:rsidR="00813056" w:rsidRPr="006F2257">
        <w:rPr>
          <w:rFonts w:ascii="Arial" w:hAnsi="Arial" w:cs="Arial"/>
          <w:sz w:val="24"/>
        </w:rPr>
        <w:t xml:space="preserve">of the </w:t>
      </w:r>
      <w:r w:rsidR="003B37F6" w:rsidRPr="006F2257">
        <w:rPr>
          <w:rFonts w:ascii="Arial" w:hAnsi="Arial" w:cs="Arial"/>
          <w:sz w:val="24"/>
        </w:rPr>
        <w:t>right to medical activit</w:t>
      </w:r>
      <w:r w:rsidR="00813056" w:rsidRPr="006F2257">
        <w:rPr>
          <w:rFonts w:ascii="Arial" w:hAnsi="Arial" w:cs="Arial"/>
          <w:sz w:val="24"/>
        </w:rPr>
        <w:t>ies</w:t>
      </w:r>
    </w:p>
    <w:p w:rsidR="00FF284A" w:rsidRDefault="000413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support through </w:t>
      </w:r>
      <w:r w:rsidR="005D7EC6" w:rsidRPr="006F2257">
        <w:rPr>
          <w:rFonts w:ascii="Arial" w:hAnsi="Arial" w:cs="Arial"/>
          <w:sz w:val="24"/>
        </w:rPr>
        <w:t xml:space="preserve">analysis and tracking of historical </w:t>
      </w:r>
      <w:r w:rsidR="00813056" w:rsidRPr="006F2257">
        <w:rPr>
          <w:rFonts w:ascii="Arial" w:hAnsi="Arial" w:cs="Arial"/>
          <w:sz w:val="24"/>
        </w:rPr>
        <w:t>data</w:t>
      </w:r>
      <w:r w:rsidR="005D7EC6" w:rsidRPr="006F2257">
        <w:rPr>
          <w:rFonts w:ascii="Arial" w:hAnsi="Arial" w:cs="Arial"/>
          <w:sz w:val="24"/>
        </w:rPr>
        <w:t xml:space="preserve"> </w:t>
      </w:r>
    </w:p>
    <w:p w:rsidR="00FF284A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E81515" w:rsidRPr="00FF284A" w:rsidRDefault="00E81515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283DD7" w:rsidRDefault="000761E1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  <w:szCs w:val="22"/>
        </w:rPr>
      </w:pPr>
      <w:bookmarkStart w:id="19" w:name="_Toc344454764"/>
      <w:r w:rsidRPr="006F2257">
        <w:rPr>
          <w:rFonts w:ascii="Arial" w:hAnsi="Arial" w:cs="Arial"/>
          <w:color w:val="1F497D"/>
          <w:sz w:val="28"/>
          <w:lang w:val="ka-GE"/>
        </w:rPr>
        <w:t>Medical Classifications</w:t>
      </w:r>
      <w:r w:rsidR="00FA1EA2">
        <w:rPr>
          <w:rFonts w:ascii="Arial" w:hAnsi="Arial" w:cs="Arial"/>
          <w:color w:val="1F497D"/>
          <w:sz w:val="28"/>
        </w:rPr>
        <w:t xml:space="preserve"> Module</w:t>
      </w:r>
      <w:bookmarkEnd w:id="19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Default="000761E1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</w:t>
      </w:r>
      <w:r w:rsidR="00FA1EA2">
        <w:rPr>
          <w:rFonts w:ascii="Arial" w:hAnsi="Arial" w:cs="Arial"/>
          <w:sz w:val="24"/>
        </w:rPr>
        <w:t>is module</w:t>
      </w:r>
      <w:r w:rsidRPr="006F2257">
        <w:rPr>
          <w:rFonts w:ascii="Arial" w:hAnsi="Arial" w:cs="Arial"/>
          <w:sz w:val="24"/>
        </w:rPr>
        <w:t xml:space="preserve"> is a flexible </w:t>
      </w:r>
      <w:r w:rsidR="00FA1EA2">
        <w:rPr>
          <w:rFonts w:ascii="Arial" w:hAnsi="Arial" w:cs="Arial"/>
          <w:sz w:val="24"/>
        </w:rPr>
        <w:t xml:space="preserve">tool to provide </w:t>
      </w:r>
      <w:r w:rsidRPr="006F2257">
        <w:rPr>
          <w:rFonts w:ascii="Arial" w:hAnsi="Arial" w:cs="Arial"/>
          <w:sz w:val="24"/>
        </w:rPr>
        <w:t xml:space="preserve">facilities and stakeholders with accurate and comprehensive information about </w:t>
      </w:r>
      <w:r w:rsidR="0036326B" w:rsidRPr="006F2257">
        <w:rPr>
          <w:rFonts w:ascii="Arial" w:hAnsi="Arial" w:cs="Arial"/>
          <w:sz w:val="24"/>
        </w:rPr>
        <w:t xml:space="preserve">international and local medical </w:t>
      </w:r>
      <w:r w:rsidRPr="006F2257">
        <w:rPr>
          <w:rFonts w:ascii="Arial" w:hAnsi="Arial" w:cs="Arial"/>
          <w:sz w:val="24"/>
        </w:rPr>
        <w:t>classification</w:t>
      </w:r>
      <w:r w:rsidR="008A1407" w:rsidRPr="006F2257">
        <w:rPr>
          <w:rFonts w:ascii="Arial" w:hAnsi="Arial" w:cs="Arial"/>
          <w:sz w:val="24"/>
        </w:rPr>
        <w:t>s</w:t>
      </w:r>
      <w:r w:rsidRPr="006F2257">
        <w:rPr>
          <w:rFonts w:ascii="Arial" w:hAnsi="Arial" w:cs="Arial"/>
          <w:sz w:val="24"/>
        </w:rPr>
        <w:t xml:space="preserve"> (</w:t>
      </w:r>
      <w:r w:rsidRPr="006F2257">
        <w:rPr>
          <w:rFonts w:ascii="Arial" w:hAnsi="Arial" w:cs="Arial"/>
          <w:sz w:val="24"/>
          <w:lang w:val="ka-GE"/>
        </w:rPr>
        <w:t>ICD10, ICPC2, NCSP</w:t>
      </w:r>
      <w:r w:rsidRPr="006F2257">
        <w:rPr>
          <w:rFonts w:ascii="Arial" w:hAnsi="Arial" w:cs="Arial"/>
          <w:sz w:val="24"/>
        </w:rPr>
        <w:t xml:space="preserve"> and Laboratory Classification) approved in Georgia and their interrelations.</w:t>
      </w:r>
      <w:r w:rsidR="0036326B" w:rsidRPr="006F2257">
        <w:rPr>
          <w:rFonts w:ascii="Arial" w:hAnsi="Arial" w:cs="Arial"/>
          <w:sz w:val="24"/>
        </w:rPr>
        <w:t xml:space="preserve">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FA1EA2" w:rsidP="00F5248A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Medical Classification </w:t>
      </w:r>
      <w:r w:rsidR="00B026BA" w:rsidRPr="006F2257">
        <w:rPr>
          <w:rFonts w:ascii="Arial" w:hAnsi="Arial" w:cs="Arial"/>
          <w:sz w:val="24"/>
          <w:u w:val="single"/>
        </w:rPr>
        <w:t>m</w:t>
      </w:r>
      <w:r w:rsidR="000761E1" w:rsidRPr="006F2257">
        <w:rPr>
          <w:rFonts w:ascii="Arial" w:hAnsi="Arial" w:cs="Arial"/>
          <w:sz w:val="24"/>
          <w:u w:val="single"/>
        </w:rPr>
        <w:t>odule:</w:t>
      </w:r>
    </w:p>
    <w:p w:rsidR="000761E1" w:rsidRPr="00FA1EA2" w:rsidRDefault="00FA1EA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Improved data quality through a c</w:t>
      </w:r>
      <w:r w:rsidR="008F61E6" w:rsidRPr="00FA1EA2">
        <w:rPr>
          <w:rFonts w:ascii="Arial" w:hAnsi="Arial" w:cs="Arial"/>
          <w:sz w:val="24"/>
        </w:rPr>
        <w:t>omplete d</w:t>
      </w:r>
      <w:r w:rsidR="000761E1" w:rsidRPr="00FA1EA2">
        <w:rPr>
          <w:rFonts w:ascii="Arial" w:hAnsi="Arial" w:cs="Arial"/>
          <w:sz w:val="24"/>
        </w:rPr>
        <w:t>atabase of medical classifications approved in Georgia (ICD10, NCSP, ICPC2, laboratory classification)</w:t>
      </w:r>
      <w:r w:rsidRPr="00FA1EA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</w:t>
      </w:r>
      <w:r w:rsidR="000761E1" w:rsidRPr="00F5248A">
        <w:rPr>
          <w:rFonts w:ascii="Arial" w:hAnsi="Arial" w:cs="Arial"/>
          <w:sz w:val="24"/>
        </w:rPr>
        <w:t>onstantly updated</w:t>
      </w:r>
    </w:p>
    <w:p w:rsidR="000761E1" w:rsidRPr="006F2257" w:rsidRDefault="00FA1EA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More efficient management of </w:t>
      </w:r>
      <w:r w:rsidR="008F61E6" w:rsidRPr="006F2257">
        <w:rPr>
          <w:rFonts w:ascii="Arial" w:hAnsi="Arial" w:cs="Arial"/>
          <w:sz w:val="24"/>
        </w:rPr>
        <w:t>classifications</w:t>
      </w:r>
      <w:r>
        <w:rPr>
          <w:rFonts w:ascii="Arial" w:hAnsi="Arial" w:cs="Arial"/>
          <w:sz w:val="24"/>
        </w:rPr>
        <w:t xml:space="preserve"> from a central location</w:t>
      </w:r>
    </w:p>
    <w:p w:rsidR="006F2257" w:rsidRDefault="00FA1EA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inter-operability and information exchange through the use of common standards</w:t>
      </w:r>
    </w:p>
    <w:p w:rsidR="00673345" w:rsidRDefault="00673345" w:rsidP="006E6087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673345" w:rsidRPr="00FF284A" w:rsidRDefault="00673345" w:rsidP="006E6087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283DD7" w:rsidRDefault="00A60314" w:rsidP="00F5248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20" w:name="_Toc344454765"/>
      <w:r>
        <w:rPr>
          <w:rFonts w:ascii="Arial" w:hAnsi="Arial" w:cs="Arial"/>
          <w:color w:val="1F497D"/>
          <w:sz w:val="28"/>
        </w:rPr>
        <w:t>The Healthcare Dashboard</w:t>
      </w:r>
      <w:bookmarkEnd w:id="20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Default="000761E1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  <w:lang w:val="ka-GE"/>
        </w:rPr>
        <w:t>The</w:t>
      </w:r>
      <w:r w:rsidR="00A60314">
        <w:rPr>
          <w:rFonts w:ascii="Arial" w:hAnsi="Arial" w:cs="Arial"/>
          <w:sz w:val="24"/>
        </w:rPr>
        <w:t xml:space="preserve"> healthcare dashboard is </w:t>
      </w:r>
      <w:r w:rsidR="008F61E6" w:rsidRPr="006F2257">
        <w:rPr>
          <w:rFonts w:ascii="Arial" w:hAnsi="Arial" w:cs="Arial"/>
          <w:sz w:val="24"/>
        </w:rPr>
        <w:t>a</w:t>
      </w:r>
      <w:r w:rsidR="0036326B" w:rsidRPr="006F2257">
        <w:rPr>
          <w:rFonts w:ascii="Arial" w:hAnsi="Arial" w:cs="Arial"/>
          <w:sz w:val="24"/>
        </w:rPr>
        <w:t xml:space="preserve"> comprehensive data visualization tool</w:t>
      </w:r>
      <w:r w:rsidR="00A60314">
        <w:rPr>
          <w:rFonts w:ascii="Arial" w:hAnsi="Arial" w:cs="Arial"/>
          <w:sz w:val="24"/>
        </w:rPr>
        <w:t xml:space="preserve"> that assists non-technical decision makers and policy makers in accessing the vast array of information in the Georgia </w:t>
      </w:r>
      <w:r w:rsidR="00C22D11">
        <w:rPr>
          <w:rFonts w:ascii="Arial" w:hAnsi="Arial" w:cs="Arial"/>
          <w:sz w:val="24"/>
        </w:rPr>
        <w:t>HMIS</w:t>
      </w:r>
      <w:r w:rsidR="00A60314">
        <w:rPr>
          <w:rFonts w:ascii="Arial" w:hAnsi="Arial" w:cs="Arial"/>
          <w:sz w:val="24"/>
        </w:rPr>
        <w:t xml:space="preserve">. It presents data in a user-friendly graphical format </w:t>
      </w:r>
      <w:r w:rsidR="0036326B" w:rsidRPr="006F2257">
        <w:rPr>
          <w:rFonts w:ascii="Arial" w:hAnsi="Arial" w:cs="Arial"/>
          <w:sz w:val="24"/>
        </w:rPr>
        <w:t>(</w:t>
      </w:r>
      <w:r w:rsidR="008F61E6" w:rsidRPr="006F2257">
        <w:rPr>
          <w:rFonts w:ascii="Arial" w:hAnsi="Arial" w:cs="Arial"/>
          <w:sz w:val="24"/>
        </w:rPr>
        <w:t>pie charts, map</w:t>
      </w:r>
      <w:r w:rsidR="00A60314">
        <w:rPr>
          <w:rFonts w:ascii="Arial" w:hAnsi="Arial" w:cs="Arial"/>
          <w:sz w:val="24"/>
        </w:rPr>
        <w:t>s</w:t>
      </w:r>
      <w:r w:rsidR="008F61E6" w:rsidRPr="006F2257">
        <w:rPr>
          <w:rFonts w:ascii="Arial" w:hAnsi="Arial" w:cs="Arial"/>
          <w:sz w:val="24"/>
        </w:rPr>
        <w:t xml:space="preserve">, time navigator and </w:t>
      </w:r>
      <w:r w:rsidR="00810D8C" w:rsidRPr="006F2257">
        <w:rPr>
          <w:rFonts w:ascii="Arial" w:hAnsi="Arial" w:cs="Arial"/>
          <w:sz w:val="24"/>
        </w:rPr>
        <w:t>sectorial</w:t>
      </w:r>
      <w:r w:rsidR="008F61E6" w:rsidRPr="006F2257">
        <w:rPr>
          <w:rFonts w:ascii="Arial" w:hAnsi="Arial" w:cs="Arial"/>
          <w:sz w:val="24"/>
        </w:rPr>
        <w:t xml:space="preserve"> diagrams with indicators</w:t>
      </w:r>
      <w:r w:rsidR="0036326B" w:rsidRPr="006F2257">
        <w:rPr>
          <w:rFonts w:ascii="Arial" w:hAnsi="Arial" w:cs="Arial"/>
          <w:sz w:val="24"/>
        </w:rPr>
        <w:t>)</w:t>
      </w:r>
      <w:r w:rsidR="008F61E6" w:rsidRPr="006F2257">
        <w:rPr>
          <w:rFonts w:ascii="Arial" w:hAnsi="Arial" w:cs="Arial"/>
          <w:sz w:val="24"/>
        </w:rPr>
        <w:t xml:space="preserve"> </w:t>
      </w:r>
      <w:r w:rsidR="0036326B" w:rsidRPr="006F2257">
        <w:rPr>
          <w:rFonts w:ascii="Arial" w:hAnsi="Arial" w:cs="Arial"/>
          <w:sz w:val="24"/>
        </w:rPr>
        <w:t xml:space="preserve">for </w:t>
      </w:r>
      <w:r w:rsidR="00A60314">
        <w:rPr>
          <w:rFonts w:ascii="Arial" w:hAnsi="Arial" w:cs="Arial"/>
          <w:sz w:val="24"/>
        </w:rPr>
        <w:t xml:space="preserve">easy </w:t>
      </w:r>
      <w:r w:rsidR="0036326B" w:rsidRPr="006F2257">
        <w:rPr>
          <w:rFonts w:ascii="Arial" w:hAnsi="Arial" w:cs="Arial"/>
          <w:sz w:val="24"/>
        </w:rPr>
        <w:t>comparison</w:t>
      </w:r>
      <w:r w:rsidRPr="006F2257">
        <w:rPr>
          <w:rFonts w:ascii="Arial" w:hAnsi="Arial" w:cs="Arial"/>
          <w:sz w:val="24"/>
        </w:rPr>
        <w:t>.</w:t>
      </w:r>
      <w:r w:rsidR="006146EF">
        <w:rPr>
          <w:rFonts w:ascii="Arial" w:hAnsi="Arial" w:cs="Arial"/>
          <w:sz w:val="24"/>
        </w:rPr>
        <w:t xml:space="preserve"> </w:t>
      </w:r>
      <w:r w:rsidR="00A60314">
        <w:rPr>
          <w:rFonts w:ascii="Arial" w:hAnsi="Arial" w:cs="Arial"/>
          <w:sz w:val="24"/>
        </w:rPr>
        <w:t>It supports</w:t>
      </w:r>
      <w:r w:rsidRPr="006F2257">
        <w:rPr>
          <w:rFonts w:ascii="Arial" w:hAnsi="Arial" w:cs="Arial"/>
          <w:sz w:val="24"/>
        </w:rPr>
        <w:t xml:space="preserve"> </w:t>
      </w:r>
      <w:r w:rsidR="00810D8C" w:rsidRPr="006F2257">
        <w:rPr>
          <w:rFonts w:ascii="Arial" w:hAnsi="Arial" w:cs="Arial"/>
          <w:sz w:val="24"/>
        </w:rPr>
        <w:t>trends</w:t>
      </w:r>
      <w:r w:rsidR="0036326B" w:rsidRPr="006F2257">
        <w:rPr>
          <w:rFonts w:ascii="Arial" w:hAnsi="Arial" w:cs="Arial"/>
          <w:sz w:val="24"/>
        </w:rPr>
        <w:t xml:space="preserve"> </w:t>
      </w:r>
      <w:r w:rsidR="00A60314">
        <w:rPr>
          <w:rFonts w:ascii="Arial" w:hAnsi="Arial" w:cs="Arial"/>
          <w:sz w:val="24"/>
        </w:rPr>
        <w:t xml:space="preserve">monitoring in both </w:t>
      </w:r>
      <w:r w:rsidR="001566B5" w:rsidRPr="006F2257">
        <w:rPr>
          <w:rFonts w:ascii="Arial" w:hAnsi="Arial" w:cs="Arial"/>
          <w:sz w:val="24"/>
        </w:rPr>
        <w:t>real</w:t>
      </w:r>
      <w:r w:rsidR="00A60314">
        <w:rPr>
          <w:rFonts w:ascii="Arial" w:hAnsi="Arial" w:cs="Arial"/>
          <w:sz w:val="24"/>
        </w:rPr>
        <w:t xml:space="preserve"> </w:t>
      </w:r>
      <w:r w:rsidR="001566B5" w:rsidRPr="006F2257">
        <w:rPr>
          <w:rFonts w:ascii="Arial" w:hAnsi="Arial" w:cs="Arial"/>
          <w:sz w:val="24"/>
        </w:rPr>
        <w:t>time and retrospective modes</w:t>
      </w:r>
      <w:r w:rsidR="00963F77" w:rsidRPr="006F2257">
        <w:rPr>
          <w:rFonts w:ascii="Arial" w:hAnsi="Arial" w:cs="Arial"/>
          <w:sz w:val="24"/>
        </w:rPr>
        <w:t>.</w:t>
      </w:r>
      <w:r w:rsidRPr="006F2257">
        <w:rPr>
          <w:rFonts w:ascii="Arial" w:hAnsi="Arial" w:cs="Arial"/>
          <w:sz w:val="24"/>
        </w:rPr>
        <w:t xml:space="preserve">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A60314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>Healthcare Dashboard</w:t>
      </w:r>
      <w:r w:rsidR="000761E1" w:rsidRPr="006F2257">
        <w:rPr>
          <w:rFonts w:ascii="Arial" w:hAnsi="Arial" w:cs="Arial"/>
          <w:sz w:val="24"/>
          <w:u w:val="single"/>
        </w:rPr>
        <w:t>:</w:t>
      </w:r>
    </w:p>
    <w:p w:rsidR="00A60314" w:rsidRDefault="00A60314" w:rsidP="00FF28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Support for policy making through user-friendly graphical access to data</w:t>
      </w:r>
    </w:p>
    <w:p w:rsidR="000761E1" w:rsidRDefault="00A6031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lastRenderedPageBreak/>
        <w:t>Support for decision making by allowing c</w:t>
      </w:r>
      <w:r w:rsidR="000761E1" w:rsidRPr="00A60314">
        <w:rPr>
          <w:rFonts w:ascii="Arial" w:hAnsi="Arial" w:cs="Arial"/>
          <w:sz w:val="24"/>
        </w:rPr>
        <w:t>omparison, monitoring and analysis of different indicators</w:t>
      </w:r>
      <w:r w:rsidRPr="00A60314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data analysis </w:t>
      </w:r>
      <w:r w:rsidR="000761E1" w:rsidRPr="00A60314">
        <w:rPr>
          <w:rFonts w:ascii="Arial" w:hAnsi="Arial" w:cs="Arial"/>
          <w:sz w:val="24"/>
        </w:rPr>
        <w:t>from different angles (time interval, geographic distribution, etc.)</w:t>
      </w:r>
    </w:p>
    <w:p w:rsidR="00A60314" w:rsidRPr="00F5248A" w:rsidRDefault="00A60314" w:rsidP="006E6087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283DD7" w:rsidRDefault="000761E1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21" w:name="_Toc344454766"/>
      <w:r w:rsidRPr="006F2257">
        <w:rPr>
          <w:rFonts w:ascii="Arial" w:hAnsi="Arial" w:cs="Arial"/>
          <w:color w:val="1F497D"/>
          <w:sz w:val="28"/>
        </w:rPr>
        <w:t>User Management Module</w:t>
      </w:r>
      <w:bookmarkEnd w:id="21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Default="000761E1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This module facilitates </w:t>
      </w:r>
      <w:r w:rsidR="001566B5" w:rsidRPr="006F2257">
        <w:rPr>
          <w:rFonts w:ascii="Arial" w:hAnsi="Arial" w:cs="Arial"/>
          <w:sz w:val="24"/>
        </w:rPr>
        <w:t xml:space="preserve">the </w:t>
      </w:r>
      <w:r w:rsidRPr="006F2257">
        <w:rPr>
          <w:rFonts w:ascii="Arial" w:hAnsi="Arial" w:cs="Arial"/>
          <w:sz w:val="24"/>
        </w:rPr>
        <w:t>administration of all modules, namely</w:t>
      </w:r>
      <w:r w:rsidR="009C3108">
        <w:rPr>
          <w:rFonts w:ascii="Arial" w:hAnsi="Arial" w:cs="Arial"/>
          <w:sz w:val="24"/>
        </w:rPr>
        <w:t>,</w:t>
      </w:r>
      <w:r w:rsidRPr="006F2257">
        <w:rPr>
          <w:rFonts w:ascii="Arial" w:hAnsi="Arial" w:cs="Arial"/>
          <w:sz w:val="24"/>
        </w:rPr>
        <w:t xml:space="preserve"> helps to determine users, their roles, </w:t>
      </w:r>
      <w:r w:rsidR="00DD0445" w:rsidRPr="006F2257">
        <w:rPr>
          <w:rFonts w:ascii="Arial" w:hAnsi="Arial" w:cs="Arial"/>
          <w:sz w:val="24"/>
        </w:rPr>
        <w:t>and permission</w:t>
      </w:r>
      <w:r w:rsidRPr="006F2257">
        <w:rPr>
          <w:rFonts w:ascii="Arial" w:hAnsi="Arial" w:cs="Arial"/>
          <w:sz w:val="24"/>
        </w:rPr>
        <w:t xml:space="preserve"> levels and ensures their validation</w:t>
      </w:r>
      <w:r w:rsidR="00DD0445" w:rsidRPr="006F2257">
        <w:rPr>
          <w:rFonts w:ascii="Arial" w:hAnsi="Arial" w:cs="Arial"/>
          <w:sz w:val="24"/>
        </w:rPr>
        <w:t xml:space="preserve"> providing a </w:t>
      </w:r>
      <w:r w:rsidR="001566B5" w:rsidRPr="006F2257">
        <w:rPr>
          <w:rFonts w:ascii="Arial" w:hAnsi="Arial" w:cs="Arial"/>
          <w:sz w:val="24"/>
        </w:rPr>
        <w:t xml:space="preserve">strong and </w:t>
      </w:r>
      <w:r w:rsidR="00DD0445" w:rsidRPr="006F2257">
        <w:rPr>
          <w:rFonts w:ascii="Arial" w:hAnsi="Arial" w:cs="Arial"/>
          <w:sz w:val="24"/>
        </w:rPr>
        <w:t>secure mechanism</w:t>
      </w:r>
      <w:r w:rsidRPr="006F2257">
        <w:rPr>
          <w:rFonts w:ascii="Arial" w:hAnsi="Arial" w:cs="Arial"/>
          <w:sz w:val="24"/>
        </w:rPr>
        <w:t xml:space="preserve"> </w:t>
      </w:r>
      <w:r w:rsidR="00045FE2" w:rsidRPr="006F2257">
        <w:rPr>
          <w:rFonts w:ascii="Arial" w:hAnsi="Arial" w:cs="Arial"/>
          <w:sz w:val="24"/>
        </w:rPr>
        <w:t xml:space="preserve">for </w:t>
      </w:r>
      <w:r w:rsidRPr="006F2257">
        <w:rPr>
          <w:rFonts w:ascii="Arial" w:hAnsi="Arial" w:cs="Arial"/>
          <w:sz w:val="24"/>
        </w:rPr>
        <w:t>limit</w:t>
      </w:r>
      <w:r w:rsidR="00045FE2" w:rsidRPr="006F2257">
        <w:rPr>
          <w:rFonts w:ascii="Arial" w:hAnsi="Arial" w:cs="Arial"/>
          <w:sz w:val="24"/>
        </w:rPr>
        <w:t>ing</w:t>
      </w:r>
      <w:r w:rsidRPr="006F2257">
        <w:rPr>
          <w:rFonts w:ascii="Arial" w:hAnsi="Arial" w:cs="Arial"/>
          <w:sz w:val="24"/>
        </w:rPr>
        <w:t xml:space="preserve"> unauthorized </w:t>
      </w:r>
      <w:r w:rsidR="00045FE2" w:rsidRPr="006F2257">
        <w:rPr>
          <w:rFonts w:ascii="Arial" w:hAnsi="Arial" w:cs="Arial"/>
          <w:sz w:val="24"/>
        </w:rPr>
        <w:t xml:space="preserve">access </w:t>
      </w:r>
      <w:r w:rsidR="00963F77" w:rsidRPr="006F2257">
        <w:rPr>
          <w:rFonts w:ascii="Arial" w:hAnsi="Arial" w:cs="Arial"/>
          <w:sz w:val="24"/>
        </w:rPr>
        <w:t>to</w:t>
      </w:r>
      <w:r w:rsidR="00045FE2" w:rsidRPr="006F2257">
        <w:rPr>
          <w:rFonts w:ascii="Arial" w:hAnsi="Arial" w:cs="Arial"/>
          <w:sz w:val="24"/>
        </w:rPr>
        <w:t xml:space="preserve"> the system.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31610A" w:rsidP="00F5248A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User Management </w:t>
      </w:r>
      <w:r w:rsidR="00B026BA" w:rsidRPr="006F2257">
        <w:rPr>
          <w:rFonts w:ascii="Arial" w:hAnsi="Arial" w:cs="Arial"/>
          <w:sz w:val="24"/>
          <w:u w:val="single"/>
        </w:rPr>
        <w:t>m</w:t>
      </w:r>
      <w:r w:rsidR="000761E1" w:rsidRPr="006F2257">
        <w:rPr>
          <w:rFonts w:ascii="Arial" w:hAnsi="Arial" w:cs="Arial"/>
          <w:sz w:val="24"/>
          <w:u w:val="single"/>
        </w:rPr>
        <w:t>odule:</w:t>
      </w:r>
    </w:p>
    <w:p w:rsidR="00E92AC7" w:rsidRPr="00F5248A" w:rsidRDefault="00E92A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</w:t>
      </w:r>
      <w:r w:rsidRPr="00E92AC7">
        <w:rPr>
          <w:rFonts w:ascii="Arial" w:hAnsi="Arial" w:cs="Arial"/>
          <w:sz w:val="24"/>
        </w:rPr>
        <w:t>mproved efficiency through a central t</w:t>
      </w:r>
      <w:r w:rsidR="000761E1" w:rsidRPr="00E92AC7">
        <w:rPr>
          <w:rFonts w:ascii="Arial" w:hAnsi="Arial" w:cs="Arial"/>
          <w:sz w:val="24"/>
        </w:rPr>
        <w:t xml:space="preserve">ool </w:t>
      </w:r>
      <w:r w:rsidR="00963F77" w:rsidRPr="00E92AC7">
        <w:rPr>
          <w:rFonts w:ascii="Arial" w:hAnsi="Arial" w:cs="Arial"/>
          <w:sz w:val="24"/>
        </w:rPr>
        <w:t xml:space="preserve">for managing </w:t>
      </w:r>
      <w:r w:rsidR="000761E1" w:rsidRPr="00E92AC7">
        <w:rPr>
          <w:rFonts w:ascii="Arial" w:hAnsi="Arial" w:cs="Arial"/>
          <w:sz w:val="24"/>
        </w:rPr>
        <w:t xml:space="preserve">users and their </w:t>
      </w:r>
      <w:r w:rsidR="00963F77" w:rsidRPr="00E92AC7">
        <w:rPr>
          <w:rFonts w:ascii="Arial" w:hAnsi="Arial" w:cs="Arial"/>
          <w:sz w:val="24"/>
        </w:rPr>
        <w:t>permissions/access levels</w:t>
      </w:r>
      <w:r w:rsidRPr="00E92AC7">
        <w:rPr>
          <w:rFonts w:ascii="Arial" w:hAnsi="Arial" w:cs="Arial"/>
          <w:sz w:val="24"/>
        </w:rPr>
        <w:t xml:space="preserve">, </w:t>
      </w:r>
      <w:r w:rsidR="00963F77" w:rsidRPr="00E92AC7">
        <w:rPr>
          <w:rFonts w:ascii="Arial" w:hAnsi="Arial" w:cs="Arial"/>
          <w:sz w:val="24"/>
        </w:rPr>
        <w:t xml:space="preserve">common </w:t>
      </w:r>
      <w:r w:rsidR="000761E1" w:rsidRPr="00E92AC7">
        <w:rPr>
          <w:rFonts w:ascii="Arial" w:hAnsi="Arial" w:cs="Arial"/>
          <w:sz w:val="24"/>
        </w:rPr>
        <w:t xml:space="preserve">list of users for all </w:t>
      </w:r>
      <w:r w:rsidR="00C22D11">
        <w:rPr>
          <w:rFonts w:ascii="Arial" w:hAnsi="Arial" w:cs="Arial"/>
          <w:sz w:val="24"/>
        </w:rPr>
        <w:t>HMIS</w:t>
      </w:r>
      <w:r>
        <w:rPr>
          <w:rFonts w:ascii="Arial" w:hAnsi="Arial" w:cs="Arial"/>
          <w:sz w:val="24"/>
        </w:rPr>
        <w:t xml:space="preserve"> </w:t>
      </w:r>
      <w:r w:rsidR="000761E1" w:rsidRPr="00E92AC7">
        <w:rPr>
          <w:rFonts w:ascii="Arial" w:hAnsi="Arial" w:cs="Arial"/>
          <w:sz w:val="24"/>
        </w:rPr>
        <w:t>modules</w:t>
      </w:r>
    </w:p>
    <w:p w:rsidR="000761E1" w:rsidRPr="006E6087" w:rsidRDefault="00E92A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Easier management through s</w:t>
      </w:r>
      <w:r w:rsidR="000761E1" w:rsidRPr="006E6087">
        <w:rPr>
          <w:rFonts w:ascii="Arial" w:hAnsi="Arial" w:cs="Arial"/>
          <w:sz w:val="24"/>
        </w:rPr>
        <w:t xml:space="preserve">ingle </w:t>
      </w:r>
      <w:r w:rsidR="00963F77" w:rsidRPr="006E6087">
        <w:rPr>
          <w:rFonts w:ascii="Arial" w:hAnsi="Arial" w:cs="Arial"/>
          <w:sz w:val="24"/>
        </w:rPr>
        <w:t>sign</w:t>
      </w:r>
      <w:r w:rsidR="009C3108" w:rsidRPr="006E6087">
        <w:rPr>
          <w:rFonts w:ascii="Arial" w:hAnsi="Arial" w:cs="Arial"/>
          <w:sz w:val="24"/>
        </w:rPr>
        <w:t>-</w:t>
      </w:r>
      <w:r w:rsidR="00963F77" w:rsidRPr="006E6087">
        <w:rPr>
          <w:rFonts w:ascii="Arial" w:hAnsi="Arial" w:cs="Arial"/>
          <w:sz w:val="24"/>
        </w:rPr>
        <w:t xml:space="preserve">on </w:t>
      </w:r>
      <w:r w:rsidR="000761E1" w:rsidRPr="006E6087">
        <w:rPr>
          <w:rFonts w:ascii="Arial" w:hAnsi="Arial" w:cs="Arial"/>
          <w:sz w:val="24"/>
        </w:rPr>
        <w:t>authorization</w:t>
      </w:r>
    </w:p>
    <w:p w:rsidR="00A71585" w:rsidRPr="00E92AC7" w:rsidRDefault="00E92A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</w:t>
      </w:r>
      <w:r w:rsidRPr="00E92AC7">
        <w:rPr>
          <w:rFonts w:ascii="Arial" w:hAnsi="Arial" w:cs="Arial"/>
          <w:sz w:val="24"/>
        </w:rPr>
        <w:t xml:space="preserve">mproved security </w:t>
      </w:r>
      <w:r w:rsidR="00B41A8F" w:rsidRPr="00E92AC7">
        <w:rPr>
          <w:rFonts w:ascii="Arial" w:hAnsi="Arial" w:cs="Arial"/>
          <w:sz w:val="24"/>
        </w:rPr>
        <w:t xml:space="preserve">and </w:t>
      </w:r>
      <w:r w:rsidR="00963F77" w:rsidRPr="00E92AC7">
        <w:rPr>
          <w:rFonts w:ascii="Arial" w:hAnsi="Arial" w:cs="Arial"/>
          <w:sz w:val="24"/>
        </w:rPr>
        <w:t xml:space="preserve">data </w:t>
      </w:r>
      <w:r w:rsidR="00B41A8F" w:rsidRPr="00E92AC7">
        <w:rPr>
          <w:rFonts w:ascii="Arial" w:hAnsi="Arial" w:cs="Arial"/>
          <w:sz w:val="24"/>
        </w:rPr>
        <w:t>protection</w:t>
      </w: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Pr="006F2257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0761E1" w:rsidP="00FF284A">
      <w:pPr>
        <w:spacing w:after="0" w:line="240" w:lineRule="auto"/>
        <w:jc w:val="both"/>
        <w:rPr>
          <w:rFonts w:ascii="Arial" w:hAnsi="Arial" w:cs="Arial"/>
          <w:sz w:val="24"/>
          <w:lang w:val="ka-GE"/>
        </w:rPr>
      </w:pPr>
    </w:p>
    <w:p w:rsidR="008118FB" w:rsidRPr="006F2257" w:rsidRDefault="006F2257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69FBA" wp14:editId="404A56F2">
                <wp:simplePos x="0" y="0"/>
                <wp:positionH relativeFrom="column">
                  <wp:posOffset>364963</wp:posOffset>
                </wp:positionH>
                <wp:positionV relativeFrom="paragraph">
                  <wp:posOffset>21590</wp:posOffset>
                </wp:positionV>
                <wp:extent cx="5422265" cy="0"/>
                <wp:effectExtent l="0" t="19050" r="6985" b="19050"/>
                <wp:wrapNone/>
                <wp:docPr id="1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348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.7pt" to="455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" strokecolor="#23487d" strokeweight="3pt"/>
            </w:pict>
          </mc:Fallback>
        </mc:AlternateContent>
      </w:r>
    </w:p>
    <w:p w:rsidR="008118FB" w:rsidRPr="006F2257" w:rsidRDefault="008118FB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3345" w:rsidRDefault="00673345" w:rsidP="004A5B1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Georgia </w:t>
      </w:r>
      <w:r w:rsidR="00C22D11">
        <w:rPr>
          <w:rFonts w:ascii="Arial" w:hAnsi="Arial" w:cs="Arial"/>
          <w:sz w:val="24"/>
        </w:rPr>
        <w:t>HMIS</w:t>
      </w:r>
      <w:r w:rsidR="00724BA7" w:rsidRPr="006F2257">
        <w:rPr>
          <w:rFonts w:ascii="Arial" w:hAnsi="Arial" w:cs="Arial"/>
          <w:sz w:val="24"/>
        </w:rPr>
        <w:t xml:space="preserve"> Website:</w:t>
      </w:r>
    </w:p>
    <w:p w:rsidR="00724BA7" w:rsidRPr="006F2257" w:rsidRDefault="00472572">
      <w:pPr>
        <w:spacing w:after="0" w:line="240" w:lineRule="auto"/>
        <w:jc w:val="center"/>
        <w:rPr>
          <w:rFonts w:ascii="Arial" w:hAnsi="Arial" w:cs="Arial"/>
          <w:color w:val="1F4B7D"/>
          <w:sz w:val="24"/>
        </w:rPr>
      </w:pPr>
      <w:hyperlink r:id="rId10" w:history="1">
        <w:r w:rsidR="00724BA7" w:rsidRPr="006F2257">
          <w:rPr>
            <w:rStyle w:val="Hyperlink"/>
            <w:rFonts w:ascii="Arial" w:hAnsi="Arial" w:cs="Arial"/>
            <w:color w:val="1F4B7D"/>
            <w:sz w:val="24"/>
          </w:rPr>
          <w:t>http://ehealth.moh.gov.ge/Hmis/Portal/Default.aspx</w:t>
        </w:r>
      </w:hyperlink>
    </w:p>
    <w:p w:rsidR="00FF0532" w:rsidRPr="006F2257" w:rsidRDefault="00724BA7" w:rsidP="00FF284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F2257">
        <w:rPr>
          <w:rFonts w:ascii="Arial" w:hAnsi="Arial" w:cs="Arial"/>
          <w:i/>
          <w:sz w:val="24"/>
        </w:rPr>
        <w:t>User Manuals and Video Tutorials in English language can be found in Help menu of each module</w:t>
      </w:r>
      <w:r w:rsidR="001F4ECB" w:rsidRPr="006F2257">
        <w:rPr>
          <w:rFonts w:ascii="Arial" w:hAnsi="Arial" w:cs="Arial"/>
          <w:i/>
          <w:sz w:val="24"/>
          <w:lang w:val="ka-GE"/>
        </w:rPr>
        <w:t>.</w:t>
      </w:r>
      <w:r w:rsidRPr="006F2257">
        <w:rPr>
          <w:rFonts w:ascii="Arial" w:hAnsi="Arial" w:cs="Arial"/>
          <w:i/>
          <w:sz w:val="24"/>
        </w:rPr>
        <w:br/>
      </w:r>
    </w:p>
    <w:sectPr w:rsidR="00FF0532" w:rsidRPr="006F2257" w:rsidSect="00866F9D">
      <w:headerReference w:type="default" r:id="rId11"/>
      <w:footerReference w:type="default" r:id="rId12"/>
      <w:headerReference w:type="first" r:id="rId13"/>
      <w:pgSz w:w="12240" w:h="15840"/>
      <w:pgMar w:top="1005" w:right="1260" w:bottom="1440" w:left="135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72" w:rsidRDefault="00472572" w:rsidP="009D4DB4">
      <w:r>
        <w:separator/>
      </w:r>
    </w:p>
  </w:endnote>
  <w:endnote w:type="continuationSeparator" w:id="0">
    <w:p w:rsidR="00472572" w:rsidRDefault="00472572" w:rsidP="009D4DB4">
      <w:r>
        <w:continuationSeparator/>
      </w:r>
    </w:p>
  </w:endnote>
  <w:endnote w:type="continuationNotice" w:id="1">
    <w:p w:rsidR="00472572" w:rsidRDefault="00472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539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314" w:rsidRDefault="00A6031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AF24EA1" wp14:editId="4CBF465D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Description: 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60314" w:rsidRDefault="00A60314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4960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0314" w:rsidRDefault="00A60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72" w:rsidRDefault="00472572" w:rsidP="009D4DB4">
      <w:r>
        <w:separator/>
      </w:r>
    </w:p>
  </w:footnote>
  <w:footnote w:type="continuationSeparator" w:id="0">
    <w:p w:rsidR="00472572" w:rsidRDefault="00472572" w:rsidP="009D4DB4">
      <w:r>
        <w:continuationSeparator/>
      </w:r>
    </w:p>
  </w:footnote>
  <w:footnote w:type="continuationNotice" w:id="1">
    <w:p w:rsidR="00472572" w:rsidRDefault="004725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14" w:rsidRPr="002F592D" w:rsidRDefault="00A60314" w:rsidP="0066246F">
    <w:pPr>
      <w:pStyle w:val="Header"/>
      <w:pBdr>
        <w:between w:val="single" w:sz="4" w:space="1" w:color="4F81BD" w:themeColor="accent1"/>
      </w:pBdr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</w:rPr>
      <w:t xml:space="preserve">Georgia </w:t>
    </w:r>
    <w:r w:rsidR="00567FE1">
      <w:rPr>
        <w:rFonts w:asciiTheme="minorHAnsi" w:hAnsiTheme="minorHAnsi" w:cstheme="minorHAnsi"/>
        <w:i/>
      </w:rPr>
      <w:t>HMIS</w:t>
    </w:r>
    <w:r>
      <w:rPr>
        <w:rFonts w:asciiTheme="minorHAnsi" w:hAnsiTheme="minorHAnsi" w:cstheme="minorHAnsi"/>
        <w:i/>
      </w:rPr>
      <w:t xml:space="preserve"> System</w:t>
    </w:r>
  </w:p>
  <w:p w:rsidR="00A60314" w:rsidRPr="005D04DE" w:rsidRDefault="00A60314" w:rsidP="005D04DE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F469A95" wp14:editId="52A55158">
              <wp:simplePos x="0" y="0"/>
              <wp:positionH relativeFrom="column">
                <wp:posOffset>36195</wp:posOffset>
              </wp:positionH>
              <wp:positionV relativeFrom="paragraph">
                <wp:posOffset>3174</wp:posOffset>
              </wp:positionV>
              <wp:extent cx="6092190" cy="0"/>
              <wp:effectExtent l="0" t="0" r="22860" b="19050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09219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.25pt" to="482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" strokecolor="#404040 [2429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14" w:rsidRDefault="00A60314" w:rsidP="009E4580">
    <w:pPr>
      <w:pStyle w:val="Header"/>
      <w:spacing w:before="240"/>
    </w:pPr>
    <w:r>
      <w:rPr>
        <w:noProof/>
        <w:color w:val="1F497D"/>
      </w:rPr>
      <w:drawing>
        <wp:inline distT="0" distB="0" distL="0" distR="0" wp14:anchorId="23866BE5" wp14:editId="76E5E6A9">
          <wp:extent cx="6115050" cy="889794"/>
          <wp:effectExtent l="0" t="0" r="0" b="571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9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C5E"/>
    <w:multiLevelType w:val="hybridMultilevel"/>
    <w:tmpl w:val="5502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64236"/>
    <w:multiLevelType w:val="hybridMultilevel"/>
    <w:tmpl w:val="1CAEA08C"/>
    <w:lvl w:ilvl="0" w:tplc="966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00100"/>
    <w:multiLevelType w:val="hybridMultilevel"/>
    <w:tmpl w:val="B88E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B44CD"/>
    <w:multiLevelType w:val="hybridMultilevel"/>
    <w:tmpl w:val="6492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22DC"/>
    <w:multiLevelType w:val="hybridMultilevel"/>
    <w:tmpl w:val="F032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362DA"/>
    <w:multiLevelType w:val="hybridMultilevel"/>
    <w:tmpl w:val="0688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83819"/>
    <w:multiLevelType w:val="hybridMultilevel"/>
    <w:tmpl w:val="76B47696"/>
    <w:lvl w:ilvl="0" w:tplc="C122A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ka-G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4278E"/>
    <w:multiLevelType w:val="hybridMultilevel"/>
    <w:tmpl w:val="5044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80D1F"/>
    <w:multiLevelType w:val="multilevel"/>
    <w:tmpl w:val="EFD8E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1CC1A3C"/>
    <w:multiLevelType w:val="hybridMultilevel"/>
    <w:tmpl w:val="5B74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858F5"/>
    <w:multiLevelType w:val="hybridMultilevel"/>
    <w:tmpl w:val="FEF6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53EFF"/>
    <w:multiLevelType w:val="hybridMultilevel"/>
    <w:tmpl w:val="9C92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E7514"/>
    <w:multiLevelType w:val="hybridMultilevel"/>
    <w:tmpl w:val="8766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32AC8"/>
    <w:multiLevelType w:val="hybridMultilevel"/>
    <w:tmpl w:val="E0EC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C0CEC"/>
    <w:multiLevelType w:val="hybridMultilevel"/>
    <w:tmpl w:val="47D07584"/>
    <w:lvl w:ilvl="0" w:tplc="CA94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B1757"/>
    <w:multiLevelType w:val="hybridMultilevel"/>
    <w:tmpl w:val="9ADED2F2"/>
    <w:lvl w:ilvl="0" w:tplc="189ED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ka-G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163A7"/>
    <w:multiLevelType w:val="hybridMultilevel"/>
    <w:tmpl w:val="8D32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41B98"/>
    <w:multiLevelType w:val="hybridMultilevel"/>
    <w:tmpl w:val="B25A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97FA4"/>
    <w:multiLevelType w:val="hybridMultilevel"/>
    <w:tmpl w:val="CF3A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D7B3A"/>
    <w:multiLevelType w:val="hybridMultilevel"/>
    <w:tmpl w:val="9B3C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46EDE"/>
    <w:multiLevelType w:val="hybridMultilevel"/>
    <w:tmpl w:val="4902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01AF6"/>
    <w:multiLevelType w:val="hybridMultilevel"/>
    <w:tmpl w:val="FED6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3"/>
  </w:num>
  <w:num w:numId="5">
    <w:abstractNumId w:val="16"/>
  </w:num>
  <w:num w:numId="6">
    <w:abstractNumId w:val="19"/>
  </w:num>
  <w:num w:numId="7">
    <w:abstractNumId w:val="1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18"/>
  </w:num>
  <w:num w:numId="17">
    <w:abstractNumId w:val="20"/>
  </w:num>
  <w:num w:numId="18">
    <w:abstractNumId w:val="2"/>
  </w:num>
  <w:num w:numId="19">
    <w:abstractNumId w:val="4"/>
  </w:num>
  <w:num w:numId="20">
    <w:abstractNumId w:val="11"/>
  </w:num>
  <w:num w:numId="21">
    <w:abstractNumId w:val="7"/>
  </w:num>
  <w:num w:numId="2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5"/>
    <w:rsid w:val="00001A51"/>
    <w:rsid w:val="00001B4F"/>
    <w:rsid w:val="00001DFD"/>
    <w:rsid w:val="00002658"/>
    <w:rsid w:val="000030F3"/>
    <w:rsid w:val="000031C8"/>
    <w:rsid w:val="0000462D"/>
    <w:rsid w:val="00005941"/>
    <w:rsid w:val="00006577"/>
    <w:rsid w:val="00006B5F"/>
    <w:rsid w:val="00006E64"/>
    <w:rsid w:val="00007837"/>
    <w:rsid w:val="000103CB"/>
    <w:rsid w:val="000112D4"/>
    <w:rsid w:val="00013173"/>
    <w:rsid w:val="00013405"/>
    <w:rsid w:val="0001345F"/>
    <w:rsid w:val="0001402F"/>
    <w:rsid w:val="000144BD"/>
    <w:rsid w:val="00015398"/>
    <w:rsid w:val="00016505"/>
    <w:rsid w:val="00017336"/>
    <w:rsid w:val="000178E0"/>
    <w:rsid w:val="00021D61"/>
    <w:rsid w:val="000242E7"/>
    <w:rsid w:val="00024781"/>
    <w:rsid w:val="00024827"/>
    <w:rsid w:val="00024DA7"/>
    <w:rsid w:val="0002560B"/>
    <w:rsid w:val="00026143"/>
    <w:rsid w:val="000262F7"/>
    <w:rsid w:val="0002658F"/>
    <w:rsid w:val="000266F9"/>
    <w:rsid w:val="00026718"/>
    <w:rsid w:val="000305A3"/>
    <w:rsid w:val="00031358"/>
    <w:rsid w:val="00031B40"/>
    <w:rsid w:val="00032828"/>
    <w:rsid w:val="00032F87"/>
    <w:rsid w:val="000330F6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C2"/>
    <w:rsid w:val="000413D3"/>
    <w:rsid w:val="00042AB3"/>
    <w:rsid w:val="000435AD"/>
    <w:rsid w:val="00043C0D"/>
    <w:rsid w:val="000440BD"/>
    <w:rsid w:val="00045C34"/>
    <w:rsid w:val="00045FE2"/>
    <w:rsid w:val="00046252"/>
    <w:rsid w:val="00046332"/>
    <w:rsid w:val="00050029"/>
    <w:rsid w:val="00051DA6"/>
    <w:rsid w:val="00052BCA"/>
    <w:rsid w:val="00052C27"/>
    <w:rsid w:val="000546DB"/>
    <w:rsid w:val="000547D1"/>
    <w:rsid w:val="000548DB"/>
    <w:rsid w:val="000579F2"/>
    <w:rsid w:val="000579FA"/>
    <w:rsid w:val="00057F59"/>
    <w:rsid w:val="000603BC"/>
    <w:rsid w:val="00060C78"/>
    <w:rsid w:val="00060C8E"/>
    <w:rsid w:val="00061223"/>
    <w:rsid w:val="000618A5"/>
    <w:rsid w:val="000624EB"/>
    <w:rsid w:val="0006258D"/>
    <w:rsid w:val="000625A6"/>
    <w:rsid w:val="000636F5"/>
    <w:rsid w:val="0006490D"/>
    <w:rsid w:val="00064B7A"/>
    <w:rsid w:val="00064E8D"/>
    <w:rsid w:val="00065215"/>
    <w:rsid w:val="00065FE3"/>
    <w:rsid w:val="00070369"/>
    <w:rsid w:val="000707D1"/>
    <w:rsid w:val="00071C43"/>
    <w:rsid w:val="00071DC8"/>
    <w:rsid w:val="00072DB7"/>
    <w:rsid w:val="00073937"/>
    <w:rsid w:val="00074945"/>
    <w:rsid w:val="000761E1"/>
    <w:rsid w:val="000766F0"/>
    <w:rsid w:val="00076711"/>
    <w:rsid w:val="00076B55"/>
    <w:rsid w:val="0007712E"/>
    <w:rsid w:val="00077F59"/>
    <w:rsid w:val="00080949"/>
    <w:rsid w:val="00080E16"/>
    <w:rsid w:val="00081271"/>
    <w:rsid w:val="0008255A"/>
    <w:rsid w:val="00083703"/>
    <w:rsid w:val="00083882"/>
    <w:rsid w:val="00083B27"/>
    <w:rsid w:val="0008407C"/>
    <w:rsid w:val="00084CFF"/>
    <w:rsid w:val="00086723"/>
    <w:rsid w:val="00086742"/>
    <w:rsid w:val="000867EF"/>
    <w:rsid w:val="00087CD6"/>
    <w:rsid w:val="000901E4"/>
    <w:rsid w:val="000909B0"/>
    <w:rsid w:val="000918C3"/>
    <w:rsid w:val="00092582"/>
    <w:rsid w:val="000927FA"/>
    <w:rsid w:val="00092B15"/>
    <w:rsid w:val="00093F11"/>
    <w:rsid w:val="00094623"/>
    <w:rsid w:val="0009462A"/>
    <w:rsid w:val="00095433"/>
    <w:rsid w:val="0009583E"/>
    <w:rsid w:val="000A0EA5"/>
    <w:rsid w:val="000A11C2"/>
    <w:rsid w:val="000A21A9"/>
    <w:rsid w:val="000A348F"/>
    <w:rsid w:val="000A38A5"/>
    <w:rsid w:val="000A4750"/>
    <w:rsid w:val="000A661A"/>
    <w:rsid w:val="000B0A79"/>
    <w:rsid w:val="000B2BA2"/>
    <w:rsid w:val="000B2F6F"/>
    <w:rsid w:val="000B352C"/>
    <w:rsid w:val="000B37B4"/>
    <w:rsid w:val="000B4363"/>
    <w:rsid w:val="000B4529"/>
    <w:rsid w:val="000B47F4"/>
    <w:rsid w:val="000B6436"/>
    <w:rsid w:val="000B6CE5"/>
    <w:rsid w:val="000B7362"/>
    <w:rsid w:val="000B749A"/>
    <w:rsid w:val="000C082E"/>
    <w:rsid w:val="000C0B16"/>
    <w:rsid w:val="000C1AC3"/>
    <w:rsid w:val="000C1B91"/>
    <w:rsid w:val="000C37E9"/>
    <w:rsid w:val="000C3AC3"/>
    <w:rsid w:val="000C3C6F"/>
    <w:rsid w:val="000C4391"/>
    <w:rsid w:val="000C581A"/>
    <w:rsid w:val="000C5C9D"/>
    <w:rsid w:val="000C5F2E"/>
    <w:rsid w:val="000C6A87"/>
    <w:rsid w:val="000C746F"/>
    <w:rsid w:val="000C769A"/>
    <w:rsid w:val="000C79DA"/>
    <w:rsid w:val="000C7AE1"/>
    <w:rsid w:val="000D01C5"/>
    <w:rsid w:val="000D056A"/>
    <w:rsid w:val="000D05BA"/>
    <w:rsid w:val="000D0B81"/>
    <w:rsid w:val="000D104D"/>
    <w:rsid w:val="000D29C6"/>
    <w:rsid w:val="000D2D6D"/>
    <w:rsid w:val="000D3E19"/>
    <w:rsid w:val="000D3E1F"/>
    <w:rsid w:val="000D4D6E"/>
    <w:rsid w:val="000D5905"/>
    <w:rsid w:val="000D5F5F"/>
    <w:rsid w:val="000D6162"/>
    <w:rsid w:val="000D683C"/>
    <w:rsid w:val="000D6DAA"/>
    <w:rsid w:val="000D77AB"/>
    <w:rsid w:val="000E016E"/>
    <w:rsid w:val="000E141C"/>
    <w:rsid w:val="000E1D1B"/>
    <w:rsid w:val="000E373C"/>
    <w:rsid w:val="000E3F40"/>
    <w:rsid w:val="000E4274"/>
    <w:rsid w:val="000E429A"/>
    <w:rsid w:val="000E4B7E"/>
    <w:rsid w:val="000E5BA1"/>
    <w:rsid w:val="000E67BA"/>
    <w:rsid w:val="000E72A4"/>
    <w:rsid w:val="000E760C"/>
    <w:rsid w:val="000E784E"/>
    <w:rsid w:val="000F0606"/>
    <w:rsid w:val="000F0B02"/>
    <w:rsid w:val="000F202D"/>
    <w:rsid w:val="000F278D"/>
    <w:rsid w:val="000F3BA3"/>
    <w:rsid w:val="000F3E4D"/>
    <w:rsid w:val="000F54A7"/>
    <w:rsid w:val="000F73BC"/>
    <w:rsid w:val="000F773D"/>
    <w:rsid w:val="00100878"/>
    <w:rsid w:val="001017BF"/>
    <w:rsid w:val="001018D3"/>
    <w:rsid w:val="00102DE7"/>
    <w:rsid w:val="0010334D"/>
    <w:rsid w:val="00103640"/>
    <w:rsid w:val="00104292"/>
    <w:rsid w:val="00104EED"/>
    <w:rsid w:val="001062CC"/>
    <w:rsid w:val="001067EC"/>
    <w:rsid w:val="00107842"/>
    <w:rsid w:val="00107D9E"/>
    <w:rsid w:val="00110232"/>
    <w:rsid w:val="00111B1C"/>
    <w:rsid w:val="00111F2C"/>
    <w:rsid w:val="00113E7D"/>
    <w:rsid w:val="00114050"/>
    <w:rsid w:val="00114550"/>
    <w:rsid w:val="001160A8"/>
    <w:rsid w:val="00117133"/>
    <w:rsid w:val="00117158"/>
    <w:rsid w:val="00117276"/>
    <w:rsid w:val="001173CD"/>
    <w:rsid w:val="001177C0"/>
    <w:rsid w:val="001209F7"/>
    <w:rsid w:val="001215FC"/>
    <w:rsid w:val="00121A0E"/>
    <w:rsid w:val="00121C4A"/>
    <w:rsid w:val="001220AD"/>
    <w:rsid w:val="00122A4C"/>
    <w:rsid w:val="00122E67"/>
    <w:rsid w:val="00123047"/>
    <w:rsid w:val="00123226"/>
    <w:rsid w:val="00123487"/>
    <w:rsid w:val="001236F8"/>
    <w:rsid w:val="0012370C"/>
    <w:rsid w:val="00123DFF"/>
    <w:rsid w:val="001241CD"/>
    <w:rsid w:val="001254CF"/>
    <w:rsid w:val="001255A1"/>
    <w:rsid w:val="001256E4"/>
    <w:rsid w:val="00125981"/>
    <w:rsid w:val="00125AC9"/>
    <w:rsid w:val="0012688C"/>
    <w:rsid w:val="00126F8A"/>
    <w:rsid w:val="001277DE"/>
    <w:rsid w:val="001321D4"/>
    <w:rsid w:val="001330A7"/>
    <w:rsid w:val="00134063"/>
    <w:rsid w:val="00134071"/>
    <w:rsid w:val="001350EB"/>
    <w:rsid w:val="00135A0C"/>
    <w:rsid w:val="00135DD0"/>
    <w:rsid w:val="001361C6"/>
    <w:rsid w:val="001372EA"/>
    <w:rsid w:val="00137572"/>
    <w:rsid w:val="0014062B"/>
    <w:rsid w:val="00140A3E"/>
    <w:rsid w:val="00141302"/>
    <w:rsid w:val="001426E6"/>
    <w:rsid w:val="00142BEA"/>
    <w:rsid w:val="001439BC"/>
    <w:rsid w:val="00143E95"/>
    <w:rsid w:val="001444A9"/>
    <w:rsid w:val="00144757"/>
    <w:rsid w:val="00144C24"/>
    <w:rsid w:val="00144E54"/>
    <w:rsid w:val="00145199"/>
    <w:rsid w:val="00145C34"/>
    <w:rsid w:val="00146E3E"/>
    <w:rsid w:val="00147B77"/>
    <w:rsid w:val="00150079"/>
    <w:rsid w:val="001506F8"/>
    <w:rsid w:val="00150738"/>
    <w:rsid w:val="00151329"/>
    <w:rsid w:val="00151590"/>
    <w:rsid w:val="00151C11"/>
    <w:rsid w:val="00154DB5"/>
    <w:rsid w:val="00155453"/>
    <w:rsid w:val="00155B00"/>
    <w:rsid w:val="001564BB"/>
    <w:rsid w:val="00156529"/>
    <w:rsid w:val="001566B5"/>
    <w:rsid w:val="0015713E"/>
    <w:rsid w:val="001573B0"/>
    <w:rsid w:val="00157EF6"/>
    <w:rsid w:val="00161497"/>
    <w:rsid w:val="001619FB"/>
    <w:rsid w:val="0016263F"/>
    <w:rsid w:val="001633AA"/>
    <w:rsid w:val="001638F7"/>
    <w:rsid w:val="00163E30"/>
    <w:rsid w:val="00164C35"/>
    <w:rsid w:val="00165BA4"/>
    <w:rsid w:val="0016771D"/>
    <w:rsid w:val="0017131F"/>
    <w:rsid w:val="00171684"/>
    <w:rsid w:val="00171707"/>
    <w:rsid w:val="00172D17"/>
    <w:rsid w:val="00173580"/>
    <w:rsid w:val="00173709"/>
    <w:rsid w:val="00173C0B"/>
    <w:rsid w:val="00175817"/>
    <w:rsid w:val="0017720C"/>
    <w:rsid w:val="0017731D"/>
    <w:rsid w:val="00180272"/>
    <w:rsid w:val="00180E86"/>
    <w:rsid w:val="00180E95"/>
    <w:rsid w:val="0018131D"/>
    <w:rsid w:val="0018197D"/>
    <w:rsid w:val="00182003"/>
    <w:rsid w:val="00182048"/>
    <w:rsid w:val="001822F6"/>
    <w:rsid w:val="001823F8"/>
    <w:rsid w:val="00182655"/>
    <w:rsid w:val="00182B03"/>
    <w:rsid w:val="00182BCC"/>
    <w:rsid w:val="001839E5"/>
    <w:rsid w:val="00183B9A"/>
    <w:rsid w:val="0018495E"/>
    <w:rsid w:val="001855FE"/>
    <w:rsid w:val="00186B62"/>
    <w:rsid w:val="00186D24"/>
    <w:rsid w:val="00187122"/>
    <w:rsid w:val="00187785"/>
    <w:rsid w:val="0019167B"/>
    <w:rsid w:val="0019178E"/>
    <w:rsid w:val="0019187D"/>
    <w:rsid w:val="0019232D"/>
    <w:rsid w:val="00196350"/>
    <w:rsid w:val="00196C69"/>
    <w:rsid w:val="001A0F51"/>
    <w:rsid w:val="001A2083"/>
    <w:rsid w:val="001A2317"/>
    <w:rsid w:val="001A2D48"/>
    <w:rsid w:val="001A2E67"/>
    <w:rsid w:val="001A380B"/>
    <w:rsid w:val="001A3EDB"/>
    <w:rsid w:val="001A4B72"/>
    <w:rsid w:val="001A4FBF"/>
    <w:rsid w:val="001A5A78"/>
    <w:rsid w:val="001A5F57"/>
    <w:rsid w:val="001A7722"/>
    <w:rsid w:val="001A7846"/>
    <w:rsid w:val="001B08DA"/>
    <w:rsid w:val="001B20E5"/>
    <w:rsid w:val="001B2EEB"/>
    <w:rsid w:val="001B2F1B"/>
    <w:rsid w:val="001B37E9"/>
    <w:rsid w:val="001B3A8C"/>
    <w:rsid w:val="001B4551"/>
    <w:rsid w:val="001B4FE7"/>
    <w:rsid w:val="001B5267"/>
    <w:rsid w:val="001B741E"/>
    <w:rsid w:val="001B76E9"/>
    <w:rsid w:val="001C01B9"/>
    <w:rsid w:val="001C067E"/>
    <w:rsid w:val="001C084F"/>
    <w:rsid w:val="001C0EA2"/>
    <w:rsid w:val="001C14C1"/>
    <w:rsid w:val="001C1BA9"/>
    <w:rsid w:val="001C32BA"/>
    <w:rsid w:val="001C44C6"/>
    <w:rsid w:val="001C5039"/>
    <w:rsid w:val="001C5F1D"/>
    <w:rsid w:val="001C6542"/>
    <w:rsid w:val="001C6606"/>
    <w:rsid w:val="001C6A7C"/>
    <w:rsid w:val="001C6AFD"/>
    <w:rsid w:val="001C712E"/>
    <w:rsid w:val="001D0258"/>
    <w:rsid w:val="001D1A4D"/>
    <w:rsid w:val="001D266B"/>
    <w:rsid w:val="001D341C"/>
    <w:rsid w:val="001D443B"/>
    <w:rsid w:val="001D44DD"/>
    <w:rsid w:val="001D5B1B"/>
    <w:rsid w:val="001D6655"/>
    <w:rsid w:val="001D6D6B"/>
    <w:rsid w:val="001E0211"/>
    <w:rsid w:val="001E083C"/>
    <w:rsid w:val="001E0C97"/>
    <w:rsid w:val="001E1939"/>
    <w:rsid w:val="001E1C92"/>
    <w:rsid w:val="001E1CF6"/>
    <w:rsid w:val="001E24CE"/>
    <w:rsid w:val="001E311A"/>
    <w:rsid w:val="001E3607"/>
    <w:rsid w:val="001E537A"/>
    <w:rsid w:val="001E5A58"/>
    <w:rsid w:val="001E6171"/>
    <w:rsid w:val="001F00F1"/>
    <w:rsid w:val="001F041E"/>
    <w:rsid w:val="001F107B"/>
    <w:rsid w:val="001F1D7A"/>
    <w:rsid w:val="001F1E6F"/>
    <w:rsid w:val="001F3B65"/>
    <w:rsid w:val="001F3C33"/>
    <w:rsid w:val="001F4186"/>
    <w:rsid w:val="001F4ECB"/>
    <w:rsid w:val="001F5266"/>
    <w:rsid w:val="001F560D"/>
    <w:rsid w:val="001F56BF"/>
    <w:rsid w:val="001F6414"/>
    <w:rsid w:val="001F6C1B"/>
    <w:rsid w:val="00200416"/>
    <w:rsid w:val="00201BDB"/>
    <w:rsid w:val="00201E82"/>
    <w:rsid w:val="00202D43"/>
    <w:rsid w:val="00203AEA"/>
    <w:rsid w:val="00204390"/>
    <w:rsid w:val="00205BDC"/>
    <w:rsid w:val="00206467"/>
    <w:rsid w:val="00207395"/>
    <w:rsid w:val="0020751B"/>
    <w:rsid w:val="00207889"/>
    <w:rsid w:val="00207FAC"/>
    <w:rsid w:val="00212842"/>
    <w:rsid w:val="002137CA"/>
    <w:rsid w:val="002138AC"/>
    <w:rsid w:val="00213E57"/>
    <w:rsid w:val="00214671"/>
    <w:rsid w:val="002154E2"/>
    <w:rsid w:val="0021563E"/>
    <w:rsid w:val="00215856"/>
    <w:rsid w:val="00215C26"/>
    <w:rsid w:val="00215C2A"/>
    <w:rsid w:val="00216C30"/>
    <w:rsid w:val="00216CC8"/>
    <w:rsid w:val="002174C3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643"/>
    <w:rsid w:val="00224FB5"/>
    <w:rsid w:val="00225C58"/>
    <w:rsid w:val="00226601"/>
    <w:rsid w:val="00226653"/>
    <w:rsid w:val="00226726"/>
    <w:rsid w:val="00227197"/>
    <w:rsid w:val="002302A9"/>
    <w:rsid w:val="00230351"/>
    <w:rsid w:val="00230605"/>
    <w:rsid w:val="00230C3B"/>
    <w:rsid w:val="00230EC5"/>
    <w:rsid w:val="002331B6"/>
    <w:rsid w:val="002332DD"/>
    <w:rsid w:val="002333DB"/>
    <w:rsid w:val="002338D2"/>
    <w:rsid w:val="00234CA4"/>
    <w:rsid w:val="00235361"/>
    <w:rsid w:val="002358A9"/>
    <w:rsid w:val="00235AF6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31AA"/>
    <w:rsid w:val="0024418F"/>
    <w:rsid w:val="002443F8"/>
    <w:rsid w:val="00244E52"/>
    <w:rsid w:val="00247D18"/>
    <w:rsid w:val="0025013E"/>
    <w:rsid w:val="002501B4"/>
    <w:rsid w:val="002506D5"/>
    <w:rsid w:val="00250986"/>
    <w:rsid w:val="00251061"/>
    <w:rsid w:val="00252F60"/>
    <w:rsid w:val="00253A53"/>
    <w:rsid w:val="00255687"/>
    <w:rsid w:val="00260FC9"/>
    <w:rsid w:val="002617AC"/>
    <w:rsid w:val="00261C5E"/>
    <w:rsid w:val="00261E20"/>
    <w:rsid w:val="002621CC"/>
    <w:rsid w:val="00262AD3"/>
    <w:rsid w:val="00262D0C"/>
    <w:rsid w:val="00265442"/>
    <w:rsid w:val="00267290"/>
    <w:rsid w:val="0026794F"/>
    <w:rsid w:val="00271928"/>
    <w:rsid w:val="00273857"/>
    <w:rsid w:val="00273F13"/>
    <w:rsid w:val="0027502E"/>
    <w:rsid w:val="002753E9"/>
    <w:rsid w:val="0027548C"/>
    <w:rsid w:val="00277719"/>
    <w:rsid w:val="002777B3"/>
    <w:rsid w:val="0028070D"/>
    <w:rsid w:val="00280CB4"/>
    <w:rsid w:val="00280F8B"/>
    <w:rsid w:val="002826D8"/>
    <w:rsid w:val="00283B67"/>
    <w:rsid w:val="00283DD7"/>
    <w:rsid w:val="00283EB2"/>
    <w:rsid w:val="002846CB"/>
    <w:rsid w:val="0028642F"/>
    <w:rsid w:val="00286F16"/>
    <w:rsid w:val="00286F2E"/>
    <w:rsid w:val="0028712E"/>
    <w:rsid w:val="0028721E"/>
    <w:rsid w:val="00287A7D"/>
    <w:rsid w:val="00290AF2"/>
    <w:rsid w:val="00290F82"/>
    <w:rsid w:val="00292949"/>
    <w:rsid w:val="0029531A"/>
    <w:rsid w:val="00295F55"/>
    <w:rsid w:val="00296D45"/>
    <w:rsid w:val="002A0D87"/>
    <w:rsid w:val="002A1485"/>
    <w:rsid w:val="002A1CA9"/>
    <w:rsid w:val="002A29BE"/>
    <w:rsid w:val="002A2D75"/>
    <w:rsid w:val="002A50C4"/>
    <w:rsid w:val="002A700D"/>
    <w:rsid w:val="002A7EBD"/>
    <w:rsid w:val="002B08C7"/>
    <w:rsid w:val="002B08D2"/>
    <w:rsid w:val="002B1B29"/>
    <w:rsid w:val="002B1CE9"/>
    <w:rsid w:val="002B3299"/>
    <w:rsid w:val="002B474A"/>
    <w:rsid w:val="002B4AA4"/>
    <w:rsid w:val="002B4ABE"/>
    <w:rsid w:val="002B502C"/>
    <w:rsid w:val="002B52EA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4B0"/>
    <w:rsid w:val="002C0927"/>
    <w:rsid w:val="002C0ECA"/>
    <w:rsid w:val="002C1DBF"/>
    <w:rsid w:val="002C2A16"/>
    <w:rsid w:val="002C4B4E"/>
    <w:rsid w:val="002C7390"/>
    <w:rsid w:val="002D0B38"/>
    <w:rsid w:val="002D1523"/>
    <w:rsid w:val="002D1BF7"/>
    <w:rsid w:val="002D1E2A"/>
    <w:rsid w:val="002D2BFD"/>
    <w:rsid w:val="002D3BFF"/>
    <w:rsid w:val="002D4D29"/>
    <w:rsid w:val="002D52AF"/>
    <w:rsid w:val="002D60A0"/>
    <w:rsid w:val="002D64D0"/>
    <w:rsid w:val="002D6F0B"/>
    <w:rsid w:val="002D7096"/>
    <w:rsid w:val="002D7CC6"/>
    <w:rsid w:val="002E0072"/>
    <w:rsid w:val="002E204A"/>
    <w:rsid w:val="002E27E5"/>
    <w:rsid w:val="002E2927"/>
    <w:rsid w:val="002E4E0B"/>
    <w:rsid w:val="002E536F"/>
    <w:rsid w:val="002E7654"/>
    <w:rsid w:val="002E78F0"/>
    <w:rsid w:val="002F02D3"/>
    <w:rsid w:val="002F106C"/>
    <w:rsid w:val="002F277E"/>
    <w:rsid w:val="002F46DD"/>
    <w:rsid w:val="002F5046"/>
    <w:rsid w:val="002F592D"/>
    <w:rsid w:val="0030006A"/>
    <w:rsid w:val="00301613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FB8"/>
    <w:rsid w:val="00314265"/>
    <w:rsid w:val="003142DD"/>
    <w:rsid w:val="00314BD3"/>
    <w:rsid w:val="0031610A"/>
    <w:rsid w:val="00317633"/>
    <w:rsid w:val="00317790"/>
    <w:rsid w:val="00320254"/>
    <w:rsid w:val="00321520"/>
    <w:rsid w:val="003216F2"/>
    <w:rsid w:val="00322B2D"/>
    <w:rsid w:val="00322F57"/>
    <w:rsid w:val="003240DE"/>
    <w:rsid w:val="00325CBD"/>
    <w:rsid w:val="003264F8"/>
    <w:rsid w:val="003265AE"/>
    <w:rsid w:val="00326B3E"/>
    <w:rsid w:val="00327040"/>
    <w:rsid w:val="00327A36"/>
    <w:rsid w:val="00327DBF"/>
    <w:rsid w:val="00327F10"/>
    <w:rsid w:val="00330E0F"/>
    <w:rsid w:val="0033203E"/>
    <w:rsid w:val="003329BD"/>
    <w:rsid w:val="00332DE5"/>
    <w:rsid w:val="00333721"/>
    <w:rsid w:val="00333C24"/>
    <w:rsid w:val="00334A60"/>
    <w:rsid w:val="0033501B"/>
    <w:rsid w:val="00335280"/>
    <w:rsid w:val="0033579F"/>
    <w:rsid w:val="003359D1"/>
    <w:rsid w:val="00336059"/>
    <w:rsid w:val="0033638A"/>
    <w:rsid w:val="00336711"/>
    <w:rsid w:val="00336A98"/>
    <w:rsid w:val="00337986"/>
    <w:rsid w:val="00337F91"/>
    <w:rsid w:val="003408E7"/>
    <w:rsid w:val="0034114C"/>
    <w:rsid w:val="00341829"/>
    <w:rsid w:val="003425D8"/>
    <w:rsid w:val="003435E5"/>
    <w:rsid w:val="00344CDA"/>
    <w:rsid w:val="00345390"/>
    <w:rsid w:val="0034735C"/>
    <w:rsid w:val="003504A0"/>
    <w:rsid w:val="00350BC1"/>
    <w:rsid w:val="00350CB8"/>
    <w:rsid w:val="00351707"/>
    <w:rsid w:val="003527CE"/>
    <w:rsid w:val="00353D4B"/>
    <w:rsid w:val="00354B69"/>
    <w:rsid w:val="00354FF2"/>
    <w:rsid w:val="003557C5"/>
    <w:rsid w:val="00356286"/>
    <w:rsid w:val="0035698E"/>
    <w:rsid w:val="00356C8B"/>
    <w:rsid w:val="00356F18"/>
    <w:rsid w:val="00357336"/>
    <w:rsid w:val="00357885"/>
    <w:rsid w:val="00357FAB"/>
    <w:rsid w:val="0036017A"/>
    <w:rsid w:val="0036028E"/>
    <w:rsid w:val="00361193"/>
    <w:rsid w:val="0036140B"/>
    <w:rsid w:val="00362A42"/>
    <w:rsid w:val="0036326B"/>
    <w:rsid w:val="003632CE"/>
    <w:rsid w:val="00363B97"/>
    <w:rsid w:val="00364017"/>
    <w:rsid w:val="003645C9"/>
    <w:rsid w:val="00364774"/>
    <w:rsid w:val="00364D4A"/>
    <w:rsid w:val="003652FA"/>
    <w:rsid w:val="00365F54"/>
    <w:rsid w:val="00366202"/>
    <w:rsid w:val="00366505"/>
    <w:rsid w:val="003665F8"/>
    <w:rsid w:val="0036689E"/>
    <w:rsid w:val="00366B70"/>
    <w:rsid w:val="00367545"/>
    <w:rsid w:val="00370C48"/>
    <w:rsid w:val="003714C6"/>
    <w:rsid w:val="00372132"/>
    <w:rsid w:val="00372F68"/>
    <w:rsid w:val="00373E33"/>
    <w:rsid w:val="003742DE"/>
    <w:rsid w:val="00374FE2"/>
    <w:rsid w:val="00376108"/>
    <w:rsid w:val="00376AD1"/>
    <w:rsid w:val="00382988"/>
    <w:rsid w:val="003838C5"/>
    <w:rsid w:val="00383AD7"/>
    <w:rsid w:val="00383CAA"/>
    <w:rsid w:val="00385BDC"/>
    <w:rsid w:val="00386DC4"/>
    <w:rsid w:val="00387039"/>
    <w:rsid w:val="003901E1"/>
    <w:rsid w:val="00390B2C"/>
    <w:rsid w:val="00390F74"/>
    <w:rsid w:val="0039181F"/>
    <w:rsid w:val="00391BA5"/>
    <w:rsid w:val="00392A9C"/>
    <w:rsid w:val="0039324F"/>
    <w:rsid w:val="003940A8"/>
    <w:rsid w:val="003945A0"/>
    <w:rsid w:val="00394C19"/>
    <w:rsid w:val="00396689"/>
    <w:rsid w:val="003973DD"/>
    <w:rsid w:val="003A04C9"/>
    <w:rsid w:val="003A10BC"/>
    <w:rsid w:val="003A115B"/>
    <w:rsid w:val="003A1297"/>
    <w:rsid w:val="003A19FD"/>
    <w:rsid w:val="003A26AC"/>
    <w:rsid w:val="003A2D6B"/>
    <w:rsid w:val="003A2F14"/>
    <w:rsid w:val="003A3573"/>
    <w:rsid w:val="003A3E89"/>
    <w:rsid w:val="003A4897"/>
    <w:rsid w:val="003A4982"/>
    <w:rsid w:val="003A675F"/>
    <w:rsid w:val="003A6A00"/>
    <w:rsid w:val="003A740C"/>
    <w:rsid w:val="003A74FF"/>
    <w:rsid w:val="003B0113"/>
    <w:rsid w:val="003B1D23"/>
    <w:rsid w:val="003B21BD"/>
    <w:rsid w:val="003B2C31"/>
    <w:rsid w:val="003B37F6"/>
    <w:rsid w:val="003B38A7"/>
    <w:rsid w:val="003B3C91"/>
    <w:rsid w:val="003B3D8F"/>
    <w:rsid w:val="003B4073"/>
    <w:rsid w:val="003B63E9"/>
    <w:rsid w:val="003B63F2"/>
    <w:rsid w:val="003B6611"/>
    <w:rsid w:val="003C0DE7"/>
    <w:rsid w:val="003C0EE7"/>
    <w:rsid w:val="003C237D"/>
    <w:rsid w:val="003C3258"/>
    <w:rsid w:val="003C3658"/>
    <w:rsid w:val="003C48B5"/>
    <w:rsid w:val="003C4FF0"/>
    <w:rsid w:val="003C5B09"/>
    <w:rsid w:val="003C5E97"/>
    <w:rsid w:val="003C7148"/>
    <w:rsid w:val="003C76BB"/>
    <w:rsid w:val="003D0243"/>
    <w:rsid w:val="003D0B85"/>
    <w:rsid w:val="003D1076"/>
    <w:rsid w:val="003D2419"/>
    <w:rsid w:val="003D274F"/>
    <w:rsid w:val="003D2C9C"/>
    <w:rsid w:val="003D3315"/>
    <w:rsid w:val="003D3733"/>
    <w:rsid w:val="003D3FF4"/>
    <w:rsid w:val="003D44E3"/>
    <w:rsid w:val="003D72CE"/>
    <w:rsid w:val="003D7400"/>
    <w:rsid w:val="003D7562"/>
    <w:rsid w:val="003D7952"/>
    <w:rsid w:val="003E1192"/>
    <w:rsid w:val="003E2DDC"/>
    <w:rsid w:val="003E3807"/>
    <w:rsid w:val="003E3E15"/>
    <w:rsid w:val="003E4590"/>
    <w:rsid w:val="003E4881"/>
    <w:rsid w:val="003E5664"/>
    <w:rsid w:val="003E615C"/>
    <w:rsid w:val="003E6C13"/>
    <w:rsid w:val="003F12C7"/>
    <w:rsid w:val="003F1827"/>
    <w:rsid w:val="003F1FE0"/>
    <w:rsid w:val="003F25AD"/>
    <w:rsid w:val="003F3420"/>
    <w:rsid w:val="003F3EA9"/>
    <w:rsid w:val="003F42DA"/>
    <w:rsid w:val="003F434B"/>
    <w:rsid w:val="003F51A7"/>
    <w:rsid w:val="003F56B2"/>
    <w:rsid w:val="003F6F6E"/>
    <w:rsid w:val="003F7403"/>
    <w:rsid w:val="003F7749"/>
    <w:rsid w:val="0040135C"/>
    <w:rsid w:val="00401999"/>
    <w:rsid w:val="004019DB"/>
    <w:rsid w:val="004022B1"/>
    <w:rsid w:val="00403256"/>
    <w:rsid w:val="00403F31"/>
    <w:rsid w:val="0040428B"/>
    <w:rsid w:val="00405581"/>
    <w:rsid w:val="00405787"/>
    <w:rsid w:val="00405998"/>
    <w:rsid w:val="00405EFA"/>
    <w:rsid w:val="00406800"/>
    <w:rsid w:val="00410409"/>
    <w:rsid w:val="00410BF9"/>
    <w:rsid w:val="0041213F"/>
    <w:rsid w:val="0041268B"/>
    <w:rsid w:val="0041274B"/>
    <w:rsid w:val="004129DA"/>
    <w:rsid w:val="00412D3A"/>
    <w:rsid w:val="00413BA7"/>
    <w:rsid w:val="00414F37"/>
    <w:rsid w:val="00415777"/>
    <w:rsid w:val="004158F9"/>
    <w:rsid w:val="004164C6"/>
    <w:rsid w:val="004167B6"/>
    <w:rsid w:val="00416879"/>
    <w:rsid w:val="00416A17"/>
    <w:rsid w:val="00417E9C"/>
    <w:rsid w:val="00420043"/>
    <w:rsid w:val="00420A9F"/>
    <w:rsid w:val="00420C8C"/>
    <w:rsid w:val="004231B3"/>
    <w:rsid w:val="00423667"/>
    <w:rsid w:val="00423E15"/>
    <w:rsid w:val="00423FAA"/>
    <w:rsid w:val="00426E1E"/>
    <w:rsid w:val="00427A5E"/>
    <w:rsid w:val="00427E0E"/>
    <w:rsid w:val="00431932"/>
    <w:rsid w:val="00431B0C"/>
    <w:rsid w:val="00431ED4"/>
    <w:rsid w:val="00431F60"/>
    <w:rsid w:val="00432690"/>
    <w:rsid w:val="004327BB"/>
    <w:rsid w:val="004334C5"/>
    <w:rsid w:val="0043413E"/>
    <w:rsid w:val="00434EC1"/>
    <w:rsid w:val="00435C55"/>
    <w:rsid w:val="00435E3F"/>
    <w:rsid w:val="00436127"/>
    <w:rsid w:val="004365E2"/>
    <w:rsid w:val="00436637"/>
    <w:rsid w:val="00437952"/>
    <w:rsid w:val="00437A5E"/>
    <w:rsid w:val="00440164"/>
    <w:rsid w:val="00440327"/>
    <w:rsid w:val="00441C42"/>
    <w:rsid w:val="004425D5"/>
    <w:rsid w:val="004428A2"/>
    <w:rsid w:val="00442B90"/>
    <w:rsid w:val="0044346C"/>
    <w:rsid w:val="00443515"/>
    <w:rsid w:val="0044359E"/>
    <w:rsid w:val="00443E98"/>
    <w:rsid w:val="00444B92"/>
    <w:rsid w:val="00446A49"/>
    <w:rsid w:val="00447151"/>
    <w:rsid w:val="00447400"/>
    <w:rsid w:val="004478A4"/>
    <w:rsid w:val="00450455"/>
    <w:rsid w:val="00450C0E"/>
    <w:rsid w:val="00452BDF"/>
    <w:rsid w:val="00452F90"/>
    <w:rsid w:val="00454124"/>
    <w:rsid w:val="004542CB"/>
    <w:rsid w:val="00454B33"/>
    <w:rsid w:val="00454E14"/>
    <w:rsid w:val="00455095"/>
    <w:rsid w:val="004552B6"/>
    <w:rsid w:val="004601FF"/>
    <w:rsid w:val="00461055"/>
    <w:rsid w:val="00463127"/>
    <w:rsid w:val="00463B62"/>
    <w:rsid w:val="0046517C"/>
    <w:rsid w:val="00466B73"/>
    <w:rsid w:val="00467497"/>
    <w:rsid w:val="004678BF"/>
    <w:rsid w:val="00467B32"/>
    <w:rsid w:val="00470788"/>
    <w:rsid w:val="004710C2"/>
    <w:rsid w:val="0047143E"/>
    <w:rsid w:val="00471633"/>
    <w:rsid w:val="00472572"/>
    <w:rsid w:val="004725A8"/>
    <w:rsid w:val="00472AC1"/>
    <w:rsid w:val="00472FC2"/>
    <w:rsid w:val="00473C17"/>
    <w:rsid w:val="00474794"/>
    <w:rsid w:val="00476C32"/>
    <w:rsid w:val="00476C95"/>
    <w:rsid w:val="00476CFF"/>
    <w:rsid w:val="00477F0B"/>
    <w:rsid w:val="0048002F"/>
    <w:rsid w:val="004801FA"/>
    <w:rsid w:val="004802CD"/>
    <w:rsid w:val="004808AB"/>
    <w:rsid w:val="00481E4E"/>
    <w:rsid w:val="00482276"/>
    <w:rsid w:val="00482547"/>
    <w:rsid w:val="00482D9C"/>
    <w:rsid w:val="00482F04"/>
    <w:rsid w:val="004843D1"/>
    <w:rsid w:val="00484470"/>
    <w:rsid w:val="00484FDF"/>
    <w:rsid w:val="0048513A"/>
    <w:rsid w:val="004859C8"/>
    <w:rsid w:val="00486CC2"/>
    <w:rsid w:val="00487103"/>
    <w:rsid w:val="004876C5"/>
    <w:rsid w:val="00487979"/>
    <w:rsid w:val="004909AA"/>
    <w:rsid w:val="00491D23"/>
    <w:rsid w:val="00491E26"/>
    <w:rsid w:val="00492E4F"/>
    <w:rsid w:val="00493DF8"/>
    <w:rsid w:val="00493E1E"/>
    <w:rsid w:val="004943C1"/>
    <w:rsid w:val="00494808"/>
    <w:rsid w:val="00494AE2"/>
    <w:rsid w:val="00495558"/>
    <w:rsid w:val="0049568D"/>
    <w:rsid w:val="0049571B"/>
    <w:rsid w:val="00496089"/>
    <w:rsid w:val="004961F3"/>
    <w:rsid w:val="004970AF"/>
    <w:rsid w:val="004973FD"/>
    <w:rsid w:val="004A024C"/>
    <w:rsid w:val="004A06A2"/>
    <w:rsid w:val="004A1B26"/>
    <w:rsid w:val="004A2489"/>
    <w:rsid w:val="004A2758"/>
    <w:rsid w:val="004A33D5"/>
    <w:rsid w:val="004A3589"/>
    <w:rsid w:val="004A3B34"/>
    <w:rsid w:val="004A472D"/>
    <w:rsid w:val="004A47C3"/>
    <w:rsid w:val="004A50A6"/>
    <w:rsid w:val="004A5B17"/>
    <w:rsid w:val="004A6399"/>
    <w:rsid w:val="004A69D9"/>
    <w:rsid w:val="004A6E63"/>
    <w:rsid w:val="004A76EC"/>
    <w:rsid w:val="004B00D4"/>
    <w:rsid w:val="004B0920"/>
    <w:rsid w:val="004B20EF"/>
    <w:rsid w:val="004B2A66"/>
    <w:rsid w:val="004B3214"/>
    <w:rsid w:val="004B3C9E"/>
    <w:rsid w:val="004B42DB"/>
    <w:rsid w:val="004B48A4"/>
    <w:rsid w:val="004B5558"/>
    <w:rsid w:val="004B5867"/>
    <w:rsid w:val="004B5C11"/>
    <w:rsid w:val="004B5D38"/>
    <w:rsid w:val="004B5F69"/>
    <w:rsid w:val="004B6951"/>
    <w:rsid w:val="004B6DC7"/>
    <w:rsid w:val="004B794C"/>
    <w:rsid w:val="004C05CE"/>
    <w:rsid w:val="004C06E3"/>
    <w:rsid w:val="004C0D79"/>
    <w:rsid w:val="004C1457"/>
    <w:rsid w:val="004C2053"/>
    <w:rsid w:val="004C2FFB"/>
    <w:rsid w:val="004C4B0A"/>
    <w:rsid w:val="004C4CC5"/>
    <w:rsid w:val="004C630E"/>
    <w:rsid w:val="004C6C97"/>
    <w:rsid w:val="004D0017"/>
    <w:rsid w:val="004D1411"/>
    <w:rsid w:val="004D1F8F"/>
    <w:rsid w:val="004D2D42"/>
    <w:rsid w:val="004D2D5A"/>
    <w:rsid w:val="004D31A2"/>
    <w:rsid w:val="004D3751"/>
    <w:rsid w:val="004D3CB2"/>
    <w:rsid w:val="004D469C"/>
    <w:rsid w:val="004D4948"/>
    <w:rsid w:val="004D722C"/>
    <w:rsid w:val="004E1453"/>
    <w:rsid w:val="004E29CB"/>
    <w:rsid w:val="004E2CAC"/>
    <w:rsid w:val="004E3E50"/>
    <w:rsid w:val="004E4412"/>
    <w:rsid w:val="004E54D4"/>
    <w:rsid w:val="004E5EFD"/>
    <w:rsid w:val="004E6C75"/>
    <w:rsid w:val="004E6E90"/>
    <w:rsid w:val="004E7239"/>
    <w:rsid w:val="004E7FDA"/>
    <w:rsid w:val="004F022A"/>
    <w:rsid w:val="004F0A7F"/>
    <w:rsid w:val="004F1025"/>
    <w:rsid w:val="004F21E4"/>
    <w:rsid w:val="004F2CF1"/>
    <w:rsid w:val="004F4161"/>
    <w:rsid w:val="004F5046"/>
    <w:rsid w:val="004F5878"/>
    <w:rsid w:val="004F5CB3"/>
    <w:rsid w:val="004F5D4D"/>
    <w:rsid w:val="004F60E5"/>
    <w:rsid w:val="004F6B45"/>
    <w:rsid w:val="004F708B"/>
    <w:rsid w:val="004F7582"/>
    <w:rsid w:val="004F75C1"/>
    <w:rsid w:val="004F7FF4"/>
    <w:rsid w:val="005002EA"/>
    <w:rsid w:val="005008FA"/>
    <w:rsid w:val="00503ADC"/>
    <w:rsid w:val="005049E7"/>
    <w:rsid w:val="00507456"/>
    <w:rsid w:val="00507872"/>
    <w:rsid w:val="00507E76"/>
    <w:rsid w:val="005115B7"/>
    <w:rsid w:val="00511670"/>
    <w:rsid w:val="00511A31"/>
    <w:rsid w:val="00512758"/>
    <w:rsid w:val="00515B4C"/>
    <w:rsid w:val="00515F9C"/>
    <w:rsid w:val="005160B4"/>
    <w:rsid w:val="0051724D"/>
    <w:rsid w:val="00520D92"/>
    <w:rsid w:val="00521C10"/>
    <w:rsid w:val="00523D35"/>
    <w:rsid w:val="005241D7"/>
    <w:rsid w:val="005249C2"/>
    <w:rsid w:val="00525A61"/>
    <w:rsid w:val="005265B4"/>
    <w:rsid w:val="00526ACA"/>
    <w:rsid w:val="005270E2"/>
    <w:rsid w:val="005305E6"/>
    <w:rsid w:val="00531702"/>
    <w:rsid w:val="00531D9E"/>
    <w:rsid w:val="00532D84"/>
    <w:rsid w:val="005338D9"/>
    <w:rsid w:val="005350AB"/>
    <w:rsid w:val="005352B6"/>
    <w:rsid w:val="00536673"/>
    <w:rsid w:val="00536B31"/>
    <w:rsid w:val="005377C7"/>
    <w:rsid w:val="005377E1"/>
    <w:rsid w:val="00537B9A"/>
    <w:rsid w:val="00537C54"/>
    <w:rsid w:val="00537DC2"/>
    <w:rsid w:val="005402D1"/>
    <w:rsid w:val="005405CD"/>
    <w:rsid w:val="0054360F"/>
    <w:rsid w:val="0054477E"/>
    <w:rsid w:val="00545319"/>
    <w:rsid w:val="0054657C"/>
    <w:rsid w:val="00546F6E"/>
    <w:rsid w:val="005472C2"/>
    <w:rsid w:val="005505A5"/>
    <w:rsid w:val="00550F80"/>
    <w:rsid w:val="005526AA"/>
    <w:rsid w:val="005537C1"/>
    <w:rsid w:val="00553875"/>
    <w:rsid w:val="00553970"/>
    <w:rsid w:val="00554290"/>
    <w:rsid w:val="00554392"/>
    <w:rsid w:val="005543F3"/>
    <w:rsid w:val="00554FFB"/>
    <w:rsid w:val="0055533B"/>
    <w:rsid w:val="005554BF"/>
    <w:rsid w:val="00555E44"/>
    <w:rsid w:val="005563A7"/>
    <w:rsid w:val="00556E16"/>
    <w:rsid w:val="00556F08"/>
    <w:rsid w:val="005575DE"/>
    <w:rsid w:val="00560006"/>
    <w:rsid w:val="00560296"/>
    <w:rsid w:val="00560615"/>
    <w:rsid w:val="00561EFD"/>
    <w:rsid w:val="00562433"/>
    <w:rsid w:val="005628DA"/>
    <w:rsid w:val="00563017"/>
    <w:rsid w:val="00563506"/>
    <w:rsid w:val="00563D20"/>
    <w:rsid w:val="00564DC1"/>
    <w:rsid w:val="005656D2"/>
    <w:rsid w:val="00565CA6"/>
    <w:rsid w:val="0056602D"/>
    <w:rsid w:val="00566341"/>
    <w:rsid w:val="00566A1F"/>
    <w:rsid w:val="0056773F"/>
    <w:rsid w:val="00567FE1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5452"/>
    <w:rsid w:val="005763EC"/>
    <w:rsid w:val="00576A82"/>
    <w:rsid w:val="00576BE3"/>
    <w:rsid w:val="005771BB"/>
    <w:rsid w:val="00577229"/>
    <w:rsid w:val="00580636"/>
    <w:rsid w:val="00580885"/>
    <w:rsid w:val="005809BC"/>
    <w:rsid w:val="00580A94"/>
    <w:rsid w:val="005816D2"/>
    <w:rsid w:val="005817FB"/>
    <w:rsid w:val="00583123"/>
    <w:rsid w:val="00583CBB"/>
    <w:rsid w:val="005850D6"/>
    <w:rsid w:val="005858B0"/>
    <w:rsid w:val="00586158"/>
    <w:rsid w:val="005877D9"/>
    <w:rsid w:val="00590165"/>
    <w:rsid w:val="00590ADF"/>
    <w:rsid w:val="005922FC"/>
    <w:rsid w:val="005935E8"/>
    <w:rsid w:val="00594706"/>
    <w:rsid w:val="00594CED"/>
    <w:rsid w:val="00595E3C"/>
    <w:rsid w:val="00595F08"/>
    <w:rsid w:val="00596F84"/>
    <w:rsid w:val="0059710C"/>
    <w:rsid w:val="0059752D"/>
    <w:rsid w:val="005A0DC1"/>
    <w:rsid w:val="005A19FA"/>
    <w:rsid w:val="005A1FD7"/>
    <w:rsid w:val="005A40C7"/>
    <w:rsid w:val="005A4872"/>
    <w:rsid w:val="005A48AA"/>
    <w:rsid w:val="005A4F5E"/>
    <w:rsid w:val="005A58A1"/>
    <w:rsid w:val="005A5E0E"/>
    <w:rsid w:val="005A5F58"/>
    <w:rsid w:val="005A67C3"/>
    <w:rsid w:val="005A6B57"/>
    <w:rsid w:val="005A6F63"/>
    <w:rsid w:val="005A74B7"/>
    <w:rsid w:val="005A74DE"/>
    <w:rsid w:val="005A7A34"/>
    <w:rsid w:val="005B163D"/>
    <w:rsid w:val="005B1DC7"/>
    <w:rsid w:val="005B2957"/>
    <w:rsid w:val="005B2CAF"/>
    <w:rsid w:val="005B35A4"/>
    <w:rsid w:val="005B3D69"/>
    <w:rsid w:val="005B3EB9"/>
    <w:rsid w:val="005B4935"/>
    <w:rsid w:val="005B55D5"/>
    <w:rsid w:val="005B6680"/>
    <w:rsid w:val="005B6B9C"/>
    <w:rsid w:val="005B708C"/>
    <w:rsid w:val="005B76AC"/>
    <w:rsid w:val="005B7A5E"/>
    <w:rsid w:val="005B7AA6"/>
    <w:rsid w:val="005C024D"/>
    <w:rsid w:val="005C0346"/>
    <w:rsid w:val="005C063F"/>
    <w:rsid w:val="005C0C6B"/>
    <w:rsid w:val="005C1230"/>
    <w:rsid w:val="005C23D8"/>
    <w:rsid w:val="005C2F02"/>
    <w:rsid w:val="005C2FB4"/>
    <w:rsid w:val="005C3A39"/>
    <w:rsid w:val="005C4C02"/>
    <w:rsid w:val="005C5E44"/>
    <w:rsid w:val="005C6081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BC"/>
    <w:rsid w:val="005D1A7F"/>
    <w:rsid w:val="005D37D0"/>
    <w:rsid w:val="005D4061"/>
    <w:rsid w:val="005D4A40"/>
    <w:rsid w:val="005D53F9"/>
    <w:rsid w:val="005D599B"/>
    <w:rsid w:val="005D69F1"/>
    <w:rsid w:val="005D7227"/>
    <w:rsid w:val="005D76F2"/>
    <w:rsid w:val="005D77A3"/>
    <w:rsid w:val="005D7EC6"/>
    <w:rsid w:val="005E044C"/>
    <w:rsid w:val="005E1D8E"/>
    <w:rsid w:val="005E1F15"/>
    <w:rsid w:val="005E220B"/>
    <w:rsid w:val="005E2985"/>
    <w:rsid w:val="005E2B9F"/>
    <w:rsid w:val="005E2DD8"/>
    <w:rsid w:val="005E3A99"/>
    <w:rsid w:val="005E4069"/>
    <w:rsid w:val="005E4077"/>
    <w:rsid w:val="005E5345"/>
    <w:rsid w:val="005E5402"/>
    <w:rsid w:val="005E54EF"/>
    <w:rsid w:val="005E6578"/>
    <w:rsid w:val="005E719E"/>
    <w:rsid w:val="005E784F"/>
    <w:rsid w:val="005F0A5D"/>
    <w:rsid w:val="005F0FD2"/>
    <w:rsid w:val="005F1985"/>
    <w:rsid w:val="005F1D8C"/>
    <w:rsid w:val="005F1EB4"/>
    <w:rsid w:val="005F2033"/>
    <w:rsid w:val="005F2C13"/>
    <w:rsid w:val="005F2E2F"/>
    <w:rsid w:val="005F2EAF"/>
    <w:rsid w:val="005F4424"/>
    <w:rsid w:val="005F4D1A"/>
    <w:rsid w:val="005F59C7"/>
    <w:rsid w:val="005F6E67"/>
    <w:rsid w:val="005F7B9D"/>
    <w:rsid w:val="00600714"/>
    <w:rsid w:val="00600BE1"/>
    <w:rsid w:val="006015D3"/>
    <w:rsid w:val="00601C48"/>
    <w:rsid w:val="00601C6B"/>
    <w:rsid w:val="00602D86"/>
    <w:rsid w:val="00604403"/>
    <w:rsid w:val="00605190"/>
    <w:rsid w:val="00605234"/>
    <w:rsid w:val="0060531E"/>
    <w:rsid w:val="00606D53"/>
    <w:rsid w:val="006071D1"/>
    <w:rsid w:val="006075BB"/>
    <w:rsid w:val="00610407"/>
    <w:rsid w:val="00610D90"/>
    <w:rsid w:val="00611E6B"/>
    <w:rsid w:val="00611F62"/>
    <w:rsid w:val="00612382"/>
    <w:rsid w:val="006137C6"/>
    <w:rsid w:val="006138FB"/>
    <w:rsid w:val="00613FF5"/>
    <w:rsid w:val="006146EF"/>
    <w:rsid w:val="0061476A"/>
    <w:rsid w:val="00614870"/>
    <w:rsid w:val="00614970"/>
    <w:rsid w:val="00616CB0"/>
    <w:rsid w:val="006200D9"/>
    <w:rsid w:val="00621668"/>
    <w:rsid w:val="006219EA"/>
    <w:rsid w:val="00621FEF"/>
    <w:rsid w:val="0062427F"/>
    <w:rsid w:val="0063314E"/>
    <w:rsid w:val="006340DA"/>
    <w:rsid w:val="00634106"/>
    <w:rsid w:val="006348BA"/>
    <w:rsid w:val="00634AB0"/>
    <w:rsid w:val="00634F73"/>
    <w:rsid w:val="00636494"/>
    <w:rsid w:val="006367A5"/>
    <w:rsid w:val="0063769D"/>
    <w:rsid w:val="0063785E"/>
    <w:rsid w:val="006414C2"/>
    <w:rsid w:val="00642484"/>
    <w:rsid w:val="006443CB"/>
    <w:rsid w:val="00644A15"/>
    <w:rsid w:val="00646212"/>
    <w:rsid w:val="0064794F"/>
    <w:rsid w:val="0065123B"/>
    <w:rsid w:val="00651867"/>
    <w:rsid w:val="0065420D"/>
    <w:rsid w:val="00654DDF"/>
    <w:rsid w:val="00655182"/>
    <w:rsid w:val="00655220"/>
    <w:rsid w:val="0065616D"/>
    <w:rsid w:val="00656738"/>
    <w:rsid w:val="00656E75"/>
    <w:rsid w:val="006610EF"/>
    <w:rsid w:val="0066246F"/>
    <w:rsid w:val="00662979"/>
    <w:rsid w:val="0066315D"/>
    <w:rsid w:val="006631B9"/>
    <w:rsid w:val="006636D2"/>
    <w:rsid w:val="00663F1E"/>
    <w:rsid w:val="00664623"/>
    <w:rsid w:val="006647C9"/>
    <w:rsid w:val="006648E6"/>
    <w:rsid w:val="0066632C"/>
    <w:rsid w:val="00667434"/>
    <w:rsid w:val="006700B6"/>
    <w:rsid w:val="00670660"/>
    <w:rsid w:val="00670ADA"/>
    <w:rsid w:val="00670FBA"/>
    <w:rsid w:val="00672640"/>
    <w:rsid w:val="006728D2"/>
    <w:rsid w:val="00673345"/>
    <w:rsid w:val="00674E74"/>
    <w:rsid w:val="0067601B"/>
    <w:rsid w:val="00676206"/>
    <w:rsid w:val="006776CD"/>
    <w:rsid w:val="00680C3A"/>
    <w:rsid w:val="00680C68"/>
    <w:rsid w:val="00681B0C"/>
    <w:rsid w:val="00681F39"/>
    <w:rsid w:val="00683010"/>
    <w:rsid w:val="0068366E"/>
    <w:rsid w:val="006846BC"/>
    <w:rsid w:val="00684C14"/>
    <w:rsid w:val="00684FD9"/>
    <w:rsid w:val="00685396"/>
    <w:rsid w:val="006856CA"/>
    <w:rsid w:val="00685BDB"/>
    <w:rsid w:val="00686674"/>
    <w:rsid w:val="0068677F"/>
    <w:rsid w:val="00691305"/>
    <w:rsid w:val="006928A2"/>
    <w:rsid w:val="00693DB6"/>
    <w:rsid w:val="0069461E"/>
    <w:rsid w:val="00695188"/>
    <w:rsid w:val="00695CF3"/>
    <w:rsid w:val="006976FF"/>
    <w:rsid w:val="006A0A72"/>
    <w:rsid w:val="006A0F6D"/>
    <w:rsid w:val="006A1C24"/>
    <w:rsid w:val="006A299F"/>
    <w:rsid w:val="006A2F94"/>
    <w:rsid w:val="006A3CDB"/>
    <w:rsid w:val="006A4B79"/>
    <w:rsid w:val="006A5228"/>
    <w:rsid w:val="006A5F5C"/>
    <w:rsid w:val="006A68CA"/>
    <w:rsid w:val="006A7F73"/>
    <w:rsid w:val="006B0764"/>
    <w:rsid w:val="006B14D0"/>
    <w:rsid w:val="006B14EB"/>
    <w:rsid w:val="006B219C"/>
    <w:rsid w:val="006B26FF"/>
    <w:rsid w:val="006B6357"/>
    <w:rsid w:val="006B69C6"/>
    <w:rsid w:val="006B6FEB"/>
    <w:rsid w:val="006B75C7"/>
    <w:rsid w:val="006C0740"/>
    <w:rsid w:val="006C161F"/>
    <w:rsid w:val="006C1CF7"/>
    <w:rsid w:val="006C1FFC"/>
    <w:rsid w:val="006C2927"/>
    <w:rsid w:val="006C2EBD"/>
    <w:rsid w:val="006C3155"/>
    <w:rsid w:val="006C3428"/>
    <w:rsid w:val="006C5385"/>
    <w:rsid w:val="006C53E0"/>
    <w:rsid w:val="006C5569"/>
    <w:rsid w:val="006C5A13"/>
    <w:rsid w:val="006C640B"/>
    <w:rsid w:val="006C64AB"/>
    <w:rsid w:val="006C64B0"/>
    <w:rsid w:val="006C786B"/>
    <w:rsid w:val="006D03BA"/>
    <w:rsid w:val="006D058B"/>
    <w:rsid w:val="006D067C"/>
    <w:rsid w:val="006D1396"/>
    <w:rsid w:val="006D1BB9"/>
    <w:rsid w:val="006D2EB8"/>
    <w:rsid w:val="006D488C"/>
    <w:rsid w:val="006D54CE"/>
    <w:rsid w:val="006D59FB"/>
    <w:rsid w:val="006D5B85"/>
    <w:rsid w:val="006D7D3C"/>
    <w:rsid w:val="006E00A6"/>
    <w:rsid w:val="006E0CBE"/>
    <w:rsid w:val="006E2769"/>
    <w:rsid w:val="006E2D36"/>
    <w:rsid w:val="006E35D6"/>
    <w:rsid w:val="006E3AD8"/>
    <w:rsid w:val="006E3E6F"/>
    <w:rsid w:val="006E4202"/>
    <w:rsid w:val="006E458D"/>
    <w:rsid w:val="006E59E0"/>
    <w:rsid w:val="006E5D05"/>
    <w:rsid w:val="006E6087"/>
    <w:rsid w:val="006E662D"/>
    <w:rsid w:val="006E698F"/>
    <w:rsid w:val="006E6D51"/>
    <w:rsid w:val="006E6E5D"/>
    <w:rsid w:val="006E7050"/>
    <w:rsid w:val="006E76BD"/>
    <w:rsid w:val="006F0475"/>
    <w:rsid w:val="006F0C07"/>
    <w:rsid w:val="006F126A"/>
    <w:rsid w:val="006F1B0D"/>
    <w:rsid w:val="006F1F4C"/>
    <w:rsid w:val="006F2257"/>
    <w:rsid w:val="006F3CFE"/>
    <w:rsid w:val="006F4674"/>
    <w:rsid w:val="006F4FC1"/>
    <w:rsid w:val="006F518D"/>
    <w:rsid w:val="006F5CE4"/>
    <w:rsid w:val="006F6313"/>
    <w:rsid w:val="006F686F"/>
    <w:rsid w:val="006F6E69"/>
    <w:rsid w:val="00701E03"/>
    <w:rsid w:val="0070479B"/>
    <w:rsid w:val="007048CA"/>
    <w:rsid w:val="0070567B"/>
    <w:rsid w:val="00706707"/>
    <w:rsid w:val="00706A76"/>
    <w:rsid w:val="00706F84"/>
    <w:rsid w:val="00707328"/>
    <w:rsid w:val="0070792D"/>
    <w:rsid w:val="00711977"/>
    <w:rsid w:val="0071203C"/>
    <w:rsid w:val="0071227F"/>
    <w:rsid w:val="007124EC"/>
    <w:rsid w:val="00712570"/>
    <w:rsid w:val="00713504"/>
    <w:rsid w:val="007151D9"/>
    <w:rsid w:val="007155E1"/>
    <w:rsid w:val="00716285"/>
    <w:rsid w:val="00716CDC"/>
    <w:rsid w:val="007170B9"/>
    <w:rsid w:val="00721BFF"/>
    <w:rsid w:val="00722344"/>
    <w:rsid w:val="007224DC"/>
    <w:rsid w:val="00722894"/>
    <w:rsid w:val="00722CE2"/>
    <w:rsid w:val="00723C44"/>
    <w:rsid w:val="00723D74"/>
    <w:rsid w:val="007243BF"/>
    <w:rsid w:val="0072470B"/>
    <w:rsid w:val="00724BA7"/>
    <w:rsid w:val="007274E0"/>
    <w:rsid w:val="00727C85"/>
    <w:rsid w:val="0073035A"/>
    <w:rsid w:val="00730608"/>
    <w:rsid w:val="007318E0"/>
    <w:rsid w:val="00731A39"/>
    <w:rsid w:val="00731FCC"/>
    <w:rsid w:val="007321A6"/>
    <w:rsid w:val="00732A3D"/>
    <w:rsid w:val="00732EAE"/>
    <w:rsid w:val="0073563E"/>
    <w:rsid w:val="007357D7"/>
    <w:rsid w:val="00735F72"/>
    <w:rsid w:val="007372E3"/>
    <w:rsid w:val="007375AC"/>
    <w:rsid w:val="00737811"/>
    <w:rsid w:val="00737D01"/>
    <w:rsid w:val="00737D5D"/>
    <w:rsid w:val="00737F92"/>
    <w:rsid w:val="007419C2"/>
    <w:rsid w:val="00741CDE"/>
    <w:rsid w:val="007424F2"/>
    <w:rsid w:val="00742DF7"/>
    <w:rsid w:val="007432DD"/>
    <w:rsid w:val="0074377D"/>
    <w:rsid w:val="007437FD"/>
    <w:rsid w:val="00744440"/>
    <w:rsid w:val="00744A89"/>
    <w:rsid w:val="00744DF9"/>
    <w:rsid w:val="00745A8F"/>
    <w:rsid w:val="00745F1D"/>
    <w:rsid w:val="007461DC"/>
    <w:rsid w:val="007465B8"/>
    <w:rsid w:val="0074785E"/>
    <w:rsid w:val="00747EAA"/>
    <w:rsid w:val="00750272"/>
    <w:rsid w:val="0075052E"/>
    <w:rsid w:val="00752268"/>
    <w:rsid w:val="007534FD"/>
    <w:rsid w:val="00753EBC"/>
    <w:rsid w:val="0075427A"/>
    <w:rsid w:val="00755173"/>
    <w:rsid w:val="007552F3"/>
    <w:rsid w:val="00755913"/>
    <w:rsid w:val="00756B98"/>
    <w:rsid w:val="00756F99"/>
    <w:rsid w:val="00757240"/>
    <w:rsid w:val="00757974"/>
    <w:rsid w:val="00757B89"/>
    <w:rsid w:val="00757C01"/>
    <w:rsid w:val="00761D26"/>
    <w:rsid w:val="0076208C"/>
    <w:rsid w:val="007623E9"/>
    <w:rsid w:val="00762912"/>
    <w:rsid w:val="007633F2"/>
    <w:rsid w:val="0076446B"/>
    <w:rsid w:val="00764817"/>
    <w:rsid w:val="00765B63"/>
    <w:rsid w:val="00765D80"/>
    <w:rsid w:val="00766443"/>
    <w:rsid w:val="00766480"/>
    <w:rsid w:val="00766578"/>
    <w:rsid w:val="007665C1"/>
    <w:rsid w:val="0076730B"/>
    <w:rsid w:val="00767BA9"/>
    <w:rsid w:val="00770000"/>
    <w:rsid w:val="0077111F"/>
    <w:rsid w:val="0077198D"/>
    <w:rsid w:val="00773667"/>
    <w:rsid w:val="00773954"/>
    <w:rsid w:val="00773A14"/>
    <w:rsid w:val="007748AE"/>
    <w:rsid w:val="0077525B"/>
    <w:rsid w:val="007758A0"/>
    <w:rsid w:val="007763D3"/>
    <w:rsid w:val="00777A2A"/>
    <w:rsid w:val="0078038F"/>
    <w:rsid w:val="0078042C"/>
    <w:rsid w:val="00780AF8"/>
    <w:rsid w:val="00780DDC"/>
    <w:rsid w:val="00782607"/>
    <w:rsid w:val="00782D7A"/>
    <w:rsid w:val="00782E11"/>
    <w:rsid w:val="007839A9"/>
    <w:rsid w:val="00785619"/>
    <w:rsid w:val="0078569F"/>
    <w:rsid w:val="00785A90"/>
    <w:rsid w:val="007868A0"/>
    <w:rsid w:val="00786EA7"/>
    <w:rsid w:val="00790567"/>
    <w:rsid w:val="00790F33"/>
    <w:rsid w:val="00791479"/>
    <w:rsid w:val="007922D3"/>
    <w:rsid w:val="007926A5"/>
    <w:rsid w:val="0079273C"/>
    <w:rsid w:val="00792894"/>
    <w:rsid w:val="00792FC3"/>
    <w:rsid w:val="00795E17"/>
    <w:rsid w:val="007964CE"/>
    <w:rsid w:val="007966C2"/>
    <w:rsid w:val="007972E1"/>
    <w:rsid w:val="007A0A1C"/>
    <w:rsid w:val="007A0B9A"/>
    <w:rsid w:val="007A20B2"/>
    <w:rsid w:val="007A20B9"/>
    <w:rsid w:val="007A272F"/>
    <w:rsid w:val="007A2A0C"/>
    <w:rsid w:val="007A2F20"/>
    <w:rsid w:val="007A311B"/>
    <w:rsid w:val="007A367B"/>
    <w:rsid w:val="007A43D8"/>
    <w:rsid w:val="007A4436"/>
    <w:rsid w:val="007A4A50"/>
    <w:rsid w:val="007A4FCB"/>
    <w:rsid w:val="007A5187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3A43"/>
    <w:rsid w:val="007B3D03"/>
    <w:rsid w:val="007B5087"/>
    <w:rsid w:val="007B6639"/>
    <w:rsid w:val="007B6A9C"/>
    <w:rsid w:val="007B78AC"/>
    <w:rsid w:val="007C153C"/>
    <w:rsid w:val="007C1B5B"/>
    <w:rsid w:val="007C2481"/>
    <w:rsid w:val="007C24CF"/>
    <w:rsid w:val="007C274A"/>
    <w:rsid w:val="007C37F3"/>
    <w:rsid w:val="007C3F7A"/>
    <w:rsid w:val="007C6F3B"/>
    <w:rsid w:val="007D0DAA"/>
    <w:rsid w:val="007D13D5"/>
    <w:rsid w:val="007D22AC"/>
    <w:rsid w:val="007D24D2"/>
    <w:rsid w:val="007D3D5B"/>
    <w:rsid w:val="007D3EE9"/>
    <w:rsid w:val="007D417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0A9"/>
    <w:rsid w:val="007E333E"/>
    <w:rsid w:val="007E38CD"/>
    <w:rsid w:val="007E403B"/>
    <w:rsid w:val="007E424F"/>
    <w:rsid w:val="007E4347"/>
    <w:rsid w:val="007E50F7"/>
    <w:rsid w:val="007E630A"/>
    <w:rsid w:val="007E657C"/>
    <w:rsid w:val="007E6A1D"/>
    <w:rsid w:val="007E76D9"/>
    <w:rsid w:val="007F1437"/>
    <w:rsid w:val="007F165E"/>
    <w:rsid w:val="007F17E5"/>
    <w:rsid w:val="007F180B"/>
    <w:rsid w:val="007F36E2"/>
    <w:rsid w:val="007F3706"/>
    <w:rsid w:val="007F4011"/>
    <w:rsid w:val="007F488C"/>
    <w:rsid w:val="007F50F2"/>
    <w:rsid w:val="007F54FF"/>
    <w:rsid w:val="007F6BA9"/>
    <w:rsid w:val="007F7275"/>
    <w:rsid w:val="008015D0"/>
    <w:rsid w:val="00801989"/>
    <w:rsid w:val="00801BE6"/>
    <w:rsid w:val="00802CE4"/>
    <w:rsid w:val="00802D91"/>
    <w:rsid w:val="00805727"/>
    <w:rsid w:val="008061BE"/>
    <w:rsid w:val="008063BB"/>
    <w:rsid w:val="00810D8C"/>
    <w:rsid w:val="00811107"/>
    <w:rsid w:val="008118FB"/>
    <w:rsid w:val="0081234C"/>
    <w:rsid w:val="008124E7"/>
    <w:rsid w:val="00813056"/>
    <w:rsid w:val="008131CB"/>
    <w:rsid w:val="0081378B"/>
    <w:rsid w:val="00814B98"/>
    <w:rsid w:val="00815EC8"/>
    <w:rsid w:val="00816137"/>
    <w:rsid w:val="00817A7E"/>
    <w:rsid w:val="008209B3"/>
    <w:rsid w:val="008209F4"/>
    <w:rsid w:val="00821236"/>
    <w:rsid w:val="008215F8"/>
    <w:rsid w:val="00824371"/>
    <w:rsid w:val="008246F7"/>
    <w:rsid w:val="00824A94"/>
    <w:rsid w:val="0082534B"/>
    <w:rsid w:val="00825C12"/>
    <w:rsid w:val="00830812"/>
    <w:rsid w:val="00831C51"/>
    <w:rsid w:val="00831FB5"/>
    <w:rsid w:val="008330FE"/>
    <w:rsid w:val="00834390"/>
    <w:rsid w:val="008346AF"/>
    <w:rsid w:val="008353C5"/>
    <w:rsid w:val="008357AA"/>
    <w:rsid w:val="00835C64"/>
    <w:rsid w:val="00836E49"/>
    <w:rsid w:val="008375A5"/>
    <w:rsid w:val="008375BC"/>
    <w:rsid w:val="00840258"/>
    <w:rsid w:val="00840664"/>
    <w:rsid w:val="00840AE6"/>
    <w:rsid w:val="00841016"/>
    <w:rsid w:val="00841E24"/>
    <w:rsid w:val="00844058"/>
    <w:rsid w:val="00844CD1"/>
    <w:rsid w:val="00844E35"/>
    <w:rsid w:val="00845B56"/>
    <w:rsid w:val="00846391"/>
    <w:rsid w:val="008469A9"/>
    <w:rsid w:val="00847B89"/>
    <w:rsid w:val="008507DE"/>
    <w:rsid w:val="0085095F"/>
    <w:rsid w:val="00851466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62C"/>
    <w:rsid w:val="008566BC"/>
    <w:rsid w:val="0085684E"/>
    <w:rsid w:val="008569AE"/>
    <w:rsid w:val="008610C1"/>
    <w:rsid w:val="008618E8"/>
    <w:rsid w:val="00862150"/>
    <w:rsid w:val="00862393"/>
    <w:rsid w:val="0086311D"/>
    <w:rsid w:val="00864935"/>
    <w:rsid w:val="008658E8"/>
    <w:rsid w:val="008659AB"/>
    <w:rsid w:val="00866DE1"/>
    <w:rsid w:val="00866F9D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5F1D"/>
    <w:rsid w:val="00876079"/>
    <w:rsid w:val="008764B3"/>
    <w:rsid w:val="00877D5D"/>
    <w:rsid w:val="008800A8"/>
    <w:rsid w:val="0088052D"/>
    <w:rsid w:val="00882440"/>
    <w:rsid w:val="008835E0"/>
    <w:rsid w:val="00885F79"/>
    <w:rsid w:val="00886239"/>
    <w:rsid w:val="00886F32"/>
    <w:rsid w:val="008900A3"/>
    <w:rsid w:val="0089022A"/>
    <w:rsid w:val="00890CC0"/>
    <w:rsid w:val="00890CC8"/>
    <w:rsid w:val="00890E19"/>
    <w:rsid w:val="00891ADD"/>
    <w:rsid w:val="008926F3"/>
    <w:rsid w:val="0089327C"/>
    <w:rsid w:val="00893779"/>
    <w:rsid w:val="0089395A"/>
    <w:rsid w:val="00893D10"/>
    <w:rsid w:val="00893E61"/>
    <w:rsid w:val="00893FA3"/>
    <w:rsid w:val="008940BF"/>
    <w:rsid w:val="00894C31"/>
    <w:rsid w:val="00895CB3"/>
    <w:rsid w:val="00896AE9"/>
    <w:rsid w:val="00896CAF"/>
    <w:rsid w:val="00896DD4"/>
    <w:rsid w:val="00897434"/>
    <w:rsid w:val="00897861"/>
    <w:rsid w:val="00897DEE"/>
    <w:rsid w:val="00897F40"/>
    <w:rsid w:val="008A0448"/>
    <w:rsid w:val="008A0565"/>
    <w:rsid w:val="008A1407"/>
    <w:rsid w:val="008A15CD"/>
    <w:rsid w:val="008A2E3A"/>
    <w:rsid w:val="008A32E6"/>
    <w:rsid w:val="008A3DE0"/>
    <w:rsid w:val="008A446D"/>
    <w:rsid w:val="008A528D"/>
    <w:rsid w:val="008A56EF"/>
    <w:rsid w:val="008A5FAF"/>
    <w:rsid w:val="008A67A0"/>
    <w:rsid w:val="008A6AA7"/>
    <w:rsid w:val="008A779F"/>
    <w:rsid w:val="008A7B11"/>
    <w:rsid w:val="008B0620"/>
    <w:rsid w:val="008B0CAB"/>
    <w:rsid w:val="008B13F6"/>
    <w:rsid w:val="008B283C"/>
    <w:rsid w:val="008B3D91"/>
    <w:rsid w:val="008B43A3"/>
    <w:rsid w:val="008B4E5F"/>
    <w:rsid w:val="008B51AB"/>
    <w:rsid w:val="008B5E99"/>
    <w:rsid w:val="008B7130"/>
    <w:rsid w:val="008B7190"/>
    <w:rsid w:val="008C0812"/>
    <w:rsid w:val="008C2375"/>
    <w:rsid w:val="008C2A04"/>
    <w:rsid w:val="008C308E"/>
    <w:rsid w:val="008C37BA"/>
    <w:rsid w:val="008C3F3F"/>
    <w:rsid w:val="008C4982"/>
    <w:rsid w:val="008C4F92"/>
    <w:rsid w:val="008C5A5C"/>
    <w:rsid w:val="008C6B3E"/>
    <w:rsid w:val="008C6C2A"/>
    <w:rsid w:val="008C7949"/>
    <w:rsid w:val="008D0426"/>
    <w:rsid w:val="008D0CD1"/>
    <w:rsid w:val="008D1791"/>
    <w:rsid w:val="008D17F9"/>
    <w:rsid w:val="008D18E2"/>
    <w:rsid w:val="008D2453"/>
    <w:rsid w:val="008D31BF"/>
    <w:rsid w:val="008D3729"/>
    <w:rsid w:val="008D3F19"/>
    <w:rsid w:val="008D4A6E"/>
    <w:rsid w:val="008D52E5"/>
    <w:rsid w:val="008D6340"/>
    <w:rsid w:val="008D7A54"/>
    <w:rsid w:val="008D7B1D"/>
    <w:rsid w:val="008D7EB9"/>
    <w:rsid w:val="008E03AD"/>
    <w:rsid w:val="008E0413"/>
    <w:rsid w:val="008E1827"/>
    <w:rsid w:val="008E1958"/>
    <w:rsid w:val="008E1EC3"/>
    <w:rsid w:val="008E3BBD"/>
    <w:rsid w:val="008E46BF"/>
    <w:rsid w:val="008E4FD4"/>
    <w:rsid w:val="008E5D47"/>
    <w:rsid w:val="008E640E"/>
    <w:rsid w:val="008E7F16"/>
    <w:rsid w:val="008E7F3D"/>
    <w:rsid w:val="008F05F8"/>
    <w:rsid w:val="008F1C17"/>
    <w:rsid w:val="008F233D"/>
    <w:rsid w:val="008F240F"/>
    <w:rsid w:val="008F30A5"/>
    <w:rsid w:val="008F39DF"/>
    <w:rsid w:val="008F54DA"/>
    <w:rsid w:val="008F61E6"/>
    <w:rsid w:val="008F62EF"/>
    <w:rsid w:val="008F671C"/>
    <w:rsid w:val="008F69A3"/>
    <w:rsid w:val="008F7121"/>
    <w:rsid w:val="00900292"/>
    <w:rsid w:val="0090046A"/>
    <w:rsid w:val="009006B5"/>
    <w:rsid w:val="0090157F"/>
    <w:rsid w:val="00901D47"/>
    <w:rsid w:val="00902359"/>
    <w:rsid w:val="0090294B"/>
    <w:rsid w:val="00902A91"/>
    <w:rsid w:val="0090363A"/>
    <w:rsid w:val="009042D9"/>
    <w:rsid w:val="00904C08"/>
    <w:rsid w:val="00905831"/>
    <w:rsid w:val="00907A9C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B01"/>
    <w:rsid w:val="00916C26"/>
    <w:rsid w:val="00916F39"/>
    <w:rsid w:val="009200A1"/>
    <w:rsid w:val="00920680"/>
    <w:rsid w:val="00920682"/>
    <w:rsid w:val="00920D15"/>
    <w:rsid w:val="0092161A"/>
    <w:rsid w:val="00922146"/>
    <w:rsid w:val="00922916"/>
    <w:rsid w:val="00922E6E"/>
    <w:rsid w:val="00922F7E"/>
    <w:rsid w:val="00923862"/>
    <w:rsid w:val="00923884"/>
    <w:rsid w:val="00923DF6"/>
    <w:rsid w:val="009251E4"/>
    <w:rsid w:val="009260BD"/>
    <w:rsid w:val="00927459"/>
    <w:rsid w:val="009309EC"/>
    <w:rsid w:val="00930A38"/>
    <w:rsid w:val="00930F33"/>
    <w:rsid w:val="009325A9"/>
    <w:rsid w:val="009332ED"/>
    <w:rsid w:val="00933E6D"/>
    <w:rsid w:val="009343DA"/>
    <w:rsid w:val="009345DA"/>
    <w:rsid w:val="00934ECF"/>
    <w:rsid w:val="0093538B"/>
    <w:rsid w:val="009356D6"/>
    <w:rsid w:val="00935B58"/>
    <w:rsid w:val="00936BDC"/>
    <w:rsid w:val="00937369"/>
    <w:rsid w:val="00937A48"/>
    <w:rsid w:val="00942EAA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05B"/>
    <w:rsid w:val="00953120"/>
    <w:rsid w:val="00954137"/>
    <w:rsid w:val="00954CC4"/>
    <w:rsid w:val="00954E20"/>
    <w:rsid w:val="009554D9"/>
    <w:rsid w:val="009556BE"/>
    <w:rsid w:val="00955B76"/>
    <w:rsid w:val="00955D16"/>
    <w:rsid w:val="00955DD9"/>
    <w:rsid w:val="0095707A"/>
    <w:rsid w:val="00957362"/>
    <w:rsid w:val="0096033D"/>
    <w:rsid w:val="00960819"/>
    <w:rsid w:val="00960B37"/>
    <w:rsid w:val="009612BD"/>
    <w:rsid w:val="00962DBB"/>
    <w:rsid w:val="00962FE2"/>
    <w:rsid w:val="009636FC"/>
    <w:rsid w:val="00963726"/>
    <w:rsid w:val="00963967"/>
    <w:rsid w:val="00963AF6"/>
    <w:rsid w:val="00963F77"/>
    <w:rsid w:val="00964AE1"/>
    <w:rsid w:val="00964C40"/>
    <w:rsid w:val="00964CC6"/>
    <w:rsid w:val="0096535F"/>
    <w:rsid w:val="00966617"/>
    <w:rsid w:val="00966643"/>
    <w:rsid w:val="00966D5C"/>
    <w:rsid w:val="00967EA0"/>
    <w:rsid w:val="0097076B"/>
    <w:rsid w:val="00972223"/>
    <w:rsid w:val="00972518"/>
    <w:rsid w:val="009731E4"/>
    <w:rsid w:val="00973741"/>
    <w:rsid w:val="00974FA9"/>
    <w:rsid w:val="00981129"/>
    <w:rsid w:val="00981E94"/>
    <w:rsid w:val="00983055"/>
    <w:rsid w:val="00984490"/>
    <w:rsid w:val="00985014"/>
    <w:rsid w:val="0098604B"/>
    <w:rsid w:val="00986680"/>
    <w:rsid w:val="00986F5B"/>
    <w:rsid w:val="00991ED2"/>
    <w:rsid w:val="00992D51"/>
    <w:rsid w:val="009931C3"/>
    <w:rsid w:val="009935DF"/>
    <w:rsid w:val="009945F6"/>
    <w:rsid w:val="00996E61"/>
    <w:rsid w:val="00997C6A"/>
    <w:rsid w:val="009A04E6"/>
    <w:rsid w:val="009A1CC8"/>
    <w:rsid w:val="009A26A9"/>
    <w:rsid w:val="009A3261"/>
    <w:rsid w:val="009A33AD"/>
    <w:rsid w:val="009A3490"/>
    <w:rsid w:val="009A377D"/>
    <w:rsid w:val="009A39B4"/>
    <w:rsid w:val="009A40C6"/>
    <w:rsid w:val="009A412F"/>
    <w:rsid w:val="009A4E0E"/>
    <w:rsid w:val="009A5247"/>
    <w:rsid w:val="009A69EA"/>
    <w:rsid w:val="009A6B7A"/>
    <w:rsid w:val="009A7A10"/>
    <w:rsid w:val="009B1AA8"/>
    <w:rsid w:val="009B36FE"/>
    <w:rsid w:val="009B423B"/>
    <w:rsid w:val="009B5DA3"/>
    <w:rsid w:val="009C08C6"/>
    <w:rsid w:val="009C1D32"/>
    <w:rsid w:val="009C2776"/>
    <w:rsid w:val="009C3108"/>
    <w:rsid w:val="009C363F"/>
    <w:rsid w:val="009C6661"/>
    <w:rsid w:val="009C6775"/>
    <w:rsid w:val="009C6C22"/>
    <w:rsid w:val="009C73E3"/>
    <w:rsid w:val="009D00D0"/>
    <w:rsid w:val="009D0E0D"/>
    <w:rsid w:val="009D1195"/>
    <w:rsid w:val="009D17C9"/>
    <w:rsid w:val="009D24A1"/>
    <w:rsid w:val="009D3430"/>
    <w:rsid w:val="009D3651"/>
    <w:rsid w:val="009D3AAB"/>
    <w:rsid w:val="009D4DB4"/>
    <w:rsid w:val="009D534A"/>
    <w:rsid w:val="009D588D"/>
    <w:rsid w:val="009E0101"/>
    <w:rsid w:val="009E0488"/>
    <w:rsid w:val="009E25F7"/>
    <w:rsid w:val="009E38D4"/>
    <w:rsid w:val="009E4177"/>
    <w:rsid w:val="009E4580"/>
    <w:rsid w:val="009E493C"/>
    <w:rsid w:val="009E4B15"/>
    <w:rsid w:val="009E52C0"/>
    <w:rsid w:val="009E54CA"/>
    <w:rsid w:val="009E647D"/>
    <w:rsid w:val="009E6BAD"/>
    <w:rsid w:val="009E6BC1"/>
    <w:rsid w:val="009E7A2C"/>
    <w:rsid w:val="009F1BFE"/>
    <w:rsid w:val="009F1DBC"/>
    <w:rsid w:val="009F288C"/>
    <w:rsid w:val="009F3D06"/>
    <w:rsid w:val="009F42AB"/>
    <w:rsid w:val="009F54BC"/>
    <w:rsid w:val="009F57A5"/>
    <w:rsid w:val="009F599D"/>
    <w:rsid w:val="009F6246"/>
    <w:rsid w:val="009F63E7"/>
    <w:rsid w:val="009F6AB3"/>
    <w:rsid w:val="009F74D2"/>
    <w:rsid w:val="009F7AE7"/>
    <w:rsid w:val="00A000D5"/>
    <w:rsid w:val="00A00DF0"/>
    <w:rsid w:val="00A0103E"/>
    <w:rsid w:val="00A02B1E"/>
    <w:rsid w:val="00A0372F"/>
    <w:rsid w:val="00A039F6"/>
    <w:rsid w:val="00A041EC"/>
    <w:rsid w:val="00A04C42"/>
    <w:rsid w:val="00A058DF"/>
    <w:rsid w:val="00A05E8D"/>
    <w:rsid w:val="00A0763B"/>
    <w:rsid w:val="00A07874"/>
    <w:rsid w:val="00A104A8"/>
    <w:rsid w:val="00A104F2"/>
    <w:rsid w:val="00A114AA"/>
    <w:rsid w:val="00A12B0B"/>
    <w:rsid w:val="00A12D7C"/>
    <w:rsid w:val="00A1305B"/>
    <w:rsid w:val="00A13339"/>
    <w:rsid w:val="00A1338E"/>
    <w:rsid w:val="00A13848"/>
    <w:rsid w:val="00A16045"/>
    <w:rsid w:val="00A172C8"/>
    <w:rsid w:val="00A172D4"/>
    <w:rsid w:val="00A17DB6"/>
    <w:rsid w:val="00A20CCC"/>
    <w:rsid w:val="00A2134B"/>
    <w:rsid w:val="00A21742"/>
    <w:rsid w:val="00A217B3"/>
    <w:rsid w:val="00A2324C"/>
    <w:rsid w:val="00A24224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37D6C"/>
    <w:rsid w:val="00A403CB"/>
    <w:rsid w:val="00A4044A"/>
    <w:rsid w:val="00A414FB"/>
    <w:rsid w:val="00A41679"/>
    <w:rsid w:val="00A43589"/>
    <w:rsid w:val="00A44CE0"/>
    <w:rsid w:val="00A4546D"/>
    <w:rsid w:val="00A45E79"/>
    <w:rsid w:val="00A4657D"/>
    <w:rsid w:val="00A467A3"/>
    <w:rsid w:val="00A46956"/>
    <w:rsid w:val="00A476AE"/>
    <w:rsid w:val="00A47C7D"/>
    <w:rsid w:val="00A500B9"/>
    <w:rsid w:val="00A50C10"/>
    <w:rsid w:val="00A51652"/>
    <w:rsid w:val="00A52210"/>
    <w:rsid w:val="00A52FCB"/>
    <w:rsid w:val="00A53450"/>
    <w:rsid w:val="00A56371"/>
    <w:rsid w:val="00A563B4"/>
    <w:rsid w:val="00A5653D"/>
    <w:rsid w:val="00A565C9"/>
    <w:rsid w:val="00A569F8"/>
    <w:rsid w:val="00A56B64"/>
    <w:rsid w:val="00A5790E"/>
    <w:rsid w:val="00A60314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585"/>
    <w:rsid w:val="00A717D1"/>
    <w:rsid w:val="00A72B38"/>
    <w:rsid w:val="00A73DF7"/>
    <w:rsid w:val="00A74085"/>
    <w:rsid w:val="00A74144"/>
    <w:rsid w:val="00A75301"/>
    <w:rsid w:val="00A7639A"/>
    <w:rsid w:val="00A76B86"/>
    <w:rsid w:val="00A76EB7"/>
    <w:rsid w:val="00A76F5D"/>
    <w:rsid w:val="00A77851"/>
    <w:rsid w:val="00A80BA5"/>
    <w:rsid w:val="00A80F96"/>
    <w:rsid w:val="00A8103C"/>
    <w:rsid w:val="00A8128C"/>
    <w:rsid w:val="00A81E07"/>
    <w:rsid w:val="00A84023"/>
    <w:rsid w:val="00A86012"/>
    <w:rsid w:val="00A86813"/>
    <w:rsid w:val="00A86AD3"/>
    <w:rsid w:val="00A901DD"/>
    <w:rsid w:val="00A90C48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59B2"/>
    <w:rsid w:val="00A966FF"/>
    <w:rsid w:val="00A97074"/>
    <w:rsid w:val="00AA00BF"/>
    <w:rsid w:val="00AA2CD6"/>
    <w:rsid w:val="00AA369A"/>
    <w:rsid w:val="00AA3982"/>
    <w:rsid w:val="00AA3FBB"/>
    <w:rsid w:val="00AA5747"/>
    <w:rsid w:val="00AB028F"/>
    <w:rsid w:val="00AB0F04"/>
    <w:rsid w:val="00AB1B54"/>
    <w:rsid w:val="00AB26A7"/>
    <w:rsid w:val="00AB2952"/>
    <w:rsid w:val="00AB4B83"/>
    <w:rsid w:val="00AB5532"/>
    <w:rsid w:val="00AB5BCF"/>
    <w:rsid w:val="00AB7807"/>
    <w:rsid w:val="00AC0000"/>
    <w:rsid w:val="00AC09B4"/>
    <w:rsid w:val="00AC2568"/>
    <w:rsid w:val="00AC2A11"/>
    <w:rsid w:val="00AC3CD3"/>
    <w:rsid w:val="00AC4485"/>
    <w:rsid w:val="00AC452F"/>
    <w:rsid w:val="00AC49FC"/>
    <w:rsid w:val="00AC5755"/>
    <w:rsid w:val="00AC5C0A"/>
    <w:rsid w:val="00AC60F0"/>
    <w:rsid w:val="00AC6156"/>
    <w:rsid w:val="00AC61C4"/>
    <w:rsid w:val="00AC708D"/>
    <w:rsid w:val="00AD052B"/>
    <w:rsid w:val="00AD0DBB"/>
    <w:rsid w:val="00AD0E6D"/>
    <w:rsid w:val="00AD1A40"/>
    <w:rsid w:val="00AD1B8E"/>
    <w:rsid w:val="00AD1BD0"/>
    <w:rsid w:val="00AD233D"/>
    <w:rsid w:val="00AD26A1"/>
    <w:rsid w:val="00AD2A61"/>
    <w:rsid w:val="00AD309A"/>
    <w:rsid w:val="00AD310A"/>
    <w:rsid w:val="00AD3275"/>
    <w:rsid w:val="00AD3CB3"/>
    <w:rsid w:val="00AD3D47"/>
    <w:rsid w:val="00AD40B3"/>
    <w:rsid w:val="00AD496F"/>
    <w:rsid w:val="00AD4BF6"/>
    <w:rsid w:val="00AD58F7"/>
    <w:rsid w:val="00AE03C1"/>
    <w:rsid w:val="00AE16E1"/>
    <w:rsid w:val="00AE1A3A"/>
    <w:rsid w:val="00AE21A9"/>
    <w:rsid w:val="00AE265E"/>
    <w:rsid w:val="00AE2B99"/>
    <w:rsid w:val="00AE2BAC"/>
    <w:rsid w:val="00AE4206"/>
    <w:rsid w:val="00AE5293"/>
    <w:rsid w:val="00AE5FD0"/>
    <w:rsid w:val="00AE6066"/>
    <w:rsid w:val="00AE6663"/>
    <w:rsid w:val="00AE70A0"/>
    <w:rsid w:val="00AE7846"/>
    <w:rsid w:val="00AE7AE8"/>
    <w:rsid w:val="00AE7F51"/>
    <w:rsid w:val="00AF11A7"/>
    <w:rsid w:val="00AF1A7B"/>
    <w:rsid w:val="00AF1DFB"/>
    <w:rsid w:val="00AF2004"/>
    <w:rsid w:val="00AF2039"/>
    <w:rsid w:val="00AF2822"/>
    <w:rsid w:val="00AF3C35"/>
    <w:rsid w:val="00AF3CDE"/>
    <w:rsid w:val="00AF40CA"/>
    <w:rsid w:val="00AF4532"/>
    <w:rsid w:val="00AF47F9"/>
    <w:rsid w:val="00AF47FF"/>
    <w:rsid w:val="00AF49CA"/>
    <w:rsid w:val="00AF4D5B"/>
    <w:rsid w:val="00AF52F7"/>
    <w:rsid w:val="00AF5FDF"/>
    <w:rsid w:val="00AF6660"/>
    <w:rsid w:val="00AF7A6B"/>
    <w:rsid w:val="00B00B2B"/>
    <w:rsid w:val="00B00C38"/>
    <w:rsid w:val="00B026BA"/>
    <w:rsid w:val="00B02A3F"/>
    <w:rsid w:val="00B03A5B"/>
    <w:rsid w:val="00B03D30"/>
    <w:rsid w:val="00B04380"/>
    <w:rsid w:val="00B04970"/>
    <w:rsid w:val="00B04ACE"/>
    <w:rsid w:val="00B06533"/>
    <w:rsid w:val="00B06537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226C"/>
    <w:rsid w:val="00B12B5C"/>
    <w:rsid w:val="00B14A1F"/>
    <w:rsid w:val="00B16AB1"/>
    <w:rsid w:val="00B16FE3"/>
    <w:rsid w:val="00B17AFC"/>
    <w:rsid w:val="00B17B21"/>
    <w:rsid w:val="00B17BF5"/>
    <w:rsid w:val="00B21335"/>
    <w:rsid w:val="00B21649"/>
    <w:rsid w:val="00B21C23"/>
    <w:rsid w:val="00B22505"/>
    <w:rsid w:val="00B237BC"/>
    <w:rsid w:val="00B240E5"/>
    <w:rsid w:val="00B251DA"/>
    <w:rsid w:val="00B26849"/>
    <w:rsid w:val="00B26D2A"/>
    <w:rsid w:val="00B302AE"/>
    <w:rsid w:val="00B30A7E"/>
    <w:rsid w:val="00B310B3"/>
    <w:rsid w:val="00B3169F"/>
    <w:rsid w:val="00B3265B"/>
    <w:rsid w:val="00B33E47"/>
    <w:rsid w:val="00B33FBF"/>
    <w:rsid w:val="00B34569"/>
    <w:rsid w:val="00B35123"/>
    <w:rsid w:val="00B35A69"/>
    <w:rsid w:val="00B3622C"/>
    <w:rsid w:val="00B36DE1"/>
    <w:rsid w:val="00B36FEE"/>
    <w:rsid w:val="00B37180"/>
    <w:rsid w:val="00B37C3A"/>
    <w:rsid w:val="00B41A8F"/>
    <w:rsid w:val="00B41BD9"/>
    <w:rsid w:val="00B41E0E"/>
    <w:rsid w:val="00B42F65"/>
    <w:rsid w:val="00B43311"/>
    <w:rsid w:val="00B4340C"/>
    <w:rsid w:val="00B4362B"/>
    <w:rsid w:val="00B43998"/>
    <w:rsid w:val="00B441CC"/>
    <w:rsid w:val="00B445C4"/>
    <w:rsid w:val="00B44B69"/>
    <w:rsid w:val="00B44BCA"/>
    <w:rsid w:val="00B44FC9"/>
    <w:rsid w:val="00B45B00"/>
    <w:rsid w:val="00B45BBA"/>
    <w:rsid w:val="00B469B7"/>
    <w:rsid w:val="00B50B3C"/>
    <w:rsid w:val="00B50D35"/>
    <w:rsid w:val="00B51C58"/>
    <w:rsid w:val="00B538B4"/>
    <w:rsid w:val="00B53F0F"/>
    <w:rsid w:val="00B54899"/>
    <w:rsid w:val="00B55057"/>
    <w:rsid w:val="00B55338"/>
    <w:rsid w:val="00B557C2"/>
    <w:rsid w:val="00B5607E"/>
    <w:rsid w:val="00B573E1"/>
    <w:rsid w:val="00B608AA"/>
    <w:rsid w:val="00B61DB1"/>
    <w:rsid w:val="00B62749"/>
    <w:rsid w:val="00B631DC"/>
    <w:rsid w:val="00B649E3"/>
    <w:rsid w:val="00B6544D"/>
    <w:rsid w:val="00B6695B"/>
    <w:rsid w:val="00B6700E"/>
    <w:rsid w:val="00B67DC0"/>
    <w:rsid w:val="00B70696"/>
    <w:rsid w:val="00B70748"/>
    <w:rsid w:val="00B70F9E"/>
    <w:rsid w:val="00B71E45"/>
    <w:rsid w:val="00B71E6A"/>
    <w:rsid w:val="00B722CB"/>
    <w:rsid w:val="00B72F3B"/>
    <w:rsid w:val="00B74407"/>
    <w:rsid w:val="00B755FF"/>
    <w:rsid w:val="00B7664B"/>
    <w:rsid w:val="00B76AD8"/>
    <w:rsid w:val="00B773DE"/>
    <w:rsid w:val="00B77A3A"/>
    <w:rsid w:val="00B804BC"/>
    <w:rsid w:val="00B8114E"/>
    <w:rsid w:val="00B81DDE"/>
    <w:rsid w:val="00B826B6"/>
    <w:rsid w:val="00B8360A"/>
    <w:rsid w:val="00B85B90"/>
    <w:rsid w:val="00B87BDF"/>
    <w:rsid w:val="00B905C9"/>
    <w:rsid w:val="00B90646"/>
    <w:rsid w:val="00B91118"/>
    <w:rsid w:val="00B91154"/>
    <w:rsid w:val="00B91781"/>
    <w:rsid w:val="00B918AD"/>
    <w:rsid w:val="00B91A6C"/>
    <w:rsid w:val="00B93390"/>
    <w:rsid w:val="00B933E3"/>
    <w:rsid w:val="00B93561"/>
    <w:rsid w:val="00B93597"/>
    <w:rsid w:val="00B93B7F"/>
    <w:rsid w:val="00B94544"/>
    <w:rsid w:val="00B9471C"/>
    <w:rsid w:val="00B9537E"/>
    <w:rsid w:val="00B969CC"/>
    <w:rsid w:val="00B96B00"/>
    <w:rsid w:val="00B96E4A"/>
    <w:rsid w:val="00B96F4E"/>
    <w:rsid w:val="00B9759E"/>
    <w:rsid w:val="00B975EC"/>
    <w:rsid w:val="00BA0ABF"/>
    <w:rsid w:val="00BA1026"/>
    <w:rsid w:val="00BA27C4"/>
    <w:rsid w:val="00BA3250"/>
    <w:rsid w:val="00BA47C9"/>
    <w:rsid w:val="00BA4BC6"/>
    <w:rsid w:val="00BA5202"/>
    <w:rsid w:val="00BB00CC"/>
    <w:rsid w:val="00BB0111"/>
    <w:rsid w:val="00BB0C66"/>
    <w:rsid w:val="00BB1DD5"/>
    <w:rsid w:val="00BB1F3F"/>
    <w:rsid w:val="00BB1FF9"/>
    <w:rsid w:val="00BB214D"/>
    <w:rsid w:val="00BB22E3"/>
    <w:rsid w:val="00BB2414"/>
    <w:rsid w:val="00BB2E31"/>
    <w:rsid w:val="00BB3AE2"/>
    <w:rsid w:val="00BB4587"/>
    <w:rsid w:val="00BB54E3"/>
    <w:rsid w:val="00BB556B"/>
    <w:rsid w:val="00BB605B"/>
    <w:rsid w:val="00BB6D52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1A2"/>
    <w:rsid w:val="00BC53E5"/>
    <w:rsid w:val="00BC625C"/>
    <w:rsid w:val="00BC6BFF"/>
    <w:rsid w:val="00BC6C3C"/>
    <w:rsid w:val="00BC7846"/>
    <w:rsid w:val="00BC7858"/>
    <w:rsid w:val="00BC79F2"/>
    <w:rsid w:val="00BC7AD1"/>
    <w:rsid w:val="00BD007A"/>
    <w:rsid w:val="00BD172E"/>
    <w:rsid w:val="00BD2431"/>
    <w:rsid w:val="00BD2794"/>
    <w:rsid w:val="00BD2C86"/>
    <w:rsid w:val="00BD3326"/>
    <w:rsid w:val="00BD3AB5"/>
    <w:rsid w:val="00BD4690"/>
    <w:rsid w:val="00BD6BB2"/>
    <w:rsid w:val="00BD7441"/>
    <w:rsid w:val="00BE16D8"/>
    <w:rsid w:val="00BE21B7"/>
    <w:rsid w:val="00BE27F2"/>
    <w:rsid w:val="00BE2F38"/>
    <w:rsid w:val="00BE33AA"/>
    <w:rsid w:val="00BE36AB"/>
    <w:rsid w:val="00BE3711"/>
    <w:rsid w:val="00BE4189"/>
    <w:rsid w:val="00BE52BE"/>
    <w:rsid w:val="00BE5B58"/>
    <w:rsid w:val="00BE7C3B"/>
    <w:rsid w:val="00BF06DA"/>
    <w:rsid w:val="00BF0EAA"/>
    <w:rsid w:val="00BF102E"/>
    <w:rsid w:val="00BF1440"/>
    <w:rsid w:val="00BF150C"/>
    <w:rsid w:val="00BF1AD2"/>
    <w:rsid w:val="00BF1DC4"/>
    <w:rsid w:val="00BF23CC"/>
    <w:rsid w:val="00BF2521"/>
    <w:rsid w:val="00BF4154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251E"/>
    <w:rsid w:val="00C02934"/>
    <w:rsid w:val="00C0349C"/>
    <w:rsid w:val="00C03D7B"/>
    <w:rsid w:val="00C0495E"/>
    <w:rsid w:val="00C0607F"/>
    <w:rsid w:val="00C066B5"/>
    <w:rsid w:val="00C06E83"/>
    <w:rsid w:val="00C0702E"/>
    <w:rsid w:val="00C071CA"/>
    <w:rsid w:val="00C07A79"/>
    <w:rsid w:val="00C10551"/>
    <w:rsid w:val="00C135A7"/>
    <w:rsid w:val="00C153E8"/>
    <w:rsid w:val="00C157C7"/>
    <w:rsid w:val="00C162A6"/>
    <w:rsid w:val="00C165C0"/>
    <w:rsid w:val="00C167BA"/>
    <w:rsid w:val="00C16992"/>
    <w:rsid w:val="00C1739D"/>
    <w:rsid w:val="00C21410"/>
    <w:rsid w:val="00C21659"/>
    <w:rsid w:val="00C22210"/>
    <w:rsid w:val="00C229C5"/>
    <w:rsid w:val="00C22A12"/>
    <w:rsid w:val="00C22D11"/>
    <w:rsid w:val="00C22D7F"/>
    <w:rsid w:val="00C23C75"/>
    <w:rsid w:val="00C25588"/>
    <w:rsid w:val="00C25F29"/>
    <w:rsid w:val="00C2794A"/>
    <w:rsid w:val="00C27B15"/>
    <w:rsid w:val="00C30965"/>
    <w:rsid w:val="00C30BE9"/>
    <w:rsid w:val="00C31022"/>
    <w:rsid w:val="00C32264"/>
    <w:rsid w:val="00C32664"/>
    <w:rsid w:val="00C3268B"/>
    <w:rsid w:val="00C32BB0"/>
    <w:rsid w:val="00C334AF"/>
    <w:rsid w:val="00C345B7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8F3"/>
    <w:rsid w:val="00C41BC0"/>
    <w:rsid w:val="00C4266D"/>
    <w:rsid w:val="00C44085"/>
    <w:rsid w:val="00C44C94"/>
    <w:rsid w:val="00C46870"/>
    <w:rsid w:val="00C46DAD"/>
    <w:rsid w:val="00C47FB1"/>
    <w:rsid w:val="00C50736"/>
    <w:rsid w:val="00C50DCF"/>
    <w:rsid w:val="00C50EDF"/>
    <w:rsid w:val="00C50FA5"/>
    <w:rsid w:val="00C51306"/>
    <w:rsid w:val="00C51553"/>
    <w:rsid w:val="00C5426A"/>
    <w:rsid w:val="00C54657"/>
    <w:rsid w:val="00C55697"/>
    <w:rsid w:val="00C55DB7"/>
    <w:rsid w:val="00C55E3B"/>
    <w:rsid w:val="00C56759"/>
    <w:rsid w:val="00C57A53"/>
    <w:rsid w:val="00C60847"/>
    <w:rsid w:val="00C60E41"/>
    <w:rsid w:val="00C616CA"/>
    <w:rsid w:val="00C626E4"/>
    <w:rsid w:val="00C62F39"/>
    <w:rsid w:val="00C64079"/>
    <w:rsid w:val="00C646F6"/>
    <w:rsid w:val="00C64B0D"/>
    <w:rsid w:val="00C652ED"/>
    <w:rsid w:val="00C65927"/>
    <w:rsid w:val="00C65BBB"/>
    <w:rsid w:val="00C673DD"/>
    <w:rsid w:val="00C675D0"/>
    <w:rsid w:val="00C675FE"/>
    <w:rsid w:val="00C67A04"/>
    <w:rsid w:val="00C67C02"/>
    <w:rsid w:val="00C70773"/>
    <w:rsid w:val="00C715AA"/>
    <w:rsid w:val="00C71E20"/>
    <w:rsid w:val="00C769C2"/>
    <w:rsid w:val="00C77457"/>
    <w:rsid w:val="00C80822"/>
    <w:rsid w:val="00C819E7"/>
    <w:rsid w:val="00C81D1C"/>
    <w:rsid w:val="00C83094"/>
    <w:rsid w:val="00C83488"/>
    <w:rsid w:val="00C83587"/>
    <w:rsid w:val="00C83CE5"/>
    <w:rsid w:val="00C83D08"/>
    <w:rsid w:val="00C865BF"/>
    <w:rsid w:val="00C86849"/>
    <w:rsid w:val="00C879BC"/>
    <w:rsid w:val="00C905EF"/>
    <w:rsid w:val="00C9296B"/>
    <w:rsid w:val="00C9347C"/>
    <w:rsid w:val="00C93554"/>
    <w:rsid w:val="00C9397D"/>
    <w:rsid w:val="00C93CB6"/>
    <w:rsid w:val="00C93D90"/>
    <w:rsid w:val="00C94F0D"/>
    <w:rsid w:val="00C96D82"/>
    <w:rsid w:val="00C96F3F"/>
    <w:rsid w:val="00C97058"/>
    <w:rsid w:val="00C97F98"/>
    <w:rsid w:val="00CA06D9"/>
    <w:rsid w:val="00CA0726"/>
    <w:rsid w:val="00CA0F57"/>
    <w:rsid w:val="00CA1C86"/>
    <w:rsid w:val="00CA2640"/>
    <w:rsid w:val="00CA2B7E"/>
    <w:rsid w:val="00CA3353"/>
    <w:rsid w:val="00CA4B47"/>
    <w:rsid w:val="00CA55A8"/>
    <w:rsid w:val="00CA5DBC"/>
    <w:rsid w:val="00CA6456"/>
    <w:rsid w:val="00CA66AD"/>
    <w:rsid w:val="00CB024B"/>
    <w:rsid w:val="00CB07AE"/>
    <w:rsid w:val="00CB273A"/>
    <w:rsid w:val="00CB2CDE"/>
    <w:rsid w:val="00CB3171"/>
    <w:rsid w:val="00CB344F"/>
    <w:rsid w:val="00CB3A18"/>
    <w:rsid w:val="00CB3EBC"/>
    <w:rsid w:val="00CB43D0"/>
    <w:rsid w:val="00CB6392"/>
    <w:rsid w:val="00CB6AA4"/>
    <w:rsid w:val="00CC006F"/>
    <w:rsid w:val="00CC02FE"/>
    <w:rsid w:val="00CC0E64"/>
    <w:rsid w:val="00CC1A3E"/>
    <w:rsid w:val="00CC2D8A"/>
    <w:rsid w:val="00CC48D8"/>
    <w:rsid w:val="00CC51F1"/>
    <w:rsid w:val="00CC6EB7"/>
    <w:rsid w:val="00CC72E0"/>
    <w:rsid w:val="00CC7F96"/>
    <w:rsid w:val="00CD0174"/>
    <w:rsid w:val="00CD264E"/>
    <w:rsid w:val="00CD3653"/>
    <w:rsid w:val="00CD470F"/>
    <w:rsid w:val="00CD7227"/>
    <w:rsid w:val="00CE0CEE"/>
    <w:rsid w:val="00CE1244"/>
    <w:rsid w:val="00CE26C7"/>
    <w:rsid w:val="00CE406D"/>
    <w:rsid w:val="00CE4E2A"/>
    <w:rsid w:val="00CE55D7"/>
    <w:rsid w:val="00CE5C57"/>
    <w:rsid w:val="00CE66A7"/>
    <w:rsid w:val="00CE6FD4"/>
    <w:rsid w:val="00CE7E2A"/>
    <w:rsid w:val="00CF01D1"/>
    <w:rsid w:val="00CF0B2F"/>
    <w:rsid w:val="00CF171A"/>
    <w:rsid w:val="00CF20BE"/>
    <w:rsid w:val="00CF2CE4"/>
    <w:rsid w:val="00CF3E4B"/>
    <w:rsid w:val="00CF5950"/>
    <w:rsid w:val="00CF5A68"/>
    <w:rsid w:val="00CF6B03"/>
    <w:rsid w:val="00CF7876"/>
    <w:rsid w:val="00CF7B31"/>
    <w:rsid w:val="00CF7DAA"/>
    <w:rsid w:val="00D0045F"/>
    <w:rsid w:val="00D015DD"/>
    <w:rsid w:val="00D0176C"/>
    <w:rsid w:val="00D017C2"/>
    <w:rsid w:val="00D0265A"/>
    <w:rsid w:val="00D03C79"/>
    <w:rsid w:val="00D04B89"/>
    <w:rsid w:val="00D05626"/>
    <w:rsid w:val="00D0599A"/>
    <w:rsid w:val="00D065BC"/>
    <w:rsid w:val="00D10EF8"/>
    <w:rsid w:val="00D10F7B"/>
    <w:rsid w:val="00D11EAA"/>
    <w:rsid w:val="00D12814"/>
    <w:rsid w:val="00D1330E"/>
    <w:rsid w:val="00D13882"/>
    <w:rsid w:val="00D139E1"/>
    <w:rsid w:val="00D14447"/>
    <w:rsid w:val="00D14B60"/>
    <w:rsid w:val="00D15E2A"/>
    <w:rsid w:val="00D16CC0"/>
    <w:rsid w:val="00D2011B"/>
    <w:rsid w:val="00D20322"/>
    <w:rsid w:val="00D2138A"/>
    <w:rsid w:val="00D216F7"/>
    <w:rsid w:val="00D217D1"/>
    <w:rsid w:val="00D231F0"/>
    <w:rsid w:val="00D23410"/>
    <w:rsid w:val="00D23EB0"/>
    <w:rsid w:val="00D24A93"/>
    <w:rsid w:val="00D257B6"/>
    <w:rsid w:val="00D25C2C"/>
    <w:rsid w:val="00D26402"/>
    <w:rsid w:val="00D26B2A"/>
    <w:rsid w:val="00D26B4D"/>
    <w:rsid w:val="00D26BA8"/>
    <w:rsid w:val="00D26CF1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CF9"/>
    <w:rsid w:val="00D34F54"/>
    <w:rsid w:val="00D35771"/>
    <w:rsid w:val="00D3580A"/>
    <w:rsid w:val="00D35ADC"/>
    <w:rsid w:val="00D35FF0"/>
    <w:rsid w:val="00D36030"/>
    <w:rsid w:val="00D36407"/>
    <w:rsid w:val="00D3726A"/>
    <w:rsid w:val="00D4005D"/>
    <w:rsid w:val="00D424A3"/>
    <w:rsid w:val="00D433F8"/>
    <w:rsid w:val="00D4378A"/>
    <w:rsid w:val="00D43AA8"/>
    <w:rsid w:val="00D43ECE"/>
    <w:rsid w:val="00D4440F"/>
    <w:rsid w:val="00D452A2"/>
    <w:rsid w:val="00D45D95"/>
    <w:rsid w:val="00D47F9A"/>
    <w:rsid w:val="00D511BA"/>
    <w:rsid w:val="00D511E4"/>
    <w:rsid w:val="00D512DD"/>
    <w:rsid w:val="00D51474"/>
    <w:rsid w:val="00D5151A"/>
    <w:rsid w:val="00D54706"/>
    <w:rsid w:val="00D54B0E"/>
    <w:rsid w:val="00D557DC"/>
    <w:rsid w:val="00D5587E"/>
    <w:rsid w:val="00D55DAF"/>
    <w:rsid w:val="00D56DEC"/>
    <w:rsid w:val="00D57509"/>
    <w:rsid w:val="00D57FFC"/>
    <w:rsid w:val="00D60264"/>
    <w:rsid w:val="00D605E5"/>
    <w:rsid w:val="00D60CAE"/>
    <w:rsid w:val="00D6215A"/>
    <w:rsid w:val="00D623F9"/>
    <w:rsid w:val="00D624B8"/>
    <w:rsid w:val="00D632C7"/>
    <w:rsid w:val="00D63360"/>
    <w:rsid w:val="00D63489"/>
    <w:rsid w:val="00D6390E"/>
    <w:rsid w:val="00D63D68"/>
    <w:rsid w:val="00D64221"/>
    <w:rsid w:val="00D66AFA"/>
    <w:rsid w:val="00D672DA"/>
    <w:rsid w:val="00D67E65"/>
    <w:rsid w:val="00D703D2"/>
    <w:rsid w:val="00D70930"/>
    <w:rsid w:val="00D71951"/>
    <w:rsid w:val="00D71AE4"/>
    <w:rsid w:val="00D71AEB"/>
    <w:rsid w:val="00D723AF"/>
    <w:rsid w:val="00D72977"/>
    <w:rsid w:val="00D73DAB"/>
    <w:rsid w:val="00D74CDA"/>
    <w:rsid w:val="00D74E9B"/>
    <w:rsid w:val="00D751A6"/>
    <w:rsid w:val="00D75516"/>
    <w:rsid w:val="00D75537"/>
    <w:rsid w:val="00D766D8"/>
    <w:rsid w:val="00D77E3B"/>
    <w:rsid w:val="00D8034A"/>
    <w:rsid w:val="00D80467"/>
    <w:rsid w:val="00D80FF2"/>
    <w:rsid w:val="00D811C8"/>
    <w:rsid w:val="00D8123C"/>
    <w:rsid w:val="00D819C5"/>
    <w:rsid w:val="00D81A14"/>
    <w:rsid w:val="00D81A1C"/>
    <w:rsid w:val="00D81CAC"/>
    <w:rsid w:val="00D81E83"/>
    <w:rsid w:val="00D82BCD"/>
    <w:rsid w:val="00D83087"/>
    <w:rsid w:val="00D834D4"/>
    <w:rsid w:val="00D84199"/>
    <w:rsid w:val="00D85337"/>
    <w:rsid w:val="00D862A0"/>
    <w:rsid w:val="00D86F42"/>
    <w:rsid w:val="00D87E21"/>
    <w:rsid w:val="00D90010"/>
    <w:rsid w:val="00D90A61"/>
    <w:rsid w:val="00D90B32"/>
    <w:rsid w:val="00D913E5"/>
    <w:rsid w:val="00D9213E"/>
    <w:rsid w:val="00D925C8"/>
    <w:rsid w:val="00D935D2"/>
    <w:rsid w:val="00D93800"/>
    <w:rsid w:val="00D9432E"/>
    <w:rsid w:val="00D94350"/>
    <w:rsid w:val="00D94ADE"/>
    <w:rsid w:val="00D95B60"/>
    <w:rsid w:val="00D95FDA"/>
    <w:rsid w:val="00D965DB"/>
    <w:rsid w:val="00DA0576"/>
    <w:rsid w:val="00DA1FA2"/>
    <w:rsid w:val="00DA2A6F"/>
    <w:rsid w:val="00DA3272"/>
    <w:rsid w:val="00DA337C"/>
    <w:rsid w:val="00DA4568"/>
    <w:rsid w:val="00DA4D46"/>
    <w:rsid w:val="00DA5447"/>
    <w:rsid w:val="00DA5957"/>
    <w:rsid w:val="00DA64D9"/>
    <w:rsid w:val="00DA6897"/>
    <w:rsid w:val="00DA6F44"/>
    <w:rsid w:val="00DA76B6"/>
    <w:rsid w:val="00DA7A4F"/>
    <w:rsid w:val="00DB0167"/>
    <w:rsid w:val="00DB150B"/>
    <w:rsid w:val="00DB2B9F"/>
    <w:rsid w:val="00DB2D08"/>
    <w:rsid w:val="00DB39E3"/>
    <w:rsid w:val="00DB5063"/>
    <w:rsid w:val="00DB5433"/>
    <w:rsid w:val="00DB5A65"/>
    <w:rsid w:val="00DB62DB"/>
    <w:rsid w:val="00DB66AD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FC9"/>
    <w:rsid w:val="00DC70FD"/>
    <w:rsid w:val="00DC7BC7"/>
    <w:rsid w:val="00DD0445"/>
    <w:rsid w:val="00DD09D1"/>
    <w:rsid w:val="00DD0C32"/>
    <w:rsid w:val="00DD0C34"/>
    <w:rsid w:val="00DD21AA"/>
    <w:rsid w:val="00DD2C16"/>
    <w:rsid w:val="00DD2D26"/>
    <w:rsid w:val="00DD372E"/>
    <w:rsid w:val="00DD3874"/>
    <w:rsid w:val="00DD3EF4"/>
    <w:rsid w:val="00DD4291"/>
    <w:rsid w:val="00DD45CD"/>
    <w:rsid w:val="00DD49AC"/>
    <w:rsid w:val="00DD5AA0"/>
    <w:rsid w:val="00DD6202"/>
    <w:rsid w:val="00DD7547"/>
    <w:rsid w:val="00DE0113"/>
    <w:rsid w:val="00DE012F"/>
    <w:rsid w:val="00DE0921"/>
    <w:rsid w:val="00DE1189"/>
    <w:rsid w:val="00DE2652"/>
    <w:rsid w:val="00DE2C62"/>
    <w:rsid w:val="00DE3E83"/>
    <w:rsid w:val="00DE45E0"/>
    <w:rsid w:val="00DE5D8E"/>
    <w:rsid w:val="00DE6223"/>
    <w:rsid w:val="00DE678B"/>
    <w:rsid w:val="00DE6C48"/>
    <w:rsid w:val="00DE7701"/>
    <w:rsid w:val="00DE7C91"/>
    <w:rsid w:val="00DF019F"/>
    <w:rsid w:val="00DF0423"/>
    <w:rsid w:val="00DF058B"/>
    <w:rsid w:val="00DF0916"/>
    <w:rsid w:val="00DF09C0"/>
    <w:rsid w:val="00DF132D"/>
    <w:rsid w:val="00DF1759"/>
    <w:rsid w:val="00DF1C22"/>
    <w:rsid w:val="00DF23B7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1CA"/>
    <w:rsid w:val="00DF75B3"/>
    <w:rsid w:val="00E000A8"/>
    <w:rsid w:val="00E0019A"/>
    <w:rsid w:val="00E00A9F"/>
    <w:rsid w:val="00E01C84"/>
    <w:rsid w:val="00E037A1"/>
    <w:rsid w:val="00E03B04"/>
    <w:rsid w:val="00E0431D"/>
    <w:rsid w:val="00E056F1"/>
    <w:rsid w:val="00E05DD7"/>
    <w:rsid w:val="00E06619"/>
    <w:rsid w:val="00E066E0"/>
    <w:rsid w:val="00E06862"/>
    <w:rsid w:val="00E07E93"/>
    <w:rsid w:val="00E11B61"/>
    <w:rsid w:val="00E11D3A"/>
    <w:rsid w:val="00E121D7"/>
    <w:rsid w:val="00E1599F"/>
    <w:rsid w:val="00E15C49"/>
    <w:rsid w:val="00E15FCB"/>
    <w:rsid w:val="00E1648B"/>
    <w:rsid w:val="00E1659C"/>
    <w:rsid w:val="00E170B4"/>
    <w:rsid w:val="00E21088"/>
    <w:rsid w:val="00E214B8"/>
    <w:rsid w:val="00E21956"/>
    <w:rsid w:val="00E221F5"/>
    <w:rsid w:val="00E22341"/>
    <w:rsid w:val="00E22744"/>
    <w:rsid w:val="00E22D4D"/>
    <w:rsid w:val="00E22EA5"/>
    <w:rsid w:val="00E2677A"/>
    <w:rsid w:val="00E26B0A"/>
    <w:rsid w:val="00E279E1"/>
    <w:rsid w:val="00E318A4"/>
    <w:rsid w:val="00E31BAC"/>
    <w:rsid w:val="00E31C26"/>
    <w:rsid w:val="00E320D7"/>
    <w:rsid w:val="00E32A99"/>
    <w:rsid w:val="00E32B5C"/>
    <w:rsid w:val="00E35327"/>
    <w:rsid w:val="00E3534D"/>
    <w:rsid w:val="00E35A47"/>
    <w:rsid w:val="00E370C1"/>
    <w:rsid w:val="00E3713F"/>
    <w:rsid w:val="00E373C1"/>
    <w:rsid w:val="00E37F89"/>
    <w:rsid w:val="00E413B4"/>
    <w:rsid w:val="00E41651"/>
    <w:rsid w:val="00E418B3"/>
    <w:rsid w:val="00E420FB"/>
    <w:rsid w:val="00E424F8"/>
    <w:rsid w:val="00E42A9E"/>
    <w:rsid w:val="00E432A9"/>
    <w:rsid w:val="00E43708"/>
    <w:rsid w:val="00E43C70"/>
    <w:rsid w:val="00E44A30"/>
    <w:rsid w:val="00E44BF4"/>
    <w:rsid w:val="00E46027"/>
    <w:rsid w:val="00E46962"/>
    <w:rsid w:val="00E47739"/>
    <w:rsid w:val="00E47C37"/>
    <w:rsid w:val="00E517D8"/>
    <w:rsid w:val="00E521EC"/>
    <w:rsid w:val="00E5298C"/>
    <w:rsid w:val="00E54676"/>
    <w:rsid w:val="00E54A4A"/>
    <w:rsid w:val="00E55A63"/>
    <w:rsid w:val="00E55A8E"/>
    <w:rsid w:val="00E56232"/>
    <w:rsid w:val="00E564EA"/>
    <w:rsid w:val="00E56D7A"/>
    <w:rsid w:val="00E56DDC"/>
    <w:rsid w:val="00E56DE7"/>
    <w:rsid w:val="00E57972"/>
    <w:rsid w:val="00E57B95"/>
    <w:rsid w:val="00E57FD0"/>
    <w:rsid w:val="00E606E2"/>
    <w:rsid w:val="00E60D28"/>
    <w:rsid w:val="00E6178B"/>
    <w:rsid w:val="00E622DC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67890"/>
    <w:rsid w:val="00E701C6"/>
    <w:rsid w:val="00E709D6"/>
    <w:rsid w:val="00E709F8"/>
    <w:rsid w:val="00E70B31"/>
    <w:rsid w:val="00E71CFB"/>
    <w:rsid w:val="00E71E18"/>
    <w:rsid w:val="00E73572"/>
    <w:rsid w:val="00E74F12"/>
    <w:rsid w:val="00E7567C"/>
    <w:rsid w:val="00E76C42"/>
    <w:rsid w:val="00E76D91"/>
    <w:rsid w:val="00E777B2"/>
    <w:rsid w:val="00E81340"/>
    <w:rsid w:val="00E81515"/>
    <w:rsid w:val="00E82006"/>
    <w:rsid w:val="00E82738"/>
    <w:rsid w:val="00E82A94"/>
    <w:rsid w:val="00E8402E"/>
    <w:rsid w:val="00E84365"/>
    <w:rsid w:val="00E84A0F"/>
    <w:rsid w:val="00E854A6"/>
    <w:rsid w:val="00E858E1"/>
    <w:rsid w:val="00E85A7A"/>
    <w:rsid w:val="00E85FAC"/>
    <w:rsid w:val="00E8656A"/>
    <w:rsid w:val="00E905D7"/>
    <w:rsid w:val="00E91057"/>
    <w:rsid w:val="00E9180E"/>
    <w:rsid w:val="00E91F61"/>
    <w:rsid w:val="00E92380"/>
    <w:rsid w:val="00E92613"/>
    <w:rsid w:val="00E92AC7"/>
    <w:rsid w:val="00E92BEE"/>
    <w:rsid w:val="00E92D24"/>
    <w:rsid w:val="00E93B90"/>
    <w:rsid w:val="00E93D3F"/>
    <w:rsid w:val="00E94A77"/>
    <w:rsid w:val="00E96855"/>
    <w:rsid w:val="00E96C1D"/>
    <w:rsid w:val="00E97241"/>
    <w:rsid w:val="00E97857"/>
    <w:rsid w:val="00E97D8A"/>
    <w:rsid w:val="00EA08C9"/>
    <w:rsid w:val="00EA0BC0"/>
    <w:rsid w:val="00EA2B04"/>
    <w:rsid w:val="00EA2CC6"/>
    <w:rsid w:val="00EA370C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D94"/>
    <w:rsid w:val="00EA7A4F"/>
    <w:rsid w:val="00EA7C1C"/>
    <w:rsid w:val="00EB0C61"/>
    <w:rsid w:val="00EB1B5C"/>
    <w:rsid w:val="00EB2940"/>
    <w:rsid w:val="00EB2A97"/>
    <w:rsid w:val="00EB344C"/>
    <w:rsid w:val="00EB399A"/>
    <w:rsid w:val="00EB501C"/>
    <w:rsid w:val="00EB7612"/>
    <w:rsid w:val="00EB7A5C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539"/>
    <w:rsid w:val="00EC45D7"/>
    <w:rsid w:val="00EC5922"/>
    <w:rsid w:val="00EC5DB1"/>
    <w:rsid w:val="00EC65B4"/>
    <w:rsid w:val="00EC6AA3"/>
    <w:rsid w:val="00ED064A"/>
    <w:rsid w:val="00ED0A15"/>
    <w:rsid w:val="00ED11C6"/>
    <w:rsid w:val="00ED1963"/>
    <w:rsid w:val="00ED2A73"/>
    <w:rsid w:val="00ED3CAC"/>
    <w:rsid w:val="00ED47FC"/>
    <w:rsid w:val="00ED5D22"/>
    <w:rsid w:val="00ED6324"/>
    <w:rsid w:val="00ED647C"/>
    <w:rsid w:val="00ED6885"/>
    <w:rsid w:val="00ED7418"/>
    <w:rsid w:val="00ED7BD6"/>
    <w:rsid w:val="00EE120F"/>
    <w:rsid w:val="00EE1B8B"/>
    <w:rsid w:val="00EE1CDA"/>
    <w:rsid w:val="00EE1DF5"/>
    <w:rsid w:val="00EE2EBC"/>
    <w:rsid w:val="00EE30D0"/>
    <w:rsid w:val="00EE36E6"/>
    <w:rsid w:val="00EE3CE6"/>
    <w:rsid w:val="00EE520D"/>
    <w:rsid w:val="00EE5254"/>
    <w:rsid w:val="00EE5931"/>
    <w:rsid w:val="00EE711C"/>
    <w:rsid w:val="00EE7848"/>
    <w:rsid w:val="00EE7AF1"/>
    <w:rsid w:val="00EE7F54"/>
    <w:rsid w:val="00EF0E86"/>
    <w:rsid w:val="00EF10A0"/>
    <w:rsid w:val="00EF1288"/>
    <w:rsid w:val="00EF3E3E"/>
    <w:rsid w:val="00EF4E78"/>
    <w:rsid w:val="00EF506C"/>
    <w:rsid w:val="00EF5BA6"/>
    <w:rsid w:val="00EF629A"/>
    <w:rsid w:val="00EF6A91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813"/>
    <w:rsid w:val="00F03CEE"/>
    <w:rsid w:val="00F0430E"/>
    <w:rsid w:val="00F04581"/>
    <w:rsid w:val="00F04CA6"/>
    <w:rsid w:val="00F05650"/>
    <w:rsid w:val="00F05F66"/>
    <w:rsid w:val="00F06787"/>
    <w:rsid w:val="00F07B60"/>
    <w:rsid w:val="00F1027D"/>
    <w:rsid w:val="00F11262"/>
    <w:rsid w:val="00F11815"/>
    <w:rsid w:val="00F11E60"/>
    <w:rsid w:val="00F12663"/>
    <w:rsid w:val="00F13A46"/>
    <w:rsid w:val="00F14838"/>
    <w:rsid w:val="00F15E71"/>
    <w:rsid w:val="00F217D2"/>
    <w:rsid w:val="00F21DB1"/>
    <w:rsid w:val="00F239B1"/>
    <w:rsid w:val="00F2415C"/>
    <w:rsid w:val="00F243B0"/>
    <w:rsid w:val="00F24CD2"/>
    <w:rsid w:val="00F250A7"/>
    <w:rsid w:val="00F259D2"/>
    <w:rsid w:val="00F25EAE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99D"/>
    <w:rsid w:val="00F31DD7"/>
    <w:rsid w:val="00F3231E"/>
    <w:rsid w:val="00F32747"/>
    <w:rsid w:val="00F329BB"/>
    <w:rsid w:val="00F32B7A"/>
    <w:rsid w:val="00F33E70"/>
    <w:rsid w:val="00F34369"/>
    <w:rsid w:val="00F3440D"/>
    <w:rsid w:val="00F34932"/>
    <w:rsid w:val="00F35074"/>
    <w:rsid w:val="00F362B2"/>
    <w:rsid w:val="00F36CA6"/>
    <w:rsid w:val="00F36EF1"/>
    <w:rsid w:val="00F3747E"/>
    <w:rsid w:val="00F3776A"/>
    <w:rsid w:val="00F40F88"/>
    <w:rsid w:val="00F43037"/>
    <w:rsid w:val="00F43509"/>
    <w:rsid w:val="00F43B60"/>
    <w:rsid w:val="00F448BC"/>
    <w:rsid w:val="00F45B43"/>
    <w:rsid w:val="00F46322"/>
    <w:rsid w:val="00F46D81"/>
    <w:rsid w:val="00F4745A"/>
    <w:rsid w:val="00F510BD"/>
    <w:rsid w:val="00F5154D"/>
    <w:rsid w:val="00F5248A"/>
    <w:rsid w:val="00F531B2"/>
    <w:rsid w:val="00F53550"/>
    <w:rsid w:val="00F55DB9"/>
    <w:rsid w:val="00F561A9"/>
    <w:rsid w:val="00F60505"/>
    <w:rsid w:val="00F60B88"/>
    <w:rsid w:val="00F6143E"/>
    <w:rsid w:val="00F6168D"/>
    <w:rsid w:val="00F622DD"/>
    <w:rsid w:val="00F63072"/>
    <w:rsid w:val="00F63CE0"/>
    <w:rsid w:val="00F64442"/>
    <w:rsid w:val="00F64851"/>
    <w:rsid w:val="00F653BD"/>
    <w:rsid w:val="00F65991"/>
    <w:rsid w:val="00F67116"/>
    <w:rsid w:val="00F67272"/>
    <w:rsid w:val="00F700BE"/>
    <w:rsid w:val="00F703AC"/>
    <w:rsid w:val="00F72405"/>
    <w:rsid w:val="00F725E8"/>
    <w:rsid w:val="00F72890"/>
    <w:rsid w:val="00F73718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70BC"/>
    <w:rsid w:val="00F875BE"/>
    <w:rsid w:val="00F87977"/>
    <w:rsid w:val="00F87FFC"/>
    <w:rsid w:val="00F91C37"/>
    <w:rsid w:val="00F926AC"/>
    <w:rsid w:val="00F92D44"/>
    <w:rsid w:val="00F93106"/>
    <w:rsid w:val="00F93B87"/>
    <w:rsid w:val="00F94305"/>
    <w:rsid w:val="00F94D14"/>
    <w:rsid w:val="00F95579"/>
    <w:rsid w:val="00F95B8C"/>
    <w:rsid w:val="00F95DD2"/>
    <w:rsid w:val="00F96F2C"/>
    <w:rsid w:val="00F976D9"/>
    <w:rsid w:val="00FA088D"/>
    <w:rsid w:val="00FA0AFD"/>
    <w:rsid w:val="00FA0BAE"/>
    <w:rsid w:val="00FA1620"/>
    <w:rsid w:val="00FA1EA2"/>
    <w:rsid w:val="00FA300B"/>
    <w:rsid w:val="00FA54A5"/>
    <w:rsid w:val="00FA59FC"/>
    <w:rsid w:val="00FA6433"/>
    <w:rsid w:val="00FA64E9"/>
    <w:rsid w:val="00FA7E87"/>
    <w:rsid w:val="00FB1006"/>
    <w:rsid w:val="00FB1046"/>
    <w:rsid w:val="00FB136F"/>
    <w:rsid w:val="00FB2663"/>
    <w:rsid w:val="00FB35AC"/>
    <w:rsid w:val="00FB3AFB"/>
    <w:rsid w:val="00FB3C03"/>
    <w:rsid w:val="00FB3FBF"/>
    <w:rsid w:val="00FB41F6"/>
    <w:rsid w:val="00FB4684"/>
    <w:rsid w:val="00FB54E9"/>
    <w:rsid w:val="00FB5508"/>
    <w:rsid w:val="00FB58B0"/>
    <w:rsid w:val="00FB6AED"/>
    <w:rsid w:val="00FB72B9"/>
    <w:rsid w:val="00FC0DB8"/>
    <w:rsid w:val="00FC2847"/>
    <w:rsid w:val="00FC35F2"/>
    <w:rsid w:val="00FC4554"/>
    <w:rsid w:val="00FC5554"/>
    <w:rsid w:val="00FC6343"/>
    <w:rsid w:val="00FC6FE0"/>
    <w:rsid w:val="00FC744B"/>
    <w:rsid w:val="00FD190E"/>
    <w:rsid w:val="00FD19B5"/>
    <w:rsid w:val="00FD3379"/>
    <w:rsid w:val="00FD3871"/>
    <w:rsid w:val="00FD3988"/>
    <w:rsid w:val="00FD39E9"/>
    <w:rsid w:val="00FD4C80"/>
    <w:rsid w:val="00FD4ED2"/>
    <w:rsid w:val="00FD57AC"/>
    <w:rsid w:val="00FD73B6"/>
    <w:rsid w:val="00FD79DC"/>
    <w:rsid w:val="00FE1A8E"/>
    <w:rsid w:val="00FE3B75"/>
    <w:rsid w:val="00FE3D91"/>
    <w:rsid w:val="00FE43A7"/>
    <w:rsid w:val="00FE444E"/>
    <w:rsid w:val="00FE497D"/>
    <w:rsid w:val="00FE4B9D"/>
    <w:rsid w:val="00FE5680"/>
    <w:rsid w:val="00FE615D"/>
    <w:rsid w:val="00FE66B2"/>
    <w:rsid w:val="00FE6738"/>
    <w:rsid w:val="00FE6D9C"/>
    <w:rsid w:val="00FE7A1F"/>
    <w:rsid w:val="00FF02F8"/>
    <w:rsid w:val="00FF0532"/>
    <w:rsid w:val="00FF0612"/>
    <w:rsid w:val="00FF284A"/>
    <w:rsid w:val="00FF3618"/>
    <w:rsid w:val="00FF3C93"/>
    <w:rsid w:val="00FF3D4B"/>
    <w:rsid w:val="00FF4C89"/>
    <w:rsid w:val="00FF5845"/>
    <w:rsid w:val="00FF6813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iPriority="1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83DD7"/>
  </w:style>
  <w:style w:type="paragraph" w:styleId="Heading1">
    <w:name w:val="heading 1"/>
    <w:aliases w:val="1 heading"/>
    <w:basedOn w:val="Normal"/>
    <w:next w:val="Normal"/>
    <w:link w:val="Heading1Char"/>
    <w:uiPriority w:val="9"/>
    <w:qFormat/>
    <w:rsid w:val="00283DD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DD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DD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283DD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83DD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283DD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283DD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283DD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283DD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"/>
    <w:locked/>
    <w:rsid w:val="00283DD7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83DD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83DD7"/>
    <w:rPr>
      <w:caps/>
      <w:color w:val="622423" w:themeColor="accent2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B826B6"/>
    <w:pPr>
      <w:spacing w:before="360" w:line="360" w:lineRule="auto"/>
    </w:pPr>
    <w:rPr>
      <w:b/>
      <w:bCs/>
      <w:caps/>
      <w:color w:val="1F4B7D"/>
      <w:sz w:val="24"/>
      <w:szCs w:val="24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83DD7"/>
    <w:pPr>
      <w:outlineLvl w:val="9"/>
    </w:pPr>
    <w:rPr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83DD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locked/>
    <w:rsid w:val="00283DD7"/>
    <w:rPr>
      <w:caps/>
      <w:color w:val="632423" w:themeColor="accent2" w:themeShade="80"/>
      <w:spacing w:val="50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B826B6"/>
    <w:pPr>
      <w:spacing w:before="240" w:line="360" w:lineRule="auto"/>
    </w:pPr>
    <w:rPr>
      <w:rFonts w:cstheme="minorHAnsi"/>
      <w:b/>
      <w:bCs/>
      <w:color w:val="1F4B7D"/>
      <w:sz w:val="24"/>
      <w:lang w:val="ka-GE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283DD7"/>
    <w:pPr>
      <w:ind w:left="720"/>
      <w:contextualSpacing/>
    </w:pPr>
  </w:style>
  <w:style w:type="character" w:styleId="Emphasis">
    <w:name w:val="Emphasis"/>
    <w:uiPriority w:val="20"/>
    <w:qFormat/>
    <w:locked/>
    <w:rsid w:val="00283DD7"/>
    <w:rPr>
      <w:caps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83DD7"/>
    <w:rPr>
      <w:caps/>
      <w:color w:val="622423" w:themeColor="accent2" w:themeShade="7F"/>
      <w:spacing w:val="1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locked/>
    <w:rsid w:val="00283DD7"/>
    <w:rPr>
      <w:b/>
      <w:bCs/>
      <w:color w:val="943634" w:themeColor="accent2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283DD7"/>
    <w:rPr>
      <w:caps/>
      <w:spacing w:val="1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283DD7"/>
    <w:rPr>
      <w:i/>
      <w:iCs/>
      <w:caps/>
      <w:spacing w:val="10"/>
      <w:sz w:val="20"/>
      <w:szCs w:val="20"/>
    </w:rPr>
  </w:style>
  <w:style w:type="character" w:styleId="IntenseReference">
    <w:name w:val="Intense Reference"/>
    <w:uiPriority w:val="32"/>
    <w:qFormat/>
    <w:rsid w:val="00283DD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SubtleEmphasis">
    <w:name w:val="Subtle Emphasis"/>
    <w:uiPriority w:val="19"/>
    <w:qFormat/>
    <w:rsid w:val="00283DD7"/>
    <w:rPr>
      <w:i/>
      <w:iCs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83DD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83DD7"/>
    <w:rPr>
      <w:caps/>
      <w:spacing w:val="20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F1FE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C652ED"/>
  </w:style>
  <w:style w:type="character" w:styleId="BookTitle">
    <w:name w:val="Book Title"/>
    <w:uiPriority w:val="33"/>
    <w:qFormat/>
    <w:rsid w:val="00283DD7"/>
    <w:rPr>
      <w:caps/>
      <w:color w:val="622423" w:themeColor="accent2" w:themeShade="7F"/>
      <w:spacing w:val="5"/>
      <w:u w:color="622423" w:themeColor="accent2" w:themeShade="7F"/>
    </w:rPr>
  </w:style>
  <w:style w:type="paragraph" w:styleId="NoSpacing">
    <w:name w:val="No Spacing"/>
    <w:basedOn w:val="Normal"/>
    <w:link w:val="NoSpacingChar"/>
    <w:uiPriority w:val="1"/>
    <w:qFormat/>
    <w:rsid w:val="00283DD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D7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D7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D7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D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D7"/>
    <w:rPr>
      <w:i/>
      <w:iCs/>
      <w:caps/>
      <w:spacing w:val="1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83DD7"/>
  </w:style>
  <w:style w:type="paragraph" w:styleId="Quote">
    <w:name w:val="Quote"/>
    <w:basedOn w:val="Normal"/>
    <w:next w:val="Normal"/>
    <w:link w:val="QuoteChar"/>
    <w:uiPriority w:val="29"/>
    <w:qFormat/>
    <w:rsid w:val="00283D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3D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D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D7"/>
    <w:rPr>
      <w:caps/>
      <w:color w:val="622423" w:themeColor="accent2" w:themeShade="7F"/>
      <w:spacing w:val="5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83DD7"/>
    <w:rPr>
      <w:rFonts w:asciiTheme="minorHAnsi" w:eastAsiaTheme="minorEastAsia" w:hAnsiTheme="minorHAnsi" w:cstheme="minorBidi"/>
      <w:i/>
      <w:iCs/>
      <w:color w:val="622423" w:themeColor="accent2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iPriority="1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83DD7"/>
  </w:style>
  <w:style w:type="paragraph" w:styleId="Heading1">
    <w:name w:val="heading 1"/>
    <w:aliases w:val="1 heading"/>
    <w:basedOn w:val="Normal"/>
    <w:next w:val="Normal"/>
    <w:link w:val="Heading1Char"/>
    <w:uiPriority w:val="9"/>
    <w:qFormat/>
    <w:rsid w:val="00283DD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DD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DD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283DD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83DD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283DD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283DD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283DD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283DD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"/>
    <w:locked/>
    <w:rsid w:val="00283DD7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83DD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83DD7"/>
    <w:rPr>
      <w:caps/>
      <w:color w:val="622423" w:themeColor="accent2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B826B6"/>
    <w:pPr>
      <w:spacing w:before="360" w:line="360" w:lineRule="auto"/>
    </w:pPr>
    <w:rPr>
      <w:b/>
      <w:bCs/>
      <w:caps/>
      <w:color w:val="1F4B7D"/>
      <w:sz w:val="24"/>
      <w:szCs w:val="24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83DD7"/>
    <w:pPr>
      <w:outlineLvl w:val="9"/>
    </w:pPr>
    <w:rPr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83DD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locked/>
    <w:rsid w:val="00283DD7"/>
    <w:rPr>
      <w:caps/>
      <w:color w:val="632423" w:themeColor="accent2" w:themeShade="80"/>
      <w:spacing w:val="50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B826B6"/>
    <w:pPr>
      <w:spacing w:before="240" w:line="360" w:lineRule="auto"/>
    </w:pPr>
    <w:rPr>
      <w:rFonts w:cstheme="minorHAnsi"/>
      <w:b/>
      <w:bCs/>
      <w:color w:val="1F4B7D"/>
      <w:sz w:val="24"/>
      <w:lang w:val="ka-GE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283DD7"/>
    <w:pPr>
      <w:ind w:left="720"/>
      <w:contextualSpacing/>
    </w:pPr>
  </w:style>
  <w:style w:type="character" w:styleId="Emphasis">
    <w:name w:val="Emphasis"/>
    <w:uiPriority w:val="20"/>
    <w:qFormat/>
    <w:locked/>
    <w:rsid w:val="00283DD7"/>
    <w:rPr>
      <w:caps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83DD7"/>
    <w:rPr>
      <w:caps/>
      <w:color w:val="622423" w:themeColor="accent2" w:themeShade="7F"/>
      <w:spacing w:val="1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locked/>
    <w:rsid w:val="00283DD7"/>
    <w:rPr>
      <w:b/>
      <w:bCs/>
      <w:color w:val="943634" w:themeColor="accent2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283DD7"/>
    <w:rPr>
      <w:caps/>
      <w:spacing w:val="1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283DD7"/>
    <w:rPr>
      <w:i/>
      <w:iCs/>
      <w:caps/>
      <w:spacing w:val="10"/>
      <w:sz w:val="20"/>
      <w:szCs w:val="20"/>
    </w:rPr>
  </w:style>
  <w:style w:type="character" w:styleId="IntenseReference">
    <w:name w:val="Intense Reference"/>
    <w:uiPriority w:val="32"/>
    <w:qFormat/>
    <w:rsid w:val="00283DD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SubtleEmphasis">
    <w:name w:val="Subtle Emphasis"/>
    <w:uiPriority w:val="19"/>
    <w:qFormat/>
    <w:rsid w:val="00283DD7"/>
    <w:rPr>
      <w:i/>
      <w:iCs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83DD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83DD7"/>
    <w:rPr>
      <w:caps/>
      <w:spacing w:val="20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F1FE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C652ED"/>
  </w:style>
  <w:style w:type="character" w:styleId="BookTitle">
    <w:name w:val="Book Title"/>
    <w:uiPriority w:val="33"/>
    <w:qFormat/>
    <w:rsid w:val="00283DD7"/>
    <w:rPr>
      <w:caps/>
      <w:color w:val="622423" w:themeColor="accent2" w:themeShade="7F"/>
      <w:spacing w:val="5"/>
      <w:u w:color="622423" w:themeColor="accent2" w:themeShade="7F"/>
    </w:rPr>
  </w:style>
  <w:style w:type="paragraph" w:styleId="NoSpacing">
    <w:name w:val="No Spacing"/>
    <w:basedOn w:val="Normal"/>
    <w:link w:val="NoSpacingChar"/>
    <w:uiPriority w:val="1"/>
    <w:qFormat/>
    <w:rsid w:val="00283DD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D7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D7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D7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D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D7"/>
    <w:rPr>
      <w:i/>
      <w:iCs/>
      <w:caps/>
      <w:spacing w:val="1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83DD7"/>
  </w:style>
  <w:style w:type="paragraph" w:styleId="Quote">
    <w:name w:val="Quote"/>
    <w:basedOn w:val="Normal"/>
    <w:next w:val="Normal"/>
    <w:link w:val="QuoteChar"/>
    <w:uiPriority w:val="29"/>
    <w:qFormat/>
    <w:rsid w:val="00283D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3D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D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D7"/>
    <w:rPr>
      <w:caps/>
      <w:color w:val="622423" w:themeColor="accent2" w:themeShade="7F"/>
      <w:spacing w:val="5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83DD7"/>
    <w:rPr>
      <w:rFonts w:asciiTheme="minorHAnsi" w:eastAsiaTheme="minorEastAsia" w:hAnsiTheme="minorHAnsi" w:cstheme="minorBidi"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67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4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6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ehealth.moh.gov.ge/Hmis/Portal/Default.asp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7BC72-FE95-40EC-A0F7-F53417109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7E66F-0A24-4F75-AB2B-1D482D79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12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სამედიცინო მედიაციის მოდული -  შემთხვევების რეგისტრაცია</vt:lpstr>
    </vt:vector>
  </TitlesOfParts>
  <Company>MDI</Company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სამედიცინო მედიაციის მოდული -  შემთხვევების რეგისტრაცია</dc:title>
  <dc:creator>Amy</dc:creator>
  <cp:lastModifiedBy>Lali Buskivadze</cp:lastModifiedBy>
  <cp:revision>101</cp:revision>
  <cp:lastPrinted>2012-12-03T13:08:00Z</cp:lastPrinted>
  <dcterms:created xsi:type="dcterms:W3CDTF">2012-12-25T13:33:00Z</dcterms:created>
  <dcterms:modified xsi:type="dcterms:W3CDTF">2012-12-28T06:43:00Z</dcterms:modified>
</cp:coreProperties>
</file>