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4D" w:rsidRDefault="0068384D" w:rsidP="003E1399">
      <w:pPr>
        <w:rPr>
          <w:rFonts w:ascii="Sylfaen" w:hAnsi="Sylfaen" w:cs="Sylfaen"/>
          <w:b/>
          <w:bCs/>
        </w:rPr>
      </w:pPr>
    </w:p>
    <w:p w:rsidR="0068384D" w:rsidRPr="0068384D" w:rsidRDefault="0068384D" w:rsidP="0068384D">
      <w:pPr>
        <w:rPr>
          <w:rFonts w:ascii="Sylfaen" w:hAnsi="Sylfaen"/>
          <w:lang w:val="ka-GE"/>
        </w:rPr>
      </w:pPr>
    </w:p>
    <w:p w:rsidR="00DC7028" w:rsidRPr="003E1399" w:rsidRDefault="0068384D" w:rsidP="003E1399">
      <w:pPr>
        <w:numPr>
          <w:ilvl w:val="0"/>
          <w:numId w:val="1"/>
        </w:numPr>
      </w:pPr>
      <w:r>
        <w:rPr>
          <w:rFonts w:ascii="Sylfaen" w:hAnsi="Sylfaen" w:cs="Sylfaen"/>
          <w:b/>
          <w:bCs/>
        </w:rPr>
        <w:t xml:space="preserve">  </w:t>
      </w:r>
      <w:r w:rsidR="00DC7028" w:rsidRPr="003E1399">
        <w:rPr>
          <w:rFonts w:ascii="Sylfaen" w:hAnsi="Sylfaen" w:cs="Sylfaen"/>
          <w:b/>
          <w:bCs/>
          <w:lang w:val="ka-GE"/>
        </w:rPr>
        <w:t>ინფორმაციის</w:t>
      </w:r>
      <w:r w:rsidR="00DC7028" w:rsidRPr="003E1399">
        <w:rPr>
          <w:b/>
          <w:bCs/>
          <w:lang w:val="ka-GE"/>
        </w:rPr>
        <w:t xml:space="preserve"> </w:t>
      </w:r>
      <w:r w:rsidR="00DC7028" w:rsidRPr="003E1399">
        <w:rPr>
          <w:rFonts w:ascii="Sylfaen" w:hAnsi="Sylfaen" w:cs="Sylfaen"/>
          <w:b/>
          <w:bCs/>
          <w:lang w:val="ka-GE"/>
        </w:rPr>
        <w:t>ცენტრალურად</w:t>
      </w:r>
      <w:r w:rsidR="00DC7028" w:rsidRPr="003E1399">
        <w:rPr>
          <w:b/>
          <w:bCs/>
          <w:lang w:val="ka-GE"/>
        </w:rPr>
        <w:t xml:space="preserve"> </w:t>
      </w:r>
      <w:r w:rsidR="00DC7028" w:rsidRPr="003E1399">
        <w:rPr>
          <w:rFonts w:ascii="Sylfaen" w:hAnsi="Sylfaen" w:cs="Sylfaen"/>
          <w:b/>
          <w:bCs/>
          <w:lang w:val="ka-GE"/>
        </w:rPr>
        <w:t>მობილიზება</w:t>
      </w:r>
      <w:r w:rsidR="00DC7028" w:rsidRPr="003E1399">
        <w:rPr>
          <w:b/>
          <w:bCs/>
        </w:rPr>
        <w:t>;</w:t>
      </w:r>
      <w:r w:rsidR="00DC7028" w:rsidRPr="003E1399">
        <w:rPr>
          <w:b/>
          <w:bCs/>
          <w:lang w:val="ka-GE"/>
        </w:rPr>
        <w:t xml:space="preserve"> </w:t>
      </w:r>
      <w:r w:rsidR="00DC7028" w:rsidRPr="003E1399">
        <w:rPr>
          <w:rFonts w:ascii="Sylfaen" w:hAnsi="Sylfaen" w:cs="Sylfaen"/>
          <w:b/>
          <w:bCs/>
          <w:lang w:val="ka-GE"/>
        </w:rPr>
        <w:t>სარწმუნო</w:t>
      </w:r>
      <w:r w:rsidR="00DC7028" w:rsidRPr="003E1399">
        <w:rPr>
          <w:b/>
          <w:bCs/>
          <w:lang w:val="ka-GE"/>
        </w:rPr>
        <w:t xml:space="preserve">  </w:t>
      </w:r>
      <w:r w:rsidR="00DC7028" w:rsidRPr="003E1399">
        <w:rPr>
          <w:rFonts w:ascii="Sylfaen" w:hAnsi="Sylfaen" w:cs="Sylfaen"/>
          <w:b/>
          <w:bCs/>
          <w:lang w:val="ka-GE"/>
        </w:rPr>
        <w:t>სტატისტიკისა</w:t>
      </w:r>
      <w:r w:rsidR="00DC7028" w:rsidRPr="003E1399">
        <w:rPr>
          <w:b/>
          <w:bCs/>
          <w:lang w:val="ka-GE"/>
        </w:rPr>
        <w:t xml:space="preserve"> </w:t>
      </w:r>
      <w:r w:rsidR="00DC7028" w:rsidRPr="003E1399">
        <w:rPr>
          <w:rFonts w:ascii="Sylfaen" w:hAnsi="Sylfaen" w:cs="Sylfaen"/>
          <w:b/>
          <w:bCs/>
          <w:lang w:val="ka-GE"/>
        </w:rPr>
        <w:t>და</w:t>
      </w:r>
      <w:r w:rsidR="00DC7028" w:rsidRPr="003E1399">
        <w:rPr>
          <w:b/>
          <w:bCs/>
          <w:lang w:val="ka-GE"/>
        </w:rPr>
        <w:t xml:space="preserve"> </w:t>
      </w:r>
      <w:r w:rsidR="00DC7028" w:rsidRPr="003E1399">
        <w:rPr>
          <w:rFonts w:ascii="Sylfaen" w:hAnsi="Sylfaen" w:cs="Sylfaen"/>
          <w:b/>
          <w:bCs/>
          <w:lang w:val="ka-GE"/>
        </w:rPr>
        <w:t>ანალიზის</w:t>
      </w:r>
      <w:r w:rsidR="00DC7028" w:rsidRPr="003E1399">
        <w:rPr>
          <w:b/>
          <w:bCs/>
          <w:lang w:val="ka-GE"/>
        </w:rPr>
        <w:t xml:space="preserve"> </w:t>
      </w:r>
      <w:r w:rsidR="00DC7028" w:rsidRPr="003E1399">
        <w:rPr>
          <w:rFonts w:ascii="Sylfaen" w:hAnsi="Sylfaen" w:cs="Sylfaen"/>
          <w:b/>
          <w:bCs/>
          <w:lang w:val="ka-GE"/>
        </w:rPr>
        <w:t>წარმოების</w:t>
      </w:r>
      <w:r w:rsidR="00DC7028" w:rsidRPr="003E1399">
        <w:rPr>
          <w:b/>
          <w:bCs/>
          <w:lang w:val="ka-GE"/>
        </w:rPr>
        <w:t xml:space="preserve"> </w:t>
      </w:r>
      <w:r w:rsidR="00DC7028" w:rsidRPr="003E1399">
        <w:rPr>
          <w:rFonts w:ascii="Sylfaen" w:hAnsi="Sylfaen" w:cs="Sylfaen"/>
          <w:b/>
          <w:bCs/>
          <w:lang w:val="ka-GE"/>
        </w:rPr>
        <w:t>შესაძლებლობა</w:t>
      </w:r>
      <w:r w:rsidR="00DC7028" w:rsidRPr="003E1399">
        <w:rPr>
          <w:b/>
          <w:bCs/>
          <w:lang w:val="ka-GE"/>
        </w:rPr>
        <w:t xml:space="preserve"> 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მკურნალობის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ხარჯთ</w:t>
      </w:r>
      <w:r w:rsidRPr="003E1399">
        <w:rPr>
          <w:b/>
          <w:bCs/>
          <w:lang w:val="ka-GE"/>
        </w:rPr>
        <w:t>-</w:t>
      </w:r>
      <w:r w:rsidRPr="003E1399">
        <w:rPr>
          <w:rFonts w:ascii="Sylfaen" w:hAnsi="Sylfaen" w:cs="Sylfaen"/>
          <w:b/>
          <w:bCs/>
          <w:lang w:val="ka-GE"/>
        </w:rPr>
        <w:t>ეფექტურობის</w:t>
      </w:r>
      <w:r w:rsidRPr="003E1399">
        <w:rPr>
          <w:b/>
          <w:bCs/>
          <w:lang w:val="ka-GE"/>
        </w:rPr>
        <w:t xml:space="preserve">, </w:t>
      </w:r>
      <w:r w:rsidRPr="003E1399">
        <w:rPr>
          <w:rFonts w:ascii="Sylfaen" w:hAnsi="Sylfaen" w:cs="Sylfaen"/>
          <w:b/>
          <w:bCs/>
          <w:lang w:val="ka-GE"/>
        </w:rPr>
        <w:t>ასევე</w:t>
      </w:r>
      <w:r w:rsidRPr="003E1399">
        <w:rPr>
          <w:b/>
          <w:bCs/>
          <w:lang w:val="ka-GE"/>
        </w:rPr>
        <w:t xml:space="preserve">  </w:t>
      </w:r>
      <w:r w:rsidRPr="003E1399">
        <w:rPr>
          <w:rFonts w:ascii="Sylfaen" w:hAnsi="Sylfaen" w:cs="Sylfaen"/>
          <w:b/>
          <w:bCs/>
          <w:lang w:val="ka-GE"/>
        </w:rPr>
        <w:t>პროფესიულად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ინფორმატიული</w:t>
      </w:r>
      <w:bookmarkStart w:id="0" w:name="_GoBack"/>
      <w:bookmarkEnd w:id="0"/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გადაწყვეტილების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მიღების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და</w:t>
      </w:r>
      <w:r w:rsidRPr="003E1399">
        <w:rPr>
          <w:b/>
          <w:bCs/>
          <w:lang w:val="ka-GE"/>
        </w:rPr>
        <w:t>/</w:t>
      </w:r>
      <w:r w:rsidRPr="003E1399">
        <w:rPr>
          <w:rFonts w:ascii="Sylfaen" w:hAnsi="Sylfaen" w:cs="Sylfaen"/>
          <w:b/>
          <w:bCs/>
          <w:lang w:val="ka-GE"/>
        </w:rPr>
        <w:t>ან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კორექციის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უზრუნველყოფა</w:t>
      </w:r>
      <w:r w:rsidRPr="003E1399">
        <w:rPr>
          <w:b/>
          <w:bCs/>
          <w:lang w:val="ka-GE"/>
        </w:rPr>
        <w:t xml:space="preserve"> 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სახელმწიფო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და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კერძო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სადაზღვევო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პროგრამების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ფარგლებში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ფარმაცევტული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პროდუქტის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სარგებლის</w:t>
      </w:r>
      <w:r w:rsidRPr="003E1399">
        <w:rPr>
          <w:b/>
          <w:bCs/>
          <w:lang w:val="ka-GE"/>
        </w:rPr>
        <w:t xml:space="preserve">  </w:t>
      </w:r>
      <w:r w:rsidRPr="003E1399">
        <w:rPr>
          <w:rFonts w:ascii="Sylfaen" w:hAnsi="Sylfaen" w:cs="Sylfaen"/>
          <w:b/>
          <w:bCs/>
          <w:lang w:val="ka-GE"/>
        </w:rPr>
        <w:t>ლიმიტის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კონტროლი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თაღლითობისა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და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მკურნალობის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დუბლირების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აღმოფხვრა</w:t>
      </w:r>
    </w:p>
    <w:p w:rsidR="003E1399" w:rsidRPr="003E1399" w:rsidRDefault="003E1399" w:rsidP="003E1399">
      <w:pPr>
        <w:numPr>
          <w:ilvl w:val="0"/>
          <w:numId w:val="1"/>
        </w:numPr>
      </w:pP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ქრონიკული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დაავადებებისთვის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მქონე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პაციენტთათვის</w:t>
      </w:r>
      <w:r w:rsidRPr="003E1399">
        <w:rPr>
          <w:b/>
          <w:bCs/>
          <w:lang w:val="ka-GE"/>
        </w:rPr>
        <w:t xml:space="preserve">  </w:t>
      </w:r>
      <w:r w:rsidRPr="003E1399">
        <w:rPr>
          <w:rFonts w:ascii="Sylfaen" w:hAnsi="Sylfaen" w:cs="Sylfaen"/>
          <w:b/>
          <w:bCs/>
          <w:lang w:val="ka-GE"/>
        </w:rPr>
        <w:t>დანიშნულების</w:t>
      </w:r>
      <w:r w:rsidRPr="003E1399">
        <w:rPr>
          <w:b/>
          <w:bCs/>
          <w:lang w:val="ka-GE"/>
        </w:rPr>
        <w:t xml:space="preserve">  </w:t>
      </w:r>
      <w:r w:rsidRPr="003E1399">
        <w:rPr>
          <w:rFonts w:ascii="Sylfaen" w:hAnsi="Sylfaen" w:cs="Sylfaen"/>
          <w:b/>
          <w:bCs/>
          <w:lang w:val="ka-GE"/>
        </w:rPr>
        <w:t>განახლება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ექიმთან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ვიზიტის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გარეშე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დროითი</w:t>
      </w:r>
      <w:r w:rsidRPr="003E1399">
        <w:rPr>
          <w:b/>
          <w:bCs/>
          <w:lang w:val="ka-GE"/>
        </w:rPr>
        <w:t xml:space="preserve">, </w:t>
      </w:r>
      <w:r w:rsidRPr="003E1399">
        <w:rPr>
          <w:rFonts w:ascii="Sylfaen" w:hAnsi="Sylfaen" w:cs="Sylfaen"/>
          <w:b/>
          <w:bCs/>
          <w:lang w:val="ka-GE"/>
        </w:rPr>
        <w:t>ადამიანური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და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ფინანსური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რესურსების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ოპტიმიზაცია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ელექტრონული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ანგარიშგების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ხარჯზე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სამომავლოდ</w:t>
      </w:r>
      <w:r w:rsidRPr="003E1399">
        <w:rPr>
          <w:b/>
          <w:bCs/>
          <w:lang w:val="ka-GE"/>
        </w:rPr>
        <w:t xml:space="preserve">, </w:t>
      </w:r>
      <w:r w:rsidRPr="003E1399">
        <w:rPr>
          <w:rFonts w:ascii="Sylfaen" w:hAnsi="Sylfaen" w:cs="Sylfaen"/>
          <w:b/>
          <w:bCs/>
          <w:lang w:val="ka-GE"/>
        </w:rPr>
        <w:t>სამედიცინო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მომსახურების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გაწევის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მომენტში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სამედიცინო</w:t>
      </w:r>
      <w:r w:rsidRPr="003E1399">
        <w:rPr>
          <w:b/>
          <w:bCs/>
        </w:rPr>
        <w:t>/</w:t>
      </w:r>
      <w:r w:rsidRPr="003E1399">
        <w:rPr>
          <w:rFonts w:ascii="Sylfaen" w:hAnsi="Sylfaen" w:cs="Sylfaen"/>
          <w:b/>
          <w:bCs/>
          <w:lang w:val="ka-GE"/>
        </w:rPr>
        <w:t>სამეცნიერო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რესურსთან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წვდომის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პროგრამული</w:t>
      </w:r>
      <w:r w:rsidRPr="003E1399">
        <w:rPr>
          <w:b/>
          <w:bCs/>
          <w:lang w:val="ka-GE"/>
        </w:rPr>
        <w:t xml:space="preserve"> </w:t>
      </w:r>
      <w:r w:rsidRPr="003E1399">
        <w:rPr>
          <w:rFonts w:ascii="Sylfaen" w:hAnsi="Sylfaen" w:cs="Sylfaen"/>
          <w:b/>
          <w:bCs/>
          <w:lang w:val="ka-GE"/>
        </w:rPr>
        <w:t>უზრუნველყოფა</w:t>
      </w:r>
    </w:p>
    <w:p w:rsidR="003E1399" w:rsidRPr="003E1399" w:rsidRDefault="003E1399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პაციენტი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რეცეპტის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მისაღებად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მ</w:t>
      </w:r>
      <w:r w:rsidRPr="003E1399">
        <w:rPr>
          <w:lang w:val="ka-GE"/>
        </w:rPr>
        <w:t>.</w:t>
      </w:r>
      <w:r w:rsidRPr="003E1399">
        <w:rPr>
          <w:rFonts w:ascii="Sylfaen" w:hAnsi="Sylfaen" w:cs="Sylfaen"/>
          <w:lang w:val="ka-GE"/>
        </w:rPr>
        <w:t>შ</w:t>
      </w:r>
      <w:r w:rsidRPr="003E1399">
        <w:rPr>
          <w:lang w:val="ka-GE"/>
        </w:rPr>
        <w:t xml:space="preserve">. </w:t>
      </w:r>
      <w:r w:rsidRPr="003E1399">
        <w:rPr>
          <w:rFonts w:ascii="Sylfaen" w:hAnsi="Sylfaen" w:cs="Sylfaen"/>
          <w:lang w:val="ka-GE"/>
        </w:rPr>
        <w:t>ქრონიკული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დაავადებების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დროსაც</w:t>
      </w:r>
      <w:r w:rsidRPr="003E1399">
        <w:rPr>
          <w:lang w:val="ka-GE"/>
        </w:rPr>
        <w:t xml:space="preserve">,  </w:t>
      </w:r>
      <w:r w:rsidRPr="003E1399">
        <w:rPr>
          <w:rFonts w:ascii="Sylfaen" w:hAnsi="Sylfaen" w:cs="Sylfaen"/>
          <w:lang w:val="ka-GE"/>
        </w:rPr>
        <w:t>ყოველჯერზე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სამედიცინო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დაწესებულებაში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ვიზიტი</w:t>
      </w:r>
      <w:r w:rsidRPr="003E1399">
        <w:rPr>
          <w:lang w:val="ka-GE"/>
        </w:rPr>
        <w:t>;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რეცეპტის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მოქმედების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შეზღუდული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ვადა</w:t>
      </w:r>
      <w:r w:rsidRPr="003E1399">
        <w:rPr>
          <w:lang w:val="ka-GE"/>
        </w:rPr>
        <w:t xml:space="preserve"> (5-</w:t>
      </w:r>
      <w:r w:rsidRPr="003E1399">
        <w:rPr>
          <w:rFonts w:ascii="Sylfaen" w:hAnsi="Sylfaen" w:cs="Sylfaen"/>
          <w:lang w:val="ka-GE"/>
        </w:rPr>
        <w:t>დღე</w:t>
      </w:r>
      <w:r w:rsidRPr="003E1399">
        <w:rPr>
          <w:lang w:val="ka-GE"/>
        </w:rPr>
        <w:t xml:space="preserve">, 14 </w:t>
      </w:r>
      <w:r w:rsidRPr="003E1399">
        <w:rPr>
          <w:rFonts w:ascii="Sylfaen" w:hAnsi="Sylfaen" w:cs="Sylfaen"/>
          <w:lang w:val="ka-GE"/>
        </w:rPr>
        <w:t>დღე</w:t>
      </w:r>
      <w:r w:rsidRPr="003E1399">
        <w:rPr>
          <w:lang w:val="ka-GE"/>
        </w:rPr>
        <w:t xml:space="preserve">, ?? </w:t>
      </w:r>
      <w:r w:rsidRPr="003E1399">
        <w:rPr>
          <w:rFonts w:ascii="Sylfaen" w:hAnsi="Sylfaen" w:cs="Sylfaen"/>
          <w:lang w:val="ka-GE"/>
        </w:rPr>
        <w:t>დღე</w:t>
      </w:r>
      <w:r w:rsidRPr="003E1399">
        <w:rPr>
          <w:lang w:val="ka-GE"/>
        </w:rPr>
        <w:t xml:space="preserve">); 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არ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არის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გამორიცხული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რომ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პაციენტმა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პარალელურად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რამდენიმე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სხვადასხვა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სპეციალისტისგან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მიიღოს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დანიშნულება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ჩატარდეს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დუბლირებული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მკურნალობა</w:t>
      </w:r>
      <w:r w:rsidRPr="003E1399">
        <w:rPr>
          <w:lang w:val="ka-GE"/>
        </w:rPr>
        <w:t>;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შეზღუდულია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პაციენტის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არჩევანის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უფლება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წამლის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ბრენდების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აფთიაქების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შერჩევისას</w:t>
      </w:r>
      <w:r w:rsidRPr="003E1399">
        <w:rPr>
          <w:lang w:val="ka-GE"/>
        </w:rPr>
        <w:t>.</w:t>
      </w:r>
    </w:p>
    <w:p w:rsidR="003E1399" w:rsidRPr="003E1399" w:rsidRDefault="003E1399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ექიმი</w:t>
      </w:r>
      <w:r w:rsidRPr="003E1399">
        <w:rPr>
          <w:b/>
          <w:bCs/>
          <w:lang w:val="ka-GE"/>
        </w:rPr>
        <w:t xml:space="preserve"> </w:t>
      </w:r>
    </w:p>
    <w:p w:rsidR="00DC7028" w:rsidRPr="003E1399" w:rsidRDefault="00DC7028" w:rsidP="003E1399">
      <w:pPr>
        <w:numPr>
          <w:ilvl w:val="0"/>
          <w:numId w:val="1"/>
        </w:numPr>
        <w:tabs>
          <w:tab w:val="num" w:pos="1440"/>
        </w:tabs>
      </w:pPr>
      <w:r w:rsidRPr="003E1399">
        <w:rPr>
          <w:rFonts w:ascii="Sylfaen" w:hAnsi="Sylfaen" w:cs="Sylfaen"/>
          <w:lang w:val="ka-GE"/>
        </w:rPr>
        <w:t>არ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არის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ობიექტური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ინფორმაციული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რესურსით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უზრუნველყოფილი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მათ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შორის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არც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წამლის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ეფექტურობის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უსაფრთხოების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სარწმუნო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მონაცემებით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არც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პაციენტის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სრულფასოვანი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სამედიცინო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ისტორიით</w:t>
      </w:r>
      <w:r w:rsidRPr="003E1399">
        <w:rPr>
          <w:lang w:val="ka-GE"/>
        </w:rPr>
        <w:t>;</w:t>
      </w:r>
    </w:p>
    <w:p w:rsidR="003E1399" w:rsidRPr="003E1399" w:rsidRDefault="003E1399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lastRenderedPageBreak/>
        <w:t>პრაქტიკულად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შეზღუდული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აქვს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ფარმაცევტთან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პროფესიული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კომუნიკაცია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შესაბამისად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დანიშნულებაში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კორექციის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შესაძლებლობა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ვერ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ხერხდება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წამლის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დანიშნულების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გაცემის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სარწმუნო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მონაცემების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მობილიზაცია</w:t>
      </w:r>
      <w:r w:rsidRPr="003E1399">
        <w:rPr>
          <w:lang w:val="ka-GE"/>
        </w:rPr>
        <w:t xml:space="preserve">; 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ვერ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ხერხდება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ხარჯ</w:t>
      </w:r>
      <w:r w:rsidRPr="003E1399">
        <w:rPr>
          <w:lang w:val="ka-GE"/>
        </w:rPr>
        <w:t>-</w:t>
      </w:r>
      <w:r w:rsidRPr="003E1399">
        <w:rPr>
          <w:rFonts w:ascii="Sylfaen" w:hAnsi="Sylfaen" w:cs="Sylfaen"/>
          <w:lang w:val="ka-GE"/>
        </w:rPr>
        <w:t>ეფექტურობის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შეფასება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შესაბამისად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ხარჯების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სწორი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დაგეგმვა</w:t>
      </w:r>
      <w:r w:rsidRPr="003E1399">
        <w:rPr>
          <w:lang w:val="ka-GE"/>
        </w:rPr>
        <w:t>.</w:t>
      </w:r>
    </w:p>
    <w:p w:rsidR="003E1399" w:rsidRPr="003E1399" w:rsidRDefault="003E1399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b/>
          <w:bCs/>
          <w:lang w:val="ka-GE"/>
        </w:rPr>
        <w:t>ფარმაცევტი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ექიმის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გაურკვეველი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ხელწერის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>/</w:t>
      </w:r>
      <w:r w:rsidRPr="003E1399">
        <w:rPr>
          <w:rFonts w:ascii="Sylfaen" w:hAnsi="Sylfaen" w:cs="Sylfaen"/>
          <w:lang w:val="ka-GE"/>
        </w:rPr>
        <w:t>ან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ხელმოწერის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პრობლემა</w:t>
      </w:r>
      <w:r w:rsidRPr="003E1399">
        <w:rPr>
          <w:lang w:val="ka-GE"/>
        </w:rPr>
        <w:t>;</w:t>
      </w:r>
    </w:p>
    <w:p w:rsidR="003E1399" w:rsidRPr="003E1399" w:rsidRDefault="003E1399" w:rsidP="003E1399">
      <w:pPr>
        <w:numPr>
          <w:ilvl w:val="0"/>
          <w:numId w:val="1"/>
        </w:numPr>
      </w:pPr>
      <w:r w:rsidRPr="003E1399">
        <w:rPr>
          <w:lang w:val="ka-GE"/>
        </w:rPr>
        <w:t xml:space="preserve"> 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მექანიკურად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აღსარიცხი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ინფორმაციის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დიდი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მოცულობა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მაგ</w:t>
      </w:r>
      <w:r w:rsidRPr="003E1399">
        <w:rPr>
          <w:lang w:val="ka-GE"/>
        </w:rPr>
        <w:t xml:space="preserve">.: </w:t>
      </w:r>
      <w:r w:rsidRPr="003E1399">
        <w:rPr>
          <w:rFonts w:ascii="Sylfaen" w:hAnsi="Sylfaen" w:cs="Sylfaen"/>
          <w:lang w:val="ka-GE"/>
        </w:rPr>
        <w:t>რეცეპტების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საგნობრივ</w:t>
      </w:r>
      <w:r w:rsidRPr="003E1399">
        <w:rPr>
          <w:lang w:val="ka-GE"/>
        </w:rPr>
        <w:t>-</w:t>
      </w:r>
      <w:r w:rsidRPr="003E1399">
        <w:rPr>
          <w:rFonts w:ascii="Sylfaen" w:hAnsi="Sylfaen" w:cs="Sylfaen"/>
          <w:lang w:val="ka-GE"/>
        </w:rPr>
        <w:t>რაოდენობრივი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აღრიცხვა</w:t>
      </w:r>
      <w:r w:rsidRPr="003E1399">
        <w:rPr>
          <w:lang w:val="ka-GE"/>
        </w:rPr>
        <w:t xml:space="preserve"> ;</w:t>
      </w:r>
    </w:p>
    <w:p w:rsidR="003E1399" w:rsidRPr="003E1399" w:rsidRDefault="003E1399" w:rsidP="003E1399">
      <w:pPr>
        <w:numPr>
          <w:ilvl w:val="0"/>
          <w:numId w:val="1"/>
        </w:numPr>
      </w:pPr>
      <w:r w:rsidRPr="003E1399">
        <w:rPr>
          <w:rFonts w:ascii="Sylfaen" w:hAnsi="Sylfaen" w:cs="Sylfaen"/>
          <w:lang w:val="ka-GE"/>
        </w:rPr>
        <w:t>რეცეპტების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დაარქივება</w:t>
      </w:r>
    </w:p>
    <w:p w:rsidR="00DC7028" w:rsidRPr="003E1399" w:rsidRDefault="00DC7028" w:rsidP="003E1399">
      <w:pPr>
        <w:numPr>
          <w:ilvl w:val="0"/>
          <w:numId w:val="1"/>
        </w:numPr>
      </w:pPr>
      <w:r w:rsidRPr="003E1399">
        <w:rPr>
          <w:b/>
          <w:bCs/>
        </w:rPr>
        <w:t>E-Prescribing</w:t>
      </w:r>
      <w:r w:rsidRPr="003E1399">
        <w:rPr>
          <w:b/>
          <w:bCs/>
          <w:lang w:val="ka-GE"/>
        </w:rPr>
        <w:t>-</w:t>
      </w:r>
      <w:r w:rsidRPr="003E1399">
        <w:rPr>
          <w:rFonts w:ascii="Sylfaen" w:hAnsi="Sylfaen" w:cs="Sylfaen"/>
          <w:b/>
          <w:bCs/>
          <w:lang w:val="ka-GE"/>
        </w:rPr>
        <w:t>ი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ითვალისწინებს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თანამედროვე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საინფორმაციო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ტექნოლოგიებით</w:t>
      </w:r>
      <w:r w:rsidRPr="003E1399">
        <w:rPr>
          <w:lang w:val="ka-GE"/>
        </w:rPr>
        <w:t xml:space="preserve"> 3 </w:t>
      </w:r>
      <w:r w:rsidRPr="003E1399">
        <w:rPr>
          <w:rFonts w:ascii="Sylfaen" w:hAnsi="Sylfaen" w:cs="Sylfaen"/>
          <w:lang w:val="ka-GE"/>
        </w:rPr>
        <w:t>ტიპის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სერვისის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გაუმჯობესებას</w:t>
      </w:r>
      <w:r w:rsidRPr="003E1399">
        <w:rPr>
          <w:lang w:val="ka-GE"/>
        </w:rPr>
        <w:t>:</w:t>
      </w:r>
    </w:p>
    <w:p w:rsidR="003E1399" w:rsidRPr="003E1399" w:rsidRDefault="003E1399" w:rsidP="003E1399">
      <w:r w:rsidRPr="003E1399">
        <w:rPr>
          <w:rFonts w:ascii="Sylfaen" w:hAnsi="Sylfaen" w:cs="Sylfaen"/>
          <w:lang w:val="ka-GE"/>
        </w:rPr>
        <w:t>ა</w:t>
      </w:r>
      <w:r w:rsidRPr="003E1399">
        <w:rPr>
          <w:lang w:val="ka-GE"/>
        </w:rPr>
        <w:t xml:space="preserve">) </w:t>
      </w:r>
      <w:r w:rsidRPr="003E1399">
        <w:rPr>
          <w:rFonts w:ascii="Sylfaen" w:hAnsi="Sylfaen" w:cs="Sylfaen"/>
          <w:lang w:val="ka-GE"/>
        </w:rPr>
        <w:t>მკურნალობის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შერჩევა</w:t>
      </w:r>
      <w:r w:rsidRPr="003E1399">
        <w:rPr>
          <w:lang w:val="ka-GE"/>
        </w:rPr>
        <w:t xml:space="preserve"> (</w:t>
      </w:r>
      <w:r w:rsidRPr="003E1399">
        <w:rPr>
          <w:rFonts w:ascii="Sylfaen" w:hAnsi="Sylfaen" w:cs="Sylfaen"/>
          <w:lang w:val="ka-GE"/>
        </w:rPr>
        <w:t>დანიშნულების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გაკეთება</w:t>
      </w:r>
      <w:r w:rsidRPr="003E1399">
        <w:rPr>
          <w:lang w:val="ka-GE"/>
        </w:rPr>
        <w:t>),</w:t>
      </w:r>
    </w:p>
    <w:p w:rsidR="003E1399" w:rsidRPr="003E1399" w:rsidRDefault="003E1399" w:rsidP="003E1399">
      <w:r w:rsidRPr="003E1399">
        <w:rPr>
          <w:rFonts w:ascii="Sylfaen" w:hAnsi="Sylfaen" w:cs="Sylfaen"/>
          <w:lang w:val="ka-GE"/>
        </w:rPr>
        <w:t>ბ</w:t>
      </w:r>
      <w:r w:rsidRPr="003E1399">
        <w:rPr>
          <w:lang w:val="ka-GE"/>
        </w:rPr>
        <w:t xml:space="preserve">) </w:t>
      </w:r>
      <w:r w:rsidRPr="003E1399">
        <w:rPr>
          <w:rFonts w:ascii="Sylfaen" w:hAnsi="Sylfaen" w:cs="Sylfaen"/>
          <w:lang w:val="ka-GE"/>
        </w:rPr>
        <w:t>ინფორმაციის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ელექტრონული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გადაცემა</w:t>
      </w:r>
      <w:r w:rsidRPr="003E1399">
        <w:rPr>
          <w:lang w:val="ka-GE"/>
        </w:rPr>
        <w:t>,</w:t>
      </w:r>
    </w:p>
    <w:p w:rsidR="003E1399" w:rsidRPr="003E1399" w:rsidRDefault="003E1399" w:rsidP="003E1399">
      <w:r w:rsidRPr="003E1399">
        <w:rPr>
          <w:rFonts w:ascii="Sylfaen" w:hAnsi="Sylfaen" w:cs="Sylfaen"/>
          <w:lang w:val="ka-GE"/>
        </w:rPr>
        <w:t>გ</w:t>
      </w:r>
      <w:r w:rsidRPr="003E1399">
        <w:rPr>
          <w:lang w:val="ka-GE"/>
        </w:rPr>
        <w:t xml:space="preserve">) </w:t>
      </w:r>
      <w:r w:rsidRPr="003E1399">
        <w:rPr>
          <w:rFonts w:ascii="Sylfaen" w:hAnsi="Sylfaen" w:cs="Sylfaen"/>
          <w:lang w:val="ka-GE"/>
        </w:rPr>
        <w:t>დანიშნულების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დამუშავება</w:t>
      </w:r>
      <w:r w:rsidRPr="003E1399">
        <w:rPr>
          <w:lang w:val="ka-GE"/>
        </w:rPr>
        <w:t>/</w:t>
      </w:r>
      <w:r w:rsidRPr="003E1399">
        <w:rPr>
          <w:rFonts w:ascii="Sylfaen" w:hAnsi="Sylfaen" w:cs="Sylfaen"/>
          <w:lang w:val="ka-GE"/>
        </w:rPr>
        <w:t>გაცემა</w:t>
      </w:r>
    </w:p>
    <w:p w:rsidR="00DC7028" w:rsidRPr="003E1399" w:rsidRDefault="00DC7028" w:rsidP="003E1399">
      <w:pPr>
        <w:numPr>
          <w:ilvl w:val="0"/>
          <w:numId w:val="8"/>
        </w:numPr>
      </w:pPr>
      <w:r w:rsidRPr="003E1399">
        <w:rPr>
          <w:b/>
          <w:bCs/>
        </w:rPr>
        <w:t>E-Prescribing-</w:t>
      </w:r>
      <w:r w:rsidRPr="003E1399">
        <w:rPr>
          <w:rFonts w:ascii="Sylfaen" w:hAnsi="Sylfaen" w:cs="Sylfaen"/>
          <w:lang w:val="ka-GE"/>
        </w:rPr>
        <w:t>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ინტეგრირებული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მოდელი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გულისხმობს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ავტომატიზირებულ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სისტემაში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მონაცემების</w:t>
      </w:r>
      <w:r w:rsidRPr="003E1399">
        <w:rPr>
          <w:lang w:val="ka-GE"/>
        </w:rPr>
        <w:t xml:space="preserve"> </w:t>
      </w:r>
      <w:proofErr w:type="gramStart"/>
      <w:r w:rsidRPr="003E1399">
        <w:rPr>
          <w:rFonts w:ascii="Sylfaen" w:hAnsi="Sylfaen" w:cs="Sylfaen"/>
          <w:lang w:val="ka-GE"/>
        </w:rPr>
        <w:t>შეყვანით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რეცეპტის</w:t>
      </w:r>
      <w:proofErr w:type="gramEnd"/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ცალკეული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მაჩვენებლების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გენერირების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პროცესს</w:t>
      </w:r>
      <w:r w:rsidRPr="003E1399">
        <w:rPr>
          <w:lang w:val="ka-GE"/>
        </w:rPr>
        <w:t xml:space="preserve">. </w:t>
      </w:r>
      <w:r w:rsidRPr="003E1399">
        <w:rPr>
          <w:rFonts w:ascii="Sylfaen" w:hAnsi="Sylfaen" w:cs="Sylfaen"/>
          <w:lang w:val="ka-GE"/>
        </w:rPr>
        <w:t>ამგვარად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შედგენილი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რეცეპტი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შემდეგ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სპეციალური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მომსახურე</w:t>
      </w:r>
      <w:r w:rsidRPr="003E1399">
        <w:rPr>
          <w:lang w:val="ka-GE"/>
        </w:rPr>
        <w:t xml:space="preserve">  </w:t>
      </w:r>
      <w:r w:rsidRPr="003E1399">
        <w:rPr>
          <w:rFonts w:ascii="Sylfaen" w:hAnsi="Sylfaen" w:cs="Sylfaen"/>
          <w:lang w:val="ka-GE"/>
        </w:rPr>
        <w:t>ქსელით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იგზავნება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აფთიაქის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კომპიუტერულ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სისტემაში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საიდანაც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უკუკავშირით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დასტურდება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მისი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გაცემა</w:t>
      </w:r>
      <w:r w:rsidRPr="003E1399">
        <w:rPr>
          <w:lang w:val="ka-GE"/>
        </w:rPr>
        <w:t xml:space="preserve">,  </w:t>
      </w:r>
      <w:r w:rsidRPr="003E1399">
        <w:rPr>
          <w:rFonts w:ascii="Sylfaen" w:hAnsi="Sylfaen" w:cs="Sylfaen"/>
          <w:lang w:val="ka-GE"/>
        </w:rPr>
        <w:t>კორექციის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საჭიროება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ან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უარი</w:t>
      </w:r>
      <w:r w:rsidRPr="003E1399">
        <w:rPr>
          <w:lang w:val="ka-GE"/>
        </w:rPr>
        <w:t>;</w:t>
      </w:r>
    </w:p>
    <w:p w:rsidR="00DC7028" w:rsidRPr="003E1399" w:rsidRDefault="003E1399" w:rsidP="003E1399">
      <w:pPr>
        <w:numPr>
          <w:ilvl w:val="0"/>
          <w:numId w:val="9"/>
        </w:numPr>
        <w:rPr>
          <w:rFonts w:ascii="Sylfaen" w:hAnsi="Sylfaen" w:cs="Sylfaen"/>
        </w:rPr>
      </w:pPr>
      <w:r w:rsidRPr="003E1399">
        <w:rPr>
          <w:b/>
          <w:bCs/>
          <w:lang w:val="ka-GE"/>
        </w:rPr>
        <w:t>E-Prescribing</w:t>
      </w:r>
      <w:r w:rsidRPr="003E1399">
        <w:rPr>
          <w:lang w:val="ka-GE"/>
        </w:rPr>
        <w:t>-</w:t>
      </w:r>
      <w:r w:rsidRPr="003E1399">
        <w:rPr>
          <w:rFonts w:ascii="Sylfaen" w:hAnsi="Sylfaen" w:cs="Sylfaen"/>
          <w:lang w:val="ka-GE"/>
        </w:rPr>
        <w:t>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ინტეგრირებული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მოდელი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თვისობრივად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გაცილებით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მეტია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ვიდრე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სისტემაში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მონაწილე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სუბიექტების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ელექტრონული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კავშირი</w:t>
      </w:r>
      <w:r w:rsidRPr="003E1399">
        <w:rPr>
          <w:lang w:val="ka-GE"/>
        </w:rPr>
        <w:t xml:space="preserve">. </w:t>
      </w:r>
      <w:r w:rsidRPr="003E1399">
        <w:rPr>
          <w:rFonts w:ascii="Sylfaen" w:hAnsi="Sylfaen" w:cs="Sylfaen"/>
          <w:lang w:val="ka-GE"/>
        </w:rPr>
        <w:t>იგი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ორიენტირებულია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სერვის</w:t>
      </w:r>
      <w:r w:rsidR="00DC7028" w:rsidRPr="003E1399">
        <w:rPr>
          <w:rFonts w:ascii="Sylfaen" w:hAnsi="Sylfaen" w:cs="Sylfaen"/>
          <w:b/>
          <w:bCs/>
          <w:lang w:val="ka-GE"/>
        </w:rPr>
        <w:t xml:space="preserve">წამლის შერჩევის ინფორმირებული გადაწყვეტილების პროგრამული მხარდაჭერა </w:t>
      </w:r>
      <w:r w:rsidR="00DC7028" w:rsidRPr="003E1399">
        <w:rPr>
          <w:rFonts w:ascii="Sylfaen" w:hAnsi="Sylfaen" w:cs="Sylfaen"/>
          <w:i/>
          <w:iCs/>
          <w:lang w:val="ka-GE"/>
        </w:rPr>
        <w:t>(ინფორმაციული რესურსი - კლინიკური გაიდლაინები, ფორმულარები, მტკიცებულებებზე დაფუძნებული ინფორმაციები წამლის ეფექტურობისა და გვერდითი მოვლენების შესახებ, მათ შორის ალერგიული გართულებები , დოზების გადაანგარიშება, სასურველია სისტემაში ჩართული აფთიაქების წამლის ფასები.....);</w:t>
      </w:r>
    </w:p>
    <w:p w:rsidR="00DC7028" w:rsidRPr="003E1399" w:rsidRDefault="00DC7028" w:rsidP="003E1399">
      <w:pPr>
        <w:numPr>
          <w:ilvl w:val="0"/>
          <w:numId w:val="9"/>
        </w:numPr>
        <w:rPr>
          <w:rFonts w:ascii="Sylfaen" w:hAnsi="Sylfaen" w:cs="Sylfaen"/>
        </w:rPr>
      </w:pPr>
      <w:r w:rsidRPr="003E1399">
        <w:rPr>
          <w:rFonts w:ascii="Sylfaen" w:hAnsi="Sylfaen" w:cs="Sylfaen"/>
          <w:b/>
          <w:bCs/>
          <w:lang w:val="ka-GE"/>
        </w:rPr>
        <w:lastRenderedPageBreak/>
        <w:t xml:space="preserve">პაციენტის სამედიცინო ისტორიასთან ინფორმაციის წვდომის პროგრამული მხარდაჭერა </w:t>
      </w:r>
      <w:r w:rsidRPr="003E1399">
        <w:rPr>
          <w:rFonts w:ascii="Sylfaen" w:hAnsi="Sylfaen" w:cs="Sylfaen"/>
          <w:i/>
          <w:iCs/>
          <w:lang w:val="ka-GE"/>
        </w:rPr>
        <w:t>(პაციენტის იდენტიფიცირება, მისი სამედიცინო ისტორია, წინარე და მიმდინარე დანიშნულება წამლებზე, სხვა სპეციალისტების დანიშნულება და ა.შ.);</w:t>
      </w:r>
    </w:p>
    <w:p w:rsidR="003E1399" w:rsidRPr="003E1399" w:rsidRDefault="003E1399" w:rsidP="003E1399">
      <w:pPr>
        <w:rPr>
          <w:rFonts w:ascii="Sylfaen" w:hAnsi="Sylfaen" w:cs="Sylfaen"/>
        </w:rPr>
      </w:pPr>
      <w:r w:rsidRPr="003E1399">
        <w:rPr>
          <w:rFonts w:ascii="Sylfaen" w:hAnsi="Sylfaen" w:cs="Sylfaen"/>
          <w:lang w:val="ka-GE"/>
        </w:rPr>
        <w:t xml:space="preserve"> </w:t>
      </w:r>
    </w:p>
    <w:p w:rsidR="00DC7028" w:rsidRPr="003E1399" w:rsidRDefault="00DC7028" w:rsidP="003E1399">
      <w:pPr>
        <w:numPr>
          <w:ilvl w:val="0"/>
          <w:numId w:val="10"/>
        </w:numPr>
        <w:rPr>
          <w:rFonts w:ascii="Sylfaen" w:hAnsi="Sylfaen" w:cs="Sylfaen"/>
        </w:rPr>
      </w:pPr>
      <w:r w:rsidRPr="003E1399">
        <w:rPr>
          <w:rFonts w:ascii="Sylfaen" w:hAnsi="Sylfaen" w:cs="Sylfaen"/>
          <w:b/>
          <w:bCs/>
          <w:lang w:val="ka-GE"/>
        </w:rPr>
        <w:t xml:space="preserve">სისტემური შესაძლებლობების ინტეგრირება </w:t>
      </w:r>
      <w:r w:rsidRPr="003E1399">
        <w:rPr>
          <w:rFonts w:ascii="Sylfaen" w:hAnsi="Sylfaen" w:cs="Sylfaen"/>
          <w:i/>
          <w:iCs/>
          <w:lang w:val="ka-GE"/>
        </w:rPr>
        <w:t>(მონაცემთა ბაზებს შორის კავშირი, სისტემის მონაწილე მხარეებს (ექიმი, ფარმაცევტი, მზღვეველი) შორის უკუკავშირის შესაძლებლობა ).</w:t>
      </w:r>
    </w:p>
    <w:p w:rsidR="003E1399" w:rsidRDefault="003E1399" w:rsidP="003E1399">
      <w:pPr>
        <w:rPr>
          <w:rFonts w:ascii="Sylfaen" w:hAnsi="Sylfaen" w:cs="Sylfaen"/>
        </w:rPr>
      </w:pPr>
      <w:r w:rsidRPr="003E1399">
        <w:rPr>
          <w:rFonts w:ascii="Sylfaen" w:hAnsi="Sylfaen" w:cs="Sylfaen"/>
          <w:lang w:val="ka-GE"/>
        </w:rPr>
        <w:t>ის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კომფორტზე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უსაფრთხოებაზე</w:t>
      </w:r>
      <w:r w:rsidRPr="003E1399">
        <w:rPr>
          <w:lang w:val="ka-GE"/>
        </w:rPr>
        <w:t xml:space="preserve">, </w:t>
      </w:r>
      <w:r w:rsidRPr="003E1399">
        <w:rPr>
          <w:rFonts w:ascii="Sylfaen" w:hAnsi="Sylfaen" w:cs="Sylfaen"/>
          <w:lang w:val="ka-GE"/>
        </w:rPr>
        <w:t>ხარისხზე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და</w:t>
      </w:r>
      <w:r w:rsidRPr="003E1399">
        <w:rPr>
          <w:lang w:val="ka-GE"/>
        </w:rPr>
        <w:t xml:space="preserve"> </w:t>
      </w:r>
      <w:r w:rsidRPr="003E1399">
        <w:rPr>
          <w:rFonts w:ascii="Sylfaen" w:hAnsi="Sylfaen" w:cs="Sylfaen"/>
          <w:lang w:val="ka-GE"/>
        </w:rPr>
        <w:t>ხარჯთ</w:t>
      </w:r>
      <w:r w:rsidRPr="003E1399">
        <w:rPr>
          <w:lang w:val="ka-GE"/>
        </w:rPr>
        <w:t>-</w:t>
      </w:r>
      <w:r w:rsidRPr="003E1399">
        <w:rPr>
          <w:rFonts w:ascii="Sylfaen" w:hAnsi="Sylfaen" w:cs="Sylfaen"/>
          <w:lang w:val="ka-GE"/>
        </w:rPr>
        <w:t>ეფექტურობაზე</w:t>
      </w:r>
    </w:p>
    <w:p w:rsidR="00DC7028" w:rsidRDefault="00DC7028" w:rsidP="003E1399">
      <w:pPr>
        <w:rPr>
          <w:rFonts w:ascii="Sylfaen" w:hAnsi="Sylfaen" w:cs="Sylfaen"/>
        </w:rPr>
      </w:pPr>
    </w:p>
    <w:p w:rsidR="00DC7028" w:rsidRPr="00DC7028" w:rsidRDefault="00DC7028" w:rsidP="00DC7028">
      <w:r w:rsidRPr="00DC7028">
        <w:rPr>
          <w:lang w:val="ka-GE"/>
        </w:rPr>
        <w:tab/>
      </w:r>
      <w:r w:rsidRPr="00DC7028">
        <w:rPr>
          <w:rFonts w:ascii="Sylfaen" w:hAnsi="Sylfaen" w:cs="Sylfaen"/>
          <w:b/>
          <w:bCs/>
          <w:lang w:val="ka-GE"/>
        </w:rPr>
        <w:t>პაციენტის</w:t>
      </w:r>
      <w:r w:rsidRPr="00DC7028">
        <w:rPr>
          <w:b/>
          <w:bCs/>
          <w:lang w:val="ka-GE"/>
        </w:rPr>
        <w:t xml:space="preserve"> </w:t>
      </w:r>
      <w:r w:rsidRPr="00DC7028">
        <w:rPr>
          <w:rFonts w:ascii="Sylfaen" w:hAnsi="Sylfaen" w:cs="Sylfaen"/>
          <w:b/>
          <w:bCs/>
          <w:lang w:val="ka-GE"/>
        </w:rPr>
        <w:t>ექიმთან</w:t>
      </w:r>
      <w:r w:rsidRPr="00DC7028">
        <w:rPr>
          <w:b/>
          <w:bCs/>
          <w:lang w:val="ka-GE"/>
        </w:rPr>
        <w:t xml:space="preserve"> </w:t>
      </w:r>
      <w:r w:rsidRPr="00DC7028">
        <w:rPr>
          <w:rFonts w:ascii="Sylfaen" w:hAnsi="Sylfaen" w:cs="Sylfaen"/>
          <w:b/>
          <w:bCs/>
          <w:lang w:val="ka-GE"/>
        </w:rPr>
        <w:t>ვიზიტის</w:t>
      </w:r>
      <w:r w:rsidRPr="00DC7028">
        <w:rPr>
          <w:b/>
          <w:bCs/>
          <w:lang w:val="ka-GE"/>
        </w:rPr>
        <w:t xml:space="preserve"> </w:t>
      </w:r>
      <w:r w:rsidRPr="00DC7028">
        <w:rPr>
          <w:rFonts w:ascii="Sylfaen" w:hAnsi="Sylfaen" w:cs="Sylfaen"/>
          <w:b/>
          <w:bCs/>
          <w:lang w:val="ka-GE"/>
        </w:rPr>
        <w:t>ან</w:t>
      </w:r>
      <w:r w:rsidRPr="00DC7028">
        <w:rPr>
          <w:b/>
          <w:bCs/>
          <w:lang w:val="ka-GE"/>
        </w:rPr>
        <w:t xml:space="preserve"> </w:t>
      </w:r>
      <w:r w:rsidRPr="00DC7028">
        <w:rPr>
          <w:rFonts w:ascii="Sylfaen" w:hAnsi="Sylfaen" w:cs="Sylfaen"/>
          <w:b/>
          <w:bCs/>
          <w:lang w:val="ka-GE"/>
        </w:rPr>
        <w:t>მიმართვისას</w:t>
      </w:r>
      <w:r w:rsidRPr="00DC7028">
        <w:rPr>
          <w:lang w:val="ka-GE"/>
        </w:rPr>
        <w:t>:</w:t>
      </w:r>
    </w:p>
    <w:p w:rsidR="00DC7028" w:rsidRPr="00DC7028" w:rsidRDefault="00DC7028" w:rsidP="00DC7028">
      <w:pPr>
        <w:numPr>
          <w:ilvl w:val="0"/>
          <w:numId w:val="11"/>
        </w:numPr>
      </w:pPr>
      <w:r w:rsidRPr="00DC7028">
        <w:rPr>
          <w:rFonts w:ascii="Sylfaen" w:hAnsi="Sylfaen" w:cs="Sylfaen"/>
          <w:lang w:val="ka-GE"/>
        </w:rPr>
        <w:t>ექიმი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ახორციელებს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საკუთარი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პერსონის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უფლებამოსილი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პირის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ავტორიზაციას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სისტემაში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შესასვლელად</w:t>
      </w:r>
      <w:r w:rsidRPr="00DC7028">
        <w:rPr>
          <w:lang w:val="ka-GE"/>
        </w:rPr>
        <w:t>;</w:t>
      </w:r>
    </w:p>
    <w:p w:rsidR="00DC7028" w:rsidRPr="00DC7028" w:rsidRDefault="00DC7028" w:rsidP="00DC7028">
      <w:pPr>
        <w:numPr>
          <w:ilvl w:val="0"/>
          <w:numId w:val="11"/>
        </w:numPr>
      </w:pPr>
      <w:r w:rsidRPr="00DC7028">
        <w:rPr>
          <w:rFonts w:ascii="Sylfaen" w:hAnsi="Sylfaen" w:cs="Sylfaen"/>
          <w:lang w:val="ka-GE"/>
        </w:rPr>
        <w:t>პროვაიდერის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საშუალებით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ეცნობა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პაციენტის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სამედიცინო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ისტორიას</w:t>
      </w:r>
      <w:r w:rsidRPr="00DC7028">
        <w:rPr>
          <w:lang w:val="ka-GE"/>
        </w:rPr>
        <w:t xml:space="preserve"> ;</w:t>
      </w:r>
    </w:p>
    <w:p w:rsidR="00DC7028" w:rsidRPr="00DC7028" w:rsidRDefault="00DC7028" w:rsidP="00DC7028">
      <w:pPr>
        <w:numPr>
          <w:ilvl w:val="0"/>
          <w:numId w:val="11"/>
        </w:numPr>
      </w:pPr>
      <w:r w:rsidRPr="00DC7028">
        <w:rPr>
          <w:rFonts w:ascii="Sylfaen" w:hAnsi="Sylfaen" w:cs="Sylfaen"/>
          <w:lang w:val="ka-GE"/>
        </w:rPr>
        <w:t>იკვლევს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მიმდინარე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პრობლემებს</w:t>
      </w:r>
      <w:r w:rsidRPr="00DC7028">
        <w:rPr>
          <w:lang w:val="ka-GE"/>
        </w:rPr>
        <w:t>;</w:t>
      </w:r>
    </w:p>
    <w:p w:rsidR="00DC7028" w:rsidRDefault="00DC7028" w:rsidP="00DC7028">
      <w:pPr>
        <w:rPr>
          <w:rFonts w:ascii="Sylfaen" w:hAnsi="Sylfaen" w:cs="Sylfaen"/>
          <w:u w:val="single"/>
        </w:rPr>
      </w:pPr>
      <w:r w:rsidRPr="00DC7028">
        <w:rPr>
          <w:rFonts w:ascii="Sylfaen" w:hAnsi="Sylfaen" w:cs="Sylfaen"/>
          <w:lang w:val="ka-GE"/>
        </w:rPr>
        <w:t>პროვაიდერის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მეშვეობით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უკავშირდება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რესურს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ცენტრს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ეცნობა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კლინიკურ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მასალას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ფორმულარებს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მტკიცებულებებზე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დაფუძნებით</w:t>
      </w:r>
      <w:r w:rsidRPr="00DC7028">
        <w:rPr>
          <w:lang w:val="ka-GE"/>
        </w:rPr>
        <w:t xml:space="preserve"> - </w:t>
      </w:r>
      <w:r w:rsidRPr="00DC7028">
        <w:rPr>
          <w:rFonts w:ascii="Sylfaen" w:hAnsi="Sylfaen" w:cs="Sylfaen"/>
          <w:u w:val="single"/>
          <w:lang w:val="ka-GE"/>
        </w:rPr>
        <w:t>აზუსტებს</w:t>
      </w:r>
      <w:r w:rsidRPr="00DC7028">
        <w:rPr>
          <w:u w:val="single"/>
          <w:lang w:val="ka-GE"/>
        </w:rPr>
        <w:t xml:space="preserve"> </w:t>
      </w:r>
      <w:r w:rsidRPr="00DC7028">
        <w:rPr>
          <w:rFonts w:ascii="Sylfaen" w:hAnsi="Sylfaen" w:cs="Sylfaen"/>
          <w:u w:val="single"/>
          <w:lang w:val="ka-GE"/>
        </w:rPr>
        <w:t>თერაპიას</w:t>
      </w:r>
    </w:p>
    <w:p w:rsidR="00DC7028" w:rsidRDefault="00DC7028" w:rsidP="00DC7028">
      <w:pPr>
        <w:rPr>
          <w:rFonts w:ascii="Sylfaen" w:hAnsi="Sylfaen" w:cs="Sylfaen"/>
          <w:u w:val="single"/>
        </w:rPr>
      </w:pPr>
    </w:p>
    <w:p w:rsidR="00DC7028" w:rsidRPr="00DC7028" w:rsidRDefault="00DC7028" w:rsidP="00DC7028">
      <w:pPr>
        <w:numPr>
          <w:ilvl w:val="0"/>
          <w:numId w:val="12"/>
        </w:numPr>
      </w:pPr>
      <w:r w:rsidRPr="00DC7028">
        <w:rPr>
          <w:rFonts w:ascii="Sylfaen" w:hAnsi="Sylfaen" w:cs="Sylfaen"/>
          <w:lang w:val="ka-GE"/>
        </w:rPr>
        <w:t>თუ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პაციენტი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დაზღვეულია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მაშინ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პროვაიდერის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მეშვეობით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დგინდება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კონტრაქტორი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სადაზღვეო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კომპანია</w:t>
      </w:r>
      <w:r w:rsidRPr="00DC7028">
        <w:rPr>
          <w:lang w:val="ka-GE"/>
        </w:rPr>
        <w:t xml:space="preserve"> (payor);</w:t>
      </w:r>
    </w:p>
    <w:p w:rsidR="00DC7028" w:rsidRPr="00DC7028" w:rsidRDefault="00DC7028" w:rsidP="00DC7028">
      <w:pPr>
        <w:numPr>
          <w:ilvl w:val="0"/>
          <w:numId w:val="12"/>
        </w:numPr>
      </w:pPr>
      <w:r w:rsidRPr="00DC7028">
        <w:rPr>
          <w:rFonts w:ascii="Sylfaen" w:hAnsi="Sylfaen" w:cs="Sylfaen"/>
          <w:lang w:val="ka-GE"/>
        </w:rPr>
        <w:t>არსებული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ლიმიტის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ფარგლებში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ზუსტდება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სარეცეპტურო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დანიშნულება</w:t>
      </w:r>
      <w:r w:rsidRPr="00DC7028">
        <w:rPr>
          <w:lang w:val="ka-GE"/>
        </w:rPr>
        <w:t>;</w:t>
      </w:r>
    </w:p>
    <w:p w:rsidR="00DC7028" w:rsidRDefault="00DC7028" w:rsidP="00DC7028">
      <w:pPr>
        <w:rPr>
          <w:rFonts w:ascii="Sylfaen" w:hAnsi="Sylfaen" w:cs="Sylfaen"/>
        </w:rPr>
      </w:pPr>
      <w:r w:rsidRPr="00DC7028">
        <w:rPr>
          <w:rFonts w:ascii="Sylfaen" w:hAnsi="Sylfaen" w:cs="Sylfaen"/>
          <w:lang w:val="ka-GE"/>
        </w:rPr>
        <w:t>პაციენტს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ეძლევა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არჩევანის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შესაძლებლობა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კერძოდ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მიიღოს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მისთვის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სასურველი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ბრენდი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სადაზღვეო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ლიმიტის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ზემოთ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თანადაფინანსების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განხორციელების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შემთხვევაში</w:t>
      </w:r>
    </w:p>
    <w:p w:rsidR="00DC7028" w:rsidRDefault="00DC7028" w:rsidP="00DC7028">
      <w:pPr>
        <w:rPr>
          <w:rFonts w:ascii="Sylfaen" w:hAnsi="Sylfaen" w:cs="Sylfaen"/>
        </w:rPr>
      </w:pPr>
    </w:p>
    <w:p w:rsidR="00DC7028" w:rsidRPr="00DC7028" w:rsidRDefault="00DC7028" w:rsidP="00DC7028">
      <w:pPr>
        <w:numPr>
          <w:ilvl w:val="0"/>
          <w:numId w:val="13"/>
        </w:numPr>
      </w:pPr>
      <w:r w:rsidRPr="00DC7028">
        <w:rPr>
          <w:rFonts w:ascii="Sylfaen" w:hAnsi="Sylfaen" w:cs="Sylfaen"/>
          <w:lang w:val="ka-GE"/>
        </w:rPr>
        <w:t>ელექტრონულად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ხელმოწერილი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რეცეპტი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იგზავნება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საინფორმაციო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ვებზე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და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ხელმისაწვდომია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სისტემაში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ჩართული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ყველა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აფთიაქისთვის</w:t>
      </w:r>
      <w:r w:rsidRPr="00DC7028">
        <w:t>.</w:t>
      </w:r>
    </w:p>
    <w:p w:rsidR="00DC7028" w:rsidRPr="00DC7028" w:rsidRDefault="00DC7028" w:rsidP="00DC7028">
      <w:r w:rsidRPr="00DC7028">
        <w:rPr>
          <w:lang w:val="ka-GE"/>
        </w:rPr>
        <w:t xml:space="preserve">  </w:t>
      </w:r>
    </w:p>
    <w:p w:rsidR="00DC7028" w:rsidRPr="00DC7028" w:rsidRDefault="00DC7028" w:rsidP="00DC7028">
      <w:pPr>
        <w:numPr>
          <w:ilvl w:val="0"/>
          <w:numId w:val="14"/>
        </w:numPr>
      </w:pPr>
      <w:r w:rsidRPr="00DC7028">
        <w:rPr>
          <w:rFonts w:ascii="Sylfaen" w:hAnsi="Sylfaen" w:cs="Sylfaen"/>
          <w:lang w:val="ka-GE"/>
        </w:rPr>
        <w:lastRenderedPageBreak/>
        <w:t>აფთიაქში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პაციენტის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მიმართვის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შემდეგ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ფარმაცევტი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ნახულობს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რეცეპტს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ამუშავებს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მას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ექიმთან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შენიშვნების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ან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შეკითხვების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არსებობისას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აქვს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შესაძლებლობა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უკუკავშირი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განახორციელოს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ექიმთან</w:t>
      </w:r>
      <w:r w:rsidRPr="00DC7028">
        <w:t>.</w:t>
      </w:r>
    </w:p>
    <w:p w:rsidR="00DC7028" w:rsidRPr="00DC7028" w:rsidRDefault="00DC7028" w:rsidP="00DC7028">
      <w:r w:rsidRPr="00DC7028">
        <w:rPr>
          <w:lang w:val="ka-GE"/>
        </w:rPr>
        <w:t xml:space="preserve">  </w:t>
      </w:r>
    </w:p>
    <w:p w:rsidR="00DC7028" w:rsidRPr="00DC7028" w:rsidRDefault="00DC7028" w:rsidP="00DC7028">
      <w:pPr>
        <w:numPr>
          <w:ilvl w:val="0"/>
          <w:numId w:val="15"/>
        </w:numPr>
      </w:pPr>
      <w:r w:rsidRPr="00DC7028">
        <w:rPr>
          <w:rFonts w:ascii="Sylfaen" w:hAnsi="Sylfaen" w:cs="Sylfaen"/>
          <w:lang w:val="ka-GE"/>
        </w:rPr>
        <w:t>პაციენტს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კიდევ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ერთხელ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ახლა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უკვე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აფთიაქში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ეძლევა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საშუალება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მიიღოს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ლიმიტის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ზემოთ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ღირებულების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ალტერნატიული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ბრენდი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თანადაფინანსების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განხორციელებით</w:t>
      </w:r>
      <w:r w:rsidRPr="00DC7028">
        <w:rPr>
          <w:lang w:val="ka-GE"/>
        </w:rPr>
        <w:t>.</w:t>
      </w:r>
    </w:p>
    <w:p w:rsidR="00DC7028" w:rsidRDefault="00DC7028" w:rsidP="00DC7028">
      <w:pPr>
        <w:rPr>
          <w:rFonts w:ascii="Sylfaen" w:hAnsi="Sylfaen" w:cs="Sylfaen"/>
        </w:rPr>
      </w:pPr>
      <w:r w:rsidRPr="00DC7028">
        <w:rPr>
          <w:rFonts w:ascii="Sylfaen" w:hAnsi="Sylfaen" w:cs="Sylfaen"/>
          <w:lang w:val="ka-GE"/>
        </w:rPr>
        <w:t>ქრონიკულ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ავადმყოფს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შეუძლია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დანიშნულების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განახლება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ექიმთან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ვიზიტის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გარეშე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ონლაინ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მიმართვით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ან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სატელეფონო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ზარით</w:t>
      </w:r>
      <w:r w:rsidRPr="00DC7028">
        <w:rPr>
          <w:lang w:val="ka-GE"/>
        </w:rPr>
        <w:t xml:space="preserve">. </w:t>
      </w:r>
      <w:r w:rsidRPr="00DC7028">
        <w:rPr>
          <w:rFonts w:ascii="Sylfaen" w:hAnsi="Sylfaen" w:cs="Sylfaen"/>
          <w:lang w:val="ka-GE"/>
        </w:rPr>
        <w:t>ელექტრონული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რეცეპტის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მოქმედების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ვადა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ქრ</w:t>
      </w:r>
      <w:r w:rsidRPr="00DC7028">
        <w:rPr>
          <w:lang w:val="ka-GE"/>
        </w:rPr>
        <w:t xml:space="preserve">. </w:t>
      </w:r>
      <w:r w:rsidRPr="00DC7028">
        <w:rPr>
          <w:rFonts w:ascii="Sylfaen" w:hAnsi="Sylfaen" w:cs="Sylfaen"/>
          <w:lang w:val="ka-GE"/>
        </w:rPr>
        <w:t>დაავადებების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ელ</w:t>
      </w:r>
      <w:r w:rsidRPr="00DC7028">
        <w:rPr>
          <w:lang w:val="ka-GE"/>
        </w:rPr>
        <w:t xml:space="preserve">. </w:t>
      </w:r>
      <w:r w:rsidRPr="00DC7028">
        <w:rPr>
          <w:rFonts w:ascii="Sylfaen" w:hAnsi="Sylfaen" w:cs="Sylfaen"/>
          <w:lang w:val="ka-GE"/>
        </w:rPr>
        <w:t>დანიშნულებისას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მოქმედების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ვადა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შეიძლება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გაიზარდოს</w:t>
      </w:r>
      <w:r w:rsidRPr="00DC7028">
        <w:rPr>
          <w:lang w:val="ka-GE"/>
        </w:rPr>
        <w:t xml:space="preserve"> 180 </w:t>
      </w:r>
      <w:r w:rsidRPr="00DC7028">
        <w:rPr>
          <w:rFonts w:ascii="Sylfaen" w:hAnsi="Sylfaen" w:cs="Sylfaen"/>
          <w:lang w:val="ka-GE"/>
        </w:rPr>
        <w:t>დღემდე</w:t>
      </w:r>
    </w:p>
    <w:p w:rsidR="00DC7028" w:rsidRDefault="00DC7028" w:rsidP="00DC7028">
      <w:pPr>
        <w:rPr>
          <w:rFonts w:ascii="Sylfaen" w:hAnsi="Sylfaen" w:cs="Sylfaen"/>
        </w:rPr>
      </w:pPr>
    </w:p>
    <w:p w:rsidR="00DC7028" w:rsidRPr="00DC7028" w:rsidRDefault="00DC7028" w:rsidP="00DC7028">
      <w:pPr>
        <w:numPr>
          <w:ilvl w:val="0"/>
          <w:numId w:val="16"/>
        </w:numPr>
      </w:pPr>
      <w:r w:rsidRPr="00DC7028">
        <w:rPr>
          <w:rFonts w:ascii="Sylfaen" w:hAnsi="Sylfaen" w:cs="Sylfaen"/>
          <w:lang w:val="ka-GE"/>
        </w:rPr>
        <w:t>მოდელის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უპირატესობაა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სამედიცინო</w:t>
      </w:r>
      <w:r w:rsidRPr="00DC7028">
        <w:rPr>
          <w:lang w:val="ka-GE"/>
        </w:rPr>
        <w:t xml:space="preserve">  </w:t>
      </w:r>
      <w:r w:rsidRPr="00DC7028">
        <w:rPr>
          <w:rFonts w:ascii="Sylfaen" w:hAnsi="Sylfaen" w:cs="Sylfaen"/>
          <w:lang w:val="ka-GE"/>
        </w:rPr>
        <w:t>შეცდომების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ეფექტური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პრევენცია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ჯანდაცვის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დანახარჯების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შემცირების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ხელშეწყობა</w:t>
      </w:r>
      <w:r w:rsidRPr="00DC7028">
        <w:rPr>
          <w:lang w:val="ka-GE"/>
        </w:rPr>
        <w:t xml:space="preserve">, </w:t>
      </w:r>
      <w:r w:rsidRPr="00DC7028">
        <w:rPr>
          <w:rFonts w:ascii="Sylfaen" w:hAnsi="Sylfaen" w:cs="Sylfaen"/>
          <w:lang w:val="ka-GE"/>
        </w:rPr>
        <w:t>შემდეგი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რესურს</w:t>
      </w:r>
      <w:r w:rsidRPr="00DC7028">
        <w:rPr>
          <w:lang w:val="ka-GE"/>
        </w:rPr>
        <w:t>-</w:t>
      </w:r>
      <w:r w:rsidRPr="00DC7028">
        <w:rPr>
          <w:rFonts w:ascii="Sylfaen" w:hAnsi="Sylfaen" w:cs="Sylfaen"/>
          <w:lang w:val="ka-GE"/>
        </w:rPr>
        <w:t>ინსტრუმენტებით</w:t>
      </w:r>
      <w:r w:rsidRPr="00DC7028">
        <w:rPr>
          <w:lang w:val="ka-GE"/>
        </w:rPr>
        <w:t>: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სამედიცინო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მომსახურეობის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გაწევის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მომენტში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საჭირო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რესურსთან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წვდომის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პროგრამული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უზრუნველყოფა</w:t>
      </w:r>
      <w:r w:rsidRPr="00DC7028">
        <w:rPr>
          <w:lang w:val="ka-GE"/>
        </w:rPr>
        <w:t>;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პროფესიულად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ინფორმატიული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გადაწყვეტილების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მიღების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</w:t>
      </w:r>
      <w:r w:rsidRPr="00DC7028">
        <w:rPr>
          <w:lang w:val="ka-GE"/>
        </w:rPr>
        <w:t>/</w:t>
      </w:r>
      <w:r w:rsidRPr="00DC7028">
        <w:rPr>
          <w:rFonts w:ascii="Sylfaen" w:hAnsi="Sylfaen" w:cs="Sylfaen"/>
          <w:lang w:val="ka-GE"/>
        </w:rPr>
        <w:t>ან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კორექციის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შესაძლებლობა</w:t>
      </w:r>
      <w:r w:rsidRPr="00DC7028">
        <w:rPr>
          <w:lang w:val="ka-GE"/>
        </w:rPr>
        <w:t>;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გაურკვეველი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ხელწერის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რისკების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სრული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აღმოფხვრა</w:t>
      </w:r>
      <w:r w:rsidRPr="00DC7028">
        <w:rPr>
          <w:lang w:val="ka-GE"/>
        </w:rPr>
        <w:t>;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მკურნალობის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დუბლირების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გამორიცხვა</w:t>
      </w:r>
      <w:r w:rsidRPr="00DC7028">
        <w:rPr>
          <w:lang w:val="ka-GE"/>
        </w:rPr>
        <w:t xml:space="preserve">; 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დოკუმენტაციის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ელექტრონული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დაარქივება</w:t>
      </w:r>
      <w:r w:rsidRPr="00DC7028">
        <w:rPr>
          <w:lang w:val="ka-GE"/>
        </w:rPr>
        <w:t>;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ფარმაკოვიჯილანსის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მხარდაჭერა</w:t>
      </w:r>
      <w:r w:rsidRPr="00DC7028">
        <w:rPr>
          <w:lang w:val="ka-GE"/>
        </w:rPr>
        <w:t>;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სადაზღვევო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ინფორმაციის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მობილიზება</w:t>
      </w:r>
      <w:r w:rsidRPr="00DC7028">
        <w:rPr>
          <w:lang w:val="ka-GE"/>
        </w:rPr>
        <w:t>;</w:t>
      </w:r>
    </w:p>
    <w:p w:rsidR="00DC7028" w:rsidRPr="00DC7028" w:rsidRDefault="00DC7028" w:rsidP="00DC7028">
      <w:pPr>
        <w:numPr>
          <w:ilvl w:val="1"/>
          <w:numId w:val="16"/>
        </w:numPr>
      </w:pPr>
      <w:r w:rsidRPr="00DC7028">
        <w:rPr>
          <w:rFonts w:ascii="Sylfaen" w:hAnsi="Sylfaen" w:cs="Sylfaen"/>
          <w:lang w:val="ka-GE"/>
        </w:rPr>
        <w:t>ექიმსა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და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ფარმაცევტს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შორის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პროფესიული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კომუნიკაცია</w:t>
      </w:r>
      <w:r w:rsidRPr="00DC7028">
        <w:rPr>
          <w:lang w:val="ka-GE"/>
        </w:rPr>
        <w:t xml:space="preserve">; </w:t>
      </w:r>
    </w:p>
    <w:p w:rsidR="00DC7028" w:rsidRPr="00DC7028" w:rsidRDefault="00DC7028" w:rsidP="00DC7028">
      <w:r w:rsidRPr="00DC7028">
        <w:rPr>
          <w:rFonts w:ascii="Sylfaen" w:hAnsi="Sylfaen" w:cs="Sylfaen"/>
          <w:lang w:val="ka-GE"/>
        </w:rPr>
        <w:t>მკურნალობის</w:t>
      </w:r>
      <w:r w:rsidRPr="00DC7028">
        <w:rPr>
          <w:lang w:val="ka-GE"/>
        </w:rPr>
        <w:t xml:space="preserve"> </w:t>
      </w:r>
      <w:r w:rsidRPr="00DC7028">
        <w:rPr>
          <w:rFonts w:ascii="Sylfaen" w:hAnsi="Sylfaen" w:cs="Sylfaen"/>
          <w:lang w:val="ka-GE"/>
        </w:rPr>
        <w:t>ხარჯთ</w:t>
      </w:r>
      <w:r w:rsidRPr="00DC7028">
        <w:rPr>
          <w:lang w:val="ka-GE"/>
        </w:rPr>
        <w:t>-</w:t>
      </w:r>
      <w:r w:rsidRPr="00DC7028">
        <w:rPr>
          <w:rFonts w:ascii="Sylfaen" w:hAnsi="Sylfaen" w:cs="Sylfaen"/>
          <w:lang w:val="ka-GE"/>
        </w:rPr>
        <w:t>ეფექტურობა</w:t>
      </w:r>
    </w:p>
    <w:p w:rsidR="00956578" w:rsidRDefault="003E1399">
      <w:r w:rsidRPr="003E1399">
        <w:rPr>
          <w:noProof/>
        </w:rPr>
        <w:lastRenderedPageBreak/>
        <w:drawing>
          <wp:inline distT="0" distB="0" distL="0" distR="0" wp14:anchorId="599856A4" wp14:editId="4440B53C">
            <wp:extent cx="5553630" cy="4159103"/>
            <wp:effectExtent l="0" t="0" r="0" b="0"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630" cy="415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956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D9"/>
    <w:multiLevelType w:val="hybridMultilevel"/>
    <w:tmpl w:val="1206E972"/>
    <w:lvl w:ilvl="0" w:tplc="46D26C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002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02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C9A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E1E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80F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C3E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CE7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7204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B3700"/>
    <w:multiLevelType w:val="hybridMultilevel"/>
    <w:tmpl w:val="58E8412C"/>
    <w:lvl w:ilvl="0" w:tplc="9B9667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691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6ED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668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0B9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827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8E8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C0B3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60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6104A"/>
    <w:multiLevelType w:val="hybridMultilevel"/>
    <w:tmpl w:val="3372F3A4"/>
    <w:lvl w:ilvl="0" w:tplc="7E783E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76D2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2A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2CF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3EE0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89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6C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40BF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0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7068D"/>
    <w:multiLevelType w:val="hybridMultilevel"/>
    <w:tmpl w:val="0502614A"/>
    <w:lvl w:ilvl="0" w:tplc="CA1E79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66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2BF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422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00D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0D9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EE8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A444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440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640F17"/>
    <w:multiLevelType w:val="hybridMultilevel"/>
    <w:tmpl w:val="54D631E2"/>
    <w:lvl w:ilvl="0" w:tplc="06A07E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E49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9C8D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080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45A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EA8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2687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A2DD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21F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AE1768"/>
    <w:multiLevelType w:val="hybridMultilevel"/>
    <w:tmpl w:val="518CD126"/>
    <w:lvl w:ilvl="0" w:tplc="1CCA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A73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481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C2C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380C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7AF1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345A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A9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44B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945AF"/>
    <w:multiLevelType w:val="hybridMultilevel"/>
    <w:tmpl w:val="30489AEA"/>
    <w:lvl w:ilvl="0" w:tplc="A8DEB5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439C0">
      <w:start w:val="258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BA46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657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C4C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45A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4D2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965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AE4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035138"/>
    <w:multiLevelType w:val="hybridMultilevel"/>
    <w:tmpl w:val="3974A02E"/>
    <w:lvl w:ilvl="0" w:tplc="91A849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408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940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4BC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D0AE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0C8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CB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2C0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440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942443"/>
    <w:multiLevelType w:val="hybridMultilevel"/>
    <w:tmpl w:val="B69CF864"/>
    <w:lvl w:ilvl="0" w:tplc="B3F094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261C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AD5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E22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ACB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E45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CC3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465B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C3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06ED6"/>
    <w:multiLevelType w:val="hybridMultilevel"/>
    <w:tmpl w:val="8C8A1622"/>
    <w:lvl w:ilvl="0" w:tplc="8B0EFE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63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66F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0610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8E22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66D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08F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A80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042F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D3456"/>
    <w:multiLevelType w:val="hybridMultilevel"/>
    <w:tmpl w:val="F2E01188"/>
    <w:lvl w:ilvl="0" w:tplc="0BD66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8BE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0DE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E50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ED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4A5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66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8DB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2DC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7E0324"/>
    <w:multiLevelType w:val="hybridMultilevel"/>
    <w:tmpl w:val="791C82B8"/>
    <w:lvl w:ilvl="0" w:tplc="46CA0E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005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58CE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A69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B657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8281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458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7241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279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40169"/>
    <w:multiLevelType w:val="hybridMultilevel"/>
    <w:tmpl w:val="AA28314E"/>
    <w:lvl w:ilvl="0" w:tplc="F5BE28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38D5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9824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A3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C29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830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274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E33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617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3A7972"/>
    <w:multiLevelType w:val="hybridMultilevel"/>
    <w:tmpl w:val="99828CF4"/>
    <w:lvl w:ilvl="0" w:tplc="096601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44D5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AD6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EB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0B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DCA6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8C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FE6F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C04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9D7C3C"/>
    <w:multiLevelType w:val="hybridMultilevel"/>
    <w:tmpl w:val="A1303C02"/>
    <w:lvl w:ilvl="0" w:tplc="ACB87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EFF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00A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EF0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10FA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0014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0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205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49E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21277B"/>
    <w:multiLevelType w:val="hybridMultilevel"/>
    <w:tmpl w:val="B2E0F1B0"/>
    <w:lvl w:ilvl="0" w:tplc="AB5454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C32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88E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4F7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871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07B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4D7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09A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5669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2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99"/>
    <w:rsid w:val="003E1399"/>
    <w:rsid w:val="0068384D"/>
    <w:rsid w:val="00956578"/>
    <w:rsid w:val="00D93B1C"/>
    <w:rsid w:val="00D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3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3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9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81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13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7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49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71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44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8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48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64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9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50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8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80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7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5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Tatoshvili</dc:creator>
  <cp:keywords/>
  <dc:description/>
  <cp:lastModifiedBy>Ketevan Tatoshvili</cp:lastModifiedBy>
  <cp:revision>2</cp:revision>
  <dcterms:created xsi:type="dcterms:W3CDTF">2013-04-10T08:30:00Z</dcterms:created>
  <dcterms:modified xsi:type="dcterms:W3CDTF">2013-04-10T08:30:00Z</dcterms:modified>
</cp:coreProperties>
</file>