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B62" w:rsidRPr="00930C85" w:rsidRDefault="009A4B62" w:rsidP="00B124E1">
      <w:pPr>
        <w:spacing w:after="0" w:line="240" w:lineRule="auto"/>
        <w:jc w:val="right"/>
        <w:rPr>
          <w:i/>
          <w:sz w:val="24"/>
          <w:szCs w:val="24"/>
          <w:u w:val="single"/>
          <w:lang w:val="ka-GE"/>
        </w:rPr>
      </w:pPr>
      <w:r w:rsidRPr="00930C85">
        <w:rPr>
          <w:i/>
          <w:sz w:val="24"/>
          <w:szCs w:val="24"/>
          <w:u w:val="single"/>
          <w:lang w:val="ka-GE"/>
        </w:rPr>
        <w:t>პროექტი</w:t>
      </w:r>
    </w:p>
    <w:p w:rsidR="009A4B62" w:rsidRPr="00930C85" w:rsidRDefault="009A4B62" w:rsidP="00B124E1">
      <w:pPr>
        <w:spacing w:after="0" w:line="240" w:lineRule="auto"/>
        <w:jc w:val="center"/>
        <w:rPr>
          <w:sz w:val="24"/>
          <w:szCs w:val="24"/>
          <w:lang w:val="ka-GE"/>
        </w:rPr>
      </w:pPr>
    </w:p>
    <w:p w:rsidR="009A4B62" w:rsidRPr="00930C85" w:rsidRDefault="009A4B62" w:rsidP="00B124E1">
      <w:pPr>
        <w:spacing w:after="0" w:line="240" w:lineRule="auto"/>
        <w:jc w:val="center"/>
        <w:rPr>
          <w:sz w:val="24"/>
          <w:szCs w:val="24"/>
          <w:lang w:val="ka-GE"/>
        </w:rPr>
      </w:pPr>
      <w:r w:rsidRPr="00930C85">
        <w:rPr>
          <w:sz w:val="24"/>
          <w:szCs w:val="24"/>
          <w:lang w:val="ka-GE"/>
        </w:rPr>
        <w:t xml:space="preserve">საქართველოს შრომის, ჯანმრთელობისა და სოციალური დაცვის მინისტრის </w:t>
      </w:r>
    </w:p>
    <w:p w:rsidR="00A57E77" w:rsidRPr="00930C85" w:rsidRDefault="00A57E77" w:rsidP="00B124E1">
      <w:pPr>
        <w:spacing w:after="0" w:line="240" w:lineRule="auto"/>
        <w:jc w:val="center"/>
        <w:rPr>
          <w:sz w:val="24"/>
          <w:szCs w:val="24"/>
          <w:lang w:val="ka-GE"/>
        </w:rPr>
      </w:pPr>
    </w:p>
    <w:p w:rsidR="009A4B62" w:rsidRPr="00930C85" w:rsidRDefault="009A4B62" w:rsidP="00B124E1">
      <w:pPr>
        <w:spacing w:after="0" w:line="240" w:lineRule="auto"/>
        <w:jc w:val="center"/>
        <w:rPr>
          <w:b/>
          <w:sz w:val="24"/>
          <w:szCs w:val="24"/>
          <w:lang w:val="ka-GE"/>
        </w:rPr>
      </w:pPr>
      <w:r w:rsidRPr="00930C85">
        <w:rPr>
          <w:b/>
          <w:sz w:val="24"/>
          <w:szCs w:val="24"/>
          <w:lang w:val="ka-GE"/>
        </w:rPr>
        <w:t>ბრძანება</w:t>
      </w:r>
    </w:p>
    <w:p w:rsidR="00A57E77" w:rsidRPr="00930C85" w:rsidRDefault="00A57E77" w:rsidP="00B124E1">
      <w:pPr>
        <w:spacing w:after="0" w:line="240" w:lineRule="auto"/>
        <w:jc w:val="center"/>
        <w:rPr>
          <w:b/>
          <w:sz w:val="24"/>
          <w:szCs w:val="24"/>
          <w:lang w:val="ka-GE"/>
        </w:rPr>
      </w:pPr>
    </w:p>
    <w:p w:rsidR="009A4B62" w:rsidRPr="00930C85" w:rsidRDefault="009A4B62" w:rsidP="00B124E1">
      <w:pPr>
        <w:spacing w:after="0" w:line="240" w:lineRule="auto"/>
        <w:jc w:val="center"/>
        <w:rPr>
          <w:sz w:val="24"/>
          <w:szCs w:val="24"/>
          <w:lang w:val="ka-GE"/>
        </w:rPr>
      </w:pPr>
      <w:r w:rsidRPr="00930C85">
        <w:rPr>
          <w:sz w:val="24"/>
          <w:szCs w:val="24"/>
          <w:lang w:val="ka-GE"/>
        </w:rPr>
        <w:t>2016წ. _______________                                        N    ___________</w:t>
      </w:r>
    </w:p>
    <w:p w:rsidR="00A57E77" w:rsidRPr="00930C85" w:rsidRDefault="00A57E77" w:rsidP="00B124E1">
      <w:pPr>
        <w:spacing w:after="0" w:line="240" w:lineRule="auto"/>
        <w:jc w:val="center"/>
        <w:rPr>
          <w:sz w:val="24"/>
          <w:szCs w:val="24"/>
          <w:lang w:val="ka-GE"/>
        </w:rPr>
      </w:pPr>
    </w:p>
    <w:p w:rsidR="009A4B62" w:rsidRPr="00930C85" w:rsidRDefault="009A4B62" w:rsidP="00B124E1">
      <w:pPr>
        <w:spacing w:after="0" w:line="240" w:lineRule="auto"/>
        <w:jc w:val="center"/>
        <w:rPr>
          <w:sz w:val="24"/>
          <w:szCs w:val="24"/>
          <w:lang w:val="ka-GE"/>
        </w:rPr>
      </w:pPr>
      <w:r w:rsidRPr="00930C85">
        <w:rPr>
          <w:sz w:val="24"/>
          <w:szCs w:val="24"/>
          <w:lang w:val="ka-GE"/>
        </w:rPr>
        <w:t>თბილისი</w:t>
      </w:r>
    </w:p>
    <w:p w:rsidR="00A57E77" w:rsidRPr="00930C85" w:rsidRDefault="00A57E77" w:rsidP="00B124E1">
      <w:pPr>
        <w:spacing w:after="0" w:line="240" w:lineRule="auto"/>
        <w:jc w:val="center"/>
        <w:rPr>
          <w:sz w:val="24"/>
          <w:szCs w:val="24"/>
          <w:lang w:val="ka-GE"/>
        </w:rPr>
      </w:pPr>
    </w:p>
    <w:p w:rsidR="00A57E77" w:rsidRPr="00930C85" w:rsidRDefault="00A57E77" w:rsidP="00B124E1">
      <w:pPr>
        <w:spacing w:after="0" w:line="240" w:lineRule="auto"/>
        <w:jc w:val="center"/>
        <w:rPr>
          <w:sz w:val="24"/>
          <w:szCs w:val="24"/>
          <w:lang w:val="ka-GE"/>
        </w:rPr>
      </w:pPr>
    </w:p>
    <w:p w:rsidR="009A4B62" w:rsidRPr="00930C85" w:rsidRDefault="003D5873" w:rsidP="00B124E1">
      <w:pPr>
        <w:spacing w:after="0" w:line="240" w:lineRule="auto"/>
        <w:jc w:val="center"/>
        <w:rPr>
          <w:b/>
          <w:sz w:val="24"/>
          <w:szCs w:val="24"/>
          <w:lang w:val="ka-GE"/>
        </w:rPr>
      </w:pPr>
      <w:r w:rsidRPr="00930C85">
        <w:rPr>
          <w:b/>
          <w:sz w:val="24"/>
          <w:szCs w:val="24"/>
          <w:lang w:val="ka-GE"/>
        </w:rPr>
        <w:t xml:space="preserve">მეორე ჯგუფს მიკუთვნებული ფარმაცევტული პროდუქტის (სამკურნალო საშუალების) </w:t>
      </w:r>
      <w:r w:rsidR="00A57E77" w:rsidRPr="00930C85">
        <w:rPr>
          <w:b/>
          <w:sz w:val="24"/>
          <w:szCs w:val="24"/>
          <w:lang w:val="ka-GE"/>
        </w:rPr>
        <w:t xml:space="preserve">ფორმა №3 </w:t>
      </w:r>
      <w:r w:rsidR="007F0B62" w:rsidRPr="00930C85">
        <w:rPr>
          <w:b/>
          <w:sz w:val="24"/>
          <w:szCs w:val="24"/>
          <w:lang w:val="ka-GE"/>
        </w:rPr>
        <w:t xml:space="preserve">ელექტრონული </w:t>
      </w:r>
      <w:r w:rsidRPr="00930C85">
        <w:rPr>
          <w:b/>
          <w:sz w:val="24"/>
          <w:szCs w:val="24"/>
          <w:lang w:val="ka-GE"/>
        </w:rPr>
        <w:t>რეცეპტი</w:t>
      </w:r>
      <w:r w:rsidR="00A57E77" w:rsidRPr="00930C85">
        <w:rPr>
          <w:b/>
          <w:sz w:val="24"/>
          <w:szCs w:val="24"/>
          <w:lang w:val="ka-GE"/>
        </w:rPr>
        <w:t xml:space="preserve">ს </w:t>
      </w:r>
      <w:r w:rsidR="009A4B62" w:rsidRPr="00930C85">
        <w:rPr>
          <w:b/>
          <w:sz w:val="24"/>
          <w:szCs w:val="24"/>
          <w:lang w:val="ka-GE"/>
        </w:rPr>
        <w:t xml:space="preserve"> ბრუნვის  წესის დამტკიცების თაობაზე</w:t>
      </w:r>
    </w:p>
    <w:p w:rsidR="009A4B62" w:rsidRPr="00930C85" w:rsidRDefault="009A4B62" w:rsidP="00B124E1">
      <w:pPr>
        <w:spacing w:after="0" w:line="240" w:lineRule="auto"/>
        <w:jc w:val="center"/>
        <w:rPr>
          <w:b/>
          <w:sz w:val="24"/>
          <w:szCs w:val="24"/>
          <w:lang w:val="ka-GE"/>
        </w:rPr>
      </w:pPr>
    </w:p>
    <w:p w:rsidR="009A4B62" w:rsidRPr="00930C85" w:rsidRDefault="009A4B62" w:rsidP="00B124E1">
      <w:pPr>
        <w:spacing w:after="0" w:line="240" w:lineRule="auto"/>
        <w:jc w:val="both"/>
        <w:rPr>
          <w:rFonts w:eastAsia="Times New Roman" w:cs="Times New Roman"/>
          <w:color w:val="000000"/>
          <w:sz w:val="24"/>
          <w:szCs w:val="24"/>
          <w:lang w:val="ka-GE"/>
        </w:rPr>
      </w:pPr>
      <w:r w:rsidRPr="00930C85">
        <w:rPr>
          <w:rFonts w:eastAsia="Times New Roman" w:cs="Sylfaen"/>
          <w:color w:val="000000"/>
          <w:sz w:val="24"/>
          <w:szCs w:val="24"/>
          <w:lang w:val="ka-GE"/>
        </w:rPr>
        <w:t>საქართველოს</w:t>
      </w:r>
      <w:r w:rsidRPr="00930C85">
        <w:rPr>
          <w:rFonts w:eastAsia="Times New Roman" w:cs="Times New Roman"/>
          <w:color w:val="000000"/>
          <w:sz w:val="24"/>
          <w:szCs w:val="24"/>
          <w:lang w:val="ka-GE"/>
        </w:rPr>
        <w:t xml:space="preserve"> </w:t>
      </w:r>
      <w:r w:rsidRPr="00930C85">
        <w:rPr>
          <w:rFonts w:eastAsia="Times New Roman" w:cs="Sylfaen"/>
          <w:color w:val="000000"/>
          <w:sz w:val="24"/>
          <w:szCs w:val="24"/>
          <w:lang w:val="ka-GE"/>
        </w:rPr>
        <w:t>ზოგადი</w:t>
      </w:r>
      <w:r w:rsidRPr="00930C85">
        <w:rPr>
          <w:rFonts w:eastAsia="Times New Roman" w:cs="Times New Roman"/>
          <w:color w:val="000000"/>
          <w:sz w:val="24"/>
          <w:szCs w:val="24"/>
          <w:lang w:val="ka-GE"/>
        </w:rPr>
        <w:t xml:space="preserve"> </w:t>
      </w:r>
      <w:r w:rsidRPr="00930C85">
        <w:rPr>
          <w:rFonts w:eastAsia="Times New Roman" w:cs="Sylfaen"/>
          <w:color w:val="000000"/>
          <w:sz w:val="24"/>
          <w:szCs w:val="24"/>
          <w:lang w:val="ka-GE"/>
        </w:rPr>
        <w:t>ადმინისტრაციული</w:t>
      </w:r>
      <w:r w:rsidRPr="00930C85">
        <w:rPr>
          <w:rFonts w:eastAsia="Times New Roman" w:cs="Times New Roman"/>
          <w:color w:val="000000"/>
          <w:sz w:val="24"/>
          <w:szCs w:val="24"/>
          <w:lang w:val="ka-GE"/>
        </w:rPr>
        <w:t xml:space="preserve"> </w:t>
      </w:r>
      <w:r w:rsidRPr="00930C85">
        <w:rPr>
          <w:rFonts w:eastAsia="Times New Roman" w:cs="Sylfaen"/>
          <w:color w:val="000000"/>
          <w:sz w:val="24"/>
          <w:szCs w:val="24"/>
          <w:lang w:val="ka-GE"/>
        </w:rPr>
        <w:t>კოდექსის</w:t>
      </w:r>
      <w:r w:rsidRPr="00930C85">
        <w:rPr>
          <w:rFonts w:eastAsia="Times New Roman" w:cs="Times New Roman"/>
          <w:color w:val="000000"/>
          <w:sz w:val="24"/>
          <w:szCs w:val="24"/>
          <w:lang w:val="ka-GE"/>
        </w:rPr>
        <w:t xml:space="preserve"> 61-</w:t>
      </w:r>
      <w:r w:rsidRPr="00930C85">
        <w:rPr>
          <w:rFonts w:eastAsia="Times New Roman" w:cs="Sylfaen"/>
          <w:color w:val="000000"/>
          <w:sz w:val="24"/>
          <w:szCs w:val="24"/>
          <w:lang w:val="ka-GE"/>
        </w:rPr>
        <w:t>ე</w:t>
      </w:r>
      <w:r w:rsidRPr="00930C85">
        <w:rPr>
          <w:rFonts w:eastAsia="Times New Roman" w:cs="Times New Roman"/>
          <w:color w:val="000000"/>
          <w:sz w:val="24"/>
          <w:szCs w:val="24"/>
          <w:lang w:val="ka-GE"/>
        </w:rPr>
        <w:t xml:space="preserve"> </w:t>
      </w:r>
      <w:r w:rsidRPr="00930C85">
        <w:rPr>
          <w:rFonts w:eastAsia="Times New Roman" w:cs="Sylfaen"/>
          <w:color w:val="000000"/>
          <w:sz w:val="24"/>
          <w:szCs w:val="24"/>
          <w:lang w:val="ka-GE"/>
        </w:rPr>
        <w:t xml:space="preserve">მუხლისა და </w:t>
      </w:r>
      <w:r w:rsidRPr="00930C85">
        <w:rPr>
          <w:rFonts w:eastAsia="Times New Roman" w:cs="Times New Roman"/>
          <w:color w:val="000000"/>
          <w:sz w:val="24"/>
          <w:szCs w:val="24"/>
          <w:lang w:val="ka-GE"/>
        </w:rPr>
        <w:t xml:space="preserve"> . . . . . </w:t>
      </w:r>
      <w:r w:rsidRPr="00930C85">
        <w:rPr>
          <w:rFonts w:eastAsia="Times New Roman" w:cs="Sylfaen"/>
          <w:color w:val="000000"/>
          <w:sz w:val="24"/>
          <w:szCs w:val="24"/>
          <w:lang w:val="ka-GE"/>
        </w:rPr>
        <w:t>საფუძველზე</w:t>
      </w:r>
      <w:r w:rsidRPr="00930C85">
        <w:rPr>
          <w:rFonts w:eastAsia="Times New Roman" w:cs="Times New Roman"/>
          <w:color w:val="000000"/>
          <w:sz w:val="24"/>
          <w:szCs w:val="24"/>
          <w:lang w:val="ka-GE"/>
        </w:rPr>
        <w:t>, </w:t>
      </w:r>
    </w:p>
    <w:p w:rsidR="009A4B62" w:rsidRPr="00930C85" w:rsidRDefault="009A4B62" w:rsidP="00B124E1">
      <w:pPr>
        <w:spacing w:after="0" w:line="240" w:lineRule="auto"/>
        <w:jc w:val="both"/>
        <w:rPr>
          <w:rFonts w:eastAsia="Times New Roman" w:cs="Times New Roman"/>
          <w:color w:val="000000"/>
          <w:sz w:val="24"/>
          <w:szCs w:val="24"/>
          <w:lang w:val="ka-GE"/>
        </w:rPr>
      </w:pPr>
    </w:p>
    <w:p w:rsidR="009A4B62" w:rsidRPr="00930C85" w:rsidRDefault="009A4B62" w:rsidP="00B124E1">
      <w:pPr>
        <w:spacing w:after="0" w:line="240" w:lineRule="auto"/>
        <w:jc w:val="center"/>
        <w:rPr>
          <w:rFonts w:eastAsia="Times New Roman" w:cs="Times New Roman"/>
          <w:color w:val="000000"/>
          <w:sz w:val="24"/>
          <w:szCs w:val="24"/>
          <w:lang w:val="ka-GE"/>
        </w:rPr>
      </w:pPr>
      <w:r w:rsidRPr="00930C85">
        <w:rPr>
          <w:rFonts w:eastAsia="Times New Roman" w:cs="Sylfaen"/>
          <w:b/>
          <w:bCs/>
          <w:color w:val="000000"/>
          <w:sz w:val="24"/>
          <w:szCs w:val="24"/>
          <w:lang w:val="ka-GE"/>
        </w:rPr>
        <w:t>ვბრძანებ</w:t>
      </w:r>
      <w:r w:rsidRPr="00930C85">
        <w:rPr>
          <w:rFonts w:eastAsia="Times New Roman" w:cs="Times New Roman"/>
          <w:b/>
          <w:bCs/>
          <w:color w:val="000000"/>
          <w:sz w:val="24"/>
          <w:szCs w:val="24"/>
          <w:lang w:val="ka-GE"/>
        </w:rPr>
        <w:t>:</w:t>
      </w:r>
    </w:p>
    <w:p w:rsidR="009A4B62" w:rsidRPr="00930C85" w:rsidRDefault="009A4B62" w:rsidP="00B124E1">
      <w:pPr>
        <w:pStyle w:val="abzacixml"/>
        <w:ind w:firstLine="0"/>
      </w:pPr>
    </w:p>
    <w:p w:rsidR="009A4B62" w:rsidRPr="00930C85" w:rsidRDefault="009A4B62" w:rsidP="00B124E1">
      <w:pPr>
        <w:pStyle w:val="abzacixml"/>
        <w:ind w:firstLine="0"/>
      </w:pPr>
    </w:p>
    <w:p w:rsidR="009A4B62" w:rsidRPr="00930C85" w:rsidRDefault="009A4B62" w:rsidP="00B124E1">
      <w:pPr>
        <w:pStyle w:val="abzacixml"/>
        <w:ind w:firstLine="0"/>
      </w:pPr>
      <w:r w:rsidRPr="00930C85">
        <w:rPr>
          <w:b/>
        </w:rPr>
        <w:t>მუხლი 1.</w:t>
      </w:r>
      <w:r w:rsidRPr="00930C85">
        <w:t xml:space="preserve"> დამტკიცდეს მეორე ჯგუფს მიკუთვნებული ფარმაცევტული პროდუქტის (სამკურნალო საშუალების) </w:t>
      </w:r>
      <w:r w:rsidR="00A57E77" w:rsidRPr="00930C85">
        <w:t xml:space="preserve">ფორმა №3  </w:t>
      </w:r>
      <w:r w:rsidR="007F0B62" w:rsidRPr="00930C85">
        <w:t xml:space="preserve">ელქტრონული </w:t>
      </w:r>
      <w:r w:rsidRPr="00930C85">
        <w:t xml:space="preserve">რეცეპტის  ბრუნვის თანდართული </w:t>
      </w:r>
      <w:commentRangeStart w:id="0"/>
      <w:r w:rsidRPr="00930C85">
        <w:t>წესი</w:t>
      </w:r>
      <w:commentRangeEnd w:id="0"/>
      <w:r w:rsidR="00855E15" w:rsidRPr="00930C85">
        <w:rPr>
          <w:rStyle w:val="CommentReference"/>
          <w:rFonts w:eastAsiaTheme="minorHAnsi" w:cstheme="minorBidi"/>
          <w:sz w:val="24"/>
          <w:szCs w:val="24"/>
          <w:lang w:val="en-US" w:eastAsia="en-US"/>
        </w:rPr>
        <w:commentReference w:id="0"/>
      </w:r>
      <w:r w:rsidRPr="00930C85">
        <w:t>.</w:t>
      </w:r>
    </w:p>
    <w:p w:rsidR="009A4B62" w:rsidRPr="00930C85" w:rsidRDefault="009A4B62" w:rsidP="00B124E1">
      <w:pPr>
        <w:pStyle w:val="abzacixml"/>
        <w:ind w:firstLine="0"/>
      </w:pPr>
    </w:p>
    <w:p w:rsidR="009A4B62" w:rsidRPr="00930C85" w:rsidRDefault="009A4B62" w:rsidP="00B124E1">
      <w:pPr>
        <w:pStyle w:val="abzacixml"/>
        <w:ind w:firstLine="0"/>
      </w:pPr>
      <w:r w:rsidRPr="00930C85">
        <w:rPr>
          <w:b/>
        </w:rPr>
        <w:t>მუხლი 2.</w:t>
      </w:r>
      <w:r w:rsidRPr="00930C85">
        <w:t xml:space="preserve"> ბრძანება ამოქმედდეს გამოქვეყნებისთანავე.</w:t>
      </w:r>
    </w:p>
    <w:p w:rsidR="009A4B62" w:rsidRPr="00930C85" w:rsidRDefault="009A4B62" w:rsidP="00B124E1">
      <w:pPr>
        <w:spacing w:after="0" w:line="240" w:lineRule="auto"/>
        <w:jc w:val="both"/>
        <w:rPr>
          <w:b/>
          <w:sz w:val="24"/>
          <w:szCs w:val="24"/>
          <w:lang w:val="ka-GE"/>
        </w:rPr>
      </w:pPr>
    </w:p>
    <w:p w:rsidR="00A57E77" w:rsidRPr="00930C85" w:rsidRDefault="009A4B62" w:rsidP="00B124E1">
      <w:pPr>
        <w:spacing w:after="0" w:line="240" w:lineRule="auto"/>
        <w:jc w:val="right"/>
        <w:rPr>
          <w:b/>
          <w:i/>
          <w:sz w:val="24"/>
          <w:szCs w:val="24"/>
          <w:lang w:val="ka-GE"/>
        </w:rPr>
      </w:pPr>
      <w:r w:rsidRPr="00930C85">
        <w:rPr>
          <w:b/>
          <w:i/>
          <w:sz w:val="24"/>
          <w:szCs w:val="24"/>
          <w:lang w:val="ka-GE"/>
        </w:rPr>
        <w:t xml:space="preserve">        </w:t>
      </w:r>
    </w:p>
    <w:p w:rsidR="00A57E77" w:rsidRPr="00930C85" w:rsidRDefault="00A57E77" w:rsidP="00B124E1">
      <w:pPr>
        <w:spacing w:after="0" w:line="240" w:lineRule="auto"/>
        <w:jc w:val="right"/>
        <w:rPr>
          <w:b/>
          <w:i/>
          <w:sz w:val="24"/>
          <w:szCs w:val="24"/>
          <w:lang w:val="ka-GE"/>
        </w:rPr>
      </w:pPr>
    </w:p>
    <w:p w:rsidR="009A4B62" w:rsidRPr="00930C85" w:rsidRDefault="009A4B62" w:rsidP="00B124E1">
      <w:pPr>
        <w:spacing w:after="0" w:line="240" w:lineRule="auto"/>
        <w:jc w:val="right"/>
        <w:rPr>
          <w:b/>
          <w:i/>
          <w:sz w:val="24"/>
          <w:szCs w:val="24"/>
          <w:lang w:val="ka-GE"/>
        </w:rPr>
      </w:pPr>
      <w:r w:rsidRPr="00930C85">
        <w:rPr>
          <w:b/>
          <w:i/>
          <w:sz w:val="24"/>
          <w:szCs w:val="24"/>
          <w:lang w:val="ka-GE"/>
        </w:rPr>
        <w:t xml:space="preserve">   დავით სერგეენკო</w:t>
      </w:r>
    </w:p>
    <w:p w:rsidR="009A4B62" w:rsidRPr="00930C85" w:rsidRDefault="009A4B62" w:rsidP="00B124E1">
      <w:pPr>
        <w:spacing w:after="0" w:line="240" w:lineRule="auto"/>
        <w:jc w:val="right"/>
        <w:rPr>
          <w:i/>
          <w:sz w:val="24"/>
          <w:szCs w:val="24"/>
          <w:lang w:val="ka-GE"/>
        </w:rPr>
      </w:pPr>
    </w:p>
    <w:p w:rsidR="009A4B62" w:rsidRPr="00930C85" w:rsidRDefault="009A4B62" w:rsidP="00B124E1">
      <w:pPr>
        <w:spacing w:after="0" w:line="240" w:lineRule="auto"/>
        <w:jc w:val="right"/>
        <w:rPr>
          <w:i/>
          <w:sz w:val="24"/>
          <w:szCs w:val="24"/>
          <w:lang w:val="ka-GE"/>
        </w:rPr>
      </w:pPr>
    </w:p>
    <w:p w:rsidR="00A57E77" w:rsidRPr="00930C85" w:rsidRDefault="00A57E77" w:rsidP="00B124E1">
      <w:pPr>
        <w:spacing w:after="0" w:line="240" w:lineRule="auto"/>
        <w:jc w:val="right"/>
        <w:rPr>
          <w:i/>
          <w:sz w:val="24"/>
          <w:szCs w:val="24"/>
          <w:lang w:val="ka-GE"/>
        </w:rPr>
      </w:pPr>
    </w:p>
    <w:p w:rsidR="00A57E77" w:rsidRPr="00930C85" w:rsidRDefault="00A57E77" w:rsidP="00B124E1">
      <w:pPr>
        <w:spacing w:after="0" w:line="240" w:lineRule="auto"/>
        <w:jc w:val="right"/>
        <w:rPr>
          <w:i/>
          <w:sz w:val="24"/>
          <w:szCs w:val="24"/>
          <w:lang w:val="ka-GE"/>
        </w:rPr>
      </w:pPr>
    </w:p>
    <w:p w:rsidR="00A57E77" w:rsidRPr="00930C85" w:rsidRDefault="00A57E77" w:rsidP="00B124E1">
      <w:pPr>
        <w:spacing w:after="0" w:line="240" w:lineRule="auto"/>
        <w:jc w:val="right"/>
        <w:rPr>
          <w:i/>
          <w:sz w:val="24"/>
          <w:szCs w:val="24"/>
          <w:lang w:val="ka-GE"/>
        </w:rPr>
      </w:pPr>
    </w:p>
    <w:p w:rsidR="00A57E77" w:rsidRPr="00930C85" w:rsidRDefault="00A57E77" w:rsidP="00B124E1">
      <w:pPr>
        <w:spacing w:after="0" w:line="240" w:lineRule="auto"/>
        <w:jc w:val="right"/>
        <w:rPr>
          <w:i/>
          <w:sz w:val="24"/>
          <w:szCs w:val="24"/>
          <w:lang w:val="ka-GE"/>
        </w:rPr>
      </w:pPr>
    </w:p>
    <w:p w:rsidR="00A57E77" w:rsidRPr="00930C85" w:rsidRDefault="00A57E77" w:rsidP="00B124E1">
      <w:pPr>
        <w:spacing w:after="0" w:line="240" w:lineRule="auto"/>
        <w:jc w:val="right"/>
        <w:rPr>
          <w:i/>
          <w:sz w:val="24"/>
          <w:szCs w:val="24"/>
          <w:lang w:val="ka-GE"/>
        </w:rPr>
      </w:pPr>
    </w:p>
    <w:p w:rsidR="00A57E77" w:rsidRPr="00930C85" w:rsidRDefault="00A57E77" w:rsidP="00B124E1">
      <w:pPr>
        <w:spacing w:after="0" w:line="240" w:lineRule="auto"/>
        <w:jc w:val="right"/>
        <w:rPr>
          <w:i/>
          <w:sz w:val="24"/>
          <w:szCs w:val="24"/>
          <w:lang w:val="ka-GE"/>
        </w:rPr>
      </w:pPr>
    </w:p>
    <w:p w:rsidR="00A57E77" w:rsidRPr="00930C85" w:rsidRDefault="00A57E77" w:rsidP="00B124E1">
      <w:pPr>
        <w:spacing w:after="0" w:line="240" w:lineRule="auto"/>
        <w:jc w:val="right"/>
        <w:rPr>
          <w:i/>
          <w:sz w:val="24"/>
          <w:szCs w:val="24"/>
          <w:lang w:val="ka-GE"/>
        </w:rPr>
      </w:pPr>
    </w:p>
    <w:p w:rsidR="00A57E77" w:rsidRPr="00930C85" w:rsidRDefault="00A57E77" w:rsidP="00B124E1">
      <w:pPr>
        <w:spacing w:after="0" w:line="240" w:lineRule="auto"/>
        <w:jc w:val="right"/>
        <w:rPr>
          <w:i/>
          <w:sz w:val="24"/>
          <w:szCs w:val="24"/>
          <w:lang w:val="ka-GE"/>
        </w:rPr>
      </w:pPr>
    </w:p>
    <w:p w:rsidR="00A57E77" w:rsidRPr="00930C85" w:rsidRDefault="00A57E77" w:rsidP="00B124E1">
      <w:pPr>
        <w:spacing w:after="0" w:line="240" w:lineRule="auto"/>
        <w:jc w:val="right"/>
        <w:rPr>
          <w:i/>
          <w:sz w:val="24"/>
          <w:szCs w:val="24"/>
          <w:lang w:val="ka-GE"/>
        </w:rPr>
      </w:pPr>
    </w:p>
    <w:p w:rsidR="00A57E77" w:rsidRPr="00930C85" w:rsidRDefault="00A57E77" w:rsidP="00B124E1">
      <w:pPr>
        <w:spacing w:after="0" w:line="240" w:lineRule="auto"/>
        <w:jc w:val="right"/>
        <w:rPr>
          <w:i/>
          <w:sz w:val="24"/>
          <w:szCs w:val="24"/>
          <w:lang w:val="ka-GE"/>
        </w:rPr>
      </w:pPr>
    </w:p>
    <w:p w:rsidR="00A57E77" w:rsidRPr="00930C85" w:rsidRDefault="00A57E77" w:rsidP="00B124E1">
      <w:pPr>
        <w:spacing w:after="0" w:line="240" w:lineRule="auto"/>
        <w:jc w:val="right"/>
        <w:rPr>
          <w:i/>
          <w:sz w:val="24"/>
          <w:szCs w:val="24"/>
          <w:lang w:val="ka-GE"/>
        </w:rPr>
      </w:pPr>
    </w:p>
    <w:p w:rsidR="00A57E77" w:rsidRPr="00930C85" w:rsidRDefault="00A57E77" w:rsidP="00B124E1">
      <w:pPr>
        <w:spacing w:after="0" w:line="240" w:lineRule="auto"/>
        <w:jc w:val="right"/>
        <w:rPr>
          <w:i/>
          <w:sz w:val="24"/>
          <w:szCs w:val="24"/>
          <w:lang w:val="ka-GE"/>
        </w:rPr>
      </w:pPr>
    </w:p>
    <w:p w:rsidR="00A57E77" w:rsidRPr="00930C85" w:rsidRDefault="00A57E77" w:rsidP="00B124E1">
      <w:pPr>
        <w:spacing w:after="0" w:line="240" w:lineRule="auto"/>
        <w:jc w:val="right"/>
        <w:rPr>
          <w:i/>
          <w:sz w:val="24"/>
          <w:szCs w:val="24"/>
          <w:lang w:val="ka-GE"/>
        </w:rPr>
      </w:pPr>
    </w:p>
    <w:p w:rsidR="00A57E77" w:rsidRPr="00930C85" w:rsidRDefault="00A57E77" w:rsidP="00B124E1">
      <w:pPr>
        <w:spacing w:after="0" w:line="240" w:lineRule="auto"/>
        <w:jc w:val="right"/>
        <w:rPr>
          <w:i/>
          <w:sz w:val="24"/>
          <w:szCs w:val="24"/>
          <w:lang w:val="ka-GE"/>
        </w:rPr>
      </w:pPr>
    </w:p>
    <w:p w:rsidR="00A57E77" w:rsidRPr="00930C85" w:rsidRDefault="00A57E77" w:rsidP="00B124E1">
      <w:pPr>
        <w:spacing w:after="0" w:line="240" w:lineRule="auto"/>
        <w:jc w:val="right"/>
        <w:rPr>
          <w:i/>
          <w:sz w:val="24"/>
          <w:szCs w:val="24"/>
          <w:lang w:val="ka-GE"/>
        </w:rPr>
      </w:pPr>
    </w:p>
    <w:p w:rsidR="00A57E77" w:rsidRPr="00930C85" w:rsidRDefault="00A57E77" w:rsidP="00B124E1">
      <w:pPr>
        <w:spacing w:after="0" w:line="240" w:lineRule="auto"/>
        <w:jc w:val="right"/>
        <w:rPr>
          <w:i/>
          <w:sz w:val="24"/>
          <w:szCs w:val="24"/>
          <w:lang w:val="ka-GE"/>
        </w:rPr>
      </w:pPr>
    </w:p>
    <w:p w:rsidR="00A57E77" w:rsidRPr="00930C85" w:rsidRDefault="009A4B62" w:rsidP="00B124E1">
      <w:pPr>
        <w:spacing w:after="0" w:line="240" w:lineRule="auto"/>
        <w:jc w:val="right"/>
        <w:rPr>
          <w:i/>
          <w:sz w:val="24"/>
          <w:szCs w:val="24"/>
          <w:lang w:val="ka-GE"/>
        </w:rPr>
      </w:pPr>
      <w:bookmarkStart w:id="1" w:name="_GoBack"/>
      <w:bookmarkEnd w:id="1"/>
      <w:r w:rsidRPr="00930C85">
        <w:rPr>
          <w:i/>
          <w:sz w:val="24"/>
          <w:szCs w:val="24"/>
          <w:lang w:val="ka-GE"/>
        </w:rPr>
        <w:lastRenderedPageBreak/>
        <w:t>დანართი</w:t>
      </w:r>
    </w:p>
    <w:p w:rsidR="009A4B62" w:rsidRPr="00930C85" w:rsidRDefault="009A4B62" w:rsidP="00B124E1">
      <w:pPr>
        <w:spacing w:after="0" w:line="240" w:lineRule="auto"/>
        <w:jc w:val="right"/>
        <w:rPr>
          <w:i/>
          <w:sz w:val="24"/>
          <w:szCs w:val="24"/>
          <w:lang w:val="ka-GE"/>
        </w:rPr>
      </w:pPr>
      <w:r w:rsidRPr="00930C85">
        <w:rPr>
          <w:i/>
          <w:sz w:val="24"/>
          <w:szCs w:val="24"/>
          <w:lang w:val="ka-GE"/>
        </w:rPr>
        <w:t xml:space="preserve"> </w:t>
      </w:r>
    </w:p>
    <w:p w:rsidR="009A4B62" w:rsidRPr="00930C85" w:rsidRDefault="00A57E77" w:rsidP="00A57E77">
      <w:pPr>
        <w:spacing w:after="0" w:line="240" w:lineRule="auto"/>
        <w:jc w:val="center"/>
        <w:rPr>
          <w:b/>
          <w:sz w:val="24"/>
          <w:szCs w:val="24"/>
          <w:lang w:val="ka-GE"/>
        </w:rPr>
      </w:pPr>
      <w:r w:rsidRPr="00930C85">
        <w:rPr>
          <w:b/>
          <w:sz w:val="24"/>
          <w:szCs w:val="24"/>
          <w:lang w:val="ka-GE"/>
        </w:rPr>
        <w:t xml:space="preserve">მეორე ჯგუფს მიკუთვნებული ფარმაცევტული პროდუქტის (სამკურნალო საშუალების) ფორმა №3 </w:t>
      </w:r>
      <w:r w:rsidR="007F0B62" w:rsidRPr="00930C85">
        <w:rPr>
          <w:b/>
          <w:sz w:val="24"/>
          <w:szCs w:val="24"/>
          <w:lang w:val="ka-GE"/>
        </w:rPr>
        <w:t xml:space="preserve">ელექტრონული </w:t>
      </w:r>
      <w:r w:rsidRPr="00930C85">
        <w:rPr>
          <w:b/>
          <w:sz w:val="24"/>
          <w:szCs w:val="24"/>
          <w:lang w:val="ka-GE"/>
        </w:rPr>
        <w:t>რეცეპტის  ბრუნვის  წესი</w:t>
      </w:r>
    </w:p>
    <w:p w:rsidR="00A57E77" w:rsidRPr="00930C85" w:rsidRDefault="00A57E77" w:rsidP="00A57E77">
      <w:pPr>
        <w:spacing w:after="0" w:line="240" w:lineRule="auto"/>
        <w:jc w:val="center"/>
        <w:rPr>
          <w:b/>
          <w:color w:val="000000"/>
          <w:sz w:val="24"/>
          <w:szCs w:val="24"/>
          <w:lang w:val="ka-GE"/>
        </w:rPr>
      </w:pPr>
    </w:p>
    <w:p w:rsidR="009A4B62" w:rsidRPr="00930C85" w:rsidRDefault="009A4B62" w:rsidP="00B124E1">
      <w:pPr>
        <w:spacing w:after="0" w:line="240" w:lineRule="auto"/>
        <w:jc w:val="both"/>
        <w:rPr>
          <w:b/>
          <w:color w:val="000000"/>
          <w:sz w:val="24"/>
          <w:szCs w:val="24"/>
          <w:lang w:val="ka-GE"/>
        </w:rPr>
      </w:pPr>
      <w:r w:rsidRPr="00930C85">
        <w:rPr>
          <w:b/>
          <w:color w:val="000000"/>
          <w:sz w:val="24"/>
          <w:szCs w:val="24"/>
          <w:lang w:val="ka-GE"/>
        </w:rPr>
        <w:t xml:space="preserve">მუხლი 1. ზოგადი დებულება </w:t>
      </w:r>
    </w:p>
    <w:p w:rsidR="009A4B62" w:rsidRPr="00930C85" w:rsidRDefault="009A4B62" w:rsidP="00B124E1">
      <w:pPr>
        <w:spacing w:after="0" w:line="240" w:lineRule="auto"/>
        <w:jc w:val="both"/>
        <w:rPr>
          <w:sz w:val="24"/>
          <w:szCs w:val="24"/>
          <w:lang w:val="ka-GE"/>
        </w:rPr>
      </w:pPr>
      <w:r w:rsidRPr="00930C85">
        <w:rPr>
          <w:color w:val="000000"/>
          <w:sz w:val="24"/>
          <w:szCs w:val="24"/>
          <w:lang w:val="ka-GE"/>
        </w:rPr>
        <w:t xml:space="preserve">1. </w:t>
      </w:r>
      <w:r w:rsidRPr="00930C85">
        <w:rPr>
          <w:sz w:val="24"/>
          <w:szCs w:val="24"/>
          <w:lang w:val="ka-GE"/>
        </w:rPr>
        <w:t xml:space="preserve">მეორე ჯგუფს მიკუთვნებული ფარმაცევტული პროდუქტის (სამკურნალო საშუალების) </w:t>
      </w:r>
      <w:r w:rsidR="00A57E77" w:rsidRPr="00930C85">
        <w:rPr>
          <w:sz w:val="24"/>
          <w:szCs w:val="24"/>
          <w:lang w:val="ka-GE"/>
        </w:rPr>
        <w:t xml:space="preserve">ფორმა №3 </w:t>
      </w:r>
      <w:r w:rsidRPr="00930C85">
        <w:rPr>
          <w:sz w:val="24"/>
          <w:szCs w:val="24"/>
          <w:lang w:val="ka-GE"/>
        </w:rPr>
        <w:t>რეცეპტი (შემდგომში ფორმა №3) იწარმოება როგორც მატერიალურად (ქაღალდის მატარებელზე), ასევე</w:t>
      </w:r>
      <w:r w:rsidR="004E23A2" w:rsidRPr="00930C85">
        <w:rPr>
          <w:sz w:val="24"/>
          <w:szCs w:val="24"/>
          <w:lang w:val="ka-GE"/>
        </w:rPr>
        <w:t>,</w:t>
      </w:r>
      <w:r w:rsidRPr="00930C85">
        <w:rPr>
          <w:sz w:val="24"/>
          <w:szCs w:val="24"/>
          <w:lang w:val="ka-GE"/>
        </w:rPr>
        <w:t xml:space="preserve"> ელექტრონულ</w:t>
      </w:r>
      <w:r w:rsidR="007F0B62" w:rsidRPr="00930C85">
        <w:rPr>
          <w:sz w:val="24"/>
          <w:szCs w:val="24"/>
          <w:lang w:val="ka-GE"/>
        </w:rPr>
        <w:t>ად</w:t>
      </w:r>
      <w:r w:rsidRPr="00930C85">
        <w:rPr>
          <w:sz w:val="24"/>
          <w:szCs w:val="24"/>
          <w:lang w:val="ka-GE"/>
        </w:rPr>
        <w:t xml:space="preserve"> </w:t>
      </w:r>
      <w:r w:rsidR="007F0B62" w:rsidRPr="00930C85">
        <w:rPr>
          <w:sz w:val="24"/>
          <w:szCs w:val="24"/>
          <w:lang w:val="ka-GE"/>
        </w:rPr>
        <w:t xml:space="preserve"> (ელექტრონული რეცეპტი).</w:t>
      </w:r>
    </w:p>
    <w:p w:rsidR="009A4B62" w:rsidRPr="00930C85" w:rsidRDefault="009A4B62" w:rsidP="00B124E1">
      <w:pPr>
        <w:spacing w:after="0" w:line="240" w:lineRule="auto"/>
        <w:jc w:val="both"/>
        <w:rPr>
          <w:sz w:val="24"/>
          <w:szCs w:val="24"/>
          <w:lang w:val="ka-GE"/>
        </w:rPr>
      </w:pPr>
      <w:r w:rsidRPr="00930C85">
        <w:rPr>
          <w:sz w:val="24"/>
          <w:szCs w:val="24"/>
          <w:lang w:val="ka-GE"/>
        </w:rPr>
        <w:t xml:space="preserve">2. ფორმა №3 მატერიალურად (ქაღალდის მატარებელზე) იწარმოება </w:t>
      </w:r>
      <w:r w:rsidRPr="00930C85">
        <w:rPr>
          <w:rFonts w:cs="Times New Roman"/>
          <w:sz w:val="24"/>
          <w:szCs w:val="24"/>
          <w:lang w:val="ka-GE"/>
        </w:rPr>
        <w:t>„</w:t>
      </w:r>
      <w:r w:rsidRPr="00930C85">
        <w:rPr>
          <w:sz w:val="24"/>
          <w:szCs w:val="24"/>
          <w:lang w:val="ka-GE"/>
        </w:rPr>
        <w:t>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 №01-53/ნ ბრძანებით განსაზღვრული წესით.</w:t>
      </w:r>
    </w:p>
    <w:p w:rsidR="00C83539" w:rsidRPr="00930C85" w:rsidRDefault="009A4B62" w:rsidP="00B124E1">
      <w:pPr>
        <w:spacing w:after="0" w:line="240" w:lineRule="auto"/>
        <w:jc w:val="both"/>
        <w:rPr>
          <w:color w:val="000000"/>
          <w:sz w:val="24"/>
          <w:szCs w:val="24"/>
          <w:lang w:val="ka-GE"/>
        </w:rPr>
      </w:pPr>
      <w:r w:rsidRPr="00930C85">
        <w:rPr>
          <w:color w:val="000000"/>
          <w:sz w:val="24"/>
          <w:szCs w:val="24"/>
          <w:lang w:val="ka-GE"/>
        </w:rPr>
        <w:t>3.</w:t>
      </w:r>
      <w:r w:rsidR="00AE3958" w:rsidRPr="00930C85">
        <w:rPr>
          <w:color w:val="000000"/>
          <w:sz w:val="24"/>
          <w:szCs w:val="24"/>
          <w:lang w:val="ka-GE"/>
        </w:rPr>
        <w:t xml:space="preserve"> </w:t>
      </w:r>
      <w:r w:rsidRPr="00930C85">
        <w:rPr>
          <w:sz w:val="24"/>
          <w:szCs w:val="24"/>
          <w:lang w:val="ka-GE"/>
        </w:rPr>
        <w:t xml:space="preserve">ფორმა №3 </w:t>
      </w:r>
      <w:r w:rsidRPr="00930C85">
        <w:rPr>
          <w:color w:val="000000"/>
          <w:sz w:val="24"/>
          <w:szCs w:val="24"/>
          <w:lang w:val="ka-GE"/>
        </w:rPr>
        <w:t xml:space="preserve">ელექტრონულად იწარმოება რეცეპტის სპეციალური ელექტრონული სისტემის </w:t>
      </w:r>
      <w:r w:rsidRPr="00930C85">
        <w:rPr>
          <w:sz w:val="24"/>
          <w:szCs w:val="24"/>
          <w:lang w:val="ka-GE"/>
        </w:rPr>
        <w:t>საშუალებით (შემდგომში „ელექტრონუ</w:t>
      </w:r>
      <w:r w:rsidR="004E23A2" w:rsidRPr="00930C85">
        <w:rPr>
          <w:sz w:val="24"/>
          <w:szCs w:val="24"/>
          <w:lang w:val="ka-GE"/>
        </w:rPr>
        <w:t>ლ</w:t>
      </w:r>
      <w:r w:rsidRPr="00930C85">
        <w:rPr>
          <w:sz w:val="24"/>
          <w:szCs w:val="24"/>
          <w:lang w:val="ka-GE"/>
        </w:rPr>
        <w:t>ი სისტემა“)</w:t>
      </w:r>
      <w:r w:rsidR="00C83539" w:rsidRPr="00930C85">
        <w:rPr>
          <w:sz w:val="24"/>
          <w:szCs w:val="24"/>
          <w:lang w:val="ka-GE"/>
        </w:rPr>
        <w:t>, რომელიც</w:t>
      </w:r>
      <w:r w:rsidRPr="00930C85">
        <w:rPr>
          <w:color w:val="000000"/>
          <w:sz w:val="24"/>
          <w:szCs w:val="24"/>
          <w:lang w:val="ka-GE"/>
        </w:rPr>
        <w:t xml:space="preserve"> </w:t>
      </w:r>
      <w:r w:rsidR="00C83539" w:rsidRPr="00930C85">
        <w:rPr>
          <w:sz w:val="24"/>
          <w:szCs w:val="24"/>
          <w:lang w:val="ka-GE"/>
        </w:rPr>
        <w:t xml:space="preserve">მოიცავს ამ ბრძანების მიზნებისთვის დამუშავებული ინფორმაციისა და სპეციალური პროგრამული უზრუნველყოფის ერთობლიობას. </w:t>
      </w:r>
    </w:p>
    <w:p w:rsidR="00C3315B" w:rsidRPr="00930C85" w:rsidRDefault="00E904CF" w:rsidP="00C3315B">
      <w:pPr>
        <w:spacing w:after="0" w:line="240" w:lineRule="auto"/>
        <w:jc w:val="both"/>
        <w:rPr>
          <w:color w:val="000000"/>
          <w:sz w:val="24"/>
          <w:szCs w:val="24"/>
          <w:lang w:val="ka-GE"/>
        </w:rPr>
      </w:pPr>
      <w:r w:rsidRPr="00930C85">
        <w:rPr>
          <w:color w:val="000000"/>
          <w:sz w:val="24"/>
          <w:szCs w:val="24"/>
          <w:lang w:val="ka-GE"/>
        </w:rPr>
        <w:t>4</w:t>
      </w:r>
      <w:r w:rsidR="009A4B62" w:rsidRPr="00930C85">
        <w:rPr>
          <w:color w:val="000000"/>
          <w:sz w:val="24"/>
          <w:szCs w:val="24"/>
          <w:lang w:val="ka-GE"/>
        </w:rPr>
        <w:t>. ელექტრონული სისტემის მომხმარებლები/მონაწილე მხარეები არიან</w:t>
      </w:r>
      <w:r w:rsidR="007A41A9" w:rsidRPr="00930C85">
        <w:rPr>
          <w:color w:val="000000"/>
          <w:sz w:val="24"/>
          <w:szCs w:val="24"/>
          <w:lang w:val="ka-GE"/>
        </w:rPr>
        <w:t>:</w:t>
      </w:r>
      <w:r w:rsidR="009A4B62" w:rsidRPr="00930C85">
        <w:rPr>
          <w:color w:val="000000"/>
          <w:sz w:val="24"/>
          <w:szCs w:val="24"/>
          <w:lang w:val="ka-GE"/>
        </w:rPr>
        <w:t xml:space="preserve"> </w:t>
      </w:r>
      <w:r w:rsidR="007A41A9" w:rsidRPr="00930C85">
        <w:rPr>
          <w:sz w:val="24"/>
          <w:szCs w:val="24"/>
          <w:lang w:val="ka-GE"/>
        </w:rPr>
        <w:t xml:space="preserve">ფორმა №3 </w:t>
      </w:r>
      <w:r w:rsidR="007A41A9" w:rsidRPr="00930C85">
        <w:rPr>
          <w:color w:val="000000"/>
          <w:sz w:val="24"/>
          <w:szCs w:val="24"/>
          <w:lang w:val="ka-GE"/>
        </w:rPr>
        <w:t xml:space="preserve"> </w:t>
      </w:r>
      <w:r w:rsidR="009A4B62" w:rsidRPr="00930C85">
        <w:rPr>
          <w:color w:val="000000"/>
          <w:sz w:val="24"/>
          <w:szCs w:val="24"/>
          <w:lang w:val="ka-GE"/>
        </w:rPr>
        <w:t xml:space="preserve">რეცეპტის გამოწერაზე უფლებამოსილი სუბიექტი - </w:t>
      </w:r>
      <w:r w:rsidR="009A4B62" w:rsidRPr="00930C85">
        <w:rPr>
          <w:sz w:val="24"/>
          <w:szCs w:val="24"/>
          <w:lang w:val="ka-GE"/>
        </w:rPr>
        <w:t xml:space="preserve">დამოუკიდებელი საექიმო საქმიანობის უფლების მქონე </w:t>
      </w:r>
      <w:r w:rsidR="00C3315B" w:rsidRPr="00930C85">
        <w:rPr>
          <w:sz w:val="24"/>
          <w:szCs w:val="24"/>
          <w:lang w:val="ka-GE"/>
        </w:rPr>
        <w:t xml:space="preserve">პირი </w:t>
      </w:r>
      <w:r w:rsidR="009A4B62" w:rsidRPr="00930C85">
        <w:rPr>
          <w:sz w:val="24"/>
          <w:szCs w:val="24"/>
          <w:lang w:val="ka-GE"/>
        </w:rPr>
        <w:t xml:space="preserve">- სერტიფიცირებული ექიმი  (შემდგომში </w:t>
      </w:r>
      <w:r w:rsidR="007F0B62" w:rsidRPr="00930C85">
        <w:rPr>
          <w:sz w:val="24"/>
          <w:szCs w:val="24"/>
          <w:lang w:val="ka-GE"/>
        </w:rPr>
        <w:t xml:space="preserve">- </w:t>
      </w:r>
      <w:r w:rsidR="009A4B62" w:rsidRPr="00930C85">
        <w:rPr>
          <w:sz w:val="24"/>
          <w:szCs w:val="24"/>
          <w:lang w:val="ka-GE"/>
        </w:rPr>
        <w:t xml:space="preserve">ექიმი) </w:t>
      </w:r>
      <w:r w:rsidR="009A4B62" w:rsidRPr="00930C85">
        <w:rPr>
          <w:color w:val="000000"/>
          <w:sz w:val="24"/>
          <w:szCs w:val="24"/>
          <w:lang w:val="ka-GE"/>
        </w:rPr>
        <w:t xml:space="preserve">და ფარმაცევტული პროდუქტის </w:t>
      </w:r>
      <w:r w:rsidR="007A41A9" w:rsidRPr="00930C85">
        <w:rPr>
          <w:sz w:val="24"/>
          <w:szCs w:val="24"/>
          <w:lang w:val="ka-GE"/>
        </w:rPr>
        <w:t xml:space="preserve">(სამკურნალო საშუალების) </w:t>
      </w:r>
      <w:r w:rsidR="005723DA" w:rsidRPr="00930C85">
        <w:rPr>
          <w:color w:val="000000"/>
          <w:sz w:val="24"/>
          <w:szCs w:val="24"/>
          <w:lang w:val="ka-GE"/>
        </w:rPr>
        <w:t>რეალიზაციაზე უფლებამოსილი</w:t>
      </w:r>
      <w:r w:rsidR="007A41A9" w:rsidRPr="00930C85">
        <w:rPr>
          <w:color w:val="000000"/>
          <w:sz w:val="24"/>
          <w:szCs w:val="24"/>
          <w:lang w:val="ka-GE"/>
        </w:rPr>
        <w:t xml:space="preserve"> და</w:t>
      </w:r>
      <w:r w:rsidR="005723DA" w:rsidRPr="00930C85">
        <w:rPr>
          <w:color w:val="000000"/>
          <w:sz w:val="24"/>
          <w:szCs w:val="24"/>
          <w:lang w:val="ka-GE"/>
        </w:rPr>
        <w:t xml:space="preserve"> </w:t>
      </w:r>
      <w:r w:rsidR="007A41A9" w:rsidRPr="00930C85">
        <w:rPr>
          <w:color w:val="000000"/>
          <w:sz w:val="24"/>
          <w:szCs w:val="24"/>
          <w:lang w:val="ka-GE"/>
        </w:rPr>
        <w:t xml:space="preserve">ელექტრონულ სისტემაში ჩართული </w:t>
      </w:r>
      <w:r w:rsidR="005723DA" w:rsidRPr="00930C85">
        <w:rPr>
          <w:color w:val="000000"/>
          <w:sz w:val="24"/>
          <w:szCs w:val="24"/>
          <w:lang w:val="ka-GE"/>
        </w:rPr>
        <w:t xml:space="preserve">სუბიექტი </w:t>
      </w:r>
      <w:r w:rsidR="003A0A80" w:rsidRPr="00930C85">
        <w:rPr>
          <w:color w:val="000000"/>
          <w:sz w:val="24"/>
          <w:szCs w:val="24"/>
          <w:lang w:val="ka-GE"/>
        </w:rPr>
        <w:t>(შემდგომში</w:t>
      </w:r>
      <w:r w:rsidR="007F0B62" w:rsidRPr="00930C85">
        <w:rPr>
          <w:color w:val="000000"/>
          <w:sz w:val="24"/>
          <w:szCs w:val="24"/>
          <w:lang w:val="ka-GE"/>
        </w:rPr>
        <w:t xml:space="preserve"> -</w:t>
      </w:r>
      <w:r w:rsidR="003A0A80" w:rsidRPr="00930C85">
        <w:rPr>
          <w:color w:val="000000"/>
          <w:sz w:val="24"/>
          <w:szCs w:val="24"/>
          <w:lang w:val="ka-GE"/>
        </w:rPr>
        <w:t xml:space="preserve"> აფთიაქი)</w:t>
      </w:r>
      <w:r w:rsidR="009A4B62" w:rsidRPr="00930C85">
        <w:rPr>
          <w:color w:val="000000"/>
          <w:sz w:val="24"/>
          <w:szCs w:val="24"/>
          <w:lang w:val="ka-GE"/>
        </w:rPr>
        <w:t>.</w:t>
      </w:r>
      <w:r w:rsidR="00C3315B" w:rsidRPr="00930C85">
        <w:rPr>
          <w:color w:val="000000"/>
          <w:sz w:val="24"/>
          <w:szCs w:val="24"/>
          <w:lang w:val="ka-GE"/>
        </w:rPr>
        <w:t xml:space="preserve"> </w:t>
      </w:r>
    </w:p>
    <w:p w:rsidR="009A4B62" w:rsidRPr="00930C85" w:rsidRDefault="009A4B62" w:rsidP="00B124E1">
      <w:pPr>
        <w:spacing w:after="0" w:line="240" w:lineRule="auto"/>
        <w:jc w:val="both"/>
        <w:rPr>
          <w:color w:val="000000"/>
          <w:sz w:val="24"/>
          <w:szCs w:val="24"/>
          <w:lang w:val="ka-GE"/>
        </w:rPr>
      </w:pPr>
    </w:p>
    <w:p w:rsidR="009A4B62" w:rsidRPr="00930C85" w:rsidRDefault="009A4B62" w:rsidP="00B124E1">
      <w:pPr>
        <w:spacing w:after="0" w:line="240" w:lineRule="auto"/>
        <w:jc w:val="both"/>
        <w:rPr>
          <w:b/>
          <w:sz w:val="24"/>
          <w:szCs w:val="24"/>
          <w:lang w:val="ka-GE"/>
        </w:rPr>
      </w:pPr>
      <w:r w:rsidRPr="00930C85">
        <w:rPr>
          <w:b/>
          <w:color w:val="000000"/>
          <w:sz w:val="24"/>
          <w:szCs w:val="24"/>
          <w:lang w:val="ka-GE"/>
        </w:rPr>
        <w:t xml:space="preserve">მუხლი 2. რეცეპტის გამომწერი ექიმის </w:t>
      </w:r>
      <w:r w:rsidRPr="00930C85">
        <w:rPr>
          <w:b/>
          <w:sz w:val="24"/>
          <w:szCs w:val="24"/>
          <w:lang w:val="ka-GE"/>
        </w:rPr>
        <w:t>ელექტრონულ სისტემაში ჩართვა</w:t>
      </w:r>
    </w:p>
    <w:p w:rsidR="009A4B62" w:rsidRPr="00930C85" w:rsidRDefault="009A4B62" w:rsidP="00B124E1">
      <w:pPr>
        <w:spacing w:after="0" w:line="240" w:lineRule="auto"/>
        <w:jc w:val="both"/>
        <w:rPr>
          <w:sz w:val="24"/>
          <w:szCs w:val="24"/>
          <w:lang w:val="ka-GE"/>
        </w:rPr>
      </w:pPr>
      <w:r w:rsidRPr="00930C85">
        <w:rPr>
          <w:sz w:val="24"/>
          <w:szCs w:val="24"/>
          <w:lang w:val="ka-GE"/>
        </w:rPr>
        <w:t xml:space="preserve">1. </w:t>
      </w:r>
      <w:r w:rsidRPr="00930C85">
        <w:rPr>
          <w:rFonts w:cs="Sylfaen"/>
          <w:sz w:val="24"/>
          <w:szCs w:val="24"/>
          <w:lang w:val="ka-GE"/>
        </w:rPr>
        <w:t>რეცეპტის</w:t>
      </w:r>
      <w:r w:rsidRPr="00930C85">
        <w:rPr>
          <w:sz w:val="24"/>
          <w:szCs w:val="24"/>
          <w:lang w:val="ka-GE"/>
        </w:rPr>
        <w:t xml:space="preserve"> </w:t>
      </w:r>
      <w:r w:rsidRPr="00930C85">
        <w:rPr>
          <w:rFonts w:cs="Sylfaen"/>
          <w:sz w:val="24"/>
          <w:szCs w:val="24"/>
          <w:lang w:val="ka-GE"/>
        </w:rPr>
        <w:t>ელექტრონულ</w:t>
      </w:r>
      <w:r w:rsidRPr="00930C85">
        <w:rPr>
          <w:sz w:val="24"/>
          <w:szCs w:val="24"/>
          <w:lang w:val="ka-GE"/>
        </w:rPr>
        <w:t xml:space="preserve"> </w:t>
      </w:r>
      <w:r w:rsidRPr="00930C85">
        <w:rPr>
          <w:rFonts w:cs="Sylfaen"/>
          <w:sz w:val="24"/>
          <w:szCs w:val="24"/>
          <w:lang w:val="ka-GE"/>
        </w:rPr>
        <w:t>სისტემაში</w:t>
      </w:r>
      <w:r w:rsidRPr="00930C85">
        <w:rPr>
          <w:sz w:val="24"/>
          <w:szCs w:val="24"/>
          <w:lang w:val="ka-GE"/>
        </w:rPr>
        <w:t xml:space="preserve"> </w:t>
      </w:r>
      <w:r w:rsidRPr="00930C85">
        <w:rPr>
          <w:rFonts w:cs="Sylfaen"/>
          <w:sz w:val="24"/>
          <w:szCs w:val="24"/>
          <w:lang w:val="ka-GE"/>
        </w:rPr>
        <w:t>ჩართვის</w:t>
      </w:r>
      <w:r w:rsidRPr="00930C85">
        <w:rPr>
          <w:sz w:val="24"/>
          <w:szCs w:val="24"/>
          <w:lang w:val="ka-GE"/>
        </w:rPr>
        <w:t xml:space="preserve"> </w:t>
      </w:r>
      <w:r w:rsidRPr="00930C85">
        <w:rPr>
          <w:rFonts w:cs="Sylfaen"/>
          <w:sz w:val="24"/>
          <w:szCs w:val="24"/>
          <w:lang w:val="ka-GE"/>
        </w:rPr>
        <w:t>მიზნით</w:t>
      </w:r>
      <w:r w:rsidRPr="00930C85">
        <w:rPr>
          <w:sz w:val="24"/>
          <w:szCs w:val="24"/>
          <w:lang w:val="ka-GE"/>
        </w:rPr>
        <w:t xml:space="preserve">, </w:t>
      </w:r>
      <w:r w:rsidRPr="00930C85">
        <w:rPr>
          <w:rFonts w:cs="Sylfaen"/>
          <w:sz w:val="24"/>
          <w:szCs w:val="24"/>
          <w:lang w:val="ka-GE"/>
        </w:rPr>
        <w:t>მომხმარებელმა</w:t>
      </w:r>
      <w:r w:rsidR="00E7379E" w:rsidRPr="00930C85">
        <w:rPr>
          <w:rFonts w:cs="Sylfaen"/>
          <w:sz w:val="24"/>
          <w:szCs w:val="24"/>
          <w:lang w:val="ka-GE"/>
        </w:rPr>
        <w:t>/ექიმმა</w:t>
      </w:r>
      <w:r w:rsidRPr="00930C85">
        <w:rPr>
          <w:sz w:val="24"/>
          <w:szCs w:val="24"/>
          <w:lang w:val="ka-GE"/>
        </w:rPr>
        <w:t xml:space="preserve">  </w:t>
      </w:r>
      <w:r w:rsidRPr="00930C85">
        <w:rPr>
          <w:rFonts w:cs="Sylfaen"/>
          <w:sz w:val="24"/>
          <w:szCs w:val="24"/>
          <w:lang w:val="ka-GE"/>
        </w:rPr>
        <w:t>უნდა</w:t>
      </w:r>
      <w:r w:rsidRPr="00930C85">
        <w:rPr>
          <w:sz w:val="24"/>
          <w:szCs w:val="24"/>
          <w:lang w:val="ka-GE"/>
        </w:rPr>
        <w:t xml:space="preserve"> </w:t>
      </w:r>
      <w:r w:rsidRPr="00930C85">
        <w:rPr>
          <w:rFonts w:cs="Sylfaen"/>
          <w:sz w:val="24"/>
          <w:szCs w:val="24"/>
          <w:lang w:val="ka-GE"/>
        </w:rPr>
        <w:t>გაიაროს</w:t>
      </w:r>
      <w:r w:rsidRPr="00930C85">
        <w:rPr>
          <w:sz w:val="24"/>
          <w:szCs w:val="24"/>
          <w:lang w:val="ka-GE"/>
        </w:rPr>
        <w:t xml:space="preserve"> </w:t>
      </w:r>
      <w:r w:rsidRPr="00930C85">
        <w:rPr>
          <w:rFonts w:cs="Sylfaen"/>
          <w:sz w:val="24"/>
          <w:szCs w:val="24"/>
          <w:lang w:val="ka-GE"/>
        </w:rPr>
        <w:t>რეგისტრაცი</w:t>
      </w:r>
      <w:r w:rsidR="004E23A2" w:rsidRPr="00930C85">
        <w:rPr>
          <w:rFonts w:cs="Sylfaen"/>
          <w:sz w:val="24"/>
          <w:szCs w:val="24"/>
          <w:lang w:val="ka-GE"/>
        </w:rPr>
        <w:t>ა</w:t>
      </w:r>
      <w:r w:rsidRPr="00930C85">
        <w:rPr>
          <w:sz w:val="24"/>
          <w:szCs w:val="24"/>
          <w:lang w:val="ka-GE"/>
        </w:rPr>
        <w:t xml:space="preserve"> </w:t>
      </w:r>
      <w:r w:rsidR="004E23A2" w:rsidRPr="00930C85">
        <w:rPr>
          <w:rFonts w:cs="Sylfaen"/>
          <w:sz w:val="24"/>
          <w:szCs w:val="24"/>
          <w:lang w:val="ka-GE"/>
        </w:rPr>
        <w:t>ელექტრონული</w:t>
      </w:r>
      <w:r w:rsidR="000A10E8" w:rsidRPr="00930C85">
        <w:rPr>
          <w:sz w:val="24"/>
          <w:szCs w:val="24"/>
          <w:lang w:val="ka-GE"/>
        </w:rPr>
        <w:t xml:space="preserve"> </w:t>
      </w:r>
      <w:r w:rsidR="000A10E8" w:rsidRPr="00930C85">
        <w:rPr>
          <w:rFonts w:cs="Sylfaen"/>
          <w:sz w:val="24"/>
          <w:szCs w:val="24"/>
          <w:lang w:val="ka-GE"/>
        </w:rPr>
        <w:t>სისტემის</w:t>
      </w:r>
      <w:r w:rsidR="000A10E8" w:rsidRPr="00930C85">
        <w:rPr>
          <w:sz w:val="24"/>
          <w:szCs w:val="24"/>
          <w:lang w:val="ka-GE"/>
        </w:rPr>
        <w:t xml:space="preserve"> </w:t>
      </w:r>
      <w:r w:rsidR="000A10E8" w:rsidRPr="00930C85">
        <w:rPr>
          <w:rFonts w:cs="Sylfaen"/>
          <w:sz w:val="24"/>
          <w:szCs w:val="24"/>
          <w:lang w:val="ka-GE"/>
        </w:rPr>
        <w:t>სარეგისტრაციო</w:t>
      </w:r>
      <w:r w:rsidR="000A10E8" w:rsidRPr="00930C85">
        <w:rPr>
          <w:sz w:val="24"/>
          <w:szCs w:val="24"/>
          <w:lang w:val="ka-GE"/>
        </w:rPr>
        <w:t xml:space="preserve"> </w:t>
      </w:r>
      <w:r w:rsidR="000A10E8" w:rsidRPr="00930C85">
        <w:rPr>
          <w:rFonts w:cs="Sylfaen"/>
          <w:sz w:val="24"/>
          <w:szCs w:val="24"/>
          <w:lang w:val="ka-GE"/>
        </w:rPr>
        <w:t>გვერდზე</w:t>
      </w:r>
      <w:r w:rsidR="000A10E8" w:rsidRPr="00930C85">
        <w:rPr>
          <w:sz w:val="24"/>
          <w:szCs w:val="24"/>
          <w:lang w:val="ka-GE"/>
        </w:rPr>
        <w:t>,</w:t>
      </w:r>
      <w:r w:rsidRPr="00930C85">
        <w:rPr>
          <w:sz w:val="24"/>
          <w:szCs w:val="24"/>
          <w:lang w:val="ka-GE"/>
        </w:rPr>
        <w:t xml:space="preserve"> </w:t>
      </w:r>
      <w:r w:rsidRPr="00930C85">
        <w:rPr>
          <w:rFonts w:cs="Sylfaen"/>
          <w:sz w:val="24"/>
          <w:szCs w:val="24"/>
          <w:lang w:val="ka-GE"/>
        </w:rPr>
        <w:t>რაც</w:t>
      </w:r>
      <w:r w:rsidR="004E23A2" w:rsidRPr="00930C85">
        <w:rPr>
          <w:sz w:val="24"/>
          <w:szCs w:val="24"/>
          <w:lang w:val="ka-GE"/>
        </w:rPr>
        <w:t xml:space="preserve"> </w:t>
      </w:r>
      <w:r w:rsidR="004E23A2" w:rsidRPr="00930C85">
        <w:rPr>
          <w:rFonts w:cs="Sylfaen"/>
          <w:sz w:val="24"/>
          <w:szCs w:val="24"/>
          <w:lang w:val="ka-GE"/>
        </w:rPr>
        <w:t>ითვალისწინებს</w:t>
      </w:r>
      <w:r w:rsidRPr="00930C85">
        <w:rPr>
          <w:sz w:val="24"/>
          <w:szCs w:val="24"/>
          <w:lang w:val="ka-GE"/>
        </w:rPr>
        <w:t xml:space="preserve"> </w:t>
      </w:r>
      <w:r w:rsidRPr="00930C85">
        <w:rPr>
          <w:rFonts w:cs="Sylfaen"/>
          <w:sz w:val="24"/>
          <w:szCs w:val="24"/>
          <w:lang w:val="ka-GE"/>
        </w:rPr>
        <w:t>პირადი</w:t>
      </w:r>
      <w:r w:rsidRPr="00930C85">
        <w:rPr>
          <w:sz w:val="24"/>
          <w:szCs w:val="24"/>
          <w:lang w:val="ka-GE"/>
        </w:rPr>
        <w:t xml:space="preserve"> </w:t>
      </w:r>
      <w:r w:rsidRPr="00930C85">
        <w:rPr>
          <w:rFonts w:cs="Sylfaen"/>
          <w:sz w:val="24"/>
          <w:szCs w:val="24"/>
          <w:lang w:val="ka-GE"/>
        </w:rPr>
        <w:t>ნომრისა</w:t>
      </w:r>
      <w:r w:rsidRPr="00930C85">
        <w:rPr>
          <w:sz w:val="24"/>
          <w:szCs w:val="24"/>
          <w:lang w:val="ka-GE"/>
        </w:rPr>
        <w:t xml:space="preserve"> </w:t>
      </w:r>
      <w:r w:rsidRPr="00930C85">
        <w:rPr>
          <w:rFonts w:cs="Sylfaen"/>
          <w:sz w:val="24"/>
          <w:szCs w:val="24"/>
          <w:lang w:val="ka-GE"/>
        </w:rPr>
        <w:t>და</w:t>
      </w:r>
      <w:r w:rsidRPr="00930C85">
        <w:rPr>
          <w:sz w:val="24"/>
          <w:szCs w:val="24"/>
          <w:lang w:val="ka-GE"/>
        </w:rPr>
        <w:t xml:space="preserve"> </w:t>
      </w:r>
      <w:r w:rsidRPr="00930C85">
        <w:rPr>
          <w:rFonts w:cs="Sylfaen"/>
          <w:sz w:val="24"/>
          <w:szCs w:val="24"/>
          <w:lang w:val="ka-GE"/>
        </w:rPr>
        <w:t>დაბადების</w:t>
      </w:r>
      <w:r w:rsidRPr="00930C85">
        <w:rPr>
          <w:sz w:val="24"/>
          <w:szCs w:val="24"/>
          <w:lang w:val="ka-GE"/>
        </w:rPr>
        <w:t xml:space="preserve"> </w:t>
      </w:r>
      <w:r w:rsidRPr="00930C85">
        <w:rPr>
          <w:rFonts w:cs="Sylfaen"/>
          <w:sz w:val="24"/>
          <w:szCs w:val="24"/>
          <w:lang w:val="ka-GE"/>
        </w:rPr>
        <w:t>თარიღის</w:t>
      </w:r>
      <w:r w:rsidRPr="00930C85">
        <w:rPr>
          <w:sz w:val="24"/>
          <w:szCs w:val="24"/>
          <w:lang w:val="ka-GE"/>
        </w:rPr>
        <w:t xml:space="preserve"> </w:t>
      </w:r>
      <w:r w:rsidRPr="00930C85">
        <w:rPr>
          <w:rFonts w:cs="Sylfaen"/>
          <w:sz w:val="24"/>
          <w:szCs w:val="24"/>
          <w:lang w:val="ka-GE"/>
        </w:rPr>
        <w:t>შეყვანის</w:t>
      </w:r>
      <w:r w:rsidRPr="00930C85">
        <w:rPr>
          <w:sz w:val="24"/>
          <w:szCs w:val="24"/>
          <w:lang w:val="ka-GE"/>
        </w:rPr>
        <w:t xml:space="preserve"> </w:t>
      </w:r>
      <w:r w:rsidRPr="00930C85">
        <w:rPr>
          <w:rFonts w:cs="Sylfaen"/>
          <w:sz w:val="24"/>
          <w:szCs w:val="24"/>
          <w:lang w:val="ka-GE"/>
        </w:rPr>
        <w:t>საშუალებით</w:t>
      </w:r>
      <w:r w:rsidRPr="00930C85">
        <w:rPr>
          <w:sz w:val="24"/>
          <w:szCs w:val="24"/>
          <w:lang w:val="ka-GE"/>
        </w:rPr>
        <w:t xml:space="preserve"> </w:t>
      </w:r>
      <w:r w:rsidR="004E23A2" w:rsidRPr="00930C85">
        <w:rPr>
          <w:rFonts w:cs="Sylfaen"/>
          <w:sz w:val="24"/>
          <w:szCs w:val="24"/>
          <w:lang w:val="ka-GE"/>
        </w:rPr>
        <w:t>ექიმის</w:t>
      </w:r>
      <w:r w:rsidR="004E23A2" w:rsidRPr="00930C85">
        <w:rPr>
          <w:sz w:val="24"/>
          <w:szCs w:val="24"/>
          <w:lang w:val="ka-GE"/>
        </w:rPr>
        <w:t xml:space="preserve"> </w:t>
      </w:r>
      <w:r w:rsidR="004E23A2" w:rsidRPr="00930C85">
        <w:rPr>
          <w:rFonts w:cs="Sylfaen"/>
          <w:sz w:val="24"/>
          <w:szCs w:val="24"/>
          <w:lang w:val="ka-GE"/>
        </w:rPr>
        <w:t>იდენტიფიცირება</w:t>
      </w:r>
      <w:r w:rsidRPr="00930C85">
        <w:rPr>
          <w:rFonts w:cs="Sylfaen"/>
          <w:sz w:val="24"/>
          <w:szCs w:val="24"/>
          <w:lang w:val="ka-GE"/>
        </w:rPr>
        <w:t>ს</w:t>
      </w:r>
      <w:r w:rsidR="004E23A2" w:rsidRPr="00930C85">
        <w:rPr>
          <w:sz w:val="24"/>
          <w:szCs w:val="24"/>
          <w:lang w:val="ka-GE"/>
        </w:rPr>
        <w:t xml:space="preserve"> </w:t>
      </w:r>
      <w:r w:rsidR="004E23A2" w:rsidRPr="00930C85">
        <w:rPr>
          <w:rFonts w:cs="Sylfaen"/>
          <w:sz w:val="24"/>
          <w:szCs w:val="24"/>
          <w:lang w:val="ka-GE"/>
        </w:rPr>
        <w:t>ს</w:t>
      </w:r>
      <w:r w:rsidRPr="00930C85">
        <w:rPr>
          <w:rFonts w:cs="Sylfaen"/>
          <w:sz w:val="24"/>
          <w:szCs w:val="24"/>
          <w:lang w:val="ka-GE"/>
        </w:rPr>
        <w:t>ამედიცინო</w:t>
      </w:r>
      <w:r w:rsidRPr="00930C85">
        <w:rPr>
          <w:sz w:val="24"/>
          <w:szCs w:val="24"/>
          <w:lang w:val="ka-GE"/>
        </w:rPr>
        <w:t xml:space="preserve"> </w:t>
      </w:r>
      <w:r w:rsidRPr="00930C85">
        <w:rPr>
          <w:rFonts w:cs="Sylfaen"/>
          <w:sz w:val="24"/>
          <w:szCs w:val="24"/>
          <w:lang w:val="ka-GE"/>
        </w:rPr>
        <w:t>პერსონალის</w:t>
      </w:r>
      <w:r w:rsidRPr="00930C85">
        <w:rPr>
          <w:sz w:val="24"/>
          <w:szCs w:val="24"/>
          <w:lang w:val="ka-GE"/>
        </w:rPr>
        <w:t xml:space="preserve"> </w:t>
      </w:r>
      <w:r w:rsidRPr="00930C85">
        <w:rPr>
          <w:rFonts w:cs="Sylfaen"/>
          <w:sz w:val="24"/>
          <w:szCs w:val="24"/>
          <w:lang w:val="ka-GE"/>
        </w:rPr>
        <w:t>სერ</w:t>
      </w:r>
      <w:r w:rsidR="00A8088F" w:rsidRPr="00930C85">
        <w:rPr>
          <w:rFonts w:cs="Sylfaen"/>
          <w:sz w:val="24"/>
          <w:szCs w:val="24"/>
          <w:lang w:val="ka-GE"/>
        </w:rPr>
        <w:t>ტ</w:t>
      </w:r>
      <w:r w:rsidRPr="00930C85">
        <w:rPr>
          <w:rFonts w:cs="Sylfaen"/>
          <w:sz w:val="24"/>
          <w:szCs w:val="24"/>
          <w:lang w:val="ka-GE"/>
        </w:rPr>
        <w:t>იფიცირების</w:t>
      </w:r>
      <w:r w:rsidR="000A10E8" w:rsidRPr="00930C85">
        <w:rPr>
          <w:sz w:val="24"/>
          <w:szCs w:val="24"/>
          <w:lang w:val="ka-GE"/>
        </w:rPr>
        <w:t xml:space="preserve"> </w:t>
      </w:r>
      <w:r w:rsidR="005723DA" w:rsidRPr="00930C85">
        <w:rPr>
          <w:rFonts w:cs="Sylfaen"/>
          <w:sz w:val="24"/>
          <w:szCs w:val="24"/>
          <w:lang w:val="ka-GE"/>
        </w:rPr>
        <w:t>ბაზიდა</w:t>
      </w:r>
      <w:r w:rsidR="005723DA" w:rsidRPr="00930C85">
        <w:rPr>
          <w:sz w:val="24"/>
          <w:szCs w:val="24"/>
          <w:lang w:val="ka-GE"/>
        </w:rPr>
        <w:t>ნ.</w:t>
      </w:r>
    </w:p>
    <w:p w:rsidR="00A8088F" w:rsidRPr="00930C85" w:rsidRDefault="009A4B62" w:rsidP="00B124E1">
      <w:pPr>
        <w:pStyle w:val="ListParagraph"/>
        <w:spacing w:after="0" w:line="240" w:lineRule="auto"/>
        <w:ind w:left="0"/>
        <w:jc w:val="both"/>
        <w:rPr>
          <w:rFonts w:ascii="Sylfaen" w:hAnsi="Sylfaen" w:cs="Sylfaen"/>
          <w:sz w:val="24"/>
          <w:szCs w:val="24"/>
          <w:lang w:val="ka-GE"/>
        </w:rPr>
      </w:pPr>
      <w:r w:rsidRPr="00930C85">
        <w:rPr>
          <w:rFonts w:ascii="Sylfaen" w:hAnsi="Sylfaen"/>
          <w:sz w:val="24"/>
          <w:szCs w:val="24"/>
          <w:lang w:val="ka-GE"/>
        </w:rPr>
        <w:t>2. იმ შემთხვევაში, თუ მომხმარებელი</w:t>
      </w:r>
      <w:r w:rsidR="00914BA5" w:rsidRPr="00930C85">
        <w:rPr>
          <w:rFonts w:ascii="Sylfaen" w:hAnsi="Sylfaen"/>
          <w:sz w:val="24"/>
          <w:szCs w:val="24"/>
          <w:lang w:val="ka-GE"/>
        </w:rPr>
        <w:t>/ექიმი</w:t>
      </w:r>
      <w:r w:rsidRPr="00930C85">
        <w:rPr>
          <w:rFonts w:ascii="Sylfaen" w:hAnsi="Sylfaen"/>
          <w:sz w:val="24"/>
          <w:szCs w:val="24"/>
          <w:lang w:val="ka-GE"/>
        </w:rPr>
        <w:t xml:space="preserve"> მოცემული მომენტისათვის </w:t>
      </w:r>
      <w:r w:rsidRPr="00930C85">
        <w:rPr>
          <w:rFonts w:ascii="Sylfaen" w:hAnsi="Sylfaen" w:cs="Sylfaen"/>
          <w:sz w:val="24"/>
          <w:szCs w:val="24"/>
          <w:lang w:val="ka-GE"/>
        </w:rPr>
        <w:t>ფლობს</w:t>
      </w:r>
      <w:r w:rsidRPr="00930C85">
        <w:rPr>
          <w:rFonts w:ascii="Sylfaen" w:hAnsi="Sylfaen"/>
          <w:sz w:val="24"/>
          <w:szCs w:val="24"/>
          <w:lang w:val="ka-GE"/>
        </w:rPr>
        <w:t xml:space="preserve"> </w:t>
      </w:r>
      <w:r w:rsidRPr="00930C85">
        <w:rPr>
          <w:rFonts w:ascii="Sylfaen" w:hAnsi="Sylfaen" w:cs="Sylfaen"/>
          <w:sz w:val="24"/>
          <w:szCs w:val="24"/>
          <w:lang w:val="ka-GE"/>
        </w:rPr>
        <w:t>აქტიურ</w:t>
      </w:r>
      <w:r w:rsidRPr="00930C85">
        <w:rPr>
          <w:rFonts w:ascii="Sylfaen" w:hAnsi="Sylfaen"/>
          <w:sz w:val="24"/>
          <w:szCs w:val="24"/>
          <w:lang w:val="ka-GE"/>
        </w:rPr>
        <w:t>/</w:t>
      </w:r>
      <w:r w:rsidRPr="00930C85">
        <w:rPr>
          <w:rFonts w:ascii="Sylfaen" w:hAnsi="Sylfaen" w:cs="Sylfaen"/>
          <w:sz w:val="24"/>
          <w:szCs w:val="24"/>
          <w:lang w:val="ka-GE"/>
        </w:rPr>
        <w:t>მოქმედ</w:t>
      </w:r>
      <w:r w:rsidRPr="00930C85">
        <w:rPr>
          <w:rFonts w:ascii="Sylfaen" w:hAnsi="Sylfaen"/>
          <w:sz w:val="24"/>
          <w:szCs w:val="24"/>
          <w:lang w:val="ka-GE"/>
        </w:rPr>
        <w:t xml:space="preserve"> </w:t>
      </w:r>
      <w:r w:rsidRPr="00930C85">
        <w:rPr>
          <w:rFonts w:ascii="Sylfaen" w:hAnsi="Sylfaen" w:cs="Sylfaen"/>
          <w:sz w:val="24"/>
          <w:szCs w:val="24"/>
          <w:lang w:val="ka-GE"/>
        </w:rPr>
        <w:t>დამოუკიდებელი</w:t>
      </w:r>
      <w:r w:rsidRPr="00930C85">
        <w:rPr>
          <w:rFonts w:ascii="Sylfaen" w:hAnsi="Sylfaen"/>
          <w:sz w:val="24"/>
          <w:szCs w:val="24"/>
          <w:lang w:val="ka-GE"/>
        </w:rPr>
        <w:t xml:space="preserve"> </w:t>
      </w:r>
      <w:r w:rsidRPr="00930C85">
        <w:rPr>
          <w:rFonts w:ascii="Sylfaen" w:hAnsi="Sylfaen" w:cs="Sylfaen"/>
          <w:sz w:val="24"/>
          <w:szCs w:val="24"/>
          <w:lang w:val="ka-GE"/>
        </w:rPr>
        <w:t>საექიმო</w:t>
      </w:r>
      <w:r w:rsidRPr="00930C85">
        <w:rPr>
          <w:rFonts w:ascii="Sylfaen" w:hAnsi="Sylfaen"/>
          <w:sz w:val="24"/>
          <w:szCs w:val="24"/>
          <w:lang w:val="ka-GE"/>
        </w:rPr>
        <w:t xml:space="preserve"> </w:t>
      </w:r>
      <w:r w:rsidRPr="00930C85">
        <w:rPr>
          <w:rFonts w:ascii="Sylfaen" w:hAnsi="Sylfaen" w:cs="Sylfaen"/>
          <w:sz w:val="24"/>
          <w:szCs w:val="24"/>
          <w:lang w:val="ka-GE"/>
        </w:rPr>
        <w:t>საქმიანობის</w:t>
      </w:r>
      <w:r w:rsidRPr="00930C85">
        <w:rPr>
          <w:rFonts w:ascii="Sylfaen" w:hAnsi="Sylfaen"/>
          <w:sz w:val="24"/>
          <w:szCs w:val="24"/>
          <w:lang w:val="ka-GE"/>
        </w:rPr>
        <w:t xml:space="preserve"> </w:t>
      </w:r>
      <w:r w:rsidRPr="00930C85">
        <w:rPr>
          <w:rFonts w:ascii="Sylfaen" w:hAnsi="Sylfaen" w:cs="Sylfaen"/>
          <w:sz w:val="24"/>
          <w:szCs w:val="24"/>
          <w:lang w:val="ka-GE"/>
        </w:rPr>
        <w:t>დამადასტურებელ</w:t>
      </w:r>
      <w:r w:rsidRPr="00930C85">
        <w:rPr>
          <w:rFonts w:ascii="Sylfaen" w:hAnsi="Sylfaen"/>
          <w:sz w:val="24"/>
          <w:szCs w:val="24"/>
          <w:lang w:val="ka-GE"/>
        </w:rPr>
        <w:t xml:space="preserve"> </w:t>
      </w:r>
      <w:r w:rsidRPr="00930C85">
        <w:rPr>
          <w:rFonts w:ascii="Sylfaen" w:hAnsi="Sylfaen" w:cs="Sylfaen"/>
          <w:sz w:val="24"/>
          <w:szCs w:val="24"/>
          <w:lang w:val="ka-GE"/>
        </w:rPr>
        <w:t>სახელმწიფო</w:t>
      </w:r>
      <w:r w:rsidRPr="00930C85">
        <w:rPr>
          <w:rFonts w:ascii="Sylfaen" w:hAnsi="Sylfaen"/>
          <w:sz w:val="24"/>
          <w:szCs w:val="24"/>
          <w:lang w:val="ka-GE"/>
        </w:rPr>
        <w:t xml:space="preserve"> </w:t>
      </w:r>
      <w:r w:rsidRPr="00930C85">
        <w:rPr>
          <w:rFonts w:ascii="Sylfaen" w:hAnsi="Sylfaen" w:cs="Sylfaen"/>
          <w:sz w:val="24"/>
          <w:szCs w:val="24"/>
          <w:lang w:val="ka-GE"/>
        </w:rPr>
        <w:t>სერტიფიკატ</w:t>
      </w:r>
      <w:r w:rsidRPr="00930C85">
        <w:rPr>
          <w:rFonts w:ascii="Sylfaen" w:hAnsi="Sylfaen"/>
          <w:sz w:val="24"/>
          <w:szCs w:val="24"/>
          <w:lang w:val="ka-GE"/>
        </w:rPr>
        <w:t>(</w:t>
      </w:r>
      <w:r w:rsidRPr="00930C85">
        <w:rPr>
          <w:rFonts w:ascii="Sylfaen" w:hAnsi="Sylfaen" w:cs="Sylfaen"/>
          <w:sz w:val="24"/>
          <w:szCs w:val="24"/>
          <w:lang w:val="ka-GE"/>
        </w:rPr>
        <w:t>ებ</w:t>
      </w:r>
      <w:r w:rsidRPr="00930C85">
        <w:rPr>
          <w:rFonts w:ascii="Sylfaen" w:hAnsi="Sylfaen"/>
          <w:sz w:val="24"/>
          <w:szCs w:val="24"/>
          <w:lang w:val="ka-GE"/>
        </w:rPr>
        <w:t>)</w:t>
      </w:r>
      <w:r w:rsidRPr="00930C85">
        <w:rPr>
          <w:rFonts w:ascii="Sylfaen" w:hAnsi="Sylfaen" w:cs="Sylfaen"/>
          <w:sz w:val="24"/>
          <w:szCs w:val="24"/>
          <w:lang w:val="ka-GE"/>
        </w:rPr>
        <w:t>ს</w:t>
      </w:r>
      <w:r w:rsidR="00A8088F" w:rsidRPr="00930C85">
        <w:rPr>
          <w:rFonts w:ascii="Sylfaen" w:hAnsi="Sylfaen" w:cs="Sylfaen"/>
          <w:sz w:val="24"/>
          <w:szCs w:val="24"/>
          <w:lang w:val="ka-GE"/>
        </w:rPr>
        <w:t xml:space="preserve">, რომელიც აძლევს მას </w:t>
      </w:r>
      <w:r w:rsidRPr="00930C85">
        <w:rPr>
          <w:rFonts w:ascii="Sylfaen" w:hAnsi="Sylfaen" w:cs="Sylfaen"/>
          <w:sz w:val="24"/>
          <w:szCs w:val="24"/>
          <w:lang w:val="ka-GE"/>
        </w:rPr>
        <w:t>რეცეპტის გამოწერის უფლებას</w:t>
      </w:r>
      <w:r w:rsidRPr="00930C85">
        <w:rPr>
          <w:rFonts w:ascii="Sylfaen" w:hAnsi="Sylfaen"/>
          <w:sz w:val="24"/>
          <w:szCs w:val="24"/>
          <w:lang w:val="ka-GE"/>
        </w:rPr>
        <w:t xml:space="preserve">, </w:t>
      </w:r>
      <w:r w:rsidR="00A8088F" w:rsidRPr="00930C85">
        <w:rPr>
          <w:rFonts w:ascii="Sylfaen" w:hAnsi="Sylfaen"/>
          <w:sz w:val="24"/>
          <w:szCs w:val="24"/>
          <w:lang w:val="ka-GE"/>
        </w:rPr>
        <w:t xml:space="preserve">იგი </w:t>
      </w:r>
      <w:r w:rsidRPr="00930C85">
        <w:rPr>
          <w:rFonts w:ascii="Sylfaen" w:hAnsi="Sylfaen" w:cs="Sylfaen"/>
          <w:sz w:val="24"/>
          <w:szCs w:val="24"/>
          <w:lang w:val="ka-GE"/>
        </w:rPr>
        <w:t>რეგისტრირდება ელექტრონულ</w:t>
      </w:r>
      <w:r w:rsidRPr="00930C85">
        <w:rPr>
          <w:rFonts w:ascii="Sylfaen" w:hAnsi="Sylfaen"/>
          <w:sz w:val="24"/>
          <w:szCs w:val="24"/>
          <w:lang w:val="ka-GE"/>
        </w:rPr>
        <w:t xml:space="preserve"> </w:t>
      </w:r>
      <w:r w:rsidRPr="00930C85">
        <w:rPr>
          <w:rFonts w:ascii="Sylfaen" w:hAnsi="Sylfaen" w:cs="Sylfaen"/>
          <w:sz w:val="24"/>
          <w:szCs w:val="24"/>
          <w:lang w:val="ka-GE"/>
        </w:rPr>
        <w:t>სისტემაში</w:t>
      </w:r>
      <w:r w:rsidRPr="00930C85">
        <w:rPr>
          <w:rFonts w:ascii="Sylfaen" w:hAnsi="Sylfaen"/>
          <w:sz w:val="24"/>
          <w:szCs w:val="24"/>
          <w:lang w:val="ka-GE"/>
        </w:rPr>
        <w:t xml:space="preserve"> </w:t>
      </w:r>
      <w:r w:rsidRPr="00930C85">
        <w:rPr>
          <w:rFonts w:ascii="Sylfaen" w:hAnsi="Sylfaen" w:cs="Sylfaen"/>
          <w:sz w:val="24"/>
          <w:szCs w:val="24"/>
          <w:lang w:val="ka-GE"/>
        </w:rPr>
        <w:t>ელექტრონული</w:t>
      </w:r>
      <w:r w:rsidRPr="00930C85">
        <w:rPr>
          <w:rFonts w:ascii="Sylfaen" w:hAnsi="Sylfaen"/>
          <w:sz w:val="24"/>
          <w:szCs w:val="24"/>
          <w:lang w:val="ka-GE"/>
        </w:rPr>
        <w:t xml:space="preserve"> </w:t>
      </w:r>
      <w:r w:rsidRPr="00930C85">
        <w:rPr>
          <w:rFonts w:ascii="Sylfaen" w:hAnsi="Sylfaen" w:cs="Sylfaen"/>
          <w:sz w:val="24"/>
          <w:szCs w:val="24"/>
          <w:lang w:val="ka-GE"/>
        </w:rPr>
        <w:t>რეცეპტის</w:t>
      </w:r>
      <w:r w:rsidRPr="00930C85">
        <w:rPr>
          <w:rFonts w:ascii="Sylfaen" w:hAnsi="Sylfaen"/>
          <w:sz w:val="24"/>
          <w:szCs w:val="24"/>
          <w:lang w:val="ka-GE"/>
        </w:rPr>
        <w:t xml:space="preserve"> </w:t>
      </w:r>
      <w:r w:rsidRPr="00930C85">
        <w:rPr>
          <w:rFonts w:ascii="Sylfaen" w:hAnsi="Sylfaen" w:cs="Sylfaen"/>
          <w:sz w:val="24"/>
          <w:szCs w:val="24"/>
          <w:lang w:val="ka-GE"/>
        </w:rPr>
        <w:t>გამომწერ</w:t>
      </w:r>
      <w:r w:rsidRPr="00930C85">
        <w:rPr>
          <w:rFonts w:ascii="Sylfaen" w:hAnsi="Sylfaen"/>
          <w:sz w:val="24"/>
          <w:szCs w:val="24"/>
          <w:lang w:val="ka-GE"/>
        </w:rPr>
        <w:t xml:space="preserve"> </w:t>
      </w:r>
      <w:r w:rsidRPr="00930C85">
        <w:rPr>
          <w:rFonts w:ascii="Sylfaen" w:hAnsi="Sylfaen" w:cs="Sylfaen"/>
          <w:sz w:val="24"/>
          <w:szCs w:val="24"/>
          <w:lang w:val="ka-GE"/>
        </w:rPr>
        <w:t>სუბიექტად</w:t>
      </w:r>
      <w:r w:rsidR="00A8088F" w:rsidRPr="00930C85">
        <w:rPr>
          <w:rFonts w:ascii="Sylfaen" w:hAnsi="Sylfaen" w:cs="Sylfaen"/>
          <w:sz w:val="24"/>
          <w:szCs w:val="24"/>
          <w:lang w:val="ka-GE"/>
        </w:rPr>
        <w:t>.</w:t>
      </w:r>
    </w:p>
    <w:p w:rsidR="009A4B62" w:rsidRPr="00930C85" w:rsidRDefault="009A4B62" w:rsidP="00B124E1">
      <w:pPr>
        <w:pStyle w:val="ListParagraph"/>
        <w:spacing w:after="0" w:line="240" w:lineRule="auto"/>
        <w:ind w:left="0"/>
        <w:jc w:val="both"/>
        <w:rPr>
          <w:rFonts w:ascii="Sylfaen" w:hAnsi="Sylfaen"/>
          <w:sz w:val="24"/>
          <w:szCs w:val="24"/>
          <w:lang w:val="ka-GE"/>
        </w:rPr>
      </w:pPr>
      <w:r w:rsidRPr="00930C85">
        <w:rPr>
          <w:rFonts w:ascii="Sylfaen" w:hAnsi="Sylfaen"/>
          <w:sz w:val="24"/>
          <w:szCs w:val="24"/>
          <w:lang w:val="ka-GE"/>
        </w:rPr>
        <w:t xml:space="preserve">3. </w:t>
      </w:r>
      <w:r w:rsidR="00914BA5" w:rsidRPr="00930C85">
        <w:rPr>
          <w:rFonts w:ascii="Sylfaen" w:hAnsi="Sylfaen"/>
          <w:sz w:val="24"/>
          <w:szCs w:val="24"/>
          <w:lang w:val="ka-GE"/>
        </w:rPr>
        <w:t>მომხმარებელი/</w:t>
      </w:r>
      <w:r w:rsidRPr="00930C85">
        <w:rPr>
          <w:rFonts w:ascii="Sylfaen" w:hAnsi="Sylfaen"/>
          <w:sz w:val="24"/>
          <w:szCs w:val="24"/>
          <w:lang w:val="ka-GE"/>
        </w:rPr>
        <w:t xml:space="preserve">ექიმი, სისტემაში დარეგისტრირების შემდგომ, </w:t>
      </w:r>
      <w:r w:rsidR="004E23A2" w:rsidRPr="00930C85">
        <w:rPr>
          <w:rFonts w:ascii="Sylfaen" w:hAnsi="Sylfaen"/>
          <w:sz w:val="24"/>
          <w:szCs w:val="24"/>
          <w:lang w:val="ka-GE"/>
        </w:rPr>
        <w:t>ავტომატურად</w:t>
      </w:r>
      <w:r w:rsidR="00E80A57" w:rsidRPr="00930C85">
        <w:rPr>
          <w:rFonts w:ascii="Sylfaen" w:hAnsi="Sylfaen"/>
          <w:sz w:val="24"/>
          <w:szCs w:val="24"/>
          <w:lang w:val="ka-GE"/>
        </w:rPr>
        <w:t>,</w:t>
      </w:r>
      <w:r w:rsidR="004E23A2" w:rsidRPr="00930C85">
        <w:rPr>
          <w:rFonts w:ascii="Sylfaen" w:hAnsi="Sylfaen"/>
          <w:sz w:val="24"/>
          <w:szCs w:val="24"/>
          <w:lang w:val="ka-GE"/>
        </w:rPr>
        <w:t xml:space="preserve"> </w:t>
      </w:r>
      <w:r w:rsidRPr="00930C85">
        <w:rPr>
          <w:rFonts w:ascii="Sylfaen" w:hAnsi="Sylfaen"/>
          <w:sz w:val="24"/>
          <w:szCs w:val="24"/>
          <w:lang w:val="ka-GE"/>
        </w:rPr>
        <w:t>ელექტრონულ</w:t>
      </w:r>
      <w:r w:rsidR="004E23A2" w:rsidRPr="00930C85">
        <w:rPr>
          <w:rFonts w:ascii="Sylfaen" w:hAnsi="Sylfaen"/>
          <w:sz w:val="24"/>
          <w:szCs w:val="24"/>
          <w:lang w:val="ka-GE"/>
        </w:rPr>
        <w:t>ი</w:t>
      </w:r>
      <w:r w:rsidRPr="00930C85">
        <w:rPr>
          <w:rFonts w:ascii="Sylfaen" w:hAnsi="Sylfaen"/>
          <w:sz w:val="24"/>
          <w:szCs w:val="24"/>
          <w:lang w:val="ka-GE"/>
        </w:rPr>
        <w:t xml:space="preserve"> ფოსტ</w:t>
      </w:r>
      <w:r w:rsidR="004E23A2" w:rsidRPr="00930C85">
        <w:rPr>
          <w:rFonts w:ascii="Sylfaen" w:hAnsi="Sylfaen"/>
          <w:sz w:val="24"/>
          <w:szCs w:val="24"/>
          <w:lang w:val="ka-GE"/>
        </w:rPr>
        <w:t>ის საშუალებით</w:t>
      </w:r>
      <w:r w:rsidR="00914BA5" w:rsidRPr="00930C85">
        <w:rPr>
          <w:rFonts w:ascii="Sylfaen" w:hAnsi="Sylfaen"/>
          <w:sz w:val="24"/>
          <w:szCs w:val="24"/>
          <w:lang w:val="ka-GE"/>
        </w:rPr>
        <w:t>,</w:t>
      </w:r>
      <w:r w:rsidRPr="00930C85">
        <w:rPr>
          <w:rFonts w:ascii="Sylfaen" w:hAnsi="Sylfaen"/>
          <w:sz w:val="24"/>
          <w:szCs w:val="24"/>
          <w:lang w:val="ka-GE"/>
        </w:rPr>
        <w:t xml:space="preserve"> იღებს რეცეპტის ელექტრონული სისტემის მომხმარებლის სახელს და პაროლს, რომელსაც გამოიყენებს სისტემაში ყოველი შემდგომი შესვლისას.</w:t>
      </w:r>
    </w:p>
    <w:p w:rsidR="009A4B62" w:rsidRPr="00930C85" w:rsidRDefault="009A4B62" w:rsidP="00B124E1">
      <w:pPr>
        <w:pStyle w:val="ListParagraph"/>
        <w:spacing w:after="0" w:line="240" w:lineRule="auto"/>
        <w:ind w:left="0"/>
        <w:jc w:val="both"/>
        <w:rPr>
          <w:rFonts w:ascii="Sylfaen" w:hAnsi="Sylfaen"/>
          <w:sz w:val="24"/>
          <w:szCs w:val="24"/>
          <w:lang w:val="ka-GE"/>
        </w:rPr>
      </w:pPr>
      <w:r w:rsidRPr="00930C85">
        <w:rPr>
          <w:rFonts w:ascii="Sylfaen" w:hAnsi="Sylfaen"/>
          <w:sz w:val="24"/>
          <w:szCs w:val="24"/>
          <w:lang w:val="ka-GE"/>
        </w:rPr>
        <w:t xml:space="preserve">4. აკრძალულია მომხმარებლის </w:t>
      </w:r>
      <w:r w:rsidR="000A10E8" w:rsidRPr="00930C85">
        <w:rPr>
          <w:rFonts w:ascii="Sylfaen" w:hAnsi="Sylfaen"/>
          <w:sz w:val="24"/>
          <w:szCs w:val="24"/>
          <w:lang w:val="ka-GE"/>
        </w:rPr>
        <w:t xml:space="preserve">სახელის და </w:t>
      </w:r>
      <w:r w:rsidRPr="00930C85">
        <w:rPr>
          <w:rFonts w:ascii="Sylfaen" w:hAnsi="Sylfaen"/>
          <w:sz w:val="24"/>
          <w:szCs w:val="24"/>
          <w:lang w:val="ka-GE"/>
        </w:rPr>
        <w:t>პაროლის გადაცემა სხვა პირისათვის.</w:t>
      </w:r>
    </w:p>
    <w:p w:rsidR="00255FB4" w:rsidRPr="00930C85" w:rsidRDefault="00255FB4" w:rsidP="00B124E1">
      <w:pPr>
        <w:pStyle w:val="ListParagraph"/>
        <w:spacing w:after="0" w:line="240" w:lineRule="auto"/>
        <w:ind w:left="0"/>
        <w:jc w:val="both"/>
        <w:rPr>
          <w:rFonts w:ascii="Sylfaen" w:hAnsi="Sylfaen"/>
          <w:sz w:val="24"/>
          <w:szCs w:val="24"/>
          <w:lang w:val="ka-GE"/>
        </w:rPr>
      </w:pPr>
    </w:p>
    <w:p w:rsidR="009A4B62" w:rsidRPr="00930C85" w:rsidRDefault="009A4B62" w:rsidP="00B124E1">
      <w:pPr>
        <w:spacing w:after="0" w:line="240" w:lineRule="auto"/>
        <w:jc w:val="both"/>
        <w:rPr>
          <w:b/>
          <w:sz w:val="24"/>
          <w:szCs w:val="24"/>
          <w:lang w:val="ka-GE"/>
        </w:rPr>
      </w:pPr>
      <w:r w:rsidRPr="00930C85">
        <w:rPr>
          <w:b/>
          <w:sz w:val="24"/>
          <w:szCs w:val="24"/>
          <w:lang w:val="ka-GE"/>
        </w:rPr>
        <w:t>მუხლი 3. რეცეპტის</w:t>
      </w:r>
      <w:r w:rsidR="0055480A" w:rsidRPr="00930C85">
        <w:rPr>
          <w:sz w:val="24"/>
          <w:szCs w:val="24"/>
          <w:lang w:val="ka-GE"/>
        </w:rPr>
        <w:t xml:space="preserve">  </w:t>
      </w:r>
      <w:r w:rsidRPr="00930C85">
        <w:rPr>
          <w:b/>
          <w:sz w:val="24"/>
          <w:szCs w:val="24"/>
          <w:lang w:val="ka-GE"/>
        </w:rPr>
        <w:t>ელექტრონული ფორმი</w:t>
      </w:r>
      <w:r w:rsidR="0055480A" w:rsidRPr="00930C85">
        <w:rPr>
          <w:b/>
          <w:sz w:val="24"/>
          <w:szCs w:val="24"/>
          <w:lang w:val="ka-GE"/>
        </w:rPr>
        <w:t>თ გამოწერის წესი</w:t>
      </w:r>
    </w:p>
    <w:p w:rsidR="00190F48" w:rsidRPr="00930C85" w:rsidRDefault="00190F48" w:rsidP="00B124E1">
      <w:pPr>
        <w:spacing w:after="0" w:line="240" w:lineRule="auto"/>
        <w:jc w:val="both"/>
        <w:rPr>
          <w:sz w:val="24"/>
          <w:szCs w:val="24"/>
          <w:lang w:val="ka-GE"/>
        </w:rPr>
      </w:pPr>
      <w:r w:rsidRPr="00930C85">
        <w:rPr>
          <w:sz w:val="24"/>
          <w:szCs w:val="24"/>
          <w:lang w:val="ka-GE"/>
        </w:rPr>
        <w:t>1</w:t>
      </w:r>
      <w:r w:rsidR="009A4B62" w:rsidRPr="00930C85">
        <w:rPr>
          <w:sz w:val="24"/>
          <w:szCs w:val="24"/>
          <w:lang w:val="ka-GE"/>
        </w:rPr>
        <w:t xml:space="preserve">. ექიმი, </w:t>
      </w:r>
      <w:r w:rsidR="006E52C5" w:rsidRPr="00930C85">
        <w:rPr>
          <w:sz w:val="24"/>
          <w:szCs w:val="24"/>
          <w:lang w:val="ka-GE"/>
        </w:rPr>
        <w:t xml:space="preserve">რომელსაც </w:t>
      </w:r>
      <w:r w:rsidR="006D167B" w:rsidRPr="00930C85">
        <w:rPr>
          <w:sz w:val="24"/>
          <w:szCs w:val="24"/>
          <w:lang w:val="ka-GE"/>
        </w:rPr>
        <w:t xml:space="preserve">პაციენტი </w:t>
      </w:r>
      <w:r w:rsidR="006E52C5" w:rsidRPr="00930C85">
        <w:rPr>
          <w:sz w:val="24"/>
          <w:szCs w:val="24"/>
          <w:lang w:val="ka-GE"/>
        </w:rPr>
        <w:t>მიმართა</w:t>
      </w:r>
      <w:r w:rsidR="006D167B" w:rsidRPr="00930C85">
        <w:rPr>
          <w:sz w:val="24"/>
          <w:szCs w:val="24"/>
          <w:lang w:val="ka-GE"/>
        </w:rPr>
        <w:t>ვს</w:t>
      </w:r>
      <w:r w:rsidR="006E52C5" w:rsidRPr="00930C85">
        <w:rPr>
          <w:sz w:val="24"/>
          <w:szCs w:val="24"/>
          <w:lang w:val="ka-GE"/>
        </w:rPr>
        <w:t xml:space="preserve"> სამედიცინო მომსახურების მიღების მიზნით, </w:t>
      </w:r>
      <w:r w:rsidR="009A4B62" w:rsidRPr="00930C85">
        <w:rPr>
          <w:sz w:val="24"/>
          <w:szCs w:val="24"/>
          <w:lang w:val="ka-GE"/>
        </w:rPr>
        <w:t xml:space="preserve"> ეძებს </w:t>
      </w:r>
      <w:r w:rsidR="006D167B" w:rsidRPr="00930C85">
        <w:rPr>
          <w:sz w:val="24"/>
          <w:szCs w:val="24"/>
          <w:lang w:val="ka-GE"/>
        </w:rPr>
        <w:t xml:space="preserve">ელექტრონულ </w:t>
      </w:r>
      <w:r w:rsidR="009A4B62" w:rsidRPr="00930C85">
        <w:rPr>
          <w:sz w:val="24"/>
          <w:szCs w:val="24"/>
          <w:lang w:val="ka-GE"/>
        </w:rPr>
        <w:t xml:space="preserve">სისტემაში უკვე </w:t>
      </w:r>
      <w:r w:rsidRPr="00930C85">
        <w:rPr>
          <w:sz w:val="24"/>
          <w:szCs w:val="24"/>
          <w:lang w:val="ka-GE"/>
        </w:rPr>
        <w:t xml:space="preserve">დარეგისტრირებულ </w:t>
      </w:r>
      <w:r w:rsidR="009A4B62" w:rsidRPr="00930C85">
        <w:rPr>
          <w:sz w:val="24"/>
          <w:szCs w:val="24"/>
          <w:lang w:val="ka-GE"/>
        </w:rPr>
        <w:t xml:space="preserve">პაციენტს </w:t>
      </w:r>
      <w:r w:rsidRPr="00930C85">
        <w:rPr>
          <w:sz w:val="24"/>
          <w:szCs w:val="24"/>
          <w:lang w:val="ka-GE"/>
        </w:rPr>
        <w:t xml:space="preserve"> პირადი ნომრის საშუალებით. თუ პაციენტის მონაცემები ელ</w:t>
      </w:r>
      <w:r w:rsidR="00914BA5" w:rsidRPr="00930C85">
        <w:rPr>
          <w:sz w:val="24"/>
          <w:szCs w:val="24"/>
          <w:lang w:val="ka-GE"/>
        </w:rPr>
        <w:t>ექტრონულ</w:t>
      </w:r>
      <w:r w:rsidRPr="00930C85">
        <w:rPr>
          <w:sz w:val="24"/>
          <w:szCs w:val="24"/>
          <w:lang w:val="ka-GE"/>
        </w:rPr>
        <w:t xml:space="preserve"> სისტემაში ვერ მოიძებნა (</w:t>
      </w:r>
      <w:r w:rsidR="00B21122" w:rsidRPr="00930C85">
        <w:rPr>
          <w:sz w:val="24"/>
          <w:szCs w:val="24"/>
          <w:lang w:val="ka-GE"/>
        </w:rPr>
        <w:t xml:space="preserve">მას </w:t>
      </w:r>
      <w:r w:rsidRPr="00930C85">
        <w:rPr>
          <w:sz w:val="24"/>
          <w:szCs w:val="24"/>
          <w:lang w:val="ka-GE"/>
        </w:rPr>
        <w:t>ამ დრომდე არ მიუმართავს ექიმისთვის), ექიმი</w:t>
      </w:r>
      <w:r w:rsidR="009A4B62" w:rsidRPr="00930C85">
        <w:rPr>
          <w:sz w:val="24"/>
          <w:szCs w:val="24"/>
          <w:lang w:val="ka-GE"/>
        </w:rPr>
        <w:t xml:space="preserve"> ქმნის ახალ</w:t>
      </w:r>
      <w:r w:rsidR="00A8088F" w:rsidRPr="00930C85">
        <w:rPr>
          <w:sz w:val="24"/>
          <w:szCs w:val="24"/>
          <w:lang w:val="ka-GE"/>
        </w:rPr>
        <w:t>ი</w:t>
      </w:r>
      <w:r w:rsidR="009A4B62" w:rsidRPr="00930C85">
        <w:rPr>
          <w:sz w:val="24"/>
          <w:szCs w:val="24"/>
          <w:lang w:val="ka-GE"/>
        </w:rPr>
        <w:t xml:space="preserve"> პაციენტ</w:t>
      </w:r>
      <w:r w:rsidR="00A8088F" w:rsidRPr="00930C85">
        <w:rPr>
          <w:sz w:val="24"/>
          <w:szCs w:val="24"/>
          <w:lang w:val="ka-GE"/>
        </w:rPr>
        <w:t>ი</w:t>
      </w:r>
      <w:r w:rsidR="009A4B62" w:rsidRPr="00930C85">
        <w:rPr>
          <w:sz w:val="24"/>
          <w:szCs w:val="24"/>
          <w:lang w:val="ka-GE"/>
        </w:rPr>
        <w:t xml:space="preserve">ს </w:t>
      </w:r>
      <w:r w:rsidR="00A8088F" w:rsidRPr="00930C85">
        <w:rPr>
          <w:sz w:val="24"/>
          <w:szCs w:val="24"/>
          <w:lang w:val="ka-GE"/>
        </w:rPr>
        <w:t>„ფოლდერს“</w:t>
      </w:r>
      <w:r w:rsidR="00B21122" w:rsidRPr="00930C85">
        <w:rPr>
          <w:sz w:val="24"/>
          <w:szCs w:val="24"/>
          <w:lang w:val="ka-GE"/>
        </w:rPr>
        <w:t xml:space="preserve">, </w:t>
      </w:r>
      <w:r w:rsidR="00652421" w:rsidRPr="00930C85">
        <w:rPr>
          <w:sz w:val="24"/>
          <w:szCs w:val="24"/>
          <w:lang w:val="ka-GE"/>
        </w:rPr>
        <w:t>შესაბამის</w:t>
      </w:r>
      <w:r w:rsidRPr="00930C85">
        <w:rPr>
          <w:sz w:val="24"/>
          <w:szCs w:val="24"/>
          <w:lang w:val="ka-GE"/>
        </w:rPr>
        <w:t xml:space="preserve">ი ველების შევსების </w:t>
      </w:r>
      <w:r w:rsidR="00B21122" w:rsidRPr="00930C85">
        <w:rPr>
          <w:sz w:val="24"/>
          <w:szCs w:val="24"/>
          <w:lang w:val="ka-GE"/>
        </w:rPr>
        <w:t>საშუალებით.</w:t>
      </w:r>
    </w:p>
    <w:p w:rsidR="008A21B1" w:rsidRPr="00930C85" w:rsidRDefault="00190F48" w:rsidP="00B124E1">
      <w:pPr>
        <w:spacing w:after="0" w:line="240" w:lineRule="auto"/>
        <w:jc w:val="both"/>
        <w:rPr>
          <w:sz w:val="24"/>
          <w:szCs w:val="24"/>
          <w:lang w:val="ka-GE"/>
        </w:rPr>
      </w:pPr>
      <w:r w:rsidRPr="00930C85">
        <w:rPr>
          <w:sz w:val="24"/>
          <w:szCs w:val="24"/>
          <w:lang w:val="ka-GE"/>
        </w:rPr>
        <w:lastRenderedPageBreak/>
        <w:t xml:space="preserve">2. პაციენტის „ფოლდერში“,  დანიშნულების </w:t>
      </w:r>
      <w:r w:rsidR="00652421" w:rsidRPr="00930C85">
        <w:rPr>
          <w:sz w:val="24"/>
          <w:szCs w:val="24"/>
          <w:lang w:val="ka-GE"/>
        </w:rPr>
        <w:t xml:space="preserve"> ველში</w:t>
      </w:r>
      <w:r w:rsidR="008F5B2E" w:rsidRPr="00930C85">
        <w:rPr>
          <w:sz w:val="24"/>
          <w:szCs w:val="24"/>
          <w:lang w:val="ka-GE"/>
        </w:rPr>
        <w:t>,</w:t>
      </w:r>
      <w:r w:rsidR="00652421" w:rsidRPr="00930C85">
        <w:rPr>
          <w:sz w:val="24"/>
          <w:szCs w:val="24"/>
          <w:lang w:val="ka-GE"/>
        </w:rPr>
        <w:t xml:space="preserve"> </w:t>
      </w:r>
      <w:r w:rsidRPr="00930C85">
        <w:rPr>
          <w:sz w:val="24"/>
          <w:szCs w:val="24"/>
          <w:lang w:val="ka-GE"/>
        </w:rPr>
        <w:t xml:space="preserve">ექიმი  </w:t>
      </w:r>
      <w:r w:rsidR="00652421" w:rsidRPr="00930C85">
        <w:rPr>
          <w:sz w:val="24"/>
          <w:szCs w:val="24"/>
          <w:lang w:val="ka-GE"/>
        </w:rPr>
        <w:t xml:space="preserve">შეიტანს </w:t>
      </w:r>
      <w:r w:rsidR="009A4B62" w:rsidRPr="00930C85">
        <w:rPr>
          <w:sz w:val="24"/>
          <w:szCs w:val="24"/>
          <w:lang w:val="ka-GE"/>
        </w:rPr>
        <w:t>სრულყოფილ დანიშნულებას (ყველა</w:t>
      </w:r>
      <w:r w:rsidR="00AE3958" w:rsidRPr="00930C85">
        <w:rPr>
          <w:sz w:val="24"/>
          <w:szCs w:val="24"/>
          <w:lang w:val="ka-GE"/>
        </w:rPr>
        <w:t xml:space="preserve"> ფარმაცევტულ პროდუქტს (სამკურნალო საშუალებ</w:t>
      </w:r>
      <w:r w:rsidR="008F5B2E" w:rsidRPr="00930C85">
        <w:rPr>
          <w:sz w:val="24"/>
          <w:szCs w:val="24"/>
          <w:lang w:val="ka-GE"/>
        </w:rPr>
        <w:t>ა</w:t>
      </w:r>
      <w:r w:rsidR="00AE3958" w:rsidRPr="00930C85">
        <w:rPr>
          <w:sz w:val="24"/>
          <w:szCs w:val="24"/>
          <w:lang w:val="ka-GE"/>
        </w:rPr>
        <w:t>ს)</w:t>
      </w:r>
      <w:r w:rsidR="00B21122" w:rsidRPr="00930C85">
        <w:rPr>
          <w:sz w:val="24"/>
          <w:szCs w:val="24"/>
          <w:lang w:val="ka-GE"/>
        </w:rPr>
        <w:t>),</w:t>
      </w:r>
      <w:r w:rsidR="00A8088F" w:rsidRPr="00930C85">
        <w:rPr>
          <w:sz w:val="24"/>
          <w:szCs w:val="24"/>
          <w:lang w:val="ka-GE"/>
        </w:rPr>
        <w:t xml:space="preserve"> მათ შორის</w:t>
      </w:r>
      <w:r w:rsidR="00652421" w:rsidRPr="00930C85">
        <w:rPr>
          <w:sz w:val="24"/>
          <w:szCs w:val="24"/>
          <w:lang w:val="ka-GE"/>
        </w:rPr>
        <w:t>,</w:t>
      </w:r>
      <w:r w:rsidR="00A8088F" w:rsidRPr="00930C85">
        <w:rPr>
          <w:sz w:val="24"/>
          <w:szCs w:val="24"/>
          <w:lang w:val="ka-GE"/>
        </w:rPr>
        <w:t xml:space="preserve"> ურეცეპტოდ გასაცემ</w:t>
      </w:r>
      <w:r w:rsidR="008F5B2E" w:rsidRPr="00930C85">
        <w:rPr>
          <w:sz w:val="24"/>
          <w:szCs w:val="24"/>
          <w:lang w:val="ka-GE"/>
        </w:rPr>
        <w:t>ს</w:t>
      </w:r>
      <w:r w:rsidR="00A8088F" w:rsidRPr="00930C85">
        <w:rPr>
          <w:sz w:val="24"/>
          <w:szCs w:val="24"/>
          <w:lang w:val="ka-GE"/>
        </w:rPr>
        <w:t>,</w:t>
      </w:r>
      <w:r w:rsidR="009A4B62" w:rsidRPr="00930C85">
        <w:rPr>
          <w:sz w:val="24"/>
          <w:szCs w:val="24"/>
          <w:lang w:val="ka-GE"/>
        </w:rPr>
        <w:t xml:space="preserve">  </w:t>
      </w:r>
    </w:p>
    <w:p w:rsidR="009A4B62" w:rsidRPr="00930C85" w:rsidRDefault="00A8088F" w:rsidP="00B124E1">
      <w:pPr>
        <w:spacing w:after="0" w:line="240" w:lineRule="auto"/>
        <w:jc w:val="both"/>
        <w:rPr>
          <w:sz w:val="24"/>
          <w:szCs w:val="24"/>
          <w:lang w:val="ka-GE"/>
        </w:rPr>
      </w:pPr>
      <w:r w:rsidRPr="00930C85">
        <w:rPr>
          <w:rFonts w:eastAsia="Sylfaen"/>
          <w:sz w:val="24"/>
          <w:szCs w:val="24"/>
          <w:lang w:val="ka-GE"/>
        </w:rPr>
        <w:t>ფარმაცევტული პროდუქტის დასახელების, ფორმის, დოზის, რაოდენობის და მიღების წესის (</w:t>
      </w:r>
      <w:r w:rsidRPr="00930C85">
        <w:rPr>
          <w:sz w:val="24"/>
          <w:szCs w:val="24"/>
          <w:lang w:val="ka-GE"/>
        </w:rPr>
        <w:t>რომელშიც</w:t>
      </w:r>
      <w:r w:rsidR="00133245" w:rsidRPr="00930C85">
        <w:rPr>
          <w:sz w:val="24"/>
          <w:szCs w:val="24"/>
          <w:lang w:val="ka-GE"/>
        </w:rPr>
        <w:t xml:space="preserve"> აღნიშნულია </w:t>
      </w:r>
      <w:r w:rsidRPr="00930C85">
        <w:rPr>
          <w:sz w:val="24"/>
          <w:szCs w:val="24"/>
          <w:lang w:val="ka-GE"/>
        </w:rPr>
        <w:t>ფარმაცევტული პროდუქტის მიღების სიხშირე და  ხანგრძლივობა, შეყვანის გზები და პაციენტისათვის  საჭირო სხვა ინფორმაცია</w:t>
      </w:r>
      <w:r w:rsidRPr="00930C85">
        <w:rPr>
          <w:rFonts w:eastAsia="Sylfaen"/>
          <w:sz w:val="24"/>
          <w:szCs w:val="24"/>
          <w:lang w:val="ka-GE"/>
        </w:rPr>
        <w:t>)</w:t>
      </w:r>
      <w:r w:rsidR="00133245" w:rsidRPr="00930C85">
        <w:rPr>
          <w:rFonts w:eastAsia="Sylfaen"/>
          <w:sz w:val="24"/>
          <w:szCs w:val="24"/>
          <w:lang w:val="ka-GE"/>
        </w:rPr>
        <w:t xml:space="preserve"> მითითებით</w:t>
      </w:r>
      <w:r w:rsidR="008F5B2E" w:rsidRPr="00930C85">
        <w:rPr>
          <w:sz w:val="24"/>
          <w:szCs w:val="24"/>
          <w:lang w:val="ka-GE"/>
        </w:rPr>
        <w:t>.</w:t>
      </w:r>
      <w:r w:rsidR="009A4B62" w:rsidRPr="00930C85">
        <w:rPr>
          <w:sz w:val="24"/>
          <w:szCs w:val="24"/>
          <w:lang w:val="ka-GE"/>
        </w:rPr>
        <w:t xml:space="preserve"> </w:t>
      </w:r>
    </w:p>
    <w:p w:rsidR="00190F48" w:rsidRPr="00930C85" w:rsidRDefault="009A4B62" w:rsidP="00B124E1">
      <w:pPr>
        <w:spacing w:after="0" w:line="240" w:lineRule="auto"/>
        <w:jc w:val="both"/>
        <w:rPr>
          <w:rFonts w:eastAsia="Times New Roman" w:cs="Sylfaen"/>
          <w:sz w:val="24"/>
          <w:szCs w:val="24"/>
          <w:lang w:val="ka-GE" w:eastAsia="x-none"/>
        </w:rPr>
      </w:pPr>
      <w:r w:rsidRPr="00930C85">
        <w:rPr>
          <w:sz w:val="24"/>
          <w:szCs w:val="24"/>
          <w:lang w:val="ka-GE"/>
        </w:rPr>
        <w:t>3. დანიშნულებ</w:t>
      </w:r>
      <w:r w:rsidR="000A10E8" w:rsidRPr="00930C85">
        <w:rPr>
          <w:sz w:val="24"/>
          <w:szCs w:val="24"/>
          <w:lang w:val="ka-GE"/>
        </w:rPr>
        <w:t>ისთვის</w:t>
      </w:r>
      <w:r w:rsidRPr="00930C85">
        <w:rPr>
          <w:sz w:val="24"/>
          <w:szCs w:val="24"/>
          <w:lang w:val="ka-GE"/>
        </w:rPr>
        <w:t xml:space="preserve"> ფარმაცევტული პროდუქტის (სამკურნალო საშუალების) შერჩევა ხორციელდება </w:t>
      </w:r>
      <w:r w:rsidRPr="00930C85">
        <w:rPr>
          <w:rFonts w:eastAsia="Times New Roman" w:cs="Sylfaen"/>
          <w:sz w:val="24"/>
          <w:szCs w:val="24"/>
          <w:lang w:val="x-none" w:eastAsia="x-none"/>
        </w:rPr>
        <w:t xml:space="preserve">ფარმაცევტული პროდუქტების უწყებრივი </w:t>
      </w:r>
      <w:r w:rsidRPr="00930C85">
        <w:rPr>
          <w:rFonts w:eastAsia="Times New Roman" w:cs="Sylfaen"/>
          <w:sz w:val="24"/>
          <w:szCs w:val="24"/>
          <w:lang w:val="ka-GE" w:eastAsia="x-none"/>
        </w:rPr>
        <w:t>რეესტრიდან (შემდგომში რეესტრი), რომე</w:t>
      </w:r>
      <w:r w:rsidR="003B18CB" w:rsidRPr="00930C85">
        <w:rPr>
          <w:rFonts w:eastAsia="Times New Roman" w:cs="Sylfaen"/>
          <w:sz w:val="24"/>
          <w:szCs w:val="24"/>
          <w:lang w:val="ka-GE" w:eastAsia="x-none"/>
        </w:rPr>
        <w:t>ლიც ჩამოიშლება/გამოდის ეკრანზე</w:t>
      </w:r>
      <w:r w:rsidR="000A2B71" w:rsidRPr="00930C85">
        <w:rPr>
          <w:rFonts w:eastAsia="Times New Roman" w:cs="Sylfaen"/>
          <w:sz w:val="24"/>
          <w:szCs w:val="24"/>
          <w:lang w:val="ka-GE" w:eastAsia="x-none"/>
        </w:rPr>
        <w:t>.</w:t>
      </w:r>
      <w:r w:rsidR="003B18CB" w:rsidRPr="00930C85">
        <w:rPr>
          <w:rFonts w:eastAsia="Times New Roman" w:cs="Sylfaen"/>
          <w:sz w:val="24"/>
          <w:szCs w:val="24"/>
          <w:lang w:val="ka-GE" w:eastAsia="x-none"/>
        </w:rPr>
        <w:t xml:space="preserve"> </w:t>
      </w:r>
    </w:p>
    <w:p w:rsidR="00C42F03" w:rsidRPr="00930C85" w:rsidRDefault="00144FC5" w:rsidP="00C42F03">
      <w:pPr>
        <w:spacing w:after="0" w:line="240" w:lineRule="auto"/>
        <w:jc w:val="both"/>
        <w:rPr>
          <w:sz w:val="24"/>
          <w:szCs w:val="24"/>
          <w:lang w:val="ka-GE"/>
        </w:rPr>
      </w:pPr>
      <w:r w:rsidRPr="00930C85">
        <w:rPr>
          <w:rFonts w:eastAsia="Times New Roman" w:cs="Sylfaen"/>
          <w:sz w:val="24"/>
          <w:szCs w:val="24"/>
          <w:lang w:val="ka-GE" w:eastAsia="x-none"/>
        </w:rPr>
        <w:t xml:space="preserve"> </w:t>
      </w:r>
      <w:r w:rsidR="009A7C86" w:rsidRPr="00930C85">
        <w:rPr>
          <w:rFonts w:eastAsia="Times New Roman" w:cs="Sylfaen"/>
          <w:sz w:val="24"/>
          <w:szCs w:val="24"/>
          <w:lang w:val="ka-GE" w:eastAsia="x-none"/>
        </w:rPr>
        <w:t>4</w:t>
      </w:r>
      <w:r w:rsidRPr="00930C85">
        <w:rPr>
          <w:rFonts w:eastAsia="Times New Roman" w:cs="Sylfaen"/>
          <w:sz w:val="24"/>
          <w:szCs w:val="24"/>
          <w:lang w:val="ka-GE" w:eastAsia="x-none"/>
        </w:rPr>
        <w:t xml:space="preserve">. </w:t>
      </w:r>
      <w:r w:rsidR="00C42F03" w:rsidRPr="00930C85">
        <w:rPr>
          <w:sz w:val="24"/>
          <w:szCs w:val="24"/>
          <w:lang w:val="ka-GE"/>
        </w:rPr>
        <w:t xml:space="preserve">რეესტრში </w:t>
      </w:r>
      <w:r w:rsidR="006D167B" w:rsidRPr="00930C85">
        <w:rPr>
          <w:rFonts w:eastAsia="Times New Roman" w:cs="Sylfaen"/>
          <w:sz w:val="24"/>
          <w:szCs w:val="24"/>
          <w:lang w:val="ka-GE" w:eastAsia="x-none"/>
        </w:rPr>
        <w:t xml:space="preserve">ფარმაცევტული პროდუქტის (სამკურნალო საშუალების) </w:t>
      </w:r>
      <w:r w:rsidR="00C42F03" w:rsidRPr="00930C85">
        <w:rPr>
          <w:rFonts w:eastAsia="Times New Roman" w:cs="Sylfaen"/>
          <w:sz w:val="24"/>
          <w:szCs w:val="24"/>
          <w:lang w:val="ka-GE" w:eastAsia="x-none"/>
        </w:rPr>
        <w:t>ძიება შესაძლებელია გენერიული ან სავაჭრო დასახელებით</w:t>
      </w:r>
      <w:r w:rsidR="0062776B" w:rsidRPr="00930C85">
        <w:rPr>
          <w:rFonts w:eastAsia="Times New Roman" w:cs="Sylfaen"/>
          <w:sz w:val="24"/>
          <w:szCs w:val="24"/>
          <w:lang w:val="ka-GE" w:eastAsia="x-none"/>
        </w:rPr>
        <w:t>.</w:t>
      </w:r>
      <w:r w:rsidR="00C42F03" w:rsidRPr="00930C85">
        <w:rPr>
          <w:rFonts w:eastAsia="Times New Roman" w:cs="Sylfaen"/>
          <w:sz w:val="24"/>
          <w:szCs w:val="24"/>
          <w:lang w:val="ka-GE" w:eastAsia="x-none"/>
        </w:rPr>
        <w:t xml:space="preserve"> თუმცა </w:t>
      </w:r>
      <w:r w:rsidR="008A21B1" w:rsidRPr="00930C85">
        <w:rPr>
          <w:sz w:val="24"/>
          <w:szCs w:val="24"/>
          <w:lang w:val="ka-GE"/>
        </w:rPr>
        <w:t xml:space="preserve"> </w:t>
      </w:r>
      <w:r w:rsidR="00630C3D" w:rsidRPr="00930C85">
        <w:rPr>
          <w:sz w:val="24"/>
          <w:szCs w:val="24"/>
          <w:lang w:val="ka-GE"/>
        </w:rPr>
        <w:t xml:space="preserve">პაციენტის დანიშნულებაში სავალდებულო წესით </w:t>
      </w:r>
      <w:r w:rsidR="00224EBB" w:rsidRPr="00930C85">
        <w:rPr>
          <w:sz w:val="24"/>
          <w:szCs w:val="24"/>
          <w:lang w:val="ka-GE"/>
        </w:rPr>
        <w:t>ფიქსირდება</w:t>
      </w:r>
      <w:r w:rsidR="00224EBB" w:rsidRPr="00930C85">
        <w:rPr>
          <w:sz w:val="24"/>
          <w:szCs w:val="24"/>
          <w:lang w:val="ka-GE"/>
        </w:rPr>
        <w:t xml:space="preserve"> </w:t>
      </w:r>
      <w:r w:rsidR="00630C3D" w:rsidRPr="00930C85">
        <w:rPr>
          <w:sz w:val="24"/>
          <w:szCs w:val="24"/>
          <w:lang w:val="ka-GE"/>
        </w:rPr>
        <w:t>ფარმაცევტული პროდუქტის გენერიული დასახელება</w:t>
      </w:r>
      <w:r w:rsidR="00C42F03" w:rsidRPr="00930C85">
        <w:rPr>
          <w:sz w:val="24"/>
          <w:szCs w:val="24"/>
          <w:lang w:val="ka-GE"/>
        </w:rPr>
        <w:t xml:space="preserve">. </w:t>
      </w:r>
      <w:r w:rsidR="00224EBB" w:rsidRPr="00930C85">
        <w:rPr>
          <w:sz w:val="24"/>
          <w:szCs w:val="24"/>
          <w:lang w:val="ka-GE"/>
        </w:rPr>
        <w:t xml:space="preserve">ამის შემდეგ, </w:t>
      </w:r>
      <w:r w:rsidR="00630C3D" w:rsidRPr="00930C85">
        <w:rPr>
          <w:sz w:val="24"/>
          <w:szCs w:val="24"/>
          <w:lang w:val="ka-GE"/>
        </w:rPr>
        <w:t xml:space="preserve">საჭიროების შემთხვევაში, ექიმს შესაძლებლობა </w:t>
      </w:r>
      <w:r w:rsidR="0062776B" w:rsidRPr="00930C85">
        <w:rPr>
          <w:sz w:val="24"/>
          <w:szCs w:val="24"/>
          <w:lang w:val="ka-GE"/>
        </w:rPr>
        <w:t>ეძლევა</w:t>
      </w:r>
      <w:r w:rsidR="0062776B" w:rsidRPr="00930C85">
        <w:rPr>
          <w:sz w:val="24"/>
          <w:szCs w:val="24"/>
          <w:lang w:val="ka-GE"/>
        </w:rPr>
        <w:t xml:space="preserve">, </w:t>
      </w:r>
      <w:r w:rsidR="0062776B" w:rsidRPr="00930C85">
        <w:rPr>
          <w:sz w:val="24"/>
          <w:szCs w:val="24"/>
          <w:lang w:val="ka-GE"/>
        </w:rPr>
        <w:t xml:space="preserve">მიუთითოს </w:t>
      </w:r>
      <w:r w:rsidR="00326DDD" w:rsidRPr="00930C85">
        <w:rPr>
          <w:sz w:val="24"/>
          <w:szCs w:val="24"/>
          <w:lang w:val="ka-GE"/>
        </w:rPr>
        <w:t xml:space="preserve">ფარმაცევტული </w:t>
      </w:r>
      <w:r w:rsidR="00630C3D" w:rsidRPr="00930C85">
        <w:rPr>
          <w:sz w:val="24"/>
          <w:szCs w:val="24"/>
          <w:lang w:val="ka-GE"/>
        </w:rPr>
        <w:t xml:space="preserve"> </w:t>
      </w:r>
      <w:r w:rsidR="00326DDD" w:rsidRPr="00930C85">
        <w:rPr>
          <w:sz w:val="24"/>
          <w:szCs w:val="24"/>
          <w:lang w:val="ka-GE"/>
        </w:rPr>
        <w:t>პროდუქტი</w:t>
      </w:r>
      <w:r w:rsidR="0062776B" w:rsidRPr="00930C85">
        <w:rPr>
          <w:sz w:val="24"/>
          <w:szCs w:val="24"/>
          <w:lang w:val="ka-GE"/>
        </w:rPr>
        <w:t>ს</w:t>
      </w:r>
      <w:r w:rsidR="00326DDD" w:rsidRPr="00930C85">
        <w:rPr>
          <w:sz w:val="24"/>
          <w:szCs w:val="24"/>
          <w:lang w:val="ka-GE"/>
        </w:rPr>
        <w:t xml:space="preserve"> </w:t>
      </w:r>
      <w:r w:rsidR="00630C3D" w:rsidRPr="00930C85">
        <w:rPr>
          <w:sz w:val="24"/>
          <w:szCs w:val="24"/>
          <w:lang w:val="ka-GE"/>
        </w:rPr>
        <w:t xml:space="preserve">სავაჭრო </w:t>
      </w:r>
      <w:r w:rsidR="0062776B" w:rsidRPr="00930C85">
        <w:rPr>
          <w:sz w:val="24"/>
          <w:szCs w:val="24"/>
          <w:lang w:val="ka-GE"/>
        </w:rPr>
        <w:t>დასახელებ</w:t>
      </w:r>
      <w:r w:rsidR="0062776B" w:rsidRPr="00930C85">
        <w:rPr>
          <w:sz w:val="24"/>
          <w:szCs w:val="24"/>
          <w:lang w:val="ka-GE"/>
        </w:rPr>
        <w:t>აც</w:t>
      </w:r>
      <w:r w:rsidR="0062776B" w:rsidRPr="00930C85">
        <w:rPr>
          <w:sz w:val="24"/>
          <w:szCs w:val="24"/>
          <w:lang w:val="ka-GE"/>
        </w:rPr>
        <w:t xml:space="preserve">.  </w:t>
      </w:r>
      <w:r w:rsidR="00224EBB" w:rsidRPr="00930C85">
        <w:rPr>
          <w:sz w:val="24"/>
          <w:szCs w:val="24"/>
          <w:lang w:val="ka-GE"/>
        </w:rPr>
        <w:t>ამ მიზნით მან</w:t>
      </w:r>
      <w:r w:rsidR="00224EBB" w:rsidRPr="00930C85">
        <w:rPr>
          <w:sz w:val="24"/>
          <w:szCs w:val="24"/>
          <w:lang w:val="ka-GE"/>
        </w:rPr>
        <w:t xml:space="preserve"> </w:t>
      </w:r>
      <w:r w:rsidR="0062776B" w:rsidRPr="00930C85">
        <w:rPr>
          <w:sz w:val="24"/>
          <w:szCs w:val="24"/>
          <w:lang w:val="ka-GE"/>
        </w:rPr>
        <w:t xml:space="preserve">უნდა მონიშნოს </w:t>
      </w:r>
      <w:r w:rsidR="00224EBB" w:rsidRPr="00930C85">
        <w:rPr>
          <w:sz w:val="24"/>
          <w:szCs w:val="24"/>
          <w:lang w:val="ka-GE"/>
        </w:rPr>
        <w:t>სათანადო კლავიშა</w:t>
      </w:r>
      <w:r w:rsidR="00630C3D" w:rsidRPr="00930C85">
        <w:rPr>
          <w:sz w:val="24"/>
          <w:szCs w:val="24"/>
          <w:lang w:val="ka-GE"/>
        </w:rPr>
        <w:t xml:space="preserve">  - „სავაჭრო“</w:t>
      </w:r>
      <w:r w:rsidR="0062776B" w:rsidRPr="00930C85">
        <w:rPr>
          <w:sz w:val="24"/>
          <w:szCs w:val="24"/>
          <w:lang w:val="ka-GE"/>
        </w:rPr>
        <w:t>.</w:t>
      </w:r>
      <w:r w:rsidR="00C42F03" w:rsidRPr="00930C85">
        <w:rPr>
          <w:sz w:val="24"/>
          <w:szCs w:val="24"/>
          <w:lang w:val="ka-GE"/>
        </w:rPr>
        <w:t xml:space="preserve"> </w:t>
      </w:r>
      <w:r w:rsidR="00F36B8B" w:rsidRPr="00930C85">
        <w:rPr>
          <w:sz w:val="24"/>
          <w:szCs w:val="24"/>
          <w:lang w:val="ka-GE"/>
        </w:rPr>
        <w:t xml:space="preserve"> </w:t>
      </w:r>
    </w:p>
    <w:p w:rsidR="00F36B8B" w:rsidRPr="00930C85" w:rsidRDefault="00C42F03" w:rsidP="00C42F03">
      <w:pPr>
        <w:spacing w:after="0" w:line="240" w:lineRule="auto"/>
        <w:jc w:val="both"/>
        <w:rPr>
          <w:sz w:val="24"/>
          <w:szCs w:val="24"/>
          <w:lang w:val="ka-GE"/>
        </w:rPr>
      </w:pPr>
      <w:r w:rsidRPr="00930C85">
        <w:rPr>
          <w:rFonts w:eastAsia="Times New Roman" w:cs="Sylfaen"/>
          <w:sz w:val="24"/>
          <w:szCs w:val="24"/>
          <w:lang w:val="ka-GE" w:eastAsia="x-none"/>
        </w:rPr>
        <w:t xml:space="preserve">5. </w:t>
      </w:r>
      <w:r w:rsidR="00F36B8B" w:rsidRPr="00930C85">
        <w:rPr>
          <w:rFonts w:eastAsia="Times New Roman" w:cs="Sylfaen"/>
          <w:sz w:val="24"/>
          <w:szCs w:val="24"/>
          <w:lang w:val="x-none" w:eastAsia="x-none"/>
        </w:rPr>
        <w:t>არაგენერიული და კომბინირებული ფარმაცევტული პროდუქტი</w:t>
      </w:r>
      <w:r w:rsidR="00B5414D" w:rsidRPr="00930C85">
        <w:rPr>
          <w:rFonts w:eastAsia="Times New Roman" w:cs="Sylfaen"/>
          <w:sz w:val="24"/>
          <w:szCs w:val="24"/>
          <w:lang w:val="ka-GE" w:eastAsia="x-none"/>
        </w:rPr>
        <w:t>ს</w:t>
      </w:r>
      <w:r w:rsidR="00F36B8B" w:rsidRPr="00930C85">
        <w:rPr>
          <w:rFonts w:eastAsia="Times New Roman" w:cs="Sylfaen"/>
          <w:sz w:val="24"/>
          <w:szCs w:val="24"/>
          <w:lang w:val="x-none" w:eastAsia="x-none"/>
        </w:rPr>
        <w:t xml:space="preserve"> გამოწერ</w:t>
      </w:r>
      <w:r w:rsidR="00B5414D" w:rsidRPr="00930C85">
        <w:rPr>
          <w:rFonts w:eastAsia="Times New Roman" w:cs="Sylfaen"/>
          <w:sz w:val="24"/>
          <w:szCs w:val="24"/>
          <w:lang w:val="ka-GE" w:eastAsia="x-none"/>
        </w:rPr>
        <w:t xml:space="preserve">ის შემთხვევაში, </w:t>
      </w:r>
      <w:r w:rsidR="000A2B71" w:rsidRPr="00930C85">
        <w:rPr>
          <w:rFonts w:eastAsia="Times New Roman" w:cs="Sylfaen"/>
          <w:sz w:val="24"/>
          <w:szCs w:val="24"/>
          <w:lang w:val="ka-GE" w:eastAsia="x-none"/>
        </w:rPr>
        <w:t>სავალდებულოა სავაჭრო დასახე</w:t>
      </w:r>
      <w:r w:rsidRPr="00930C85">
        <w:rPr>
          <w:rFonts w:eastAsia="Times New Roman" w:cs="Sylfaen"/>
          <w:sz w:val="24"/>
          <w:szCs w:val="24"/>
          <w:lang w:val="ka-GE" w:eastAsia="x-none"/>
        </w:rPr>
        <w:t>ლე</w:t>
      </w:r>
      <w:r w:rsidR="000A2B71" w:rsidRPr="00930C85">
        <w:rPr>
          <w:rFonts w:eastAsia="Times New Roman" w:cs="Sylfaen"/>
          <w:sz w:val="24"/>
          <w:szCs w:val="24"/>
          <w:lang w:val="ka-GE" w:eastAsia="x-none"/>
        </w:rPr>
        <w:t>ბის მითითება</w:t>
      </w:r>
      <w:r w:rsidR="00B5414D" w:rsidRPr="00930C85">
        <w:rPr>
          <w:rFonts w:eastAsia="Times New Roman" w:cs="Sylfaen"/>
          <w:sz w:val="24"/>
          <w:szCs w:val="24"/>
          <w:lang w:val="ka-GE" w:eastAsia="x-none"/>
        </w:rPr>
        <w:t>.</w:t>
      </w:r>
    </w:p>
    <w:p w:rsidR="009A7C86" w:rsidRPr="00930C85" w:rsidRDefault="00C42F03" w:rsidP="009A7C86">
      <w:pPr>
        <w:spacing w:after="0" w:line="240" w:lineRule="auto"/>
        <w:jc w:val="both"/>
        <w:rPr>
          <w:sz w:val="24"/>
          <w:szCs w:val="24"/>
          <w:lang w:val="ka-GE"/>
        </w:rPr>
      </w:pPr>
      <w:r w:rsidRPr="00930C85">
        <w:rPr>
          <w:rFonts w:eastAsia="Times New Roman" w:cs="Sylfaen"/>
          <w:sz w:val="24"/>
          <w:szCs w:val="24"/>
          <w:lang w:val="ka-GE" w:eastAsia="x-none"/>
        </w:rPr>
        <w:t>6</w:t>
      </w:r>
      <w:r w:rsidR="009A7C86" w:rsidRPr="00930C85">
        <w:rPr>
          <w:rFonts w:eastAsia="Times New Roman" w:cs="Sylfaen"/>
          <w:sz w:val="24"/>
          <w:szCs w:val="24"/>
          <w:lang w:val="ka-GE" w:eastAsia="x-none"/>
        </w:rPr>
        <w:t xml:space="preserve">. </w:t>
      </w:r>
      <w:r w:rsidR="009A7C86" w:rsidRPr="00930C85">
        <w:rPr>
          <w:sz w:val="24"/>
          <w:szCs w:val="24"/>
          <w:lang w:val="ka-GE"/>
        </w:rPr>
        <w:t xml:space="preserve">ელექტრონული რეცეპტი იქმნება </w:t>
      </w:r>
      <w:r w:rsidR="006D167B" w:rsidRPr="00930C85">
        <w:rPr>
          <w:sz w:val="24"/>
          <w:szCs w:val="24"/>
          <w:lang w:val="ka-GE"/>
        </w:rPr>
        <w:t xml:space="preserve">დანიშნულებაში </w:t>
      </w:r>
      <w:r w:rsidR="009A7C86" w:rsidRPr="00930C85">
        <w:rPr>
          <w:sz w:val="24"/>
          <w:szCs w:val="24"/>
          <w:lang w:val="ka-GE"/>
        </w:rPr>
        <w:t xml:space="preserve">მითითებული იმ </w:t>
      </w:r>
      <w:r w:rsidR="00714112" w:rsidRPr="00930C85">
        <w:rPr>
          <w:rFonts w:eastAsia="Times New Roman" w:cs="Sylfaen"/>
          <w:sz w:val="24"/>
          <w:szCs w:val="24"/>
          <w:lang w:val="ka-GE" w:eastAsia="x-none"/>
        </w:rPr>
        <w:t>ფარმაცევტული პროდუქტებისათვის (სამკურნალო საშუალებისათვის)</w:t>
      </w:r>
      <w:r w:rsidR="009A7C86" w:rsidRPr="00930C85">
        <w:rPr>
          <w:sz w:val="24"/>
          <w:szCs w:val="24"/>
          <w:lang w:val="ka-GE"/>
        </w:rPr>
        <w:t xml:space="preserve">, რომლებზეც ვრცელდება ფორმა №3-ის რეცეპტის გამოწერის საჭიროება და რომლებსაც   რეესტრში მითითებული აქვთ </w:t>
      </w:r>
      <w:r w:rsidR="00630C3D" w:rsidRPr="00930C85">
        <w:rPr>
          <w:sz w:val="24"/>
          <w:szCs w:val="24"/>
          <w:lang w:val="ka-GE"/>
        </w:rPr>
        <w:t xml:space="preserve">ფორმა №3 </w:t>
      </w:r>
      <w:r w:rsidR="009A7C86" w:rsidRPr="00930C85">
        <w:rPr>
          <w:sz w:val="24"/>
          <w:szCs w:val="24"/>
          <w:lang w:val="ka-GE"/>
        </w:rPr>
        <w:t>რეცეპტის გაცემის ვალდებულება.</w:t>
      </w:r>
    </w:p>
    <w:p w:rsidR="008049DD" w:rsidRPr="00930C85" w:rsidRDefault="00C42F03" w:rsidP="00B124E1">
      <w:pPr>
        <w:spacing w:after="0" w:line="240" w:lineRule="auto"/>
        <w:jc w:val="both"/>
        <w:rPr>
          <w:sz w:val="24"/>
          <w:szCs w:val="24"/>
          <w:lang w:val="ka-GE"/>
        </w:rPr>
      </w:pPr>
      <w:r w:rsidRPr="00930C85">
        <w:rPr>
          <w:sz w:val="24"/>
          <w:szCs w:val="24"/>
          <w:lang w:val="ka-GE"/>
        </w:rPr>
        <w:t>7</w:t>
      </w:r>
      <w:r w:rsidR="009A7C86" w:rsidRPr="00930C85">
        <w:rPr>
          <w:sz w:val="24"/>
          <w:szCs w:val="24"/>
          <w:lang w:val="ka-GE"/>
        </w:rPr>
        <w:t xml:space="preserve">. დანიშნულების სრულყოფილად შევსების შემდეგ, </w:t>
      </w:r>
      <w:r w:rsidR="000E1A73" w:rsidRPr="00930C85">
        <w:rPr>
          <w:sz w:val="24"/>
          <w:szCs w:val="24"/>
          <w:lang w:val="ka-GE"/>
        </w:rPr>
        <w:t xml:space="preserve">ფორმა №3-ის რეცეპტზე გამოსაწერი </w:t>
      </w:r>
      <w:r w:rsidR="000E1A73" w:rsidRPr="00930C85">
        <w:rPr>
          <w:rFonts w:eastAsia="Times New Roman" w:cs="Sylfaen"/>
          <w:sz w:val="24"/>
          <w:szCs w:val="24"/>
          <w:lang w:val="ka-GE" w:eastAsia="x-none"/>
        </w:rPr>
        <w:t>ფარმაცევტული პროდუქტებისათვის (სამკურნალო საშუალებ</w:t>
      </w:r>
      <w:r w:rsidR="00BB4B44" w:rsidRPr="00930C85">
        <w:rPr>
          <w:rFonts w:eastAsia="Times New Roman" w:cs="Sylfaen"/>
          <w:sz w:val="24"/>
          <w:szCs w:val="24"/>
          <w:lang w:val="ka-GE" w:eastAsia="x-none"/>
        </w:rPr>
        <w:t>ებ</w:t>
      </w:r>
      <w:r w:rsidR="000E1A73" w:rsidRPr="00930C85">
        <w:rPr>
          <w:rFonts w:eastAsia="Times New Roman" w:cs="Sylfaen"/>
          <w:sz w:val="24"/>
          <w:szCs w:val="24"/>
          <w:lang w:val="ka-GE" w:eastAsia="x-none"/>
        </w:rPr>
        <w:t xml:space="preserve">ისათვის), </w:t>
      </w:r>
      <w:r w:rsidR="000E1A73" w:rsidRPr="00930C85">
        <w:rPr>
          <w:sz w:val="24"/>
          <w:szCs w:val="24"/>
          <w:lang w:val="ka-GE"/>
        </w:rPr>
        <w:t>ელექტრონულ სისტემაში  გენერირდება ფორმა</w:t>
      </w:r>
      <w:r w:rsidR="008049DD" w:rsidRPr="00930C85">
        <w:rPr>
          <w:sz w:val="24"/>
          <w:szCs w:val="24"/>
          <w:lang w:val="ka-GE"/>
        </w:rPr>
        <w:t xml:space="preserve"> №3 </w:t>
      </w:r>
      <w:r w:rsidR="009569A3" w:rsidRPr="00930C85">
        <w:rPr>
          <w:sz w:val="24"/>
          <w:szCs w:val="24"/>
          <w:lang w:val="ka-GE"/>
        </w:rPr>
        <w:t>რეცეპტი</w:t>
      </w:r>
      <w:r w:rsidR="000E1A73" w:rsidRPr="00930C85">
        <w:rPr>
          <w:sz w:val="24"/>
          <w:szCs w:val="24"/>
          <w:lang w:val="ka-GE"/>
        </w:rPr>
        <w:t>.</w:t>
      </w:r>
      <w:r w:rsidR="009569A3" w:rsidRPr="00930C85">
        <w:rPr>
          <w:sz w:val="24"/>
          <w:szCs w:val="24"/>
          <w:lang w:val="ka-GE"/>
        </w:rPr>
        <w:t xml:space="preserve"> </w:t>
      </w:r>
      <w:r w:rsidR="00652421" w:rsidRPr="00930C85">
        <w:rPr>
          <w:sz w:val="24"/>
          <w:szCs w:val="24"/>
          <w:lang w:val="ka-GE"/>
        </w:rPr>
        <w:t>რეცეპტს ავტომატურად ენიჭება უნიკალური ნომერი  (F3E+12 ნიშნა რიცხვი).</w:t>
      </w:r>
    </w:p>
    <w:p w:rsidR="00714112" w:rsidRPr="00930C85" w:rsidRDefault="00C42F03" w:rsidP="006A7693">
      <w:pPr>
        <w:spacing w:after="0" w:line="240" w:lineRule="auto"/>
        <w:jc w:val="both"/>
        <w:rPr>
          <w:sz w:val="24"/>
          <w:szCs w:val="24"/>
          <w:lang w:val="ka-GE"/>
        </w:rPr>
      </w:pPr>
      <w:r w:rsidRPr="00930C85">
        <w:rPr>
          <w:sz w:val="24"/>
          <w:szCs w:val="24"/>
          <w:lang w:val="ka-GE"/>
        </w:rPr>
        <w:t>8</w:t>
      </w:r>
      <w:r w:rsidR="00057767" w:rsidRPr="00930C85">
        <w:rPr>
          <w:sz w:val="24"/>
          <w:szCs w:val="24"/>
          <w:lang w:val="ka-GE"/>
        </w:rPr>
        <w:t xml:space="preserve">. </w:t>
      </w:r>
      <w:r w:rsidR="000E1A73" w:rsidRPr="00930C85">
        <w:rPr>
          <w:sz w:val="24"/>
          <w:szCs w:val="24"/>
          <w:lang w:val="ka-GE"/>
        </w:rPr>
        <w:t xml:space="preserve">ფორმა №3 </w:t>
      </w:r>
      <w:r w:rsidR="009569A3" w:rsidRPr="00930C85">
        <w:rPr>
          <w:sz w:val="24"/>
          <w:szCs w:val="24"/>
          <w:lang w:val="ka-GE"/>
        </w:rPr>
        <w:t>ელექტრონულ</w:t>
      </w:r>
      <w:r w:rsidR="000E1A73" w:rsidRPr="00930C85">
        <w:rPr>
          <w:sz w:val="24"/>
          <w:szCs w:val="24"/>
          <w:lang w:val="ka-GE"/>
        </w:rPr>
        <w:t>ი</w:t>
      </w:r>
      <w:r w:rsidR="009569A3" w:rsidRPr="00930C85">
        <w:rPr>
          <w:sz w:val="24"/>
          <w:szCs w:val="24"/>
          <w:lang w:val="ka-GE"/>
        </w:rPr>
        <w:t xml:space="preserve"> რეცეპტი </w:t>
      </w:r>
      <w:r w:rsidR="000E1A73" w:rsidRPr="00930C85">
        <w:rPr>
          <w:sz w:val="24"/>
          <w:szCs w:val="24"/>
          <w:lang w:val="ka-GE"/>
        </w:rPr>
        <w:t>მოიცავს</w:t>
      </w:r>
      <w:r w:rsidR="00714112" w:rsidRPr="00930C85">
        <w:rPr>
          <w:sz w:val="24"/>
          <w:szCs w:val="24"/>
          <w:lang w:val="ka-GE"/>
        </w:rPr>
        <w:t xml:space="preserve"> შემდეგ ინფორმაცია</w:t>
      </w:r>
      <w:r w:rsidR="000E1A73" w:rsidRPr="00930C85">
        <w:rPr>
          <w:sz w:val="24"/>
          <w:szCs w:val="24"/>
          <w:lang w:val="ka-GE"/>
        </w:rPr>
        <w:t>ს</w:t>
      </w:r>
      <w:r w:rsidR="00714112" w:rsidRPr="00930C85">
        <w:rPr>
          <w:sz w:val="24"/>
          <w:szCs w:val="24"/>
          <w:lang w:val="ka-GE"/>
        </w:rPr>
        <w:t>:</w:t>
      </w:r>
    </w:p>
    <w:p w:rsidR="00714112" w:rsidRPr="00930C85" w:rsidRDefault="00714112" w:rsidP="00224EBB">
      <w:pPr>
        <w:spacing w:after="0" w:line="240" w:lineRule="auto"/>
        <w:jc w:val="both"/>
        <w:rPr>
          <w:sz w:val="24"/>
          <w:szCs w:val="24"/>
          <w:lang w:val="ka-GE"/>
        </w:rPr>
      </w:pPr>
      <w:r w:rsidRPr="00930C85">
        <w:rPr>
          <w:sz w:val="24"/>
          <w:szCs w:val="24"/>
          <w:lang w:val="ka-GE"/>
        </w:rPr>
        <w:t xml:space="preserve">ა) </w:t>
      </w:r>
      <w:r w:rsidR="006A7693" w:rsidRPr="00930C85">
        <w:rPr>
          <w:sz w:val="24"/>
          <w:szCs w:val="24"/>
          <w:lang w:val="ka-GE"/>
        </w:rPr>
        <w:t xml:space="preserve">ექიმის  </w:t>
      </w:r>
      <w:r w:rsidR="000E1A73" w:rsidRPr="00930C85">
        <w:rPr>
          <w:sz w:val="24"/>
          <w:szCs w:val="24"/>
          <w:lang w:val="ka-GE"/>
        </w:rPr>
        <w:t>მონაცემებ</w:t>
      </w:r>
      <w:r w:rsidR="004C2A05" w:rsidRPr="00930C85">
        <w:rPr>
          <w:sz w:val="24"/>
          <w:szCs w:val="24"/>
          <w:lang w:val="ka-GE"/>
        </w:rPr>
        <w:t xml:space="preserve">ს - </w:t>
      </w:r>
      <w:r w:rsidR="00C42F03" w:rsidRPr="00930C85">
        <w:rPr>
          <w:sz w:val="24"/>
          <w:szCs w:val="24"/>
          <w:lang w:val="ka-GE"/>
        </w:rPr>
        <w:t xml:space="preserve"> </w:t>
      </w:r>
      <w:r w:rsidR="006A7693" w:rsidRPr="00930C85">
        <w:rPr>
          <w:sz w:val="24"/>
          <w:szCs w:val="24"/>
          <w:lang w:val="ka-GE"/>
        </w:rPr>
        <w:t>სახელი</w:t>
      </w:r>
      <w:r w:rsidR="00C42F03" w:rsidRPr="00930C85">
        <w:rPr>
          <w:sz w:val="24"/>
          <w:szCs w:val="24"/>
          <w:lang w:val="ka-GE"/>
        </w:rPr>
        <w:t xml:space="preserve"> და </w:t>
      </w:r>
      <w:r w:rsidR="006A7693" w:rsidRPr="00930C85">
        <w:rPr>
          <w:sz w:val="24"/>
          <w:szCs w:val="24"/>
          <w:lang w:val="ka-GE"/>
        </w:rPr>
        <w:t xml:space="preserve"> გვარი</w:t>
      </w:r>
      <w:r w:rsidRPr="00930C85">
        <w:rPr>
          <w:sz w:val="24"/>
          <w:szCs w:val="24"/>
          <w:lang w:val="ka-GE"/>
        </w:rPr>
        <w:t>;</w:t>
      </w:r>
    </w:p>
    <w:p w:rsidR="00C42F03" w:rsidRPr="00930C85" w:rsidRDefault="00714112" w:rsidP="006A7693">
      <w:pPr>
        <w:spacing w:after="0" w:line="240" w:lineRule="auto"/>
        <w:jc w:val="both"/>
        <w:rPr>
          <w:sz w:val="24"/>
          <w:szCs w:val="24"/>
          <w:lang w:val="ka-GE"/>
        </w:rPr>
      </w:pPr>
      <w:r w:rsidRPr="00930C85">
        <w:rPr>
          <w:sz w:val="24"/>
          <w:szCs w:val="24"/>
          <w:lang w:val="ka-GE"/>
        </w:rPr>
        <w:t>ბ)</w:t>
      </w:r>
      <w:r w:rsidR="006A7693" w:rsidRPr="00930C85">
        <w:rPr>
          <w:sz w:val="24"/>
          <w:szCs w:val="24"/>
          <w:lang w:val="ka-GE"/>
        </w:rPr>
        <w:t xml:space="preserve"> პაციენტის </w:t>
      </w:r>
      <w:r w:rsidR="000E1A73" w:rsidRPr="00930C85">
        <w:rPr>
          <w:sz w:val="24"/>
          <w:szCs w:val="24"/>
          <w:lang w:val="ka-GE"/>
        </w:rPr>
        <w:t>მონაცემებ</w:t>
      </w:r>
      <w:r w:rsidR="00C42F03" w:rsidRPr="00930C85">
        <w:rPr>
          <w:sz w:val="24"/>
          <w:szCs w:val="24"/>
          <w:lang w:val="ka-GE"/>
        </w:rPr>
        <w:t>ს:</w:t>
      </w:r>
    </w:p>
    <w:p w:rsidR="00C42F03" w:rsidRPr="00930C85" w:rsidRDefault="00326DDD" w:rsidP="00326DDD">
      <w:pPr>
        <w:spacing w:after="0" w:line="240" w:lineRule="auto"/>
        <w:ind w:firstLine="720"/>
        <w:jc w:val="both"/>
        <w:rPr>
          <w:sz w:val="24"/>
          <w:szCs w:val="24"/>
          <w:lang w:val="ka-GE"/>
        </w:rPr>
      </w:pPr>
      <w:r w:rsidRPr="00930C85">
        <w:rPr>
          <w:sz w:val="24"/>
          <w:szCs w:val="24"/>
          <w:lang w:val="ka-GE"/>
        </w:rPr>
        <w:t>ბ.ა</w:t>
      </w:r>
      <w:r w:rsidR="00084D0C" w:rsidRPr="00930C85">
        <w:rPr>
          <w:sz w:val="24"/>
          <w:szCs w:val="24"/>
          <w:lang w:val="ka-GE"/>
        </w:rPr>
        <w:t>)</w:t>
      </w:r>
      <w:r w:rsidRPr="00930C85">
        <w:rPr>
          <w:sz w:val="24"/>
          <w:szCs w:val="24"/>
          <w:lang w:val="ka-GE"/>
        </w:rPr>
        <w:t xml:space="preserve"> </w:t>
      </w:r>
      <w:r w:rsidR="006A7693" w:rsidRPr="00930C85">
        <w:rPr>
          <w:sz w:val="24"/>
          <w:szCs w:val="24"/>
          <w:lang w:val="ka-GE"/>
        </w:rPr>
        <w:t>პირად</w:t>
      </w:r>
      <w:r w:rsidR="006D167B" w:rsidRPr="00930C85">
        <w:rPr>
          <w:sz w:val="24"/>
          <w:szCs w:val="24"/>
          <w:lang w:val="ka-GE"/>
        </w:rPr>
        <w:t>ი</w:t>
      </w:r>
      <w:r w:rsidR="006A7693" w:rsidRPr="00930C85">
        <w:rPr>
          <w:sz w:val="24"/>
          <w:szCs w:val="24"/>
          <w:lang w:val="ka-GE"/>
        </w:rPr>
        <w:t xml:space="preserve"> ნომერი</w:t>
      </w:r>
      <w:r w:rsidR="00C42F03" w:rsidRPr="00930C85">
        <w:rPr>
          <w:sz w:val="24"/>
          <w:szCs w:val="24"/>
          <w:lang w:val="ka-GE"/>
        </w:rPr>
        <w:t>;</w:t>
      </w:r>
    </w:p>
    <w:p w:rsidR="00C42F03" w:rsidRPr="00930C85" w:rsidRDefault="00326DDD" w:rsidP="00326DDD">
      <w:pPr>
        <w:spacing w:after="0" w:line="240" w:lineRule="auto"/>
        <w:ind w:firstLine="720"/>
        <w:jc w:val="both"/>
        <w:rPr>
          <w:sz w:val="24"/>
          <w:szCs w:val="24"/>
          <w:lang w:val="ka-GE"/>
        </w:rPr>
      </w:pPr>
      <w:r w:rsidRPr="00930C85">
        <w:rPr>
          <w:sz w:val="24"/>
          <w:szCs w:val="24"/>
          <w:lang w:val="ka-GE"/>
        </w:rPr>
        <w:t>ბ.ბ</w:t>
      </w:r>
      <w:r w:rsidR="00084D0C" w:rsidRPr="00930C85">
        <w:rPr>
          <w:sz w:val="24"/>
          <w:szCs w:val="24"/>
          <w:lang w:val="ka-GE"/>
        </w:rPr>
        <w:t>)</w:t>
      </w:r>
      <w:r w:rsidRPr="00930C85">
        <w:rPr>
          <w:sz w:val="24"/>
          <w:szCs w:val="24"/>
          <w:lang w:val="ka-GE"/>
        </w:rPr>
        <w:t xml:space="preserve"> </w:t>
      </w:r>
      <w:r w:rsidR="006A7693" w:rsidRPr="00930C85">
        <w:rPr>
          <w:sz w:val="24"/>
          <w:szCs w:val="24"/>
          <w:lang w:val="ka-GE"/>
        </w:rPr>
        <w:t>სახელი</w:t>
      </w:r>
      <w:r w:rsidR="00C42F03" w:rsidRPr="00930C85">
        <w:rPr>
          <w:sz w:val="24"/>
          <w:szCs w:val="24"/>
          <w:lang w:val="ka-GE"/>
        </w:rPr>
        <w:t xml:space="preserve"> და</w:t>
      </w:r>
      <w:r w:rsidR="006A7693" w:rsidRPr="00930C85">
        <w:rPr>
          <w:sz w:val="24"/>
          <w:szCs w:val="24"/>
          <w:lang w:val="ka-GE"/>
        </w:rPr>
        <w:t xml:space="preserve"> გვარი</w:t>
      </w:r>
      <w:r w:rsidR="00C42F03" w:rsidRPr="00930C85">
        <w:rPr>
          <w:sz w:val="24"/>
          <w:szCs w:val="24"/>
          <w:lang w:val="ka-GE"/>
        </w:rPr>
        <w:t>;</w:t>
      </w:r>
      <w:r w:rsidR="006A7693" w:rsidRPr="00930C85">
        <w:rPr>
          <w:sz w:val="24"/>
          <w:szCs w:val="24"/>
          <w:lang w:val="ka-GE"/>
        </w:rPr>
        <w:t xml:space="preserve"> </w:t>
      </w:r>
    </w:p>
    <w:p w:rsidR="00F94F02" w:rsidRPr="00930C85" w:rsidRDefault="00326DDD" w:rsidP="00326DDD">
      <w:pPr>
        <w:spacing w:after="0" w:line="240" w:lineRule="auto"/>
        <w:ind w:firstLine="720"/>
        <w:jc w:val="both"/>
        <w:rPr>
          <w:sz w:val="24"/>
          <w:szCs w:val="24"/>
          <w:lang w:val="ka-GE"/>
        </w:rPr>
      </w:pPr>
      <w:r w:rsidRPr="00930C85">
        <w:rPr>
          <w:sz w:val="24"/>
          <w:szCs w:val="24"/>
          <w:lang w:val="ka-GE"/>
        </w:rPr>
        <w:t>ბ.გ</w:t>
      </w:r>
      <w:r w:rsidR="00084D0C" w:rsidRPr="00930C85">
        <w:rPr>
          <w:sz w:val="24"/>
          <w:szCs w:val="24"/>
          <w:lang w:val="ka-GE"/>
        </w:rPr>
        <w:t>)</w:t>
      </w:r>
      <w:r w:rsidRPr="00930C85">
        <w:rPr>
          <w:sz w:val="24"/>
          <w:szCs w:val="24"/>
          <w:lang w:val="ka-GE"/>
        </w:rPr>
        <w:t xml:space="preserve"> </w:t>
      </w:r>
      <w:r w:rsidR="006A7693" w:rsidRPr="00930C85">
        <w:rPr>
          <w:sz w:val="24"/>
          <w:szCs w:val="24"/>
          <w:lang w:val="ka-GE"/>
        </w:rPr>
        <w:t>დაბადების თარიღი</w:t>
      </w:r>
      <w:r w:rsidR="00F94F02" w:rsidRPr="00930C85">
        <w:rPr>
          <w:sz w:val="24"/>
          <w:szCs w:val="24"/>
          <w:lang w:val="ka-GE"/>
        </w:rPr>
        <w:t>;</w:t>
      </w:r>
    </w:p>
    <w:p w:rsidR="00084D0C" w:rsidRPr="00930C85" w:rsidRDefault="00084D0C" w:rsidP="00EC1CCA">
      <w:pPr>
        <w:spacing w:after="0" w:line="240" w:lineRule="auto"/>
        <w:jc w:val="both"/>
        <w:rPr>
          <w:sz w:val="24"/>
          <w:szCs w:val="24"/>
          <w:lang w:val="ka-GE"/>
        </w:rPr>
      </w:pPr>
      <w:r w:rsidRPr="00930C85">
        <w:rPr>
          <w:sz w:val="24"/>
          <w:szCs w:val="24"/>
          <w:lang w:val="ka-GE"/>
        </w:rPr>
        <w:t>გ</w:t>
      </w:r>
      <w:r w:rsidR="00EC1CCA" w:rsidRPr="00930C85">
        <w:rPr>
          <w:sz w:val="24"/>
          <w:szCs w:val="24"/>
          <w:lang w:val="ka-GE"/>
        </w:rPr>
        <w:t xml:space="preserve">) </w:t>
      </w:r>
      <w:r w:rsidRPr="00930C85">
        <w:rPr>
          <w:sz w:val="24"/>
          <w:szCs w:val="24"/>
          <w:lang w:val="ka-GE"/>
        </w:rPr>
        <w:t>ინფორმაციას ფარმაცევტული პროდუქტის შესახებ:</w:t>
      </w:r>
    </w:p>
    <w:p w:rsidR="00EC1CCA" w:rsidRPr="00930C85" w:rsidRDefault="00084D0C" w:rsidP="00084D0C">
      <w:pPr>
        <w:spacing w:after="0" w:line="240" w:lineRule="auto"/>
        <w:ind w:firstLine="720"/>
        <w:jc w:val="both"/>
        <w:rPr>
          <w:sz w:val="24"/>
          <w:szCs w:val="24"/>
          <w:lang w:val="ka-GE"/>
        </w:rPr>
      </w:pPr>
      <w:r w:rsidRPr="00930C85">
        <w:rPr>
          <w:sz w:val="24"/>
          <w:szCs w:val="24"/>
          <w:lang w:val="ka-GE"/>
        </w:rPr>
        <w:t xml:space="preserve">გ.ა) </w:t>
      </w:r>
      <w:r w:rsidR="006A7693" w:rsidRPr="00930C85">
        <w:rPr>
          <w:sz w:val="24"/>
          <w:szCs w:val="24"/>
          <w:lang w:val="ka-GE"/>
        </w:rPr>
        <w:t xml:space="preserve">დანიშნულებაში შეტანილი </w:t>
      </w:r>
      <w:r w:rsidR="00EC1CCA" w:rsidRPr="00930C85">
        <w:rPr>
          <w:sz w:val="24"/>
          <w:szCs w:val="24"/>
          <w:lang w:val="ka-GE"/>
        </w:rPr>
        <w:t xml:space="preserve">ფორმა N3 რეცეპტით გასაცემი ფარმაცევტული პროდუქტის (სამკურნალო საშუალების) </w:t>
      </w:r>
      <w:r w:rsidR="00F94F02" w:rsidRPr="00930C85">
        <w:rPr>
          <w:sz w:val="24"/>
          <w:szCs w:val="24"/>
          <w:lang w:val="ka-GE"/>
        </w:rPr>
        <w:t>დასახელება (</w:t>
      </w:r>
      <w:r w:rsidR="00B5414D" w:rsidRPr="00930C85">
        <w:rPr>
          <w:sz w:val="24"/>
          <w:szCs w:val="24"/>
          <w:lang w:val="ka-GE"/>
        </w:rPr>
        <w:t xml:space="preserve">მე-4 პუნქტის შესაბამისად, </w:t>
      </w:r>
      <w:r w:rsidR="00EC1CCA" w:rsidRPr="00930C85">
        <w:rPr>
          <w:rFonts w:eastAsia="Times New Roman" w:cs="Calibri"/>
          <w:color w:val="000000"/>
          <w:sz w:val="24"/>
          <w:szCs w:val="24"/>
          <w:lang w:val="ka-GE"/>
        </w:rPr>
        <w:t>საერთაშორისო არაპატენტირებული დასახელება/აქტიური ნივთიერება</w:t>
      </w:r>
      <w:r w:rsidR="006A7693" w:rsidRPr="00930C85">
        <w:rPr>
          <w:rFonts w:eastAsia="Times New Roman" w:cs="Calibri"/>
          <w:color w:val="000000"/>
          <w:sz w:val="24"/>
          <w:szCs w:val="24"/>
          <w:lang w:val="ka-GE"/>
        </w:rPr>
        <w:t xml:space="preserve"> </w:t>
      </w:r>
      <w:r w:rsidR="00396447" w:rsidRPr="00930C85">
        <w:rPr>
          <w:rFonts w:eastAsia="Times New Roman" w:cs="Calibri"/>
          <w:color w:val="000000"/>
          <w:sz w:val="24"/>
          <w:szCs w:val="24"/>
          <w:lang w:val="ka-GE"/>
        </w:rPr>
        <w:t xml:space="preserve"> და</w:t>
      </w:r>
      <w:r w:rsidR="00B5414D" w:rsidRPr="00930C85">
        <w:rPr>
          <w:rFonts w:eastAsia="Times New Roman" w:cs="Calibri"/>
          <w:color w:val="000000"/>
          <w:sz w:val="24"/>
          <w:szCs w:val="24"/>
          <w:lang w:val="ka-GE"/>
        </w:rPr>
        <w:t xml:space="preserve"> </w:t>
      </w:r>
      <w:r w:rsidR="00FD0DB7" w:rsidRPr="00930C85">
        <w:rPr>
          <w:sz w:val="24"/>
          <w:szCs w:val="24"/>
          <w:lang w:val="ka-GE"/>
        </w:rPr>
        <w:t xml:space="preserve">პროდუქტის </w:t>
      </w:r>
      <w:r w:rsidR="00FD0DB7" w:rsidRPr="00930C85">
        <w:rPr>
          <w:rFonts w:eastAsia="Times New Roman" w:cs="Calibri"/>
          <w:color w:val="000000"/>
          <w:sz w:val="24"/>
          <w:szCs w:val="24"/>
          <w:lang w:val="ka-GE"/>
        </w:rPr>
        <w:t>სავაჭრო დასახელება</w:t>
      </w:r>
      <w:r w:rsidR="00FD0DB7" w:rsidRPr="00930C85">
        <w:rPr>
          <w:sz w:val="24"/>
          <w:szCs w:val="24"/>
          <w:lang w:val="ka-GE"/>
        </w:rPr>
        <w:t>;</w:t>
      </w:r>
    </w:p>
    <w:p w:rsidR="00EC1CCA" w:rsidRPr="00930C85" w:rsidRDefault="00084D0C" w:rsidP="00084D0C">
      <w:pPr>
        <w:spacing w:after="0" w:line="240" w:lineRule="auto"/>
        <w:ind w:firstLine="720"/>
        <w:jc w:val="both"/>
        <w:rPr>
          <w:rFonts w:eastAsia="Times New Roman" w:cs="Calibri"/>
          <w:color w:val="000000"/>
          <w:sz w:val="24"/>
          <w:szCs w:val="24"/>
          <w:lang w:val="ka-GE"/>
        </w:rPr>
      </w:pPr>
      <w:r w:rsidRPr="00930C85">
        <w:rPr>
          <w:rFonts w:eastAsia="Times New Roman" w:cs="Calibri"/>
          <w:color w:val="000000"/>
          <w:sz w:val="24"/>
          <w:szCs w:val="24"/>
          <w:lang w:val="ka-GE"/>
        </w:rPr>
        <w:t xml:space="preserve">გ.ბ) </w:t>
      </w:r>
      <w:r w:rsidR="00FD0DB7" w:rsidRPr="00930C85">
        <w:rPr>
          <w:rFonts w:eastAsia="Times New Roman" w:cs="Calibri"/>
          <w:color w:val="000000"/>
          <w:sz w:val="24"/>
          <w:szCs w:val="24"/>
          <w:lang w:val="ka-GE"/>
        </w:rPr>
        <w:t>პროდუქტის დეტალურ აღწერილობა</w:t>
      </w:r>
      <w:r w:rsidR="00B26EAF" w:rsidRPr="00930C85">
        <w:rPr>
          <w:rFonts w:eastAsia="Times New Roman" w:cs="Calibri"/>
          <w:color w:val="000000"/>
          <w:sz w:val="24"/>
          <w:szCs w:val="24"/>
          <w:lang w:val="ka-GE"/>
        </w:rPr>
        <w:t xml:space="preserve"> (მათ შორის, წამლის ფორმა</w:t>
      </w:r>
      <w:r w:rsidR="0065528C" w:rsidRPr="00930C85">
        <w:rPr>
          <w:rFonts w:eastAsia="Times New Roman" w:cs="Calibri"/>
          <w:color w:val="000000"/>
          <w:sz w:val="24"/>
          <w:szCs w:val="24"/>
          <w:lang w:val="ka-GE"/>
        </w:rPr>
        <w:t>,</w:t>
      </w:r>
      <w:r w:rsidR="00B26EAF" w:rsidRPr="00930C85">
        <w:rPr>
          <w:rFonts w:eastAsia="Times New Roman" w:cs="Calibri"/>
          <w:color w:val="000000"/>
          <w:sz w:val="24"/>
          <w:szCs w:val="24"/>
          <w:lang w:val="ka-GE"/>
        </w:rPr>
        <w:t xml:space="preserve"> დოზა, შეფუთვის ფორმა</w:t>
      </w:r>
      <w:r w:rsidR="00143BDB" w:rsidRPr="00930C85">
        <w:rPr>
          <w:rFonts w:eastAsia="Times New Roman" w:cs="Calibri"/>
          <w:color w:val="000000"/>
          <w:sz w:val="24"/>
          <w:szCs w:val="24"/>
          <w:lang w:val="ka-GE"/>
        </w:rPr>
        <w:t xml:space="preserve"> და შეფუთვაში </w:t>
      </w:r>
      <w:r w:rsidR="001A6D7E" w:rsidRPr="00930C85">
        <w:rPr>
          <w:rFonts w:eastAsia="Times New Roman" w:cs="Calibri"/>
          <w:color w:val="000000"/>
          <w:sz w:val="24"/>
          <w:szCs w:val="24"/>
          <w:lang w:val="ka-GE"/>
        </w:rPr>
        <w:t xml:space="preserve">წამლის დოზირებული ფორმის </w:t>
      </w:r>
      <w:r w:rsidR="00143BDB" w:rsidRPr="00930C85">
        <w:rPr>
          <w:rFonts w:eastAsia="Times New Roman" w:cs="Calibri"/>
          <w:color w:val="000000"/>
          <w:sz w:val="24"/>
          <w:szCs w:val="24"/>
          <w:lang w:val="ka-GE"/>
        </w:rPr>
        <w:t>რაოდენობა</w:t>
      </w:r>
      <w:r w:rsidR="00B26EAF" w:rsidRPr="00930C85">
        <w:rPr>
          <w:rFonts w:eastAsia="Times New Roman" w:cs="Calibri"/>
          <w:color w:val="000000"/>
          <w:sz w:val="24"/>
          <w:szCs w:val="24"/>
          <w:lang w:val="ka-GE"/>
        </w:rPr>
        <w:t>)</w:t>
      </w:r>
      <w:r w:rsidR="001A6D7E" w:rsidRPr="00930C85">
        <w:rPr>
          <w:rStyle w:val="FootnoteReference"/>
          <w:rFonts w:eastAsia="Times New Roman" w:cs="Calibri"/>
          <w:color w:val="000000"/>
          <w:sz w:val="24"/>
          <w:szCs w:val="24"/>
          <w:lang w:val="ka-GE"/>
        </w:rPr>
        <w:footnoteReference w:id="1"/>
      </w:r>
      <w:r w:rsidR="00FD0DB7" w:rsidRPr="00930C85">
        <w:rPr>
          <w:rFonts w:eastAsia="Times New Roman" w:cs="Calibri"/>
          <w:color w:val="000000"/>
          <w:sz w:val="24"/>
          <w:szCs w:val="24"/>
          <w:lang w:val="ka-GE"/>
        </w:rPr>
        <w:t>;</w:t>
      </w:r>
    </w:p>
    <w:p w:rsidR="00A22615" w:rsidRPr="00930C85" w:rsidRDefault="00084D0C" w:rsidP="00A22615">
      <w:pPr>
        <w:spacing w:after="0" w:line="240" w:lineRule="auto"/>
        <w:jc w:val="both"/>
        <w:rPr>
          <w:sz w:val="24"/>
          <w:szCs w:val="24"/>
          <w:lang w:val="ka-GE"/>
        </w:rPr>
      </w:pPr>
      <w:r w:rsidRPr="00930C85">
        <w:rPr>
          <w:rFonts w:eastAsia="Sylfaen"/>
          <w:sz w:val="24"/>
          <w:szCs w:val="24"/>
          <w:lang w:val="ka-GE"/>
        </w:rPr>
        <w:t>დ</w:t>
      </w:r>
      <w:r w:rsidR="00A22615" w:rsidRPr="00930C85">
        <w:rPr>
          <w:rFonts w:eastAsia="Sylfaen"/>
          <w:sz w:val="24"/>
          <w:szCs w:val="24"/>
          <w:lang w:val="ka-GE"/>
        </w:rPr>
        <w:t>) მიღების წეს</w:t>
      </w:r>
      <w:r w:rsidR="00F36B8B" w:rsidRPr="00930C85">
        <w:rPr>
          <w:rFonts w:eastAsia="Sylfaen"/>
          <w:sz w:val="24"/>
          <w:szCs w:val="24"/>
          <w:lang w:val="ka-GE"/>
        </w:rPr>
        <w:t>ი</w:t>
      </w:r>
      <w:r w:rsidR="00A22615" w:rsidRPr="00930C85">
        <w:rPr>
          <w:rFonts w:eastAsia="Sylfaen"/>
          <w:sz w:val="24"/>
          <w:szCs w:val="24"/>
          <w:lang w:val="ka-GE"/>
        </w:rPr>
        <w:t xml:space="preserve"> (</w:t>
      </w:r>
      <w:r w:rsidR="00A22615" w:rsidRPr="00930C85">
        <w:rPr>
          <w:sz w:val="24"/>
          <w:szCs w:val="24"/>
          <w:lang w:val="ka-GE"/>
        </w:rPr>
        <w:t>რომელშიც აღნიშნულია ფარმაცევტული პროდუქტის დოზა, მიღების სიხშირე, მკურნალობის  ხანგრძლივობა, შეყვანის გზები და პაციენტისათვის  საჭირო სხვა ინფორმაცია</w:t>
      </w:r>
      <w:r w:rsidR="00A22615" w:rsidRPr="00930C85">
        <w:rPr>
          <w:rFonts w:eastAsia="Sylfaen"/>
          <w:sz w:val="24"/>
          <w:szCs w:val="24"/>
          <w:lang w:val="ka-GE"/>
        </w:rPr>
        <w:t>);</w:t>
      </w:r>
    </w:p>
    <w:p w:rsidR="00FD0DB7" w:rsidRPr="00930C85" w:rsidRDefault="00084D0C" w:rsidP="00B124E1">
      <w:pPr>
        <w:spacing w:after="0" w:line="240" w:lineRule="auto"/>
        <w:jc w:val="both"/>
        <w:rPr>
          <w:sz w:val="24"/>
          <w:szCs w:val="24"/>
          <w:lang w:val="ka-GE"/>
        </w:rPr>
      </w:pPr>
      <w:r w:rsidRPr="00930C85">
        <w:rPr>
          <w:sz w:val="24"/>
          <w:szCs w:val="24"/>
          <w:lang w:val="ka-GE"/>
        </w:rPr>
        <w:t>ე</w:t>
      </w:r>
      <w:r w:rsidR="00FD0DB7" w:rsidRPr="00930C85">
        <w:rPr>
          <w:sz w:val="24"/>
          <w:szCs w:val="24"/>
          <w:lang w:val="ka-GE"/>
        </w:rPr>
        <w:t xml:space="preserve">) </w:t>
      </w:r>
      <w:r w:rsidR="007652EF" w:rsidRPr="00930C85">
        <w:rPr>
          <w:sz w:val="24"/>
          <w:szCs w:val="24"/>
          <w:lang w:val="ka-GE"/>
        </w:rPr>
        <w:t>მწარმოებელ</w:t>
      </w:r>
      <w:r w:rsidR="00F36B8B" w:rsidRPr="00930C85">
        <w:rPr>
          <w:sz w:val="24"/>
          <w:szCs w:val="24"/>
          <w:lang w:val="ka-GE"/>
        </w:rPr>
        <w:t>ი</w:t>
      </w:r>
      <w:r w:rsidR="007652EF" w:rsidRPr="00930C85">
        <w:rPr>
          <w:sz w:val="24"/>
          <w:szCs w:val="24"/>
          <w:lang w:val="ka-GE"/>
        </w:rPr>
        <w:t xml:space="preserve"> </w:t>
      </w:r>
      <w:r w:rsidR="00FD0DB7" w:rsidRPr="00930C85">
        <w:rPr>
          <w:sz w:val="24"/>
          <w:szCs w:val="24"/>
          <w:lang w:val="ka-GE"/>
        </w:rPr>
        <w:t>და მწარმოებელ ქვეყანა</w:t>
      </w:r>
      <w:r w:rsidR="001A6D7E" w:rsidRPr="00930C85">
        <w:rPr>
          <w:sz w:val="24"/>
          <w:szCs w:val="24"/>
          <w:lang w:val="ka-GE"/>
        </w:rPr>
        <w:t>.</w:t>
      </w:r>
    </w:p>
    <w:p w:rsidR="00084D0C" w:rsidRPr="00930C85" w:rsidRDefault="00084D0C" w:rsidP="00084D0C">
      <w:pPr>
        <w:spacing w:after="0" w:line="240" w:lineRule="auto"/>
        <w:jc w:val="both"/>
        <w:rPr>
          <w:sz w:val="24"/>
          <w:szCs w:val="24"/>
          <w:lang w:val="ka-GE"/>
        </w:rPr>
      </w:pPr>
      <w:r w:rsidRPr="00930C85">
        <w:rPr>
          <w:sz w:val="24"/>
          <w:szCs w:val="24"/>
          <w:lang w:val="ka-GE"/>
        </w:rPr>
        <w:t>ვ</w:t>
      </w:r>
      <w:r w:rsidRPr="00930C85">
        <w:rPr>
          <w:sz w:val="24"/>
          <w:szCs w:val="24"/>
          <w:lang w:val="ka-GE"/>
        </w:rPr>
        <w:t>) რეცეპტის გამოწერის თარიღი;</w:t>
      </w:r>
    </w:p>
    <w:p w:rsidR="00084D0C" w:rsidRPr="00930C85" w:rsidRDefault="00084D0C" w:rsidP="00B124E1">
      <w:pPr>
        <w:spacing w:after="0" w:line="240" w:lineRule="auto"/>
        <w:jc w:val="both"/>
        <w:rPr>
          <w:sz w:val="24"/>
          <w:szCs w:val="24"/>
          <w:lang w:val="ka-GE"/>
        </w:rPr>
      </w:pPr>
      <w:r w:rsidRPr="00930C85">
        <w:rPr>
          <w:rFonts w:eastAsia="Times New Roman" w:cs="Calibri"/>
          <w:color w:val="000000"/>
          <w:sz w:val="24"/>
          <w:szCs w:val="24"/>
          <w:lang w:val="ka-GE"/>
        </w:rPr>
        <w:lastRenderedPageBreak/>
        <w:t xml:space="preserve">ზ) </w:t>
      </w:r>
      <w:r w:rsidR="00905915" w:rsidRPr="00930C85">
        <w:rPr>
          <w:sz w:val="24"/>
          <w:szCs w:val="24"/>
          <w:lang w:val="ka-GE"/>
        </w:rPr>
        <w:t xml:space="preserve">ფორმა №3 ელექტრონული რეცეპტი მოიცავს ასევე რეცეპტის მოქმედების ვადას (თარიღის მითითებით), რომელიც </w:t>
      </w:r>
      <w:r w:rsidR="00B26EAF" w:rsidRPr="00930C85">
        <w:rPr>
          <w:sz w:val="24"/>
          <w:szCs w:val="24"/>
          <w:lang w:val="ka-GE"/>
        </w:rPr>
        <w:t xml:space="preserve">რეცეპტის ფორმაში ელექტრონულად </w:t>
      </w:r>
      <w:r w:rsidR="00905915" w:rsidRPr="00930C85">
        <w:rPr>
          <w:sz w:val="24"/>
          <w:szCs w:val="24"/>
          <w:lang w:val="ka-GE"/>
        </w:rPr>
        <w:t>შეაქვს ექიმს</w:t>
      </w:r>
      <w:r w:rsidRPr="00930C85">
        <w:rPr>
          <w:sz w:val="24"/>
          <w:szCs w:val="24"/>
          <w:lang w:val="ka-GE"/>
        </w:rPr>
        <w:t>;</w:t>
      </w:r>
    </w:p>
    <w:p w:rsidR="00FD0DB7" w:rsidRPr="00930C85" w:rsidRDefault="00084D0C" w:rsidP="00B124E1">
      <w:pPr>
        <w:spacing w:after="0" w:line="240" w:lineRule="auto"/>
        <w:jc w:val="both"/>
        <w:rPr>
          <w:rFonts w:eastAsia="Times New Roman" w:cs="Calibri"/>
          <w:color w:val="000000"/>
          <w:sz w:val="24"/>
          <w:szCs w:val="24"/>
          <w:lang w:val="ka-GE"/>
        </w:rPr>
      </w:pPr>
      <w:r w:rsidRPr="00930C85">
        <w:rPr>
          <w:sz w:val="24"/>
          <w:szCs w:val="24"/>
          <w:lang w:val="ka-GE"/>
        </w:rPr>
        <w:t>თ)</w:t>
      </w:r>
      <w:r w:rsidR="00905915" w:rsidRPr="00930C85">
        <w:rPr>
          <w:sz w:val="24"/>
          <w:szCs w:val="24"/>
          <w:lang w:val="ka-GE"/>
        </w:rPr>
        <w:t xml:space="preserve">  </w:t>
      </w:r>
      <w:r w:rsidRPr="00930C85">
        <w:rPr>
          <w:sz w:val="24"/>
          <w:szCs w:val="24"/>
          <w:lang w:val="ka-GE"/>
        </w:rPr>
        <w:t xml:space="preserve">რეცეპტში </w:t>
      </w:r>
      <w:r w:rsidR="00905915" w:rsidRPr="00930C85">
        <w:rPr>
          <w:sz w:val="24"/>
          <w:szCs w:val="24"/>
          <w:lang w:val="ka-GE"/>
        </w:rPr>
        <w:t>ექიმმა</w:t>
      </w:r>
      <w:r w:rsidRPr="00930C85">
        <w:rPr>
          <w:sz w:val="24"/>
          <w:szCs w:val="24"/>
          <w:lang w:val="ka-GE"/>
        </w:rPr>
        <w:t xml:space="preserve"> </w:t>
      </w:r>
      <w:r w:rsidR="00B26EAF" w:rsidRPr="00930C85">
        <w:rPr>
          <w:sz w:val="24"/>
          <w:szCs w:val="24"/>
          <w:lang w:val="ka-GE"/>
        </w:rPr>
        <w:t>შესაძლოა</w:t>
      </w:r>
      <w:r w:rsidR="0065528C" w:rsidRPr="00930C85">
        <w:rPr>
          <w:sz w:val="24"/>
          <w:szCs w:val="24"/>
          <w:lang w:val="ka-GE"/>
        </w:rPr>
        <w:t>,</w:t>
      </w:r>
      <w:r w:rsidR="00B26EAF" w:rsidRPr="00930C85">
        <w:rPr>
          <w:sz w:val="24"/>
          <w:szCs w:val="24"/>
          <w:lang w:val="ka-GE"/>
        </w:rPr>
        <w:t xml:space="preserve"> </w:t>
      </w:r>
      <w:r w:rsidR="00143BDB" w:rsidRPr="00930C85">
        <w:rPr>
          <w:sz w:val="24"/>
          <w:szCs w:val="24"/>
          <w:lang w:val="ka-GE"/>
        </w:rPr>
        <w:t>მი</w:t>
      </w:r>
      <w:r w:rsidR="00905915" w:rsidRPr="00930C85">
        <w:rPr>
          <w:sz w:val="24"/>
          <w:szCs w:val="24"/>
          <w:lang w:val="ka-GE"/>
        </w:rPr>
        <w:t>უ</w:t>
      </w:r>
      <w:r w:rsidR="00B26EAF" w:rsidRPr="00930C85">
        <w:rPr>
          <w:sz w:val="24"/>
          <w:szCs w:val="24"/>
          <w:lang w:val="ka-GE"/>
        </w:rPr>
        <w:t>თითოს  სამედიცინო დაწესებულების დასახელება და საიდენტიფიკაციო კოდი</w:t>
      </w:r>
      <w:r w:rsidR="00905915" w:rsidRPr="00930C85">
        <w:rPr>
          <w:sz w:val="24"/>
          <w:szCs w:val="24"/>
          <w:lang w:val="ka-GE"/>
        </w:rPr>
        <w:t>ც</w:t>
      </w:r>
      <w:r w:rsidR="00143BDB" w:rsidRPr="00930C85">
        <w:rPr>
          <w:sz w:val="24"/>
          <w:szCs w:val="24"/>
          <w:lang w:val="ka-GE"/>
        </w:rPr>
        <w:t>.</w:t>
      </w:r>
    </w:p>
    <w:p w:rsidR="00D26D78" w:rsidRPr="00930C85" w:rsidRDefault="0065528C" w:rsidP="00B124E1">
      <w:pPr>
        <w:spacing w:after="0" w:line="240" w:lineRule="auto"/>
        <w:jc w:val="both"/>
        <w:rPr>
          <w:sz w:val="24"/>
          <w:szCs w:val="24"/>
          <w:lang w:val="ka-GE"/>
        </w:rPr>
      </w:pPr>
      <w:r w:rsidRPr="00930C85">
        <w:rPr>
          <w:sz w:val="24"/>
          <w:szCs w:val="24"/>
          <w:lang w:val="ka-GE"/>
        </w:rPr>
        <w:t>9</w:t>
      </w:r>
      <w:r w:rsidR="009A4B62" w:rsidRPr="00930C85">
        <w:rPr>
          <w:sz w:val="24"/>
          <w:szCs w:val="24"/>
          <w:lang w:val="ka-GE"/>
        </w:rPr>
        <w:t xml:space="preserve">. რეცეპტის ფორმაში </w:t>
      </w:r>
      <w:r w:rsidR="00A82E40" w:rsidRPr="00930C85">
        <w:rPr>
          <w:sz w:val="24"/>
          <w:szCs w:val="24"/>
          <w:lang w:val="ka-GE"/>
        </w:rPr>
        <w:t>არსებობს/</w:t>
      </w:r>
      <w:r w:rsidR="004845D3" w:rsidRPr="00930C85">
        <w:rPr>
          <w:sz w:val="24"/>
          <w:szCs w:val="24"/>
          <w:lang w:val="ka-GE"/>
        </w:rPr>
        <w:t>მონიშნულია</w:t>
      </w:r>
      <w:r w:rsidR="000C42E1" w:rsidRPr="00930C85">
        <w:rPr>
          <w:sz w:val="24"/>
          <w:szCs w:val="24"/>
          <w:lang w:val="ka-GE"/>
        </w:rPr>
        <w:t xml:space="preserve"> </w:t>
      </w:r>
      <w:r w:rsidR="009A4B62" w:rsidRPr="00930C85">
        <w:rPr>
          <w:sz w:val="24"/>
          <w:szCs w:val="24"/>
          <w:lang w:val="ka-GE"/>
        </w:rPr>
        <w:t xml:space="preserve">კლავიშა </w:t>
      </w:r>
      <w:r w:rsidR="00E80A57" w:rsidRPr="00930C85">
        <w:rPr>
          <w:sz w:val="24"/>
          <w:szCs w:val="24"/>
          <w:lang w:val="ka-GE"/>
        </w:rPr>
        <w:t xml:space="preserve">- </w:t>
      </w:r>
      <w:r w:rsidR="009A4B62" w:rsidRPr="00930C85">
        <w:rPr>
          <w:sz w:val="24"/>
          <w:szCs w:val="24"/>
          <w:lang w:val="ka-GE"/>
        </w:rPr>
        <w:t>„შესაძლებელია ჩანაცვლება“</w:t>
      </w:r>
      <w:r w:rsidR="000C42E1" w:rsidRPr="00930C85">
        <w:rPr>
          <w:sz w:val="24"/>
          <w:szCs w:val="24"/>
          <w:lang w:val="ka-GE"/>
        </w:rPr>
        <w:t>,</w:t>
      </w:r>
      <w:r w:rsidR="009A4B62" w:rsidRPr="00930C85">
        <w:rPr>
          <w:sz w:val="24"/>
          <w:szCs w:val="24"/>
          <w:lang w:val="ka-GE"/>
        </w:rPr>
        <w:t xml:space="preserve"> </w:t>
      </w:r>
      <w:r w:rsidR="003D5873" w:rsidRPr="00930C85">
        <w:rPr>
          <w:sz w:val="24"/>
          <w:szCs w:val="24"/>
          <w:lang w:val="ka-GE"/>
        </w:rPr>
        <w:t xml:space="preserve">რაც </w:t>
      </w:r>
      <w:r w:rsidR="00D26D78" w:rsidRPr="00930C85">
        <w:rPr>
          <w:sz w:val="24"/>
          <w:szCs w:val="24"/>
          <w:lang w:val="ka-GE"/>
        </w:rPr>
        <w:t xml:space="preserve">უფლებას აძლევს </w:t>
      </w:r>
      <w:r w:rsidR="009A4B62" w:rsidRPr="00930C85">
        <w:rPr>
          <w:sz w:val="24"/>
          <w:szCs w:val="24"/>
          <w:lang w:val="ka-GE"/>
        </w:rPr>
        <w:t xml:space="preserve">აფთიაქს, რომელსაც რეალიზაციაში არ აქვს </w:t>
      </w:r>
      <w:r w:rsidR="000C42E1" w:rsidRPr="00930C85">
        <w:rPr>
          <w:sz w:val="24"/>
          <w:szCs w:val="24"/>
          <w:lang w:val="ka-GE"/>
        </w:rPr>
        <w:t xml:space="preserve">კონკრეტული </w:t>
      </w:r>
      <w:r w:rsidR="003D5873" w:rsidRPr="00930C85">
        <w:rPr>
          <w:sz w:val="24"/>
          <w:szCs w:val="24"/>
          <w:lang w:val="ka-GE"/>
        </w:rPr>
        <w:t xml:space="preserve">ფარმაცევტული პროდუქტი (სამკურნალო საშუალება) </w:t>
      </w:r>
      <w:r w:rsidR="004845D3" w:rsidRPr="00930C85">
        <w:rPr>
          <w:sz w:val="24"/>
          <w:szCs w:val="24"/>
          <w:lang w:val="ka-GE"/>
        </w:rPr>
        <w:t>დოზირებული წამლის ფორმაში მოქმედი ნივთიერების იგივე რაოდენობით</w:t>
      </w:r>
      <w:r w:rsidR="009A4B62" w:rsidRPr="00930C85">
        <w:rPr>
          <w:sz w:val="24"/>
          <w:szCs w:val="24"/>
          <w:lang w:val="ka-GE"/>
        </w:rPr>
        <w:t xml:space="preserve">, როგორც </w:t>
      </w:r>
      <w:r w:rsidR="000C42E1" w:rsidRPr="00930C85">
        <w:rPr>
          <w:sz w:val="24"/>
          <w:szCs w:val="24"/>
          <w:lang w:val="ka-GE"/>
        </w:rPr>
        <w:t>მითითებულია ელექტრონულ ფორმა №3-ში</w:t>
      </w:r>
      <w:r w:rsidR="009A4B62" w:rsidRPr="00930C85">
        <w:rPr>
          <w:sz w:val="24"/>
          <w:szCs w:val="24"/>
          <w:lang w:val="ka-GE"/>
        </w:rPr>
        <w:t xml:space="preserve">, პაციენტის თანხმობით, მოახდინოს გამოწერილი ფარმაცევტული პროდუქტის ჩანაცვლება </w:t>
      </w:r>
      <w:r w:rsidR="00D26D78" w:rsidRPr="00930C85">
        <w:rPr>
          <w:sz w:val="24"/>
          <w:szCs w:val="24"/>
          <w:lang w:val="ka-GE"/>
        </w:rPr>
        <w:t>დოზირებული წამლის ფორმის იგივე მოქმედი ნივთიერების, მაგრამ ფარმაცევტული პროდუქტის სხვა დოზირებული ფორმი</w:t>
      </w:r>
      <w:r w:rsidR="00D26D78" w:rsidRPr="00930C85">
        <w:rPr>
          <w:sz w:val="24"/>
          <w:szCs w:val="24"/>
          <w:lang w:val="ka-GE"/>
        </w:rPr>
        <w:t>ს  ა</w:t>
      </w:r>
      <w:r w:rsidR="009A4B62" w:rsidRPr="00930C85">
        <w:rPr>
          <w:sz w:val="24"/>
          <w:szCs w:val="24"/>
          <w:lang w:val="ka-GE"/>
        </w:rPr>
        <w:t>დეკვატური ოდენობით</w:t>
      </w:r>
      <w:r w:rsidR="00D26D78" w:rsidRPr="00930C85">
        <w:rPr>
          <w:sz w:val="24"/>
          <w:szCs w:val="24"/>
          <w:lang w:val="ka-GE"/>
        </w:rPr>
        <w:t>.</w:t>
      </w:r>
      <w:r w:rsidR="00884F89" w:rsidRPr="00930C85">
        <w:rPr>
          <w:sz w:val="24"/>
          <w:szCs w:val="24"/>
          <w:lang w:val="ka-GE"/>
        </w:rPr>
        <w:t xml:space="preserve"> </w:t>
      </w:r>
    </w:p>
    <w:p w:rsidR="004845D3" w:rsidRPr="00930C85" w:rsidRDefault="00D26D78" w:rsidP="00B124E1">
      <w:pPr>
        <w:spacing w:after="0" w:line="240" w:lineRule="auto"/>
        <w:jc w:val="both"/>
        <w:rPr>
          <w:sz w:val="24"/>
          <w:szCs w:val="24"/>
          <w:lang w:val="ka-GE"/>
        </w:rPr>
      </w:pPr>
      <w:r w:rsidRPr="00930C85">
        <w:rPr>
          <w:sz w:val="24"/>
          <w:szCs w:val="24"/>
          <w:lang w:val="ka-GE"/>
        </w:rPr>
        <w:t xml:space="preserve">10. </w:t>
      </w:r>
      <w:r w:rsidRPr="00930C85">
        <w:rPr>
          <w:sz w:val="24"/>
          <w:szCs w:val="24"/>
          <w:lang w:val="ka-GE"/>
        </w:rPr>
        <w:t xml:space="preserve"> </w:t>
      </w:r>
      <w:r w:rsidR="00884F89" w:rsidRPr="00930C85">
        <w:rPr>
          <w:sz w:val="24"/>
          <w:szCs w:val="24"/>
          <w:lang w:val="ka-GE"/>
        </w:rPr>
        <w:t xml:space="preserve">ფარმაცევტული პროდუქტის ჩანაცვლება იგივე ფარმაცევტული პროდუქტით, </w:t>
      </w:r>
      <w:r w:rsidR="000200CD" w:rsidRPr="00930C85">
        <w:rPr>
          <w:sz w:val="24"/>
          <w:szCs w:val="24"/>
          <w:lang w:val="ka-GE"/>
        </w:rPr>
        <w:t xml:space="preserve">მაგრამ </w:t>
      </w:r>
      <w:r w:rsidR="00884F89" w:rsidRPr="00930C85">
        <w:rPr>
          <w:sz w:val="24"/>
          <w:szCs w:val="24"/>
          <w:lang w:val="ka-GE"/>
        </w:rPr>
        <w:t>განხვავებული შეფუთვის ფორმით ან შეფუთვაში დოზირებული წამლის  რაოდენობით, ექიმის</w:t>
      </w:r>
      <w:r w:rsidRPr="00930C85">
        <w:rPr>
          <w:sz w:val="24"/>
          <w:szCs w:val="24"/>
          <w:lang w:val="ka-GE"/>
        </w:rPr>
        <w:t xml:space="preserve"> ან პაციენტის </w:t>
      </w:r>
      <w:r w:rsidR="00884F89" w:rsidRPr="00930C85">
        <w:rPr>
          <w:sz w:val="24"/>
          <w:szCs w:val="24"/>
          <w:lang w:val="ka-GE"/>
        </w:rPr>
        <w:t xml:space="preserve"> თანხმობას არ საჭიროებს</w:t>
      </w:r>
      <w:r w:rsidRPr="00930C85">
        <w:rPr>
          <w:sz w:val="24"/>
          <w:szCs w:val="24"/>
          <w:lang w:val="ka-GE"/>
        </w:rPr>
        <w:t>.</w:t>
      </w:r>
    </w:p>
    <w:p w:rsidR="009A4B62" w:rsidRPr="00930C85" w:rsidRDefault="00D26D78" w:rsidP="00B124E1">
      <w:pPr>
        <w:pStyle w:val="CommentText"/>
        <w:spacing w:after="0"/>
        <w:jc w:val="both"/>
        <w:rPr>
          <w:sz w:val="24"/>
          <w:szCs w:val="24"/>
          <w:lang w:val="ka-GE"/>
        </w:rPr>
      </w:pPr>
      <w:r w:rsidRPr="00930C85">
        <w:rPr>
          <w:sz w:val="24"/>
          <w:szCs w:val="24"/>
          <w:lang w:val="ka-GE"/>
        </w:rPr>
        <w:t>11</w:t>
      </w:r>
      <w:r w:rsidR="009A4B62" w:rsidRPr="00930C85">
        <w:rPr>
          <w:sz w:val="24"/>
          <w:szCs w:val="24"/>
          <w:lang w:val="ka-GE"/>
        </w:rPr>
        <w:t xml:space="preserve">. </w:t>
      </w:r>
      <w:r w:rsidR="00406A95" w:rsidRPr="00930C85">
        <w:rPr>
          <w:sz w:val="24"/>
          <w:szCs w:val="24"/>
          <w:lang w:val="ka-GE"/>
        </w:rPr>
        <w:t>ე</w:t>
      </w:r>
      <w:r w:rsidR="004845D3" w:rsidRPr="00930C85">
        <w:rPr>
          <w:sz w:val="24"/>
          <w:szCs w:val="24"/>
          <w:lang w:val="ka-GE"/>
        </w:rPr>
        <w:t>ქიმს უფლება აქვს</w:t>
      </w:r>
      <w:r w:rsidR="003D5873" w:rsidRPr="00930C85">
        <w:rPr>
          <w:sz w:val="24"/>
          <w:szCs w:val="24"/>
          <w:lang w:val="ka-GE"/>
        </w:rPr>
        <w:t>,</w:t>
      </w:r>
      <w:r w:rsidR="004845D3" w:rsidRPr="00930C85">
        <w:rPr>
          <w:sz w:val="24"/>
          <w:szCs w:val="24"/>
          <w:lang w:val="ka-GE"/>
        </w:rPr>
        <w:t xml:space="preserve"> გააუქმოს </w:t>
      </w:r>
      <w:r w:rsidR="000C42E1" w:rsidRPr="00930C85">
        <w:rPr>
          <w:sz w:val="24"/>
          <w:szCs w:val="24"/>
          <w:lang w:val="ka-GE"/>
        </w:rPr>
        <w:t>მ</w:t>
      </w:r>
      <w:r w:rsidR="00936A16" w:rsidRPr="00930C85">
        <w:rPr>
          <w:sz w:val="24"/>
          <w:szCs w:val="24"/>
          <w:lang w:val="ka-GE"/>
        </w:rPr>
        <w:t xml:space="preserve">ონიშვნა - </w:t>
      </w:r>
      <w:r w:rsidR="000C42E1" w:rsidRPr="00930C85">
        <w:rPr>
          <w:sz w:val="24"/>
          <w:szCs w:val="24"/>
          <w:lang w:val="ka-GE"/>
        </w:rPr>
        <w:t xml:space="preserve"> </w:t>
      </w:r>
      <w:r w:rsidR="00936A16" w:rsidRPr="00930C85">
        <w:rPr>
          <w:sz w:val="24"/>
          <w:szCs w:val="24"/>
          <w:lang w:val="ka-GE"/>
        </w:rPr>
        <w:t>„შესაძლებელია ჩანაცვლება“</w:t>
      </w:r>
      <w:r w:rsidR="000C42E1" w:rsidRPr="00930C85">
        <w:rPr>
          <w:sz w:val="24"/>
          <w:szCs w:val="24"/>
          <w:lang w:val="ka-GE"/>
        </w:rPr>
        <w:t xml:space="preserve">, </w:t>
      </w:r>
      <w:r w:rsidR="004845D3" w:rsidRPr="00930C85">
        <w:rPr>
          <w:sz w:val="24"/>
          <w:szCs w:val="24"/>
          <w:lang w:val="ka-GE"/>
        </w:rPr>
        <w:t>თუ</w:t>
      </w:r>
      <w:r w:rsidR="009A4B62" w:rsidRPr="00930C85">
        <w:rPr>
          <w:sz w:val="24"/>
          <w:szCs w:val="24"/>
          <w:lang w:val="ka-GE"/>
        </w:rPr>
        <w:t xml:space="preserve"> </w:t>
      </w:r>
      <w:r w:rsidR="00936A16" w:rsidRPr="00930C85">
        <w:rPr>
          <w:sz w:val="24"/>
          <w:szCs w:val="24"/>
          <w:lang w:val="ka-GE"/>
        </w:rPr>
        <w:t xml:space="preserve">დაუშვებლად </w:t>
      </w:r>
      <w:r w:rsidR="004845D3" w:rsidRPr="00930C85">
        <w:rPr>
          <w:sz w:val="24"/>
          <w:szCs w:val="24"/>
          <w:lang w:val="ka-GE"/>
        </w:rPr>
        <w:t xml:space="preserve">მიიჩნევს </w:t>
      </w:r>
      <w:r w:rsidR="009A4B62" w:rsidRPr="00930C85">
        <w:rPr>
          <w:sz w:val="24"/>
          <w:szCs w:val="24"/>
          <w:lang w:val="ka-GE"/>
        </w:rPr>
        <w:t xml:space="preserve"> </w:t>
      </w:r>
      <w:r w:rsidR="00936A16" w:rsidRPr="00930C85">
        <w:rPr>
          <w:sz w:val="24"/>
          <w:szCs w:val="24"/>
          <w:lang w:val="ka-GE"/>
        </w:rPr>
        <w:t xml:space="preserve">კონკრეტული </w:t>
      </w:r>
      <w:r w:rsidR="003D5873" w:rsidRPr="00930C85">
        <w:rPr>
          <w:sz w:val="24"/>
          <w:szCs w:val="24"/>
          <w:lang w:val="ka-GE"/>
        </w:rPr>
        <w:t xml:space="preserve">ფარმაცევტული პროდუქტის (სამკურნალო საშუალების) </w:t>
      </w:r>
      <w:r w:rsidR="009A4B62" w:rsidRPr="00930C85">
        <w:rPr>
          <w:sz w:val="24"/>
          <w:szCs w:val="24"/>
          <w:lang w:val="ka-GE"/>
        </w:rPr>
        <w:t xml:space="preserve"> </w:t>
      </w:r>
      <w:r w:rsidR="00936A16" w:rsidRPr="00930C85">
        <w:rPr>
          <w:sz w:val="24"/>
          <w:szCs w:val="24"/>
          <w:lang w:val="ka-GE"/>
        </w:rPr>
        <w:t xml:space="preserve">დოზირებული წამლის ფორმის იგივე მოქმედი ნივთიერების, მაგრამ სხვა დოზირებული </w:t>
      </w:r>
      <w:r w:rsidR="00A14AB3" w:rsidRPr="00930C85">
        <w:rPr>
          <w:sz w:val="24"/>
          <w:szCs w:val="24"/>
          <w:lang w:val="ka-GE"/>
        </w:rPr>
        <w:t>ფორმით</w:t>
      </w:r>
      <w:r w:rsidR="00936A16" w:rsidRPr="00930C85">
        <w:rPr>
          <w:sz w:val="24"/>
          <w:szCs w:val="24"/>
          <w:lang w:val="ka-GE"/>
        </w:rPr>
        <w:t xml:space="preserve"> ჩანაცვლებ</w:t>
      </w:r>
      <w:r w:rsidR="009A4B62" w:rsidRPr="00930C85">
        <w:rPr>
          <w:sz w:val="24"/>
          <w:szCs w:val="24"/>
          <w:lang w:val="ka-GE"/>
        </w:rPr>
        <w:t>ა</w:t>
      </w:r>
      <w:r w:rsidR="00936A16" w:rsidRPr="00930C85">
        <w:rPr>
          <w:sz w:val="24"/>
          <w:szCs w:val="24"/>
          <w:lang w:val="ka-GE"/>
        </w:rPr>
        <w:t>ს</w:t>
      </w:r>
      <w:r w:rsidR="000C42E1" w:rsidRPr="00930C85">
        <w:rPr>
          <w:sz w:val="24"/>
          <w:szCs w:val="24"/>
          <w:lang w:val="ka-GE"/>
        </w:rPr>
        <w:t xml:space="preserve">. ამ შემთხვევაში პასიურდება </w:t>
      </w:r>
      <w:r w:rsidR="00177724" w:rsidRPr="00930C85">
        <w:rPr>
          <w:sz w:val="24"/>
          <w:szCs w:val="24"/>
          <w:lang w:val="ka-GE"/>
        </w:rPr>
        <w:t xml:space="preserve">მონიშვნა </w:t>
      </w:r>
      <w:r w:rsidR="00936A16" w:rsidRPr="00930C85">
        <w:rPr>
          <w:sz w:val="24"/>
          <w:szCs w:val="24"/>
          <w:lang w:val="ka-GE"/>
        </w:rPr>
        <w:t>(</w:t>
      </w:r>
      <w:r w:rsidR="000C42E1" w:rsidRPr="00930C85">
        <w:rPr>
          <w:sz w:val="24"/>
          <w:szCs w:val="24"/>
          <w:lang w:val="ka-GE"/>
        </w:rPr>
        <w:t>„შესაძლებელია ჩანაცვლება“</w:t>
      </w:r>
      <w:r w:rsidR="00936A16" w:rsidRPr="00930C85">
        <w:rPr>
          <w:sz w:val="24"/>
          <w:szCs w:val="24"/>
          <w:lang w:val="ka-GE"/>
        </w:rPr>
        <w:t>)</w:t>
      </w:r>
      <w:r w:rsidR="000C42E1" w:rsidRPr="00930C85">
        <w:rPr>
          <w:sz w:val="24"/>
          <w:szCs w:val="24"/>
          <w:lang w:val="ka-GE"/>
        </w:rPr>
        <w:t xml:space="preserve"> და აფთიაქს აღარ ეძლევა </w:t>
      </w:r>
      <w:r w:rsidR="003D5873" w:rsidRPr="00930C85">
        <w:rPr>
          <w:sz w:val="24"/>
          <w:szCs w:val="24"/>
          <w:lang w:val="ka-GE"/>
        </w:rPr>
        <w:t xml:space="preserve">ფარმაცევტული პროდუქტის (სამკურნალო საშუალების) </w:t>
      </w:r>
      <w:r w:rsidR="00936A16" w:rsidRPr="00930C85">
        <w:rPr>
          <w:sz w:val="24"/>
          <w:szCs w:val="24"/>
          <w:lang w:val="ka-GE"/>
        </w:rPr>
        <w:t xml:space="preserve"> ჩანაცვლების საშუალება</w:t>
      </w:r>
      <w:r w:rsidR="00057767" w:rsidRPr="00930C85">
        <w:rPr>
          <w:sz w:val="24"/>
          <w:szCs w:val="24"/>
          <w:lang w:val="ka-GE"/>
        </w:rPr>
        <w:t>.</w:t>
      </w:r>
    </w:p>
    <w:p w:rsidR="00A14AB3" w:rsidRPr="00930C85" w:rsidRDefault="0065528C" w:rsidP="00B124E1">
      <w:pPr>
        <w:spacing w:after="0" w:line="240" w:lineRule="auto"/>
        <w:jc w:val="both"/>
        <w:rPr>
          <w:sz w:val="24"/>
          <w:szCs w:val="24"/>
          <w:lang w:val="ka-GE"/>
        </w:rPr>
      </w:pPr>
      <w:r w:rsidRPr="00930C85">
        <w:rPr>
          <w:sz w:val="24"/>
          <w:szCs w:val="24"/>
          <w:lang w:val="ka-GE"/>
        </w:rPr>
        <w:t>1</w:t>
      </w:r>
      <w:r w:rsidR="005E78E6" w:rsidRPr="00930C85">
        <w:rPr>
          <w:sz w:val="24"/>
          <w:szCs w:val="24"/>
          <w:lang w:val="ka-GE"/>
        </w:rPr>
        <w:t>2</w:t>
      </w:r>
      <w:r w:rsidR="00A14AB3" w:rsidRPr="00930C85">
        <w:rPr>
          <w:sz w:val="24"/>
          <w:szCs w:val="24"/>
          <w:lang w:val="ka-GE"/>
        </w:rPr>
        <w:t xml:space="preserve">. გახანგრძლივებული მოქმედების, მოდიფიცირებული გამოთავისუფლების და ნაწლავში ხსნადი ფორმების გამოწერისას დაუშვებელია დოზირებული წამლის ფორმის იგივე მოქმედი ნივთიერების განსხვავებული დოზირებული წამლის ფორმით ჩანაცვლება. ამ შემთხვევაში ექიმი ვალდებულია </w:t>
      </w:r>
      <w:r w:rsidR="00177724" w:rsidRPr="00930C85">
        <w:rPr>
          <w:sz w:val="24"/>
          <w:szCs w:val="24"/>
          <w:lang w:val="ka-GE"/>
        </w:rPr>
        <w:t xml:space="preserve">გააპასიუროს </w:t>
      </w:r>
      <w:r w:rsidR="00A14AB3" w:rsidRPr="00930C85">
        <w:rPr>
          <w:sz w:val="24"/>
          <w:szCs w:val="24"/>
          <w:lang w:val="ka-GE"/>
        </w:rPr>
        <w:t>მონიშვნა -  „შესაძლებელია ჩანაცვლება“.</w:t>
      </w:r>
    </w:p>
    <w:p w:rsidR="009A4B62" w:rsidRPr="00930C85" w:rsidRDefault="0065528C" w:rsidP="00B124E1">
      <w:pPr>
        <w:spacing w:after="0" w:line="240" w:lineRule="auto"/>
        <w:jc w:val="both"/>
        <w:rPr>
          <w:sz w:val="24"/>
          <w:szCs w:val="24"/>
          <w:lang w:val="ka-GE"/>
        </w:rPr>
      </w:pPr>
      <w:r w:rsidRPr="00930C85">
        <w:rPr>
          <w:sz w:val="24"/>
          <w:szCs w:val="24"/>
          <w:lang w:val="ka-GE"/>
        </w:rPr>
        <w:t>1</w:t>
      </w:r>
      <w:r w:rsidR="005E78E6" w:rsidRPr="00930C85">
        <w:rPr>
          <w:sz w:val="24"/>
          <w:szCs w:val="24"/>
          <w:lang w:val="ka-GE"/>
        </w:rPr>
        <w:t>3</w:t>
      </w:r>
      <w:r w:rsidR="009A4B62" w:rsidRPr="00930C85">
        <w:rPr>
          <w:sz w:val="24"/>
          <w:szCs w:val="24"/>
          <w:lang w:val="ka-GE"/>
        </w:rPr>
        <w:t>. ელექტრონული რეცეპტის სრულად შევსების შემდეგ ექიმს შესაძლებლობა აქვს, მონიშნოს რეცეპტის მატერიალური სახით ბეჭდვის საჭიროება. ამ დროს გენერირდება შესაბამისი რეცეპტი</w:t>
      </w:r>
      <w:r w:rsidR="00A14AB3" w:rsidRPr="00930C85">
        <w:rPr>
          <w:sz w:val="24"/>
          <w:szCs w:val="24"/>
          <w:lang w:val="ka-GE"/>
        </w:rPr>
        <w:t>ს</w:t>
      </w:r>
      <w:r w:rsidR="009A4B62" w:rsidRPr="00930C85">
        <w:rPr>
          <w:sz w:val="24"/>
          <w:szCs w:val="24"/>
          <w:lang w:val="ka-GE"/>
        </w:rPr>
        <w:t xml:space="preserve"> </w:t>
      </w:r>
      <w:r w:rsidR="00A14AB3" w:rsidRPr="00930C85">
        <w:rPr>
          <w:sz w:val="24"/>
          <w:szCs w:val="24"/>
          <w:lang w:val="ka-GE"/>
        </w:rPr>
        <w:t xml:space="preserve">ფორმა №3-ის </w:t>
      </w:r>
      <w:r w:rsidR="009A4B62" w:rsidRPr="00930C85">
        <w:rPr>
          <w:sz w:val="24"/>
          <w:szCs w:val="24"/>
          <w:lang w:val="ka-GE"/>
        </w:rPr>
        <w:t xml:space="preserve">PDF ფორმატი, </w:t>
      </w:r>
      <w:r w:rsidR="00255FB4" w:rsidRPr="00930C85">
        <w:rPr>
          <w:sz w:val="24"/>
          <w:szCs w:val="24"/>
          <w:lang w:val="ka-GE"/>
        </w:rPr>
        <w:t>ხ</w:t>
      </w:r>
      <w:r w:rsidR="009A4B62" w:rsidRPr="00930C85">
        <w:rPr>
          <w:sz w:val="24"/>
          <w:szCs w:val="24"/>
          <w:lang w:val="ka-GE"/>
        </w:rPr>
        <w:t xml:space="preserve">ოლო იგივე ნომრის ელექტრონულ </w:t>
      </w:r>
      <w:r w:rsidR="00255FB4" w:rsidRPr="00930C85">
        <w:rPr>
          <w:sz w:val="24"/>
          <w:szCs w:val="24"/>
          <w:lang w:val="ka-GE"/>
        </w:rPr>
        <w:t xml:space="preserve">ფორმაში მოინიშნება </w:t>
      </w:r>
      <w:r w:rsidR="009A4B62" w:rsidRPr="00930C85">
        <w:rPr>
          <w:sz w:val="24"/>
          <w:szCs w:val="24"/>
          <w:lang w:val="ka-GE"/>
        </w:rPr>
        <w:t xml:space="preserve"> </w:t>
      </w:r>
      <w:r w:rsidR="00255FB4" w:rsidRPr="00930C85">
        <w:rPr>
          <w:sz w:val="24"/>
          <w:szCs w:val="24"/>
          <w:lang w:val="ka-GE"/>
        </w:rPr>
        <w:t>ველ</w:t>
      </w:r>
      <w:r w:rsidR="009A4B62" w:rsidRPr="00930C85">
        <w:rPr>
          <w:sz w:val="24"/>
          <w:szCs w:val="24"/>
          <w:lang w:val="ka-GE"/>
        </w:rPr>
        <w:t xml:space="preserve">ი - „გაიცა მატერიალური ფორმით“. </w:t>
      </w:r>
    </w:p>
    <w:p w:rsidR="009A4B62" w:rsidRPr="00930C85" w:rsidRDefault="0065528C" w:rsidP="00B124E1">
      <w:pPr>
        <w:spacing w:after="0" w:line="240" w:lineRule="auto"/>
        <w:jc w:val="both"/>
        <w:rPr>
          <w:sz w:val="24"/>
          <w:szCs w:val="24"/>
          <w:lang w:val="ka-GE"/>
        </w:rPr>
      </w:pPr>
      <w:r w:rsidRPr="00930C85">
        <w:rPr>
          <w:rFonts w:cs="Sylfaen"/>
          <w:sz w:val="24"/>
          <w:szCs w:val="24"/>
          <w:lang w:val="ka-GE"/>
        </w:rPr>
        <w:t>1</w:t>
      </w:r>
      <w:r w:rsidR="005E78E6" w:rsidRPr="00930C85">
        <w:rPr>
          <w:rFonts w:cs="Sylfaen"/>
          <w:sz w:val="24"/>
          <w:szCs w:val="24"/>
          <w:lang w:val="ka-GE"/>
        </w:rPr>
        <w:t>4</w:t>
      </w:r>
      <w:r w:rsidR="009A4B62" w:rsidRPr="00930C85">
        <w:rPr>
          <w:rFonts w:cs="Sylfaen"/>
          <w:sz w:val="24"/>
          <w:szCs w:val="24"/>
          <w:lang w:val="ka-GE"/>
        </w:rPr>
        <w:t>. აღნიშვნა</w:t>
      </w:r>
      <w:r w:rsidR="009A4B62" w:rsidRPr="00930C85">
        <w:rPr>
          <w:sz w:val="24"/>
          <w:szCs w:val="24"/>
          <w:lang w:val="ka-GE"/>
        </w:rPr>
        <w:t xml:space="preserve"> „გაიცა მატერიალური ფორმით“ აუქმებს/აპასიურებს რეცეპტის ელექტრონულ ფორმას (გაუქმების მიზეზი - „მატერიალური</w:t>
      </w:r>
      <w:r w:rsidR="00255FB4" w:rsidRPr="00930C85">
        <w:rPr>
          <w:sz w:val="24"/>
          <w:szCs w:val="24"/>
          <w:lang w:val="ka-GE"/>
        </w:rPr>
        <w:t>“), ასევე,</w:t>
      </w:r>
      <w:r w:rsidR="009A4B62" w:rsidRPr="00930C85">
        <w:rPr>
          <w:sz w:val="24"/>
          <w:szCs w:val="24"/>
          <w:lang w:val="ka-GE"/>
        </w:rPr>
        <w:t xml:space="preserve"> ბლოკავს </w:t>
      </w:r>
      <w:r w:rsidR="00C0113D" w:rsidRPr="00930C85">
        <w:rPr>
          <w:sz w:val="24"/>
          <w:szCs w:val="24"/>
          <w:lang w:val="ka-GE"/>
        </w:rPr>
        <w:t>აფთიაქის</w:t>
      </w:r>
      <w:r w:rsidR="009A4B62" w:rsidRPr="00930C85">
        <w:rPr>
          <w:sz w:val="24"/>
          <w:szCs w:val="24"/>
          <w:lang w:val="ka-GE"/>
        </w:rPr>
        <w:t xml:space="preserve"> მიერ შესავსებ  ელექტრონულ ფორმას</w:t>
      </w:r>
      <w:r w:rsidR="000170EC" w:rsidRPr="00930C85">
        <w:rPr>
          <w:sz w:val="24"/>
          <w:szCs w:val="24"/>
          <w:lang w:val="ka-GE"/>
        </w:rPr>
        <w:t xml:space="preserve"> ამ რეცეპტისთვის</w:t>
      </w:r>
      <w:r w:rsidR="00255FB4" w:rsidRPr="00930C85">
        <w:rPr>
          <w:sz w:val="24"/>
          <w:szCs w:val="24"/>
          <w:lang w:val="ka-GE"/>
        </w:rPr>
        <w:t xml:space="preserve">. </w:t>
      </w:r>
      <w:r w:rsidR="00C0113D" w:rsidRPr="00930C85">
        <w:rPr>
          <w:sz w:val="24"/>
          <w:szCs w:val="24"/>
          <w:lang w:val="ka-GE"/>
        </w:rPr>
        <w:t>აფთიაქს</w:t>
      </w:r>
      <w:r w:rsidR="00255FB4" w:rsidRPr="00930C85">
        <w:rPr>
          <w:sz w:val="24"/>
          <w:szCs w:val="24"/>
          <w:lang w:val="ka-GE"/>
        </w:rPr>
        <w:t>,</w:t>
      </w:r>
      <w:r w:rsidR="009A4B62" w:rsidRPr="00930C85">
        <w:rPr>
          <w:sz w:val="24"/>
          <w:szCs w:val="24"/>
          <w:lang w:val="ka-GE"/>
        </w:rPr>
        <w:t xml:space="preserve"> მატერიალური რეცეპტის იდენტიფიკაციისთვის</w:t>
      </w:r>
      <w:r w:rsidR="00255FB4" w:rsidRPr="00930C85">
        <w:rPr>
          <w:sz w:val="24"/>
          <w:szCs w:val="24"/>
          <w:lang w:val="ka-GE"/>
        </w:rPr>
        <w:t>, ეძლევა მხოლოდ</w:t>
      </w:r>
      <w:r w:rsidR="009A4B62" w:rsidRPr="00930C85">
        <w:rPr>
          <w:sz w:val="24"/>
          <w:szCs w:val="24"/>
          <w:lang w:val="ka-GE"/>
        </w:rPr>
        <w:t xml:space="preserve"> </w:t>
      </w:r>
      <w:r w:rsidR="00DB5D76" w:rsidRPr="00930C85">
        <w:rPr>
          <w:sz w:val="24"/>
          <w:szCs w:val="24"/>
          <w:lang w:val="ka-GE"/>
        </w:rPr>
        <w:t>რეცეპტის</w:t>
      </w:r>
      <w:r w:rsidR="00255FB4" w:rsidRPr="00930C85">
        <w:rPr>
          <w:sz w:val="24"/>
          <w:szCs w:val="24"/>
          <w:lang w:val="ka-GE"/>
        </w:rPr>
        <w:t xml:space="preserve"> დანახვის შესაძლებლობა,</w:t>
      </w:r>
      <w:r w:rsidR="009A4B62" w:rsidRPr="00930C85">
        <w:rPr>
          <w:sz w:val="24"/>
          <w:szCs w:val="24"/>
          <w:lang w:val="ka-GE"/>
        </w:rPr>
        <w:t xml:space="preserve"> </w:t>
      </w:r>
      <w:r w:rsidR="00255FB4" w:rsidRPr="00930C85">
        <w:rPr>
          <w:sz w:val="24"/>
          <w:szCs w:val="24"/>
          <w:lang w:val="ka-GE"/>
        </w:rPr>
        <w:t xml:space="preserve">ამობეჭდვის ფუნქციის </w:t>
      </w:r>
      <w:r w:rsidR="009A4B62" w:rsidRPr="00930C85">
        <w:rPr>
          <w:sz w:val="24"/>
          <w:szCs w:val="24"/>
          <w:lang w:val="ka-GE"/>
        </w:rPr>
        <w:t xml:space="preserve">გარეშე. </w:t>
      </w:r>
    </w:p>
    <w:p w:rsidR="000452C8" w:rsidRPr="00930C85" w:rsidRDefault="0065528C" w:rsidP="00B124E1">
      <w:pPr>
        <w:spacing w:after="0" w:line="240" w:lineRule="auto"/>
        <w:jc w:val="both"/>
        <w:rPr>
          <w:sz w:val="24"/>
          <w:szCs w:val="24"/>
          <w:lang w:val="ka-GE"/>
        </w:rPr>
      </w:pPr>
      <w:r w:rsidRPr="00930C85">
        <w:rPr>
          <w:sz w:val="24"/>
          <w:szCs w:val="24"/>
          <w:lang w:val="ka-GE"/>
        </w:rPr>
        <w:t>1</w:t>
      </w:r>
      <w:r w:rsidR="005E78E6" w:rsidRPr="00930C85">
        <w:rPr>
          <w:sz w:val="24"/>
          <w:szCs w:val="24"/>
          <w:lang w:val="ka-GE"/>
        </w:rPr>
        <w:t>5</w:t>
      </w:r>
      <w:r w:rsidR="009A4B62" w:rsidRPr="00930C85">
        <w:rPr>
          <w:sz w:val="24"/>
          <w:szCs w:val="24"/>
          <w:lang w:val="ka-GE"/>
        </w:rPr>
        <w:t xml:space="preserve">. </w:t>
      </w:r>
      <w:r w:rsidR="00446AE8" w:rsidRPr="00930C85">
        <w:rPr>
          <w:sz w:val="24"/>
          <w:szCs w:val="24"/>
          <w:lang w:val="ka-GE"/>
        </w:rPr>
        <w:t>რეცეპტი</w:t>
      </w:r>
      <w:r w:rsidR="000452C8" w:rsidRPr="00930C85">
        <w:rPr>
          <w:sz w:val="24"/>
          <w:szCs w:val="24"/>
          <w:lang w:val="ka-GE"/>
        </w:rPr>
        <w:t>ს სტატუსი</w:t>
      </w:r>
      <w:r w:rsidR="00446AE8" w:rsidRPr="00930C85">
        <w:rPr>
          <w:sz w:val="24"/>
          <w:szCs w:val="24"/>
          <w:lang w:val="ka-GE"/>
        </w:rPr>
        <w:t xml:space="preserve"> შეიძლება იყოს აქტიური</w:t>
      </w:r>
      <w:r w:rsidR="00D75819" w:rsidRPr="00930C85">
        <w:rPr>
          <w:sz w:val="24"/>
          <w:szCs w:val="24"/>
          <w:lang w:val="ka-GE"/>
        </w:rPr>
        <w:t>/მოქმედი</w:t>
      </w:r>
      <w:r w:rsidR="000452C8" w:rsidRPr="00930C85">
        <w:rPr>
          <w:sz w:val="24"/>
          <w:szCs w:val="24"/>
          <w:lang w:val="ka-GE"/>
        </w:rPr>
        <w:t xml:space="preserve"> და არააქტიური</w:t>
      </w:r>
      <w:r w:rsidR="005E78E6" w:rsidRPr="00930C85">
        <w:rPr>
          <w:sz w:val="24"/>
          <w:szCs w:val="24"/>
          <w:lang w:val="ka-GE"/>
        </w:rPr>
        <w:t xml:space="preserve"> </w:t>
      </w:r>
      <w:r w:rsidRPr="00930C85">
        <w:rPr>
          <w:sz w:val="24"/>
          <w:szCs w:val="24"/>
          <w:lang w:val="ka-GE"/>
        </w:rPr>
        <w:t>(</w:t>
      </w:r>
      <w:r w:rsidR="000452C8" w:rsidRPr="00930C85">
        <w:rPr>
          <w:sz w:val="24"/>
          <w:szCs w:val="24"/>
          <w:lang w:val="ka-GE"/>
        </w:rPr>
        <w:t>პასიური</w:t>
      </w:r>
      <w:r w:rsidR="00DE2F94" w:rsidRPr="00930C85">
        <w:rPr>
          <w:sz w:val="24"/>
          <w:szCs w:val="24"/>
          <w:lang w:val="ka-GE"/>
        </w:rPr>
        <w:t xml:space="preserve"> </w:t>
      </w:r>
      <w:r w:rsidRPr="00930C85">
        <w:rPr>
          <w:sz w:val="24"/>
          <w:szCs w:val="24"/>
          <w:lang w:val="ka-GE"/>
        </w:rPr>
        <w:t>/</w:t>
      </w:r>
      <w:r w:rsidR="000452C8" w:rsidRPr="00930C85">
        <w:rPr>
          <w:sz w:val="24"/>
          <w:szCs w:val="24"/>
          <w:lang w:val="ka-GE"/>
        </w:rPr>
        <w:t>გაუქმებული</w:t>
      </w:r>
      <w:r w:rsidR="00DE2F94" w:rsidRPr="00930C85">
        <w:rPr>
          <w:sz w:val="24"/>
          <w:szCs w:val="24"/>
          <w:lang w:val="ka-GE"/>
        </w:rPr>
        <w:t>)</w:t>
      </w:r>
      <w:r w:rsidR="000452C8" w:rsidRPr="00930C85">
        <w:rPr>
          <w:sz w:val="24"/>
          <w:szCs w:val="24"/>
          <w:lang w:val="ka-GE"/>
        </w:rPr>
        <w:t>.</w:t>
      </w:r>
    </w:p>
    <w:p w:rsidR="00DE2F94" w:rsidRPr="00930C85" w:rsidRDefault="005E78E6" w:rsidP="00B124E1">
      <w:pPr>
        <w:spacing w:after="0" w:line="240" w:lineRule="auto"/>
        <w:jc w:val="both"/>
        <w:rPr>
          <w:sz w:val="24"/>
          <w:szCs w:val="24"/>
          <w:lang w:val="ka-GE"/>
        </w:rPr>
      </w:pPr>
      <w:r w:rsidRPr="00930C85">
        <w:rPr>
          <w:sz w:val="24"/>
          <w:szCs w:val="24"/>
          <w:lang w:val="ka-GE"/>
        </w:rPr>
        <w:t>16</w:t>
      </w:r>
      <w:r w:rsidR="000452C8" w:rsidRPr="00930C85">
        <w:rPr>
          <w:sz w:val="24"/>
          <w:szCs w:val="24"/>
          <w:lang w:val="ka-GE"/>
        </w:rPr>
        <w:t>. ფარმაცევტული პროდუქტი (სამკურნალო საშუალება)  გაიცემა იმ შემთხვევაში, თუ შესაბამისი რეცეპტის სტატუსი არის აქტიური/მოქმედი.</w:t>
      </w:r>
      <w:r w:rsidR="00DE2F94" w:rsidRPr="00930C85">
        <w:rPr>
          <w:sz w:val="24"/>
          <w:szCs w:val="24"/>
          <w:lang w:val="ka-GE"/>
        </w:rPr>
        <w:t xml:space="preserve"> თუ რეცეპტის სტატუსი არ</w:t>
      </w:r>
      <w:r w:rsidR="00B9672A" w:rsidRPr="00930C85">
        <w:rPr>
          <w:sz w:val="24"/>
          <w:szCs w:val="24"/>
          <w:lang w:val="ka-GE"/>
        </w:rPr>
        <w:t xml:space="preserve"> </w:t>
      </w:r>
      <w:r w:rsidR="00DE2F94" w:rsidRPr="00930C85">
        <w:rPr>
          <w:sz w:val="24"/>
          <w:szCs w:val="24"/>
          <w:lang w:val="ka-GE"/>
        </w:rPr>
        <w:t>ა</w:t>
      </w:r>
      <w:r w:rsidR="00B9672A" w:rsidRPr="00930C85">
        <w:rPr>
          <w:sz w:val="24"/>
          <w:szCs w:val="24"/>
          <w:lang w:val="ka-GE"/>
        </w:rPr>
        <w:t xml:space="preserve">რის </w:t>
      </w:r>
      <w:r w:rsidR="00DE2F94" w:rsidRPr="00930C85">
        <w:rPr>
          <w:sz w:val="24"/>
          <w:szCs w:val="24"/>
          <w:lang w:val="ka-GE"/>
        </w:rPr>
        <w:t>აქტიური</w:t>
      </w:r>
      <w:r w:rsidR="00B9672A" w:rsidRPr="00930C85">
        <w:rPr>
          <w:sz w:val="24"/>
          <w:szCs w:val="24"/>
          <w:lang w:val="ka-GE"/>
        </w:rPr>
        <w:t xml:space="preserve"> (რეცეპტი არის </w:t>
      </w:r>
      <w:r w:rsidR="00DE2F94" w:rsidRPr="00930C85">
        <w:rPr>
          <w:sz w:val="24"/>
          <w:szCs w:val="24"/>
          <w:lang w:val="ka-GE"/>
        </w:rPr>
        <w:t>პასიური</w:t>
      </w:r>
      <w:r w:rsidR="00B9672A" w:rsidRPr="00930C85">
        <w:rPr>
          <w:sz w:val="24"/>
          <w:szCs w:val="24"/>
          <w:lang w:val="ka-GE"/>
        </w:rPr>
        <w:t>/</w:t>
      </w:r>
      <w:r w:rsidR="00DE2F94" w:rsidRPr="00930C85">
        <w:rPr>
          <w:sz w:val="24"/>
          <w:szCs w:val="24"/>
          <w:lang w:val="ka-GE"/>
        </w:rPr>
        <w:t>გაუქმებული) მის საფუძველზე  ფარმაცევტული პროდუქტი (სამკურნალო საშუალება)  არ გაიცემა</w:t>
      </w:r>
      <w:r w:rsidRPr="00930C85">
        <w:rPr>
          <w:sz w:val="24"/>
          <w:szCs w:val="24"/>
          <w:lang w:val="ka-GE"/>
        </w:rPr>
        <w:t>.</w:t>
      </w:r>
    </w:p>
    <w:p w:rsidR="00F63BC8" w:rsidRPr="00930C85" w:rsidRDefault="005E78E6" w:rsidP="00B124E1">
      <w:pPr>
        <w:spacing w:after="0" w:line="240" w:lineRule="auto"/>
        <w:jc w:val="both"/>
        <w:rPr>
          <w:sz w:val="24"/>
          <w:szCs w:val="24"/>
          <w:lang w:val="ka-GE"/>
        </w:rPr>
      </w:pPr>
      <w:r w:rsidRPr="00930C85">
        <w:rPr>
          <w:sz w:val="24"/>
          <w:szCs w:val="24"/>
          <w:lang w:val="ka-GE"/>
        </w:rPr>
        <w:t>17</w:t>
      </w:r>
      <w:r w:rsidR="00DE2F94" w:rsidRPr="00930C85">
        <w:rPr>
          <w:sz w:val="24"/>
          <w:szCs w:val="24"/>
          <w:lang w:val="ka-GE"/>
        </w:rPr>
        <w:t xml:space="preserve">. </w:t>
      </w:r>
      <w:r w:rsidR="00446AE8" w:rsidRPr="00930C85">
        <w:rPr>
          <w:sz w:val="24"/>
          <w:szCs w:val="24"/>
          <w:lang w:val="ka-GE"/>
        </w:rPr>
        <w:t>რეცეპტი</w:t>
      </w:r>
      <w:r w:rsidR="00F63BC8" w:rsidRPr="00930C85">
        <w:rPr>
          <w:sz w:val="24"/>
          <w:szCs w:val="24"/>
          <w:lang w:val="ka-GE"/>
        </w:rPr>
        <w:t xml:space="preserve"> შეიძლება </w:t>
      </w:r>
      <w:r w:rsidR="00446AE8" w:rsidRPr="00930C85">
        <w:rPr>
          <w:sz w:val="24"/>
          <w:szCs w:val="24"/>
          <w:lang w:val="ka-GE"/>
        </w:rPr>
        <w:t xml:space="preserve"> </w:t>
      </w:r>
      <w:r w:rsidR="00DE2F94" w:rsidRPr="00930C85">
        <w:rPr>
          <w:sz w:val="24"/>
          <w:szCs w:val="24"/>
          <w:lang w:val="ka-GE"/>
        </w:rPr>
        <w:t>გაპასიურდეს</w:t>
      </w:r>
      <w:r w:rsidR="00B9672A" w:rsidRPr="00930C85">
        <w:rPr>
          <w:sz w:val="24"/>
          <w:szCs w:val="24"/>
          <w:lang w:val="ka-GE"/>
        </w:rPr>
        <w:t>/</w:t>
      </w:r>
      <w:r w:rsidR="00DE2F94" w:rsidRPr="00930C85">
        <w:rPr>
          <w:sz w:val="24"/>
          <w:szCs w:val="24"/>
          <w:lang w:val="ka-GE"/>
        </w:rPr>
        <w:t xml:space="preserve">გაუქმდეს: </w:t>
      </w:r>
    </w:p>
    <w:p w:rsidR="00F63BC8" w:rsidRPr="00930C85" w:rsidRDefault="00B9672A" w:rsidP="00B124E1">
      <w:pPr>
        <w:spacing w:after="0" w:line="240" w:lineRule="auto"/>
        <w:jc w:val="both"/>
        <w:rPr>
          <w:sz w:val="24"/>
          <w:szCs w:val="24"/>
          <w:lang w:val="ka-GE"/>
        </w:rPr>
      </w:pPr>
      <w:r w:rsidRPr="00930C85">
        <w:rPr>
          <w:sz w:val="24"/>
          <w:szCs w:val="24"/>
          <w:lang w:val="ka-GE"/>
        </w:rPr>
        <w:t xml:space="preserve">ა) </w:t>
      </w:r>
      <w:r w:rsidR="00F63BC8" w:rsidRPr="00930C85">
        <w:rPr>
          <w:sz w:val="24"/>
          <w:szCs w:val="24"/>
          <w:lang w:val="ka-GE"/>
        </w:rPr>
        <w:t xml:space="preserve">მოცემული რეცეპტით </w:t>
      </w:r>
      <w:r w:rsidR="00DE2F94" w:rsidRPr="00930C85">
        <w:rPr>
          <w:sz w:val="24"/>
          <w:szCs w:val="24"/>
          <w:lang w:val="ka-GE"/>
        </w:rPr>
        <w:t xml:space="preserve">გამოწერილი ფარმაცევტული პროდუქტის (სამკურნალო საშუალების)  </w:t>
      </w:r>
      <w:r w:rsidR="00F63BC8" w:rsidRPr="00930C85">
        <w:rPr>
          <w:sz w:val="24"/>
          <w:szCs w:val="24"/>
          <w:lang w:val="ka-GE"/>
        </w:rPr>
        <w:t xml:space="preserve"> სრულად შეძენის შემთხვევაში;</w:t>
      </w:r>
    </w:p>
    <w:p w:rsidR="00F63BC8" w:rsidRPr="00930C85" w:rsidRDefault="00B9672A" w:rsidP="00B124E1">
      <w:pPr>
        <w:spacing w:after="0" w:line="240" w:lineRule="auto"/>
        <w:jc w:val="both"/>
        <w:rPr>
          <w:sz w:val="24"/>
          <w:szCs w:val="24"/>
          <w:lang w:val="ka-GE"/>
        </w:rPr>
      </w:pPr>
      <w:r w:rsidRPr="00930C85">
        <w:rPr>
          <w:sz w:val="24"/>
          <w:szCs w:val="24"/>
          <w:lang w:val="ka-GE"/>
        </w:rPr>
        <w:t xml:space="preserve">ბ) </w:t>
      </w:r>
      <w:r w:rsidR="00F63BC8" w:rsidRPr="00930C85">
        <w:rPr>
          <w:sz w:val="24"/>
          <w:szCs w:val="24"/>
          <w:lang w:val="ka-GE"/>
        </w:rPr>
        <w:t xml:space="preserve">რეცეპტის </w:t>
      </w:r>
      <w:r w:rsidR="00D73F2B" w:rsidRPr="00930C85">
        <w:rPr>
          <w:sz w:val="24"/>
          <w:szCs w:val="24"/>
          <w:lang w:val="ka-GE"/>
        </w:rPr>
        <w:t xml:space="preserve">მოქმედების </w:t>
      </w:r>
      <w:r w:rsidR="00F63BC8" w:rsidRPr="00930C85">
        <w:rPr>
          <w:sz w:val="24"/>
          <w:szCs w:val="24"/>
          <w:lang w:val="ka-GE"/>
        </w:rPr>
        <w:t>ვადის ამოწურვისას;</w:t>
      </w:r>
    </w:p>
    <w:p w:rsidR="00B9672A" w:rsidRPr="00930C85" w:rsidRDefault="00B9672A" w:rsidP="00B9672A">
      <w:pPr>
        <w:spacing w:after="0" w:line="240" w:lineRule="auto"/>
        <w:jc w:val="both"/>
        <w:rPr>
          <w:sz w:val="24"/>
          <w:szCs w:val="24"/>
          <w:lang w:val="ka-GE"/>
        </w:rPr>
      </w:pPr>
      <w:r w:rsidRPr="00930C85">
        <w:rPr>
          <w:sz w:val="24"/>
          <w:szCs w:val="24"/>
          <w:lang w:val="ka-GE"/>
        </w:rPr>
        <w:t xml:space="preserve">გ) </w:t>
      </w:r>
      <w:r w:rsidR="00563339" w:rsidRPr="00930C85">
        <w:rPr>
          <w:sz w:val="24"/>
          <w:szCs w:val="24"/>
          <w:lang w:val="ka-GE"/>
        </w:rPr>
        <w:t xml:space="preserve">რეცეპტის </w:t>
      </w:r>
      <w:r w:rsidR="00BB4B44" w:rsidRPr="00930C85">
        <w:rPr>
          <w:sz w:val="24"/>
          <w:szCs w:val="24"/>
          <w:lang w:val="ka-GE"/>
        </w:rPr>
        <w:t>მატერიალუ</w:t>
      </w:r>
      <w:r w:rsidR="00563339" w:rsidRPr="00930C85">
        <w:rPr>
          <w:sz w:val="24"/>
          <w:szCs w:val="24"/>
          <w:lang w:val="ka-GE"/>
        </w:rPr>
        <w:t>რი</w:t>
      </w:r>
      <w:r w:rsidRPr="00930C85">
        <w:rPr>
          <w:sz w:val="24"/>
          <w:szCs w:val="24"/>
          <w:lang w:val="ka-GE"/>
        </w:rPr>
        <w:t xml:space="preserve"> ფორმით </w:t>
      </w:r>
      <w:r w:rsidR="00563339" w:rsidRPr="00930C85">
        <w:rPr>
          <w:sz w:val="24"/>
          <w:szCs w:val="24"/>
          <w:lang w:val="ka-GE"/>
        </w:rPr>
        <w:t>გაცემისას;</w:t>
      </w:r>
    </w:p>
    <w:p w:rsidR="00B77B02" w:rsidRPr="00930C85" w:rsidRDefault="00224EBB" w:rsidP="00B9672A">
      <w:pPr>
        <w:spacing w:after="0" w:line="240" w:lineRule="auto"/>
        <w:jc w:val="both"/>
        <w:rPr>
          <w:sz w:val="24"/>
          <w:szCs w:val="24"/>
          <w:lang w:val="ka-GE"/>
        </w:rPr>
      </w:pPr>
      <w:r w:rsidRPr="00930C85">
        <w:rPr>
          <w:sz w:val="24"/>
          <w:szCs w:val="24"/>
          <w:lang w:val="ka-GE"/>
        </w:rPr>
        <w:lastRenderedPageBreak/>
        <w:t>დ</w:t>
      </w:r>
      <w:r w:rsidR="00B77B02" w:rsidRPr="00930C85">
        <w:rPr>
          <w:sz w:val="24"/>
          <w:szCs w:val="24"/>
          <w:lang w:val="ka-GE"/>
        </w:rPr>
        <w:t>) ექიმის მიერ (მაგალითად, იმ შემთხვევაში თუ ექიმმა ფარმაცევტული პროდუქტი (სამკურნალო საშუალება)  დანიშნულების ველში არასწორად შეიტანა, ან თუ მოცემული რეცეპტი გამოყენებულია ნაწილობრივ (აღნიშნული რეცეპტით შეძენილია ფარმაცევტული პროდუქტის (სამკურნალო საშუალებს)   ნაწილი) და სხვადასხვა მიზეზით საჭირო გახდა წამლის მიღების შეწყვეტა და სხვა).</w:t>
      </w:r>
    </w:p>
    <w:p w:rsidR="00014ACD" w:rsidRPr="00930C85" w:rsidRDefault="00563339" w:rsidP="00B124E1">
      <w:pPr>
        <w:spacing w:after="0" w:line="240" w:lineRule="auto"/>
        <w:jc w:val="both"/>
        <w:rPr>
          <w:sz w:val="24"/>
          <w:szCs w:val="24"/>
          <w:lang w:val="ka-GE"/>
        </w:rPr>
      </w:pPr>
      <w:r w:rsidRPr="00930C85">
        <w:rPr>
          <w:sz w:val="24"/>
          <w:szCs w:val="24"/>
          <w:lang w:val="ka-GE"/>
        </w:rPr>
        <w:t>1</w:t>
      </w:r>
      <w:r w:rsidR="005E78E6" w:rsidRPr="00930C85">
        <w:rPr>
          <w:sz w:val="24"/>
          <w:szCs w:val="24"/>
          <w:lang w:val="ka-GE"/>
        </w:rPr>
        <w:t>8</w:t>
      </w:r>
      <w:r w:rsidR="00B9672A" w:rsidRPr="00930C85">
        <w:rPr>
          <w:sz w:val="24"/>
          <w:szCs w:val="24"/>
          <w:lang w:val="ka-GE"/>
        </w:rPr>
        <w:t xml:space="preserve">. ექიმის მიერ რეცეპტის </w:t>
      </w:r>
      <w:r w:rsidR="00014ACD" w:rsidRPr="00930C85">
        <w:rPr>
          <w:sz w:val="24"/>
          <w:szCs w:val="24"/>
          <w:lang w:val="ka-GE"/>
        </w:rPr>
        <w:t>გაპასიურების/</w:t>
      </w:r>
      <w:r w:rsidR="00B9672A" w:rsidRPr="00930C85">
        <w:rPr>
          <w:sz w:val="24"/>
          <w:szCs w:val="24"/>
          <w:lang w:val="ka-GE"/>
        </w:rPr>
        <w:t>გა</w:t>
      </w:r>
      <w:r w:rsidR="00014ACD" w:rsidRPr="00930C85">
        <w:rPr>
          <w:sz w:val="24"/>
          <w:szCs w:val="24"/>
          <w:lang w:val="ka-GE"/>
        </w:rPr>
        <w:t>უ</w:t>
      </w:r>
      <w:r w:rsidR="00B9672A" w:rsidRPr="00930C85">
        <w:rPr>
          <w:sz w:val="24"/>
          <w:szCs w:val="24"/>
          <w:lang w:val="ka-GE"/>
        </w:rPr>
        <w:t xml:space="preserve">ქმების </w:t>
      </w:r>
      <w:r w:rsidR="00014ACD" w:rsidRPr="00930C85">
        <w:rPr>
          <w:sz w:val="24"/>
          <w:szCs w:val="24"/>
          <w:lang w:val="ka-GE"/>
        </w:rPr>
        <w:t>შემთხვევაში:</w:t>
      </w:r>
    </w:p>
    <w:p w:rsidR="00014ACD" w:rsidRPr="00930C85" w:rsidRDefault="00014ACD" w:rsidP="00B124E1">
      <w:pPr>
        <w:spacing w:after="0" w:line="240" w:lineRule="auto"/>
        <w:jc w:val="both"/>
        <w:rPr>
          <w:sz w:val="24"/>
          <w:szCs w:val="24"/>
          <w:lang w:val="ka-GE"/>
        </w:rPr>
      </w:pPr>
      <w:r w:rsidRPr="00930C85">
        <w:rPr>
          <w:sz w:val="24"/>
          <w:szCs w:val="24"/>
          <w:lang w:val="ka-GE"/>
        </w:rPr>
        <w:t xml:space="preserve">ა) თუ რეცეპტის რეალიზაცია არ განხორციელებულა, </w:t>
      </w:r>
      <w:r w:rsidR="00D73F2B" w:rsidRPr="00930C85">
        <w:rPr>
          <w:sz w:val="24"/>
          <w:szCs w:val="24"/>
          <w:lang w:val="ka-GE"/>
        </w:rPr>
        <w:t xml:space="preserve">რეცეპტი უქმდება შესაბამისი </w:t>
      </w:r>
      <w:r w:rsidRPr="00930C85">
        <w:rPr>
          <w:sz w:val="24"/>
          <w:szCs w:val="24"/>
          <w:lang w:val="ka-GE"/>
        </w:rPr>
        <w:t>დანიშნულების  ჩანაწერ</w:t>
      </w:r>
      <w:r w:rsidR="00D73F2B" w:rsidRPr="00930C85">
        <w:rPr>
          <w:sz w:val="24"/>
          <w:szCs w:val="24"/>
          <w:lang w:val="ka-GE"/>
        </w:rPr>
        <w:t>თან ერთად</w:t>
      </w:r>
      <w:r w:rsidRPr="00930C85">
        <w:rPr>
          <w:sz w:val="24"/>
          <w:szCs w:val="24"/>
          <w:lang w:val="ka-GE"/>
        </w:rPr>
        <w:t>;</w:t>
      </w:r>
    </w:p>
    <w:p w:rsidR="00B9672A" w:rsidRPr="00930C85" w:rsidRDefault="00014ACD" w:rsidP="00B124E1">
      <w:pPr>
        <w:spacing w:after="0" w:line="240" w:lineRule="auto"/>
        <w:jc w:val="both"/>
        <w:rPr>
          <w:sz w:val="24"/>
          <w:szCs w:val="24"/>
          <w:lang w:val="ka-GE"/>
        </w:rPr>
      </w:pPr>
      <w:r w:rsidRPr="00930C85">
        <w:rPr>
          <w:sz w:val="24"/>
          <w:szCs w:val="24"/>
          <w:lang w:val="ka-GE"/>
        </w:rPr>
        <w:t xml:space="preserve">ბ) იმ შემთხვევაში, თუ რეცეპტი გამოყენებულია ნაწილობრივ, </w:t>
      </w:r>
      <w:r w:rsidR="00D73F2B" w:rsidRPr="00930C85">
        <w:rPr>
          <w:sz w:val="24"/>
          <w:szCs w:val="24"/>
          <w:lang w:val="ka-GE"/>
        </w:rPr>
        <w:t xml:space="preserve">მაშინ რეცეპტი პასიურდება და მისი შემდგომი რეალიზაცია შეუძლებელი ხდება, ხოლო </w:t>
      </w:r>
      <w:r w:rsidRPr="00930C85">
        <w:rPr>
          <w:sz w:val="24"/>
          <w:szCs w:val="24"/>
          <w:lang w:val="ka-GE"/>
        </w:rPr>
        <w:t>დანიშნულებ</w:t>
      </w:r>
      <w:r w:rsidR="00D73F2B" w:rsidRPr="00930C85">
        <w:rPr>
          <w:sz w:val="24"/>
          <w:szCs w:val="24"/>
          <w:lang w:val="ka-GE"/>
        </w:rPr>
        <w:t>ა</w:t>
      </w:r>
      <w:r w:rsidRPr="00930C85">
        <w:rPr>
          <w:sz w:val="24"/>
          <w:szCs w:val="24"/>
          <w:lang w:val="ka-GE"/>
        </w:rPr>
        <w:t xml:space="preserve">ში სათანადო ჩანაწერი რჩება, </w:t>
      </w:r>
      <w:r w:rsidR="00D73F2B" w:rsidRPr="00930C85">
        <w:rPr>
          <w:sz w:val="24"/>
          <w:szCs w:val="24"/>
          <w:lang w:val="ka-GE"/>
        </w:rPr>
        <w:t>სადაც</w:t>
      </w:r>
      <w:r w:rsidR="00ED7138" w:rsidRPr="00930C85">
        <w:rPr>
          <w:sz w:val="24"/>
          <w:szCs w:val="24"/>
          <w:lang w:val="ka-GE"/>
        </w:rPr>
        <w:t xml:space="preserve"> დაფიქსირებულია</w:t>
      </w:r>
      <w:r w:rsidR="00563339" w:rsidRPr="00930C85">
        <w:rPr>
          <w:sz w:val="24"/>
          <w:szCs w:val="24"/>
          <w:lang w:val="ka-GE"/>
        </w:rPr>
        <w:t xml:space="preserve"> </w:t>
      </w:r>
      <w:r w:rsidRPr="00930C85">
        <w:rPr>
          <w:sz w:val="24"/>
          <w:szCs w:val="24"/>
          <w:lang w:val="ka-GE"/>
        </w:rPr>
        <w:t xml:space="preserve">გამოწერილი და რეალიზებული ფარმაცევტული პროდუქტის </w:t>
      </w:r>
      <w:r w:rsidR="00ED7138" w:rsidRPr="00930C85">
        <w:rPr>
          <w:sz w:val="24"/>
          <w:szCs w:val="24"/>
          <w:lang w:val="ka-GE"/>
        </w:rPr>
        <w:t>რაოდენობები</w:t>
      </w:r>
      <w:r w:rsidRPr="00930C85">
        <w:rPr>
          <w:sz w:val="24"/>
          <w:szCs w:val="24"/>
          <w:lang w:val="ka-GE"/>
        </w:rPr>
        <w:t>.</w:t>
      </w:r>
    </w:p>
    <w:p w:rsidR="009A4B62" w:rsidRPr="00930C85" w:rsidRDefault="00563339" w:rsidP="00B124E1">
      <w:pPr>
        <w:spacing w:after="0" w:line="240" w:lineRule="auto"/>
        <w:jc w:val="both"/>
        <w:rPr>
          <w:sz w:val="24"/>
          <w:szCs w:val="24"/>
          <w:lang w:val="ka-GE"/>
        </w:rPr>
      </w:pPr>
      <w:r w:rsidRPr="00930C85">
        <w:rPr>
          <w:sz w:val="24"/>
          <w:szCs w:val="24"/>
          <w:lang w:val="ka-GE"/>
        </w:rPr>
        <w:t>18</w:t>
      </w:r>
      <w:r w:rsidR="009A4B62" w:rsidRPr="00930C85">
        <w:rPr>
          <w:sz w:val="24"/>
          <w:szCs w:val="24"/>
          <w:lang w:val="ka-GE"/>
        </w:rPr>
        <w:t xml:space="preserve">. მოქმედ რეცეპტში რაიმე ჩასწორების შეტანა </w:t>
      </w:r>
      <w:r w:rsidR="00201144" w:rsidRPr="00930C85">
        <w:rPr>
          <w:sz w:val="24"/>
          <w:szCs w:val="24"/>
          <w:lang w:val="ka-GE"/>
        </w:rPr>
        <w:t>დაუშვებელია.</w:t>
      </w:r>
    </w:p>
    <w:p w:rsidR="009A4B62" w:rsidRPr="00930C85" w:rsidRDefault="003D06E9" w:rsidP="00B124E1">
      <w:pPr>
        <w:spacing w:after="0" w:line="240" w:lineRule="auto"/>
        <w:jc w:val="both"/>
        <w:rPr>
          <w:sz w:val="24"/>
          <w:szCs w:val="24"/>
          <w:lang w:val="ka-GE"/>
        </w:rPr>
      </w:pPr>
      <w:r w:rsidRPr="00930C85">
        <w:rPr>
          <w:sz w:val="24"/>
          <w:szCs w:val="24"/>
          <w:lang w:val="ka-GE"/>
        </w:rPr>
        <w:t>19</w:t>
      </w:r>
      <w:r w:rsidR="009A4B62" w:rsidRPr="00930C85">
        <w:rPr>
          <w:sz w:val="24"/>
          <w:szCs w:val="24"/>
          <w:lang w:val="ka-GE"/>
        </w:rPr>
        <w:t xml:space="preserve">. ელექტრონული რეცეპტის გამოწერისას, პაციენტის თანხმობით, შესაძლებელია ექიმის მიერ SMS სერვისის გააქტიურება, SMS სერვისის შესაბამისი (ჩართვის/გამორთვის) კლავიშის მონიშვნით.  პაციენტის მიერ მითითებული მობილური ოპერატორის ნომერზე იგზავნება SMS შეტყობინება (თუ სერვისი ჩართულია), რომელიც მოიცავს </w:t>
      </w:r>
      <w:r w:rsidR="00255FB4" w:rsidRPr="00930C85">
        <w:rPr>
          <w:sz w:val="24"/>
          <w:szCs w:val="24"/>
          <w:lang w:val="ka-GE"/>
        </w:rPr>
        <w:t>ინფორმაციას რეცეპტის ფორმა №3-ის შესაბამისად.</w:t>
      </w:r>
    </w:p>
    <w:p w:rsidR="009A4B62" w:rsidRPr="00930C85" w:rsidRDefault="00563339" w:rsidP="00B124E1">
      <w:pPr>
        <w:spacing w:after="0" w:line="240" w:lineRule="auto"/>
        <w:jc w:val="both"/>
        <w:rPr>
          <w:sz w:val="24"/>
          <w:szCs w:val="24"/>
          <w:highlight w:val="yellow"/>
          <w:lang w:val="ka-GE"/>
        </w:rPr>
      </w:pPr>
      <w:r w:rsidRPr="00930C85">
        <w:rPr>
          <w:sz w:val="24"/>
          <w:szCs w:val="24"/>
          <w:lang w:val="ka-GE"/>
        </w:rPr>
        <w:t>2</w:t>
      </w:r>
      <w:r w:rsidR="003D06E9" w:rsidRPr="00930C85">
        <w:rPr>
          <w:sz w:val="24"/>
          <w:szCs w:val="24"/>
          <w:lang w:val="ka-GE"/>
        </w:rPr>
        <w:t>0</w:t>
      </w:r>
      <w:r w:rsidR="009A4B62" w:rsidRPr="00930C85">
        <w:rPr>
          <w:sz w:val="24"/>
          <w:szCs w:val="24"/>
          <w:lang w:val="ka-GE"/>
        </w:rPr>
        <w:t>. პაციენტს უფლება</w:t>
      </w:r>
      <w:r w:rsidR="00B570F8" w:rsidRPr="00930C85">
        <w:rPr>
          <w:sz w:val="24"/>
          <w:szCs w:val="24"/>
          <w:lang w:val="ka-GE"/>
        </w:rPr>
        <w:t>,</w:t>
      </w:r>
      <w:r w:rsidR="009A4B62" w:rsidRPr="00930C85">
        <w:rPr>
          <w:sz w:val="24"/>
          <w:szCs w:val="24"/>
          <w:lang w:val="ka-GE"/>
        </w:rPr>
        <w:t xml:space="preserve"> აქვს მოითხოვოს გააქტიურებული SMS სერვისის გამორთვა ან მობილურის ნომრის ცვლილება.</w:t>
      </w:r>
    </w:p>
    <w:p w:rsidR="000200CD" w:rsidRPr="00930C85" w:rsidRDefault="00563339" w:rsidP="000200CD">
      <w:pPr>
        <w:spacing w:after="0" w:line="240" w:lineRule="auto"/>
        <w:jc w:val="both"/>
        <w:rPr>
          <w:sz w:val="24"/>
          <w:szCs w:val="24"/>
          <w:lang w:val="ka-GE"/>
        </w:rPr>
      </w:pPr>
      <w:r w:rsidRPr="00930C85">
        <w:rPr>
          <w:rFonts w:eastAsia="Times New Roman" w:cs="Calibri"/>
          <w:sz w:val="24"/>
          <w:szCs w:val="24"/>
          <w:lang w:val="ka-GE"/>
        </w:rPr>
        <w:t>2</w:t>
      </w:r>
      <w:r w:rsidR="003D06E9" w:rsidRPr="00930C85">
        <w:rPr>
          <w:rFonts w:eastAsia="Times New Roman" w:cs="Calibri"/>
          <w:sz w:val="24"/>
          <w:szCs w:val="24"/>
          <w:lang w:val="ka-GE"/>
        </w:rPr>
        <w:t>1</w:t>
      </w:r>
      <w:r w:rsidR="00143BDB" w:rsidRPr="00930C85">
        <w:rPr>
          <w:rFonts w:eastAsia="Times New Roman" w:cs="Calibri"/>
          <w:sz w:val="24"/>
          <w:szCs w:val="24"/>
          <w:lang w:val="ka-GE"/>
        </w:rPr>
        <w:t>. იმ შემთხვევაში, თუ პაციენტ</w:t>
      </w:r>
      <w:r w:rsidR="000200CD" w:rsidRPr="00930C85">
        <w:rPr>
          <w:rFonts w:eastAsia="Times New Roman" w:cs="Calibri"/>
          <w:sz w:val="24"/>
          <w:szCs w:val="24"/>
          <w:lang w:val="ka-GE"/>
        </w:rPr>
        <w:t xml:space="preserve">ს არ გააჩნია საქართველოს მოქალაქის ან ბინადრობის მოწმობა, რეცეპტი გაიცემა მატერიალური ფორმით, </w:t>
      </w:r>
      <w:r w:rsidR="000200CD" w:rsidRPr="00930C85">
        <w:rPr>
          <w:rFonts w:cs="Times New Roman"/>
          <w:sz w:val="24"/>
          <w:szCs w:val="24"/>
          <w:lang w:val="ka-GE"/>
        </w:rPr>
        <w:t>„</w:t>
      </w:r>
      <w:r w:rsidR="000200CD" w:rsidRPr="00930C85">
        <w:rPr>
          <w:sz w:val="24"/>
          <w:szCs w:val="24"/>
          <w:lang w:val="ka-GE"/>
        </w:rPr>
        <w:t>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 №01-53/ნ ბრძანებით განსაზღვრული წესით.</w:t>
      </w:r>
    </w:p>
    <w:p w:rsidR="00255FB4" w:rsidRPr="00930C85" w:rsidRDefault="00255FB4" w:rsidP="00B124E1">
      <w:pPr>
        <w:pStyle w:val="ListParagraph"/>
        <w:spacing w:after="0" w:line="240" w:lineRule="auto"/>
        <w:ind w:left="0"/>
        <w:jc w:val="both"/>
        <w:rPr>
          <w:rFonts w:ascii="Sylfaen" w:hAnsi="Sylfaen" w:cs="Sylfaen"/>
          <w:b/>
          <w:color w:val="FF0000"/>
          <w:sz w:val="24"/>
          <w:szCs w:val="24"/>
          <w:lang w:val="ka-GE"/>
        </w:rPr>
      </w:pPr>
    </w:p>
    <w:p w:rsidR="009A4B62" w:rsidRPr="00930C85" w:rsidRDefault="009A4B62" w:rsidP="00B124E1">
      <w:pPr>
        <w:pStyle w:val="ListParagraph"/>
        <w:spacing w:after="0" w:line="240" w:lineRule="auto"/>
        <w:ind w:left="0"/>
        <w:jc w:val="both"/>
        <w:rPr>
          <w:rFonts w:ascii="Sylfaen" w:hAnsi="Sylfaen"/>
          <w:b/>
          <w:sz w:val="24"/>
          <w:szCs w:val="24"/>
          <w:lang w:val="ka-GE"/>
        </w:rPr>
      </w:pPr>
      <w:r w:rsidRPr="00930C85">
        <w:rPr>
          <w:rFonts w:ascii="Sylfaen" w:hAnsi="Sylfaen" w:cs="Sylfaen"/>
          <w:b/>
          <w:sz w:val="24"/>
          <w:szCs w:val="24"/>
          <w:lang w:val="ka-GE"/>
        </w:rPr>
        <w:t>მუხლი</w:t>
      </w:r>
      <w:r w:rsidRPr="00930C85">
        <w:rPr>
          <w:rFonts w:ascii="Sylfaen" w:hAnsi="Sylfaen"/>
          <w:b/>
          <w:sz w:val="24"/>
          <w:szCs w:val="24"/>
          <w:lang w:val="ka-GE"/>
        </w:rPr>
        <w:t xml:space="preserve"> </w:t>
      </w:r>
      <w:r w:rsidR="00FD7D8C" w:rsidRPr="00930C85">
        <w:rPr>
          <w:rFonts w:ascii="Sylfaen" w:hAnsi="Sylfaen"/>
          <w:b/>
          <w:sz w:val="24"/>
          <w:szCs w:val="24"/>
          <w:lang w:val="ka-GE"/>
        </w:rPr>
        <w:t>4</w:t>
      </w:r>
      <w:r w:rsidRPr="00930C85">
        <w:rPr>
          <w:rFonts w:ascii="Sylfaen" w:hAnsi="Sylfaen"/>
          <w:b/>
          <w:sz w:val="24"/>
          <w:szCs w:val="24"/>
          <w:lang w:val="ka-GE"/>
        </w:rPr>
        <w:t xml:space="preserve">. </w:t>
      </w:r>
      <w:r w:rsidRPr="00930C85">
        <w:rPr>
          <w:rFonts w:ascii="Sylfaen" w:hAnsi="Sylfaen" w:cs="Sylfaen"/>
          <w:b/>
          <w:sz w:val="24"/>
          <w:szCs w:val="24"/>
          <w:lang w:val="ka-GE"/>
        </w:rPr>
        <w:t>ელექტრონული</w:t>
      </w:r>
      <w:r w:rsidRPr="00930C85">
        <w:rPr>
          <w:rFonts w:ascii="Sylfaen" w:hAnsi="Sylfaen"/>
          <w:b/>
          <w:sz w:val="24"/>
          <w:szCs w:val="24"/>
          <w:lang w:val="ka-GE"/>
        </w:rPr>
        <w:t xml:space="preserve"> </w:t>
      </w:r>
      <w:r w:rsidRPr="00930C85">
        <w:rPr>
          <w:rFonts w:ascii="Sylfaen" w:hAnsi="Sylfaen" w:cs="Sylfaen"/>
          <w:b/>
          <w:sz w:val="24"/>
          <w:szCs w:val="24"/>
          <w:lang w:val="ka-GE"/>
        </w:rPr>
        <w:t>რეცეპტის</w:t>
      </w:r>
      <w:r w:rsidRPr="00930C85">
        <w:rPr>
          <w:rFonts w:ascii="Sylfaen" w:hAnsi="Sylfaen"/>
          <w:b/>
          <w:sz w:val="24"/>
          <w:szCs w:val="24"/>
          <w:lang w:val="ka-GE"/>
        </w:rPr>
        <w:t xml:space="preserve"> </w:t>
      </w:r>
      <w:r w:rsidRPr="00930C85">
        <w:rPr>
          <w:rFonts w:ascii="Sylfaen" w:hAnsi="Sylfaen" w:cs="Sylfaen"/>
          <w:b/>
          <w:sz w:val="24"/>
          <w:szCs w:val="24"/>
          <w:lang w:val="ka-GE"/>
        </w:rPr>
        <w:t>საფუძველზე</w:t>
      </w:r>
      <w:r w:rsidRPr="00930C85">
        <w:rPr>
          <w:rFonts w:ascii="Sylfaen" w:hAnsi="Sylfaen"/>
          <w:b/>
          <w:sz w:val="24"/>
          <w:szCs w:val="24"/>
          <w:lang w:val="ka-GE"/>
        </w:rPr>
        <w:t xml:space="preserve"> </w:t>
      </w:r>
      <w:r w:rsidRPr="00930C85">
        <w:rPr>
          <w:rFonts w:ascii="Sylfaen" w:hAnsi="Sylfaen" w:cs="Sylfaen"/>
          <w:b/>
          <w:sz w:val="24"/>
          <w:szCs w:val="24"/>
          <w:lang w:val="ka-GE"/>
        </w:rPr>
        <w:t>ფარმაცევტული</w:t>
      </w:r>
      <w:r w:rsidRPr="00930C85">
        <w:rPr>
          <w:rFonts w:ascii="Sylfaen" w:hAnsi="Sylfaen"/>
          <w:b/>
          <w:sz w:val="24"/>
          <w:szCs w:val="24"/>
          <w:lang w:val="ka-GE"/>
        </w:rPr>
        <w:t xml:space="preserve"> </w:t>
      </w:r>
      <w:r w:rsidRPr="00930C85">
        <w:rPr>
          <w:rFonts w:ascii="Sylfaen" w:hAnsi="Sylfaen" w:cs="Sylfaen"/>
          <w:b/>
          <w:sz w:val="24"/>
          <w:szCs w:val="24"/>
          <w:lang w:val="ka-GE"/>
        </w:rPr>
        <w:t>პროდუქტის</w:t>
      </w:r>
      <w:r w:rsidRPr="00930C85">
        <w:rPr>
          <w:rFonts w:ascii="Sylfaen" w:hAnsi="Sylfaen"/>
          <w:b/>
          <w:sz w:val="24"/>
          <w:szCs w:val="24"/>
          <w:lang w:val="ka-GE"/>
        </w:rPr>
        <w:t xml:space="preserve"> (</w:t>
      </w:r>
      <w:r w:rsidRPr="00930C85">
        <w:rPr>
          <w:rFonts w:ascii="Sylfaen" w:hAnsi="Sylfaen" w:cs="Sylfaen"/>
          <w:b/>
          <w:sz w:val="24"/>
          <w:szCs w:val="24"/>
          <w:lang w:val="ka-GE"/>
        </w:rPr>
        <w:t>სამკურნალო</w:t>
      </w:r>
      <w:r w:rsidRPr="00930C85">
        <w:rPr>
          <w:rFonts w:ascii="Sylfaen" w:hAnsi="Sylfaen"/>
          <w:b/>
          <w:sz w:val="24"/>
          <w:szCs w:val="24"/>
          <w:lang w:val="ka-GE"/>
        </w:rPr>
        <w:t xml:space="preserve"> </w:t>
      </w:r>
      <w:r w:rsidRPr="00930C85">
        <w:rPr>
          <w:rFonts w:ascii="Sylfaen" w:hAnsi="Sylfaen" w:cs="Sylfaen"/>
          <w:b/>
          <w:sz w:val="24"/>
          <w:szCs w:val="24"/>
          <w:lang w:val="ka-GE"/>
        </w:rPr>
        <w:t>საშუალების</w:t>
      </w:r>
      <w:r w:rsidRPr="00930C85">
        <w:rPr>
          <w:rFonts w:ascii="Sylfaen" w:hAnsi="Sylfaen"/>
          <w:b/>
          <w:sz w:val="24"/>
          <w:szCs w:val="24"/>
          <w:lang w:val="ka-GE"/>
        </w:rPr>
        <w:t xml:space="preserve">) </w:t>
      </w:r>
      <w:r w:rsidRPr="00930C85">
        <w:rPr>
          <w:rFonts w:ascii="Sylfaen" w:hAnsi="Sylfaen" w:cs="Sylfaen"/>
          <w:b/>
          <w:sz w:val="24"/>
          <w:szCs w:val="24"/>
          <w:lang w:val="ka-GE"/>
        </w:rPr>
        <w:t>გაცემის</w:t>
      </w:r>
      <w:r w:rsidRPr="00930C85">
        <w:rPr>
          <w:rFonts w:ascii="Sylfaen" w:hAnsi="Sylfaen"/>
          <w:b/>
          <w:sz w:val="24"/>
          <w:szCs w:val="24"/>
          <w:lang w:val="ka-GE"/>
        </w:rPr>
        <w:t xml:space="preserve"> </w:t>
      </w:r>
      <w:r w:rsidRPr="00930C85">
        <w:rPr>
          <w:rFonts w:ascii="Sylfaen" w:hAnsi="Sylfaen" w:cs="Sylfaen"/>
          <w:b/>
          <w:sz w:val="24"/>
          <w:szCs w:val="24"/>
          <w:lang w:val="ka-GE"/>
        </w:rPr>
        <w:t>წესი</w:t>
      </w:r>
      <w:r w:rsidRPr="00930C85">
        <w:rPr>
          <w:rFonts w:ascii="Sylfaen" w:hAnsi="Sylfaen"/>
          <w:b/>
          <w:sz w:val="24"/>
          <w:szCs w:val="24"/>
          <w:lang w:val="ka-GE"/>
        </w:rPr>
        <w:t xml:space="preserve">  </w:t>
      </w:r>
    </w:p>
    <w:p w:rsidR="009A4B62" w:rsidRPr="00930C85" w:rsidRDefault="009A4B62" w:rsidP="00B124E1">
      <w:pPr>
        <w:pStyle w:val="ListParagraph"/>
        <w:spacing w:after="0" w:line="240" w:lineRule="auto"/>
        <w:ind w:left="0"/>
        <w:jc w:val="both"/>
        <w:rPr>
          <w:rFonts w:ascii="Sylfaen" w:hAnsi="Sylfaen"/>
          <w:sz w:val="24"/>
          <w:szCs w:val="24"/>
          <w:lang w:val="ka-GE"/>
        </w:rPr>
      </w:pPr>
      <w:r w:rsidRPr="00930C85">
        <w:rPr>
          <w:rFonts w:ascii="Sylfaen" w:hAnsi="Sylfaen"/>
          <w:sz w:val="24"/>
          <w:szCs w:val="24"/>
          <w:lang w:val="ka-GE"/>
        </w:rPr>
        <w:tab/>
      </w:r>
    </w:p>
    <w:p w:rsidR="009A4B62" w:rsidRPr="00930C85" w:rsidRDefault="00A56579" w:rsidP="00B124E1">
      <w:pPr>
        <w:pStyle w:val="ListParagraph"/>
        <w:numPr>
          <w:ilvl w:val="0"/>
          <w:numId w:val="1"/>
        </w:numPr>
        <w:spacing w:after="0" w:line="240" w:lineRule="auto"/>
        <w:ind w:left="0" w:hanging="11"/>
        <w:jc w:val="both"/>
        <w:rPr>
          <w:rFonts w:ascii="Sylfaen" w:hAnsi="Sylfaen"/>
          <w:sz w:val="24"/>
          <w:szCs w:val="24"/>
          <w:lang w:val="ka-GE"/>
        </w:rPr>
      </w:pPr>
      <w:r w:rsidRPr="00930C85">
        <w:rPr>
          <w:rFonts w:ascii="Sylfaen" w:hAnsi="Sylfaen"/>
          <w:color w:val="000000"/>
          <w:sz w:val="24"/>
          <w:szCs w:val="24"/>
          <w:lang w:val="ka-GE"/>
        </w:rPr>
        <w:t>აფთიაქი</w:t>
      </w:r>
      <w:r w:rsidR="009A4B62" w:rsidRPr="00930C85">
        <w:rPr>
          <w:rFonts w:ascii="Sylfaen" w:hAnsi="Sylfaen"/>
          <w:sz w:val="24"/>
          <w:szCs w:val="24"/>
          <w:lang w:val="ka-GE"/>
        </w:rPr>
        <w:t xml:space="preserve"> ელექტრონულ სისტემაში შედის</w:t>
      </w:r>
      <w:r w:rsidR="009B5F65" w:rsidRPr="00930C85">
        <w:rPr>
          <w:rFonts w:ascii="Sylfaen" w:hAnsi="Sylfaen"/>
          <w:sz w:val="24"/>
          <w:szCs w:val="24"/>
          <w:lang w:val="ka-GE"/>
        </w:rPr>
        <w:t xml:space="preserve"> </w:t>
      </w:r>
      <w:r w:rsidR="009B5F65" w:rsidRPr="00930C85">
        <w:rPr>
          <w:rFonts w:ascii="Sylfaen" w:hAnsi="Sylfaen"/>
          <w:color w:val="000000"/>
          <w:sz w:val="24"/>
          <w:szCs w:val="24"/>
          <w:lang w:val="ka-GE"/>
        </w:rPr>
        <w:t xml:space="preserve">საქართველოს შრომის, ჯანმრთელობისა და სოციალური დაცვის სამინისტროს </w:t>
      </w:r>
      <w:r w:rsidR="009B5F65" w:rsidRPr="00930C85">
        <w:rPr>
          <w:rFonts w:ascii="Sylfaen" w:hAnsi="Sylfaen"/>
          <w:sz w:val="24"/>
          <w:szCs w:val="24"/>
          <w:lang w:val="ka-GE"/>
        </w:rPr>
        <w:t xml:space="preserve">(შემდგომში სამინისტრო) </w:t>
      </w:r>
      <w:r w:rsidR="00107D4E" w:rsidRPr="00930C85">
        <w:rPr>
          <w:rFonts w:ascii="Sylfaen" w:hAnsi="Sylfaen"/>
          <w:sz w:val="24"/>
          <w:szCs w:val="24"/>
          <w:lang w:val="ka-GE"/>
        </w:rPr>
        <w:t>სსიპ - სამედიცინო საქმიანობის სახელმწიფო რეგულირების სააგენტოს</w:t>
      </w:r>
      <w:r w:rsidR="009B5F65" w:rsidRPr="00930C85">
        <w:rPr>
          <w:rFonts w:ascii="Sylfaen" w:hAnsi="Sylfaen"/>
          <w:sz w:val="24"/>
          <w:szCs w:val="24"/>
          <w:lang w:val="ka-GE"/>
        </w:rPr>
        <w:t xml:space="preserve"> (შემდგომში სააგენტო)</w:t>
      </w:r>
      <w:r w:rsidR="00107D4E" w:rsidRPr="00930C85">
        <w:rPr>
          <w:rFonts w:ascii="Sylfaen" w:hAnsi="Sylfaen"/>
          <w:sz w:val="24"/>
          <w:szCs w:val="24"/>
          <w:lang w:val="ka-GE"/>
        </w:rPr>
        <w:t xml:space="preserve"> მიერ მისთვის მინიჭებული უნიკალური კოდის საშუალებით (</w:t>
      </w:r>
      <w:r w:rsidR="004A2183" w:rsidRPr="00930C85">
        <w:rPr>
          <w:rFonts w:ascii="Sylfaen" w:hAnsi="Sylfaen"/>
          <w:sz w:val="24"/>
          <w:szCs w:val="24"/>
          <w:lang w:val="ka-GE"/>
        </w:rPr>
        <w:t xml:space="preserve">ფარმაცევტული პროდუქტის </w:t>
      </w:r>
      <w:r w:rsidR="00107D4E" w:rsidRPr="00930C85">
        <w:rPr>
          <w:rFonts w:ascii="Sylfaen" w:hAnsi="Sylfaen"/>
          <w:sz w:val="24"/>
          <w:szCs w:val="24"/>
          <w:lang w:val="ka-GE"/>
        </w:rPr>
        <w:t xml:space="preserve">რეალიზატორებისათვის ნებართვის </w:t>
      </w:r>
      <w:r w:rsidR="004A2183" w:rsidRPr="00930C85">
        <w:rPr>
          <w:rFonts w:ascii="Sylfaen" w:hAnsi="Sylfaen"/>
          <w:sz w:val="24"/>
          <w:szCs w:val="24"/>
          <w:lang w:val="ka-GE"/>
        </w:rPr>
        <w:t xml:space="preserve">ან </w:t>
      </w:r>
      <w:r w:rsidR="00107D4E" w:rsidRPr="00930C85">
        <w:rPr>
          <w:rFonts w:ascii="Sylfaen" w:hAnsi="Sylfaen"/>
          <w:sz w:val="24"/>
          <w:szCs w:val="24"/>
          <w:lang w:val="ka-GE"/>
        </w:rPr>
        <w:t xml:space="preserve">შეტყობინების </w:t>
      </w:r>
      <w:r w:rsidR="004A2183" w:rsidRPr="00930C85">
        <w:rPr>
          <w:rFonts w:ascii="Sylfaen" w:hAnsi="Sylfaen"/>
          <w:sz w:val="24"/>
          <w:szCs w:val="24"/>
          <w:lang w:val="ka-GE"/>
        </w:rPr>
        <w:t>საფუძველზე</w:t>
      </w:r>
      <w:r w:rsidR="00593D5D" w:rsidRPr="00930C85">
        <w:rPr>
          <w:rFonts w:ascii="Sylfaen" w:hAnsi="Sylfaen"/>
          <w:sz w:val="24"/>
          <w:szCs w:val="24"/>
          <w:lang w:val="ka-GE"/>
        </w:rPr>
        <w:t xml:space="preserve"> მინიჭებული კოდი).</w:t>
      </w:r>
    </w:p>
    <w:p w:rsidR="009A4B62" w:rsidRPr="00930C85" w:rsidRDefault="00A56579" w:rsidP="00B124E1">
      <w:pPr>
        <w:pStyle w:val="ListParagraph"/>
        <w:numPr>
          <w:ilvl w:val="0"/>
          <w:numId w:val="1"/>
        </w:numPr>
        <w:spacing w:after="0" w:line="240" w:lineRule="auto"/>
        <w:ind w:left="0" w:hanging="11"/>
        <w:jc w:val="both"/>
        <w:rPr>
          <w:rFonts w:ascii="Sylfaen" w:eastAsia="Times New Roman" w:hAnsi="Sylfaen" w:cs="Calibri"/>
          <w:color w:val="000000"/>
          <w:sz w:val="24"/>
          <w:szCs w:val="24"/>
        </w:rPr>
      </w:pPr>
      <w:r w:rsidRPr="00930C85">
        <w:rPr>
          <w:rFonts w:ascii="Sylfaen" w:hAnsi="Sylfaen"/>
          <w:sz w:val="24"/>
          <w:szCs w:val="24"/>
          <w:lang w:val="ka-GE"/>
        </w:rPr>
        <w:t xml:space="preserve">ფარმაცევტული პროდუქტის (სამკურნალო საშუალების) </w:t>
      </w:r>
      <w:r w:rsidR="003A0A80" w:rsidRPr="00930C85">
        <w:rPr>
          <w:rFonts w:ascii="Sylfaen" w:hAnsi="Sylfaen"/>
          <w:sz w:val="24"/>
          <w:szCs w:val="24"/>
          <w:lang w:val="ka-GE"/>
        </w:rPr>
        <w:t>მიმღებმა</w:t>
      </w:r>
      <w:r w:rsidR="00A535F3" w:rsidRPr="00930C85">
        <w:rPr>
          <w:rStyle w:val="FootnoteReference"/>
          <w:rFonts w:ascii="Sylfaen" w:hAnsi="Sylfaen"/>
          <w:sz w:val="24"/>
          <w:szCs w:val="24"/>
          <w:lang w:val="ka-GE"/>
        </w:rPr>
        <w:footnoteReference w:id="2"/>
      </w:r>
      <w:r w:rsidR="003A0A80" w:rsidRPr="00930C85">
        <w:rPr>
          <w:rFonts w:ascii="Sylfaen" w:hAnsi="Sylfaen"/>
          <w:sz w:val="24"/>
          <w:szCs w:val="24"/>
          <w:lang w:val="ka-GE"/>
        </w:rPr>
        <w:t xml:space="preserve"> </w:t>
      </w:r>
      <w:r w:rsidR="009A4B62" w:rsidRPr="00930C85">
        <w:rPr>
          <w:rFonts w:ascii="Sylfaen" w:hAnsi="Sylfaen" w:cs="Sylfaen"/>
          <w:sz w:val="24"/>
          <w:szCs w:val="24"/>
          <w:lang w:val="ka-GE"/>
        </w:rPr>
        <w:t>ელექტრონული</w:t>
      </w:r>
      <w:r w:rsidR="009A4B62" w:rsidRPr="00930C85">
        <w:rPr>
          <w:rFonts w:ascii="Sylfaen" w:hAnsi="Sylfaen"/>
          <w:sz w:val="24"/>
          <w:szCs w:val="24"/>
          <w:lang w:val="ka-GE"/>
        </w:rPr>
        <w:t xml:space="preserve"> რეცეპტის საფუძველზე </w:t>
      </w:r>
      <w:r w:rsidR="003D5873" w:rsidRPr="00930C85">
        <w:rPr>
          <w:rFonts w:ascii="Sylfaen" w:hAnsi="Sylfaen"/>
          <w:sz w:val="24"/>
          <w:szCs w:val="24"/>
          <w:lang w:val="ka-GE"/>
        </w:rPr>
        <w:t xml:space="preserve">ფარმაცევტული პროდუქტის (სამკურნალო საშუალების) </w:t>
      </w:r>
      <w:r w:rsidR="003A0A80" w:rsidRPr="00930C85">
        <w:rPr>
          <w:rFonts w:ascii="Sylfaen" w:hAnsi="Sylfaen"/>
          <w:sz w:val="24"/>
          <w:szCs w:val="24"/>
          <w:lang w:val="ka-GE"/>
        </w:rPr>
        <w:t>შეძენის მიზნით</w:t>
      </w:r>
      <w:r w:rsidR="009A4B62" w:rsidRPr="00930C85">
        <w:rPr>
          <w:rFonts w:ascii="Sylfaen" w:hAnsi="Sylfaen"/>
          <w:sz w:val="24"/>
          <w:szCs w:val="24"/>
          <w:lang w:val="ka-GE"/>
        </w:rPr>
        <w:t xml:space="preserve"> აფთიაქში </w:t>
      </w:r>
      <w:r w:rsidRPr="00930C85">
        <w:rPr>
          <w:rFonts w:ascii="Sylfaen" w:hAnsi="Sylfaen"/>
          <w:sz w:val="24"/>
          <w:szCs w:val="24"/>
          <w:lang w:val="ka-GE"/>
        </w:rPr>
        <w:t xml:space="preserve">უნდა </w:t>
      </w:r>
      <w:r w:rsidR="009A4B62" w:rsidRPr="00930C85">
        <w:rPr>
          <w:rFonts w:ascii="Sylfaen" w:hAnsi="Sylfaen"/>
          <w:sz w:val="24"/>
          <w:szCs w:val="24"/>
          <w:lang w:val="ka-GE"/>
        </w:rPr>
        <w:t>წარადგინოს პაციენტის პირადი ნომერი.</w:t>
      </w:r>
    </w:p>
    <w:p w:rsidR="00A535F3" w:rsidRPr="00930C85" w:rsidRDefault="00255FB4" w:rsidP="00B124E1">
      <w:pPr>
        <w:pStyle w:val="ListParagraph"/>
        <w:numPr>
          <w:ilvl w:val="0"/>
          <w:numId w:val="1"/>
        </w:numPr>
        <w:spacing w:after="0" w:line="240" w:lineRule="auto"/>
        <w:ind w:left="0" w:hanging="11"/>
        <w:jc w:val="both"/>
        <w:rPr>
          <w:rFonts w:ascii="Sylfaen" w:eastAsia="Times New Roman" w:hAnsi="Sylfaen" w:cs="Calibri"/>
          <w:color w:val="000000"/>
          <w:sz w:val="24"/>
          <w:szCs w:val="24"/>
        </w:rPr>
      </w:pPr>
      <w:r w:rsidRPr="00930C85">
        <w:rPr>
          <w:rFonts w:ascii="Sylfaen" w:hAnsi="Sylfaen"/>
          <w:sz w:val="24"/>
          <w:szCs w:val="24"/>
          <w:lang w:val="ka-GE"/>
        </w:rPr>
        <w:t xml:space="preserve">ელექტრონულ </w:t>
      </w:r>
      <w:r w:rsidR="009A4B62" w:rsidRPr="00930C85">
        <w:rPr>
          <w:rFonts w:ascii="Sylfaen" w:hAnsi="Sylfaen"/>
          <w:sz w:val="24"/>
          <w:szCs w:val="24"/>
          <w:lang w:val="ka-GE"/>
        </w:rPr>
        <w:t xml:space="preserve">სისტემაში </w:t>
      </w:r>
      <w:r w:rsidR="00A56579" w:rsidRPr="00930C85">
        <w:rPr>
          <w:rFonts w:ascii="Sylfaen" w:hAnsi="Sylfaen"/>
          <w:sz w:val="24"/>
          <w:szCs w:val="24"/>
          <w:lang w:val="ka-GE"/>
        </w:rPr>
        <w:t xml:space="preserve">პაციენტის </w:t>
      </w:r>
      <w:r w:rsidR="009A4B62" w:rsidRPr="00930C85">
        <w:rPr>
          <w:rFonts w:ascii="Sylfaen" w:hAnsi="Sylfaen"/>
          <w:sz w:val="24"/>
          <w:szCs w:val="24"/>
          <w:lang w:val="ka-GE"/>
        </w:rPr>
        <w:t xml:space="preserve">პირადი ნომრის შეყვანისას ელექტრონული სისტემიდან ჩამოიტვირთება პაციენტის ყველა რეცეპტი. მათგან თითოეულზე შესაძლებელია ინახოს შემდეგი მონაცემები: </w:t>
      </w:r>
    </w:p>
    <w:p w:rsidR="00930C85" w:rsidRPr="00930C85" w:rsidRDefault="00A535F3" w:rsidP="0062776B">
      <w:pPr>
        <w:pStyle w:val="ListParagraph"/>
        <w:spacing w:after="0" w:line="240" w:lineRule="auto"/>
        <w:ind w:left="0" w:firstLine="720"/>
        <w:jc w:val="both"/>
        <w:rPr>
          <w:rFonts w:ascii="Sylfaen" w:hAnsi="Sylfaen"/>
          <w:sz w:val="24"/>
          <w:szCs w:val="24"/>
          <w:lang w:val="ka-GE"/>
        </w:rPr>
      </w:pPr>
      <w:r w:rsidRPr="00930C85">
        <w:rPr>
          <w:rFonts w:ascii="Sylfaen" w:hAnsi="Sylfaen"/>
          <w:sz w:val="24"/>
          <w:szCs w:val="24"/>
          <w:lang w:val="ka-GE"/>
        </w:rPr>
        <w:t xml:space="preserve">ა) </w:t>
      </w:r>
      <w:r w:rsidR="009A4B62" w:rsidRPr="00930C85">
        <w:rPr>
          <w:rFonts w:ascii="Sylfaen" w:hAnsi="Sylfaen"/>
          <w:sz w:val="24"/>
          <w:szCs w:val="24"/>
          <w:lang w:val="ka-GE"/>
        </w:rPr>
        <w:t>რეცეპტის ნომერი</w:t>
      </w:r>
      <w:r w:rsidR="00930C85" w:rsidRPr="00930C85">
        <w:rPr>
          <w:rFonts w:ascii="Sylfaen" w:hAnsi="Sylfaen"/>
          <w:sz w:val="24"/>
          <w:szCs w:val="24"/>
          <w:lang w:val="ka-GE"/>
        </w:rPr>
        <w:t>;</w:t>
      </w:r>
      <w:r w:rsidR="009A4B62" w:rsidRPr="00930C85">
        <w:rPr>
          <w:rFonts w:ascii="Sylfaen" w:hAnsi="Sylfaen"/>
          <w:sz w:val="24"/>
          <w:szCs w:val="24"/>
          <w:lang w:val="ka-GE"/>
        </w:rPr>
        <w:t xml:space="preserve"> </w:t>
      </w:r>
    </w:p>
    <w:p w:rsidR="004C2A05" w:rsidRPr="00930C85" w:rsidRDefault="00A535F3" w:rsidP="0062776B">
      <w:pPr>
        <w:pStyle w:val="ListParagraph"/>
        <w:spacing w:after="0" w:line="240" w:lineRule="auto"/>
        <w:ind w:left="0" w:firstLine="720"/>
        <w:jc w:val="both"/>
        <w:rPr>
          <w:rFonts w:ascii="Sylfaen" w:hAnsi="Sylfaen"/>
          <w:sz w:val="24"/>
          <w:szCs w:val="24"/>
          <w:lang w:val="ka-GE"/>
        </w:rPr>
      </w:pPr>
      <w:r w:rsidRPr="00930C85">
        <w:rPr>
          <w:rFonts w:ascii="Sylfaen" w:hAnsi="Sylfaen"/>
          <w:sz w:val="24"/>
          <w:szCs w:val="24"/>
          <w:lang w:val="ka-GE"/>
        </w:rPr>
        <w:t>ბ)</w:t>
      </w:r>
      <w:r w:rsidR="009A4B62" w:rsidRPr="00930C85">
        <w:rPr>
          <w:rFonts w:ascii="Sylfaen" w:hAnsi="Sylfaen"/>
          <w:sz w:val="24"/>
          <w:szCs w:val="24"/>
          <w:lang w:val="ka-GE"/>
        </w:rPr>
        <w:t xml:space="preserve"> ექიმის სახელი, გვარი </w:t>
      </w:r>
      <w:r w:rsidR="00930C85" w:rsidRPr="00930C85">
        <w:rPr>
          <w:rFonts w:ascii="Sylfaen" w:hAnsi="Sylfaen"/>
          <w:sz w:val="24"/>
          <w:szCs w:val="24"/>
          <w:lang w:val="ka-GE"/>
        </w:rPr>
        <w:t>(</w:t>
      </w:r>
      <w:r w:rsidR="00930C85" w:rsidRPr="00930C85">
        <w:rPr>
          <w:rFonts w:ascii="Sylfaen" w:hAnsi="Sylfaen"/>
          <w:sz w:val="24"/>
          <w:szCs w:val="24"/>
          <w:lang w:val="ka-GE"/>
        </w:rPr>
        <w:t>დაწესებულების საიდენტიფიკაციო კოდი და დასახელება</w:t>
      </w:r>
      <w:r w:rsidR="00930C85" w:rsidRPr="00930C85">
        <w:rPr>
          <w:rFonts w:ascii="Sylfaen" w:hAnsi="Sylfaen"/>
          <w:sz w:val="24"/>
          <w:szCs w:val="24"/>
          <w:lang w:val="ka-GE"/>
        </w:rPr>
        <w:t xml:space="preserve"> (</w:t>
      </w:r>
      <w:r w:rsidR="00930C85" w:rsidRPr="00930C85">
        <w:rPr>
          <w:rFonts w:ascii="Sylfaen" w:hAnsi="Sylfaen"/>
          <w:sz w:val="24"/>
          <w:szCs w:val="24"/>
          <w:lang w:val="ka-GE"/>
        </w:rPr>
        <w:t>ასეთის არსებობისას</w:t>
      </w:r>
      <w:r w:rsidR="00930C85" w:rsidRPr="00930C85">
        <w:rPr>
          <w:rFonts w:ascii="Sylfaen" w:hAnsi="Sylfaen"/>
          <w:sz w:val="24"/>
          <w:szCs w:val="24"/>
          <w:lang w:val="ka-GE"/>
        </w:rPr>
        <w:t>)</w:t>
      </w:r>
      <w:r w:rsidR="00930C85" w:rsidRPr="00930C85">
        <w:rPr>
          <w:rFonts w:ascii="Sylfaen" w:hAnsi="Sylfaen"/>
          <w:sz w:val="24"/>
          <w:szCs w:val="24"/>
          <w:lang w:val="ka-GE"/>
        </w:rPr>
        <w:t>);</w:t>
      </w:r>
    </w:p>
    <w:p w:rsidR="00A535F3" w:rsidRPr="00930C85" w:rsidRDefault="00224EBB" w:rsidP="0062776B">
      <w:pPr>
        <w:pStyle w:val="ListParagraph"/>
        <w:spacing w:after="0" w:line="240" w:lineRule="auto"/>
        <w:ind w:left="0" w:firstLine="720"/>
        <w:jc w:val="both"/>
        <w:rPr>
          <w:rFonts w:ascii="Sylfaen" w:hAnsi="Sylfaen"/>
          <w:sz w:val="24"/>
          <w:szCs w:val="24"/>
          <w:lang w:val="ka-GE"/>
        </w:rPr>
      </w:pPr>
      <w:r w:rsidRPr="00930C85">
        <w:rPr>
          <w:rFonts w:ascii="Sylfaen" w:hAnsi="Sylfaen"/>
          <w:sz w:val="24"/>
          <w:szCs w:val="24"/>
          <w:lang w:val="ka-GE"/>
        </w:rPr>
        <w:t>გ)</w:t>
      </w:r>
      <w:r w:rsidR="0062776B" w:rsidRPr="00930C85">
        <w:rPr>
          <w:rFonts w:ascii="Sylfaen" w:hAnsi="Sylfaen"/>
          <w:sz w:val="24"/>
          <w:szCs w:val="24"/>
          <w:lang w:val="ka-GE"/>
        </w:rPr>
        <w:t xml:space="preserve"> </w:t>
      </w:r>
      <w:r w:rsidR="009A4B62" w:rsidRPr="00930C85">
        <w:rPr>
          <w:rFonts w:ascii="Sylfaen" w:hAnsi="Sylfaen"/>
          <w:sz w:val="24"/>
          <w:szCs w:val="24"/>
          <w:lang w:val="ka-GE"/>
        </w:rPr>
        <w:t>პაციენტის პირად</w:t>
      </w:r>
      <w:r w:rsidR="00C13D2D" w:rsidRPr="00930C85">
        <w:rPr>
          <w:rFonts w:ascii="Sylfaen" w:hAnsi="Sylfaen"/>
          <w:sz w:val="24"/>
          <w:szCs w:val="24"/>
          <w:lang w:val="ka-GE"/>
        </w:rPr>
        <w:t>ი</w:t>
      </w:r>
      <w:r w:rsidR="009A4B62" w:rsidRPr="00930C85">
        <w:rPr>
          <w:rFonts w:ascii="Sylfaen" w:hAnsi="Sylfaen"/>
          <w:sz w:val="24"/>
          <w:szCs w:val="24"/>
          <w:lang w:val="ka-GE"/>
        </w:rPr>
        <w:t xml:space="preserve"> ნომერი</w:t>
      </w:r>
      <w:r w:rsidR="00A535F3" w:rsidRPr="00930C85">
        <w:rPr>
          <w:rFonts w:ascii="Sylfaen" w:hAnsi="Sylfaen"/>
          <w:sz w:val="24"/>
          <w:szCs w:val="24"/>
          <w:lang w:val="ka-GE"/>
        </w:rPr>
        <w:t>;</w:t>
      </w:r>
    </w:p>
    <w:p w:rsidR="00930C85" w:rsidRPr="00930C85" w:rsidRDefault="00224EBB" w:rsidP="0062776B">
      <w:pPr>
        <w:pStyle w:val="ListParagraph"/>
        <w:spacing w:after="0" w:line="240" w:lineRule="auto"/>
        <w:ind w:left="0" w:firstLine="720"/>
        <w:jc w:val="both"/>
        <w:rPr>
          <w:rFonts w:ascii="Sylfaen" w:hAnsi="Sylfaen"/>
          <w:sz w:val="24"/>
          <w:szCs w:val="24"/>
          <w:lang w:val="ka-GE"/>
        </w:rPr>
      </w:pPr>
      <w:r w:rsidRPr="00930C85">
        <w:rPr>
          <w:rFonts w:ascii="Sylfaen" w:hAnsi="Sylfaen"/>
          <w:sz w:val="24"/>
          <w:szCs w:val="24"/>
          <w:lang w:val="ka-GE"/>
        </w:rPr>
        <w:lastRenderedPageBreak/>
        <w:t>დ</w:t>
      </w:r>
      <w:r w:rsidR="00A535F3" w:rsidRPr="00930C85">
        <w:rPr>
          <w:rFonts w:ascii="Sylfaen" w:hAnsi="Sylfaen"/>
          <w:sz w:val="24"/>
          <w:szCs w:val="24"/>
          <w:lang w:val="ka-GE"/>
        </w:rPr>
        <w:t>)</w:t>
      </w:r>
      <w:r w:rsidR="009A4B62" w:rsidRPr="00930C85">
        <w:rPr>
          <w:rFonts w:ascii="Sylfaen" w:hAnsi="Sylfaen"/>
          <w:sz w:val="24"/>
          <w:szCs w:val="24"/>
          <w:lang w:val="ka-GE"/>
        </w:rPr>
        <w:t xml:space="preserve"> </w:t>
      </w:r>
      <w:r w:rsidR="00930C85" w:rsidRPr="00930C85">
        <w:rPr>
          <w:rFonts w:ascii="Sylfaen" w:hAnsi="Sylfaen"/>
          <w:sz w:val="24"/>
          <w:szCs w:val="24"/>
          <w:lang w:val="ka-GE"/>
        </w:rPr>
        <w:t xml:space="preserve">პაციენტის </w:t>
      </w:r>
      <w:r w:rsidR="009A4B62" w:rsidRPr="00930C85">
        <w:rPr>
          <w:rFonts w:ascii="Sylfaen" w:hAnsi="Sylfaen"/>
          <w:sz w:val="24"/>
          <w:szCs w:val="24"/>
          <w:lang w:val="ka-GE"/>
        </w:rPr>
        <w:t>სახელი, გვარი,</w:t>
      </w:r>
    </w:p>
    <w:p w:rsidR="00A535F3" w:rsidRPr="00930C85" w:rsidRDefault="00930C85" w:rsidP="0062776B">
      <w:pPr>
        <w:pStyle w:val="ListParagraph"/>
        <w:spacing w:after="0" w:line="240" w:lineRule="auto"/>
        <w:ind w:left="0" w:firstLine="720"/>
        <w:jc w:val="both"/>
        <w:rPr>
          <w:rFonts w:ascii="Sylfaen" w:hAnsi="Sylfaen"/>
          <w:sz w:val="24"/>
          <w:szCs w:val="24"/>
          <w:lang w:val="ka-GE"/>
        </w:rPr>
      </w:pPr>
      <w:r w:rsidRPr="00930C85">
        <w:rPr>
          <w:rFonts w:ascii="Sylfaen" w:hAnsi="Sylfaen"/>
          <w:sz w:val="24"/>
          <w:szCs w:val="24"/>
          <w:lang w:val="ka-GE"/>
        </w:rPr>
        <w:t>ე)</w:t>
      </w:r>
      <w:r w:rsidR="009A4B62" w:rsidRPr="00930C85">
        <w:rPr>
          <w:rFonts w:ascii="Sylfaen" w:hAnsi="Sylfaen"/>
          <w:sz w:val="24"/>
          <w:szCs w:val="24"/>
          <w:lang w:val="ka-GE"/>
        </w:rPr>
        <w:t xml:space="preserve"> </w:t>
      </w:r>
      <w:r w:rsidRPr="00930C85">
        <w:rPr>
          <w:rFonts w:ascii="Sylfaen" w:hAnsi="Sylfaen"/>
          <w:sz w:val="24"/>
          <w:szCs w:val="24"/>
          <w:lang w:val="ka-GE"/>
        </w:rPr>
        <w:t xml:space="preserve">პაციენტის </w:t>
      </w:r>
      <w:r w:rsidR="009A4B62" w:rsidRPr="00930C85">
        <w:rPr>
          <w:rFonts w:ascii="Sylfaen" w:hAnsi="Sylfaen"/>
          <w:sz w:val="24"/>
          <w:szCs w:val="24"/>
          <w:lang w:val="ka-GE"/>
        </w:rPr>
        <w:t>დაბადების თარიღი</w:t>
      </w:r>
      <w:r w:rsidR="00A535F3" w:rsidRPr="00930C85">
        <w:rPr>
          <w:rFonts w:ascii="Sylfaen" w:hAnsi="Sylfaen"/>
          <w:sz w:val="24"/>
          <w:szCs w:val="24"/>
          <w:lang w:val="ka-GE"/>
        </w:rPr>
        <w:t>;</w:t>
      </w:r>
    </w:p>
    <w:p w:rsidR="00A535F3" w:rsidRPr="00930C85" w:rsidRDefault="00930C85" w:rsidP="0062776B">
      <w:pPr>
        <w:pStyle w:val="ListParagraph"/>
        <w:spacing w:after="0" w:line="240" w:lineRule="auto"/>
        <w:ind w:left="0" w:firstLine="720"/>
        <w:jc w:val="both"/>
        <w:rPr>
          <w:rFonts w:ascii="Sylfaen" w:hAnsi="Sylfaen"/>
          <w:sz w:val="24"/>
          <w:szCs w:val="24"/>
          <w:lang w:val="ka-GE"/>
        </w:rPr>
      </w:pPr>
      <w:r w:rsidRPr="00930C85">
        <w:rPr>
          <w:rFonts w:ascii="Sylfaen" w:hAnsi="Sylfaen"/>
          <w:sz w:val="24"/>
          <w:szCs w:val="24"/>
          <w:lang w:val="ka-GE"/>
        </w:rPr>
        <w:t>ვ</w:t>
      </w:r>
      <w:r w:rsidR="00A535F3" w:rsidRPr="00930C85">
        <w:rPr>
          <w:rFonts w:ascii="Sylfaen" w:hAnsi="Sylfaen"/>
          <w:sz w:val="24"/>
          <w:szCs w:val="24"/>
          <w:lang w:val="ka-GE"/>
        </w:rPr>
        <w:t>)</w:t>
      </w:r>
      <w:r w:rsidR="009A4B62" w:rsidRPr="00930C85">
        <w:rPr>
          <w:rFonts w:ascii="Sylfaen" w:hAnsi="Sylfaen"/>
          <w:sz w:val="24"/>
          <w:szCs w:val="24"/>
          <w:lang w:val="ka-GE"/>
        </w:rPr>
        <w:t xml:space="preserve"> რეცეპტის გამოწერის თარიღი</w:t>
      </w:r>
      <w:r w:rsidR="00A535F3" w:rsidRPr="00930C85">
        <w:rPr>
          <w:rFonts w:ascii="Sylfaen" w:hAnsi="Sylfaen"/>
          <w:sz w:val="24"/>
          <w:szCs w:val="24"/>
          <w:lang w:val="ka-GE"/>
        </w:rPr>
        <w:t>;</w:t>
      </w:r>
    </w:p>
    <w:p w:rsidR="00A535F3" w:rsidRPr="00930C85" w:rsidRDefault="00930C85" w:rsidP="0062776B">
      <w:pPr>
        <w:pStyle w:val="ListParagraph"/>
        <w:spacing w:after="0" w:line="240" w:lineRule="auto"/>
        <w:ind w:left="0" w:firstLine="720"/>
        <w:jc w:val="both"/>
        <w:rPr>
          <w:rFonts w:ascii="Sylfaen" w:hAnsi="Sylfaen"/>
          <w:sz w:val="24"/>
          <w:szCs w:val="24"/>
          <w:lang w:val="ka-GE"/>
        </w:rPr>
      </w:pPr>
      <w:r w:rsidRPr="00930C85">
        <w:rPr>
          <w:rFonts w:ascii="Sylfaen" w:hAnsi="Sylfaen"/>
          <w:sz w:val="24"/>
          <w:szCs w:val="24"/>
          <w:lang w:val="ka-GE"/>
        </w:rPr>
        <w:t>ზ</w:t>
      </w:r>
      <w:r w:rsidR="00A535F3" w:rsidRPr="00930C85">
        <w:rPr>
          <w:rFonts w:ascii="Sylfaen" w:hAnsi="Sylfaen"/>
          <w:sz w:val="24"/>
          <w:szCs w:val="24"/>
          <w:lang w:val="ka-GE"/>
        </w:rPr>
        <w:t>)</w:t>
      </w:r>
      <w:r w:rsidR="009A4B62" w:rsidRPr="00930C85">
        <w:rPr>
          <w:rFonts w:ascii="Sylfaen" w:hAnsi="Sylfaen"/>
          <w:sz w:val="24"/>
          <w:szCs w:val="24"/>
          <w:lang w:val="ka-GE"/>
        </w:rPr>
        <w:t xml:space="preserve"> რეცეპტის მოქმედების ვადა</w:t>
      </w:r>
      <w:r w:rsidR="00593D5D" w:rsidRPr="00930C85">
        <w:rPr>
          <w:rFonts w:ascii="Sylfaen" w:hAnsi="Sylfaen"/>
          <w:sz w:val="24"/>
          <w:szCs w:val="24"/>
          <w:lang w:val="ka-GE"/>
        </w:rPr>
        <w:t xml:space="preserve"> </w:t>
      </w:r>
      <w:r w:rsidR="009A4B62" w:rsidRPr="00930C85">
        <w:rPr>
          <w:rFonts w:ascii="Sylfaen" w:hAnsi="Sylfaen"/>
          <w:sz w:val="24"/>
          <w:szCs w:val="24"/>
          <w:lang w:val="ka-GE"/>
        </w:rPr>
        <w:t>(თარიღი)</w:t>
      </w:r>
      <w:r w:rsidR="00A535F3" w:rsidRPr="00930C85">
        <w:rPr>
          <w:rFonts w:ascii="Sylfaen" w:hAnsi="Sylfaen"/>
          <w:sz w:val="24"/>
          <w:szCs w:val="24"/>
          <w:lang w:val="ka-GE"/>
        </w:rPr>
        <w:t>;</w:t>
      </w:r>
    </w:p>
    <w:p w:rsidR="009C44A2" w:rsidRPr="00930C85" w:rsidRDefault="00930C85" w:rsidP="0062776B">
      <w:pPr>
        <w:pStyle w:val="ListParagraph"/>
        <w:spacing w:after="0" w:line="240" w:lineRule="auto"/>
        <w:ind w:left="0" w:firstLine="720"/>
        <w:jc w:val="both"/>
        <w:rPr>
          <w:rFonts w:ascii="Sylfaen" w:hAnsi="Sylfaen"/>
          <w:sz w:val="24"/>
          <w:szCs w:val="24"/>
          <w:lang w:val="ka-GE"/>
        </w:rPr>
      </w:pPr>
      <w:r w:rsidRPr="00930C85">
        <w:rPr>
          <w:rFonts w:ascii="Sylfaen" w:hAnsi="Sylfaen"/>
          <w:sz w:val="24"/>
          <w:szCs w:val="24"/>
          <w:lang w:val="ka-GE"/>
        </w:rPr>
        <w:t>თ</w:t>
      </w:r>
      <w:r w:rsidR="00A535F3" w:rsidRPr="00930C85">
        <w:rPr>
          <w:rFonts w:ascii="Sylfaen" w:hAnsi="Sylfaen"/>
          <w:sz w:val="24"/>
          <w:szCs w:val="24"/>
          <w:lang w:val="ka-GE"/>
        </w:rPr>
        <w:t>)</w:t>
      </w:r>
      <w:r w:rsidR="009A4B62" w:rsidRPr="00930C85">
        <w:rPr>
          <w:rFonts w:ascii="Sylfaen" w:hAnsi="Sylfaen"/>
          <w:sz w:val="24"/>
          <w:szCs w:val="24"/>
          <w:lang w:val="ka-GE"/>
        </w:rPr>
        <w:t xml:space="preserve"> </w:t>
      </w:r>
      <w:r w:rsidR="00A56579" w:rsidRPr="00930C85">
        <w:rPr>
          <w:rFonts w:ascii="Sylfaen" w:hAnsi="Sylfaen"/>
          <w:sz w:val="24"/>
          <w:szCs w:val="24"/>
          <w:lang w:val="ka-GE"/>
        </w:rPr>
        <w:t xml:space="preserve">ფარმაცევტული პროდუქტის (სამკურნალო საშუალების) </w:t>
      </w:r>
      <w:r w:rsidR="009A4B62" w:rsidRPr="00930C85">
        <w:rPr>
          <w:rFonts w:ascii="Sylfaen" w:hAnsi="Sylfaen"/>
          <w:sz w:val="24"/>
          <w:szCs w:val="24"/>
          <w:lang w:val="ka-GE"/>
        </w:rPr>
        <w:t>მონაცემები (მონიშვნით გენერიული ან სავაჭრო დასახელება)</w:t>
      </w:r>
      <w:r w:rsidR="009C44A2" w:rsidRPr="00930C85">
        <w:rPr>
          <w:rFonts w:ascii="Sylfaen" w:hAnsi="Sylfaen"/>
          <w:sz w:val="24"/>
          <w:szCs w:val="24"/>
          <w:lang w:val="ka-GE"/>
        </w:rPr>
        <w:t>;</w:t>
      </w:r>
    </w:p>
    <w:p w:rsidR="009C44A2" w:rsidRPr="00930C85" w:rsidRDefault="00930C85" w:rsidP="0062776B">
      <w:pPr>
        <w:pStyle w:val="ListParagraph"/>
        <w:spacing w:after="0" w:line="240" w:lineRule="auto"/>
        <w:ind w:left="0" w:firstLine="720"/>
        <w:jc w:val="both"/>
        <w:rPr>
          <w:rFonts w:ascii="Sylfaen" w:hAnsi="Sylfaen"/>
          <w:sz w:val="24"/>
          <w:szCs w:val="24"/>
          <w:lang w:val="ka-GE"/>
        </w:rPr>
      </w:pPr>
      <w:r w:rsidRPr="00930C85">
        <w:rPr>
          <w:rFonts w:ascii="Sylfaen" w:hAnsi="Sylfaen"/>
          <w:sz w:val="24"/>
          <w:szCs w:val="24"/>
          <w:lang w:val="ka-GE"/>
        </w:rPr>
        <w:t>ი</w:t>
      </w:r>
      <w:r w:rsidR="009C44A2" w:rsidRPr="00930C85">
        <w:rPr>
          <w:rFonts w:ascii="Sylfaen" w:hAnsi="Sylfaen"/>
          <w:sz w:val="24"/>
          <w:szCs w:val="24"/>
          <w:lang w:val="ka-GE"/>
        </w:rPr>
        <w:t>)</w:t>
      </w:r>
      <w:r w:rsidR="009A4B62" w:rsidRPr="00930C85">
        <w:rPr>
          <w:rFonts w:ascii="Sylfaen" w:hAnsi="Sylfaen"/>
          <w:sz w:val="24"/>
          <w:szCs w:val="24"/>
          <w:lang w:val="ka-GE"/>
        </w:rPr>
        <w:t xml:space="preserve"> რაოდენობა/ნარჩენი რაოდენობა (სხვაობა გამოწერილსა და გაცემულ რაოდენობებს შორის)</w:t>
      </w:r>
      <w:r w:rsidR="009C44A2" w:rsidRPr="00930C85">
        <w:rPr>
          <w:rFonts w:ascii="Sylfaen" w:hAnsi="Sylfaen"/>
          <w:sz w:val="24"/>
          <w:szCs w:val="24"/>
          <w:lang w:val="ka-GE"/>
        </w:rPr>
        <w:t>;</w:t>
      </w:r>
    </w:p>
    <w:p w:rsidR="009A4B62" w:rsidRPr="00930C85" w:rsidRDefault="00930C85" w:rsidP="0062776B">
      <w:pPr>
        <w:pStyle w:val="ListParagraph"/>
        <w:spacing w:after="0" w:line="240" w:lineRule="auto"/>
        <w:ind w:left="0" w:firstLine="720"/>
        <w:jc w:val="both"/>
        <w:rPr>
          <w:rFonts w:ascii="Sylfaen" w:eastAsia="Times New Roman" w:hAnsi="Sylfaen" w:cs="Calibri"/>
          <w:color w:val="000000"/>
          <w:sz w:val="24"/>
          <w:szCs w:val="24"/>
        </w:rPr>
      </w:pPr>
      <w:r w:rsidRPr="00930C85">
        <w:rPr>
          <w:rFonts w:ascii="Sylfaen" w:hAnsi="Sylfaen"/>
          <w:sz w:val="24"/>
          <w:szCs w:val="24"/>
          <w:lang w:val="ka-GE"/>
        </w:rPr>
        <w:t>კ</w:t>
      </w:r>
      <w:r w:rsidR="009C44A2" w:rsidRPr="00930C85">
        <w:rPr>
          <w:rFonts w:ascii="Sylfaen" w:hAnsi="Sylfaen"/>
          <w:sz w:val="24"/>
          <w:szCs w:val="24"/>
          <w:lang w:val="ka-GE"/>
        </w:rPr>
        <w:t xml:space="preserve">) </w:t>
      </w:r>
      <w:r w:rsidR="00C13D2D" w:rsidRPr="00930C85">
        <w:rPr>
          <w:rFonts w:ascii="Sylfaen" w:eastAsia="Sylfaen" w:hAnsi="Sylfaen"/>
          <w:sz w:val="24"/>
          <w:szCs w:val="24"/>
          <w:lang w:val="ka-GE"/>
        </w:rPr>
        <w:t xml:space="preserve">ფარმაცევტული პროდუქტის მიღების წესი, </w:t>
      </w:r>
      <w:r w:rsidR="00C13D2D" w:rsidRPr="00930C85">
        <w:rPr>
          <w:rFonts w:ascii="Sylfaen" w:hAnsi="Sylfaen"/>
          <w:sz w:val="24"/>
          <w:szCs w:val="24"/>
          <w:lang w:val="ka-GE"/>
        </w:rPr>
        <w:t>რომელშიც აღნიშნულია ფარმაცევტული პროდუქტის  მიღების სიხშირე და  ხანგრძლივობა, შეყვანის გზები</w:t>
      </w:r>
      <w:r w:rsidR="009A4B62" w:rsidRPr="00930C85">
        <w:rPr>
          <w:rFonts w:ascii="Sylfaen" w:hAnsi="Sylfaen"/>
          <w:sz w:val="24"/>
          <w:szCs w:val="24"/>
          <w:lang w:val="ka-GE"/>
        </w:rPr>
        <w:t>.</w:t>
      </w:r>
    </w:p>
    <w:p w:rsidR="009A4B62" w:rsidRPr="00930C85" w:rsidRDefault="009A4B62" w:rsidP="00930C85">
      <w:pPr>
        <w:pStyle w:val="ListParagraph"/>
        <w:numPr>
          <w:ilvl w:val="0"/>
          <w:numId w:val="1"/>
        </w:numPr>
        <w:spacing w:after="0" w:line="240" w:lineRule="auto"/>
        <w:ind w:left="0" w:firstLine="0"/>
        <w:jc w:val="both"/>
        <w:rPr>
          <w:rFonts w:ascii="Sylfaen" w:hAnsi="Sylfaen"/>
          <w:sz w:val="24"/>
          <w:szCs w:val="24"/>
          <w:lang w:val="ka-GE"/>
        </w:rPr>
      </w:pPr>
      <w:r w:rsidRPr="00930C85">
        <w:rPr>
          <w:rFonts w:ascii="Sylfaen" w:hAnsi="Sylfaen"/>
          <w:sz w:val="24"/>
          <w:szCs w:val="24"/>
          <w:lang w:val="ka-GE"/>
        </w:rPr>
        <w:t xml:space="preserve">პირის იდენტიფიცირებისათვის </w:t>
      </w:r>
      <w:r w:rsidR="00A56579" w:rsidRPr="00930C85">
        <w:rPr>
          <w:rFonts w:ascii="Sylfaen" w:hAnsi="Sylfaen"/>
          <w:sz w:val="24"/>
          <w:szCs w:val="24"/>
          <w:lang w:val="ka-GE"/>
        </w:rPr>
        <w:t>აფთიაქს</w:t>
      </w:r>
      <w:r w:rsidRPr="00930C85">
        <w:rPr>
          <w:rFonts w:ascii="Sylfaen" w:hAnsi="Sylfaen"/>
          <w:sz w:val="24"/>
          <w:szCs w:val="24"/>
          <w:lang w:val="ka-GE"/>
        </w:rPr>
        <w:t xml:space="preserve"> </w:t>
      </w:r>
      <w:r w:rsidR="00C13D2D" w:rsidRPr="00930C85">
        <w:rPr>
          <w:rFonts w:ascii="Sylfaen" w:hAnsi="Sylfaen"/>
          <w:sz w:val="24"/>
          <w:szCs w:val="24"/>
          <w:lang w:val="ka-GE"/>
        </w:rPr>
        <w:t xml:space="preserve">უფლება </w:t>
      </w:r>
      <w:r w:rsidRPr="00930C85">
        <w:rPr>
          <w:rFonts w:ascii="Sylfaen" w:hAnsi="Sylfaen"/>
          <w:sz w:val="24"/>
          <w:szCs w:val="24"/>
          <w:lang w:val="ka-GE"/>
        </w:rPr>
        <w:t>აქვს</w:t>
      </w:r>
      <w:r w:rsidR="00A56579" w:rsidRPr="00930C85">
        <w:rPr>
          <w:rFonts w:ascii="Sylfaen" w:hAnsi="Sylfaen"/>
          <w:sz w:val="24"/>
          <w:szCs w:val="24"/>
          <w:lang w:val="ka-GE"/>
        </w:rPr>
        <w:t>,</w:t>
      </w:r>
      <w:r w:rsidRPr="00930C85">
        <w:rPr>
          <w:rFonts w:ascii="Sylfaen" w:hAnsi="Sylfaen"/>
          <w:sz w:val="24"/>
          <w:szCs w:val="24"/>
          <w:lang w:val="ka-GE"/>
        </w:rPr>
        <w:t xml:space="preserve"> </w:t>
      </w:r>
      <w:r w:rsidR="00A56579" w:rsidRPr="00930C85">
        <w:rPr>
          <w:rFonts w:ascii="Sylfaen" w:hAnsi="Sylfaen"/>
          <w:sz w:val="24"/>
          <w:szCs w:val="24"/>
          <w:lang w:val="ka-GE"/>
        </w:rPr>
        <w:t>ფარმაცევტული პროდუქტის(სამკურნალო საშუალების)</w:t>
      </w:r>
      <w:r w:rsidR="00A56579" w:rsidRPr="00930C85">
        <w:rPr>
          <w:sz w:val="24"/>
          <w:szCs w:val="24"/>
          <w:lang w:val="ka-GE"/>
        </w:rPr>
        <w:t xml:space="preserve"> </w:t>
      </w:r>
      <w:r w:rsidR="00C13D2D" w:rsidRPr="00930C85">
        <w:rPr>
          <w:rFonts w:ascii="Sylfaen" w:hAnsi="Sylfaen"/>
          <w:sz w:val="24"/>
          <w:szCs w:val="24"/>
          <w:lang w:val="ka-GE"/>
        </w:rPr>
        <w:t>მიმღებთან</w:t>
      </w:r>
      <w:r w:rsidRPr="00930C85">
        <w:rPr>
          <w:rFonts w:ascii="Sylfaen" w:hAnsi="Sylfaen"/>
          <w:sz w:val="24"/>
          <w:szCs w:val="24"/>
          <w:lang w:val="ka-GE"/>
        </w:rPr>
        <w:t xml:space="preserve"> ზეპირად გადაამოწმოს რამდენიმე მონაცემი (მაგალითად, წარდგენილ პირად ნომერზე გამოკითხოს სახელი, გვარი, დაბადების თარიღი).</w:t>
      </w:r>
    </w:p>
    <w:p w:rsidR="00A535F3" w:rsidRPr="00930C85" w:rsidRDefault="009A4B62" w:rsidP="00A535F3">
      <w:pPr>
        <w:pStyle w:val="ListParagraph"/>
        <w:numPr>
          <w:ilvl w:val="0"/>
          <w:numId w:val="1"/>
        </w:numPr>
        <w:spacing w:after="0" w:line="240" w:lineRule="auto"/>
        <w:ind w:left="0" w:hanging="11"/>
        <w:jc w:val="both"/>
        <w:rPr>
          <w:rFonts w:ascii="Sylfaen" w:hAnsi="Sylfaen"/>
          <w:sz w:val="24"/>
          <w:szCs w:val="24"/>
          <w:lang w:val="ka-GE"/>
        </w:rPr>
      </w:pPr>
      <w:r w:rsidRPr="00930C85">
        <w:rPr>
          <w:rFonts w:ascii="Sylfaen" w:hAnsi="Sylfaen"/>
          <w:sz w:val="24"/>
          <w:szCs w:val="24"/>
          <w:lang w:val="ka-GE"/>
        </w:rPr>
        <w:t xml:space="preserve">ელექტრონული რეცეპტის იდენტიფიცირების შემდეგ, </w:t>
      </w:r>
      <w:r w:rsidR="00A56579" w:rsidRPr="00930C85">
        <w:rPr>
          <w:rFonts w:ascii="Sylfaen" w:hAnsi="Sylfaen"/>
          <w:sz w:val="24"/>
          <w:szCs w:val="24"/>
          <w:lang w:val="ka-GE"/>
        </w:rPr>
        <w:t>აფთიაქი</w:t>
      </w:r>
      <w:r w:rsidRPr="00930C85">
        <w:rPr>
          <w:rFonts w:ascii="Sylfaen" w:hAnsi="Sylfaen"/>
          <w:sz w:val="24"/>
          <w:szCs w:val="24"/>
          <w:lang w:val="ka-GE"/>
        </w:rPr>
        <w:t xml:space="preserve"> უკვე ჩამოტვირთულ  მონაცემებზე დამატებით მიუთითებს</w:t>
      </w:r>
      <w:r w:rsidR="00A535F3" w:rsidRPr="00930C85">
        <w:rPr>
          <w:rFonts w:ascii="Sylfaen" w:hAnsi="Sylfaen"/>
          <w:sz w:val="24"/>
          <w:szCs w:val="24"/>
          <w:lang w:val="ka-GE"/>
        </w:rPr>
        <w:t>:</w:t>
      </w:r>
    </w:p>
    <w:p w:rsidR="00A535F3" w:rsidRPr="00930C85" w:rsidRDefault="00A535F3" w:rsidP="0062776B">
      <w:pPr>
        <w:pStyle w:val="ListParagraph"/>
        <w:spacing w:after="0" w:line="240" w:lineRule="auto"/>
        <w:ind w:left="0" w:firstLine="720"/>
        <w:jc w:val="both"/>
        <w:rPr>
          <w:rFonts w:ascii="Sylfaen" w:hAnsi="Sylfaen"/>
          <w:sz w:val="24"/>
          <w:szCs w:val="24"/>
          <w:lang w:val="ka-GE"/>
        </w:rPr>
      </w:pPr>
      <w:r w:rsidRPr="00930C85">
        <w:rPr>
          <w:rFonts w:ascii="Sylfaen" w:hAnsi="Sylfaen"/>
          <w:sz w:val="24"/>
          <w:szCs w:val="24"/>
          <w:lang w:val="ka-GE"/>
        </w:rPr>
        <w:t xml:space="preserve">ა) </w:t>
      </w:r>
      <w:r w:rsidR="009A4B62" w:rsidRPr="00930C85">
        <w:rPr>
          <w:rFonts w:ascii="Sylfaen" w:hAnsi="Sylfaen"/>
          <w:sz w:val="24"/>
          <w:szCs w:val="24"/>
          <w:lang w:val="ka-GE"/>
        </w:rPr>
        <w:t xml:space="preserve"> </w:t>
      </w:r>
      <w:r w:rsidR="00367316" w:rsidRPr="00930C85">
        <w:rPr>
          <w:rFonts w:ascii="Sylfaen" w:hAnsi="Sylfaen"/>
          <w:sz w:val="24"/>
          <w:szCs w:val="24"/>
          <w:lang w:val="ka-GE"/>
        </w:rPr>
        <w:t xml:space="preserve">მის </w:t>
      </w:r>
      <w:r w:rsidR="009A4B62" w:rsidRPr="00930C85">
        <w:rPr>
          <w:rFonts w:ascii="Sylfaen" w:hAnsi="Sylfaen"/>
          <w:sz w:val="24"/>
          <w:szCs w:val="24"/>
          <w:lang w:val="ka-GE"/>
        </w:rPr>
        <w:t>საიდენტიფიკაციო</w:t>
      </w:r>
      <w:r w:rsidR="00ED7138" w:rsidRPr="00930C85">
        <w:rPr>
          <w:rFonts w:ascii="Sylfaen" w:hAnsi="Sylfaen"/>
          <w:sz w:val="24"/>
          <w:szCs w:val="24"/>
          <w:lang w:val="ka-GE"/>
        </w:rPr>
        <w:t>/</w:t>
      </w:r>
      <w:r w:rsidR="00951F18" w:rsidRPr="00930C85">
        <w:rPr>
          <w:rFonts w:ascii="Sylfaen" w:hAnsi="Sylfaen"/>
          <w:sz w:val="24"/>
          <w:szCs w:val="24"/>
          <w:lang w:val="ka-GE"/>
        </w:rPr>
        <w:t xml:space="preserve">უნიკალურ </w:t>
      </w:r>
      <w:r w:rsidR="009A4B62" w:rsidRPr="00930C85">
        <w:rPr>
          <w:rFonts w:ascii="Sylfaen" w:hAnsi="Sylfaen"/>
          <w:sz w:val="24"/>
          <w:szCs w:val="24"/>
          <w:lang w:val="ka-GE"/>
        </w:rPr>
        <w:t>კოდს</w:t>
      </w:r>
      <w:r w:rsidRPr="00930C85">
        <w:rPr>
          <w:rFonts w:ascii="Sylfaen" w:hAnsi="Sylfaen"/>
          <w:sz w:val="24"/>
          <w:szCs w:val="24"/>
          <w:lang w:val="ka-GE"/>
        </w:rPr>
        <w:t>;</w:t>
      </w:r>
    </w:p>
    <w:p w:rsidR="00A535F3" w:rsidRPr="00930C85" w:rsidRDefault="00A535F3" w:rsidP="0062776B">
      <w:pPr>
        <w:pStyle w:val="ListParagraph"/>
        <w:spacing w:after="0" w:line="240" w:lineRule="auto"/>
        <w:ind w:left="0" w:firstLine="720"/>
        <w:jc w:val="both"/>
        <w:rPr>
          <w:rFonts w:ascii="Sylfaen" w:hAnsi="Sylfaen"/>
          <w:sz w:val="24"/>
          <w:szCs w:val="24"/>
          <w:lang w:val="ka-GE"/>
        </w:rPr>
      </w:pPr>
      <w:r w:rsidRPr="00930C85">
        <w:rPr>
          <w:rFonts w:ascii="Sylfaen" w:hAnsi="Sylfaen"/>
          <w:sz w:val="24"/>
          <w:szCs w:val="24"/>
          <w:lang w:val="ka-GE"/>
        </w:rPr>
        <w:t>ბ)</w:t>
      </w:r>
      <w:r w:rsidR="009A4B62" w:rsidRPr="00930C85">
        <w:rPr>
          <w:rFonts w:ascii="Sylfaen" w:hAnsi="Sylfaen"/>
          <w:sz w:val="24"/>
          <w:szCs w:val="24"/>
          <w:lang w:val="ka-GE"/>
        </w:rPr>
        <w:t xml:space="preserve">  </w:t>
      </w:r>
      <w:r w:rsidR="00367316" w:rsidRPr="00930C85">
        <w:rPr>
          <w:rFonts w:ascii="Sylfaen" w:hAnsi="Sylfaen"/>
          <w:sz w:val="24"/>
          <w:szCs w:val="24"/>
          <w:lang w:val="ka-GE"/>
        </w:rPr>
        <w:t xml:space="preserve">ფარმაცევტული პროდუქტის (სამკურნალო საშუალების) </w:t>
      </w:r>
      <w:r w:rsidR="009A4B62" w:rsidRPr="00930C85">
        <w:rPr>
          <w:rFonts w:ascii="Sylfaen" w:hAnsi="Sylfaen"/>
          <w:sz w:val="24"/>
          <w:szCs w:val="24"/>
          <w:lang w:val="ka-GE"/>
        </w:rPr>
        <w:t xml:space="preserve"> </w:t>
      </w:r>
      <w:r w:rsidR="003232B1" w:rsidRPr="00930C85">
        <w:rPr>
          <w:rFonts w:ascii="Sylfaen" w:hAnsi="Sylfaen"/>
          <w:sz w:val="24"/>
          <w:szCs w:val="24"/>
          <w:lang w:val="ka-GE"/>
        </w:rPr>
        <w:t xml:space="preserve"> </w:t>
      </w:r>
      <w:r w:rsidR="009A4B62" w:rsidRPr="00930C85">
        <w:rPr>
          <w:rFonts w:ascii="Sylfaen" w:hAnsi="Sylfaen"/>
          <w:sz w:val="24"/>
          <w:szCs w:val="24"/>
          <w:lang w:val="ka-GE"/>
        </w:rPr>
        <w:t xml:space="preserve">მიმღების პირის </w:t>
      </w:r>
      <w:r w:rsidRPr="00930C85">
        <w:rPr>
          <w:rFonts w:ascii="Sylfaen" w:hAnsi="Sylfaen"/>
          <w:sz w:val="24"/>
          <w:szCs w:val="24"/>
          <w:lang w:val="ka-GE"/>
        </w:rPr>
        <w:t xml:space="preserve">(პაციენტის კანონიერი წარმომადგენელი  ან მისი ნდობით აღჭურვილი პირი) </w:t>
      </w:r>
      <w:r w:rsidR="00FD3384" w:rsidRPr="00930C85">
        <w:rPr>
          <w:rFonts w:ascii="Sylfaen" w:hAnsi="Sylfaen"/>
          <w:sz w:val="24"/>
          <w:szCs w:val="24"/>
          <w:lang w:val="ka-GE"/>
        </w:rPr>
        <w:t>სახელს და</w:t>
      </w:r>
      <w:r w:rsidR="009A4B62" w:rsidRPr="00930C85">
        <w:rPr>
          <w:rFonts w:ascii="Sylfaen" w:hAnsi="Sylfaen"/>
          <w:sz w:val="24"/>
          <w:szCs w:val="24"/>
          <w:lang w:val="ka-GE"/>
        </w:rPr>
        <w:t xml:space="preserve"> გვარ</w:t>
      </w:r>
      <w:r w:rsidR="00FD3384" w:rsidRPr="00930C85">
        <w:rPr>
          <w:rFonts w:ascii="Sylfaen" w:hAnsi="Sylfaen"/>
          <w:sz w:val="24"/>
          <w:szCs w:val="24"/>
          <w:lang w:val="ka-GE"/>
        </w:rPr>
        <w:t>ს (არააუცილებელი ველი)</w:t>
      </w:r>
      <w:r w:rsidRPr="00930C85">
        <w:rPr>
          <w:rFonts w:ascii="Sylfaen" w:hAnsi="Sylfaen"/>
          <w:sz w:val="24"/>
          <w:szCs w:val="24"/>
          <w:lang w:val="ka-GE"/>
        </w:rPr>
        <w:t>;</w:t>
      </w:r>
    </w:p>
    <w:p w:rsidR="00A535F3" w:rsidRPr="00930C85" w:rsidRDefault="009A4B62" w:rsidP="0062776B">
      <w:pPr>
        <w:pStyle w:val="ListParagraph"/>
        <w:spacing w:after="0" w:line="240" w:lineRule="auto"/>
        <w:ind w:left="0" w:firstLine="720"/>
        <w:jc w:val="both"/>
        <w:rPr>
          <w:rFonts w:ascii="Sylfaen" w:hAnsi="Sylfaen"/>
          <w:sz w:val="24"/>
          <w:szCs w:val="24"/>
          <w:lang w:val="ka-GE"/>
        </w:rPr>
      </w:pPr>
      <w:r w:rsidRPr="00930C85">
        <w:rPr>
          <w:rFonts w:ascii="Sylfaen" w:hAnsi="Sylfaen"/>
          <w:sz w:val="24"/>
          <w:szCs w:val="24"/>
          <w:lang w:val="ka-GE"/>
        </w:rPr>
        <w:t xml:space="preserve"> </w:t>
      </w:r>
      <w:r w:rsidR="00A535F3" w:rsidRPr="00930C85">
        <w:rPr>
          <w:rFonts w:ascii="Sylfaen" w:hAnsi="Sylfaen"/>
          <w:sz w:val="24"/>
          <w:szCs w:val="24"/>
          <w:lang w:val="ka-GE"/>
        </w:rPr>
        <w:t xml:space="preserve">გ) </w:t>
      </w:r>
      <w:r w:rsidR="003232B1" w:rsidRPr="00930C85">
        <w:rPr>
          <w:rFonts w:ascii="Sylfaen" w:hAnsi="Sylfaen"/>
          <w:sz w:val="24"/>
          <w:szCs w:val="24"/>
          <w:lang w:val="ka-GE"/>
        </w:rPr>
        <w:t>ფარმაცევტული პროდუქტის (სამკურნალო საშუალების)</w:t>
      </w:r>
      <w:r w:rsidRPr="00930C85">
        <w:rPr>
          <w:rFonts w:ascii="Sylfaen" w:hAnsi="Sylfaen"/>
          <w:sz w:val="24"/>
          <w:szCs w:val="24"/>
          <w:lang w:val="ka-GE"/>
        </w:rPr>
        <w:t xml:space="preserve"> გაცემის თარიღს (ივსება ავტომატურად)</w:t>
      </w:r>
      <w:r w:rsidR="00A535F3" w:rsidRPr="00930C85">
        <w:rPr>
          <w:rFonts w:ascii="Sylfaen" w:hAnsi="Sylfaen"/>
          <w:sz w:val="24"/>
          <w:szCs w:val="24"/>
          <w:lang w:val="ka-GE"/>
        </w:rPr>
        <w:t>;</w:t>
      </w:r>
    </w:p>
    <w:p w:rsidR="00A535F3" w:rsidRPr="00930C85" w:rsidRDefault="00A535F3" w:rsidP="0062776B">
      <w:pPr>
        <w:pStyle w:val="ListParagraph"/>
        <w:spacing w:after="0" w:line="240" w:lineRule="auto"/>
        <w:ind w:left="0" w:firstLine="720"/>
        <w:jc w:val="both"/>
        <w:rPr>
          <w:rFonts w:ascii="Sylfaen" w:hAnsi="Sylfaen"/>
          <w:sz w:val="24"/>
          <w:szCs w:val="24"/>
          <w:lang w:val="ka-GE"/>
        </w:rPr>
      </w:pPr>
      <w:r w:rsidRPr="00930C85">
        <w:rPr>
          <w:rFonts w:ascii="Sylfaen" w:hAnsi="Sylfaen"/>
          <w:sz w:val="24"/>
          <w:szCs w:val="24"/>
          <w:lang w:val="ka-GE"/>
        </w:rPr>
        <w:t>დ)</w:t>
      </w:r>
      <w:r w:rsidR="009A4B62" w:rsidRPr="00930C85">
        <w:rPr>
          <w:rFonts w:ascii="Sylfaen" w:hAnsi="Sylfaen"/>
          <w:sz w:val="24"/>
          <w:szCs w:val="24"/>
          <w:lang w:val="ka-GE"/>
        </w:rPr>
        <w:t xml:space="preserve"> გენ</w:t>
      </w:r>
      <w:r w:rsidR="00DB6203" w:rsidRPr="00930C85">
        <w:rPr>
          <w:rFonts w:ascii="Sylfaen" w:hAnsi="Sylfaen"/>
          <w:sz w:val="24"/>
          <w:szCs w:val="24"/>
          <w:lang w:val="ka-GE"/>
        </w:rPr>
        <w:t>ე</w:t>
      </w:r>
      <w:r w:rsidR="009A4B62" w:rsidRPr="00930C85">
        <w:rPr>
          <w:rFonts w:ascii="Sylfaen" w:hAnsi="Sylfaen"/>
          <w:sz w:val="24"/>
          <w:szCs w:val="24"/>
          <w:lang w:val="ka-GE"/>
        </w:rPr>
        <w:t xml:space="preserve">რიული სახელწოდებით გამოწერილი </w:t>
      </w:r>
      <w:r w:rsidR="00A56579" w:rsidRPr="00930C85">
        <w:rPr>
          <w:rFonts w:ascii="Sylfaen" w:hAnsi="Sylfaen"/>
          <w:sz w:val="24"/>
          <w:szCs w:val="24"/>
          <w:lang w:val="ka-GE"/>
        </w:rPr>
        <w:t xml:space="preserve">ფარმაცევტული პროდუქტის (სამკურნალო საშუალების) </w:t>
      </w:r>
      <w:r w:rsidR="009A4B62" w:rsidRPr="00930C85">
        <w:rPr>
          <w:rFonts w:ascii="Sylfaen" w:hAnsi="Sylfaen"/>
          <w:sz w:val="24"/>
          <w:szCs w:val="24"/>
          <w:lang w:val="ka-GE"/>
        </w:rPr>
        <w:t>შემთხვევაში, რეალურად გაცემულ</w:t>
      </w:r>
      <w:r w:rsidR="003232B1" w:rsidRPr="00930C85">
        <w:rPr>
          <w:rFonts w:ascii="Sylfaen" w:hAnsi="Sylfaen"/>
          <w:sz w:val="24"/>
          <w:szCs w:val="24"/>
          <w:lang w:val="ka-GE"/>
        </w:rPr>
        <w:t>ი</w:t>
      </w:r>
      <w:r w:rsidR="009A4B62" w:rsidRPr="00930C85">
        <w:rPr>
          <w:rFonts w:ascii="Sylfaen" w:hAnsi="Sylfaen"/>
          <w:sz w:val="24"/>
          <w:szCs w:val="24"/>
          <w:lang w:val="ka-GE"/>
        </w:rPr>
        <w:t xml:space="preserve"> </w:t>
      </w:r>
      <w:r w:rsidR="00A56579" w:rsidRPr="00930C85">
        <w:rPr>
          <w:rFonts w:ascii="Sylfaen" w:hAnsi="Sylfaen"/>
          <w:sz w:val="24"/>
          <w:szCs w:val="24"/>
          <w:lang w:val="ka-GE"/>
        </w:rPr>
        <w:t xml:space="preserve">ფარმაცევტული პროდუქტის (სამკურნალო საშუალების) </w:t>
      </w:r>
      <w:r w:rsidR="004C620A" w:rsidRPr="00930C85">
        <w:rPr>
          <w:rFonts w:ascii="Sylfaen" w:hAnsi="Sylfaen"/>
          <w:sz w:val="24"/>
          <w:szCs w:val="24"/>
          <w:lang w:val="ka-GE"/>
        </w:rPr>
        <w:t xml:space="preserve">სავაჭრო </w:t>
      </w:r>
      <w:r w:rsidR="009A4B62" w:rsidRPr="00930C85">
        <w:rPr>
          <w:rFonts w:ascii="Sylfaen" w:hAnsi="Sylfaen"/>
          <w:sz w:val="24"/>
          <w:szCs w:val="24"/>
          <w:lang w:val="ka-GE"/>
        </w:rPr>
        <w:t>დასახელებას</w:t>
      </w:r>
      <w:r w:rsidRPr="00930C85">
        <w:rPr>
          <w:rFonts w:ascii="Sylfaen" w:hAnsi="Sylfaen"/>
          <w:sz w:val="24"/>
          <w:szCs w:val="24"/>
          <w:lang w:val="ka-GE"/>
        </w:rPr>
        <w:t>;</w:t>
      </w:r>
    </w:p>
    <w:p w:rsidR="009A4B62" w:rsidRPr="00930C85" w:rsidRDefault="00A535F3" w:rsidP="0062776B">
      <w:pPr>
        <w:pStyle w:val="ListParagraph"/>
        <w:spacing w:after="0" w:line="240" w:lineRule="auto"/>
        <w:ind w:left="0" w:firstLine="720"/>
        <w:jc w:val="both"/>
        <w:rPr>
          <w:rFonts w:ascii="Sylfaen" w:hAnsi="Sylfaen"/>
          <w:sz w:val="24"/>
          <w:szCs w:val="24"/>
          <w:lang w:val="ka-GE"/>
        </w:rPr>
      </w:pPr>
      <w:r w:rsidRPr="00930C85">
        <w:rPr>
          <w:rFonts w:ascii="Sylfaen" w:hAnsi="Sylfaen"/>
          <w:sz w:val="24"/>
          <w:szCs w:val="24"/>
          <w:lang w:val="ka-GE"/>
        </w:rPr>
        <w:t>ე)</w:t>
      </w:r>
      <w:r w:rsidR="009A4B62" w:rsidRPr="00930C85">
        <w:rPr>
          <w:rFonts w:ascii="Sylfaen" w:hAnsi="Sylfaen"/>
          <w:sz w:val="24"/>
          <w:szCs w:val="24"/>
          <w:lang w:val="ka-GE"/>
        </w:rPr>
        <w:t xml:space="preserve"> </w:t>
      </w:r>
      <w:r w:rsidR="004C620A" w:rsidRPr="00930C85">
        <w:rPr>
          <w:rFonts w:ascii="Sylfaen" w:hAnsi="Sylfaen"/>
          <w:sz w:val="24"/>
          <w:szCs w:val="24"/>
          <w:lang w:val="ka-GE"/>
        </w:rPr>
        <w:t xml:space="preserve">გაცემულ </w:t>
      </w:r>
      <w:r w:rsidR="009A4B62" w:rsidRPr="00930C85">
        <w:rPr>
          <w:rFonts w:ascii="Sylfaen" w:hAnsi="Sylfaen"/>
          <w:sz w:val="24"/>
          <w:szCs w:val="24"/>
          <w:lang w:val="ka-GE"/>
        </w:rPr>
        <w:t>რაოდენობას</w:t>
      </w:r>
      <w:r w:rsidR="000170EC" w:rsidRPr="00930C85">
        <w:rPr>
          <w:rFonts w:ascii="Sylfaen" w:hAnsi="Sylfaen"/>
          <w:sz w:val="24"/>
          <w:szCs w:val="24"/>
          <w:lang w:val="ka-GE"/>
        </w:rPr>
        <w:t xml:space="preserve">, გამოწერილი </w:t>
      </w:r>
      <w:r w:rsidR="00483906" w:rsidRPr="00930C85">
        <w:rPr>
          <w:rFonts w:ascii="Sylfaen" w:hAnsi="Sylfaen"/>
          <w:sz w:val="24"/>
          <w:szCs w:val="24"/>
          <w:lang w:val="ka-GE"/>
        </w:rPr>
        <w:t xml:space="preserve">ფარმაცევტული პროდუქტის (სამკურნალო საშუალების) </w:t>
      </w:r>
      <w:r w:rsidR="000170EC" w:rsidRPr="00930C85">
        <w:rPr>
          <w:rFonts w:ascii="Sylfaen" w:hAnsi="Sylfaen"/>
          <w:sz w:val="24"/>
          <w:szCs w:val="24"/>
          <w:lang w:val="ka-GE"/>
        </w:rPr>
        <w:t xml:space="preserve"> შესაბამის </w:t>
      </w:r>
      <w:r w:rsidR="004479CD" w:rsidRPr="00930C85">
        <w:rPr>
          <w:rFonts w:ascii="Sylfaen" w:hAnsi="Sylfaen"/>
          <w:sz w:val="24"/>
          <w:szCs w:val="24"/>
          <w:lang w:val="ka-GE"/>
        </w:rPr>
        <w:t xml:space="preserve">რეალიზებულ </w:t>
      </w:r>
      <w:r w:rsidR="000170EC" w:rsidRPr="00930C85">
        <w:rPr>
          <w:rFonts w:ascii="Sylfaen" w:hAnsi="Sylfaen"/>
          <w:sz w:val="24"/>
          <w:szCs w:val="24"/>
          <w:lang w:val="ka-GE"/>
        </w:rPr>
        <w:t>რაოდენობას</w:t>
      </w:r>
      <w:r w:rsidR="00FD3384" w:rsidRPr="00930C85">
        <w:rPr>
          <w:rFonts w:ascii="Sylfaen" w:hAnsi="Sylfaen"/>
          <w:sz w:val="24"/>
          <w:szCs w:val="24"/>
          <w:lang w:val="ka-GE"/>
        </w:rPr>
        <w:t>.</w:t>
      </w:r>
    </w:p>
    <w:p w:rsidR="004C2A05" w:rsidRPr="00930C85" w:rsidRDefault="004C2A05" w:rsidP="009C44A2">
      <w:pPr>
        <w:pStyle w:val="ListParagraph"/>
        <w:spacing w:after="0" w:line="240" w:lineRule="auto"/>
        <w:ind w:left="0"/>
        <w:jc w:val="both"/>
        <w:rPr>
          <w:rFonts w:ascii="Sylfaen" w:hAnsi="Sylfaen"/>
          <w:sz w:val="24"/>
          <w:szCs w:val="24"/>
          <w:lang w:val="ka-GE"/>
        </w:rPr>
      </w:pPr>
      <w:r w:rsidRPr="00930C85">
        <w:rPr>
          <w:rFonts w:ascii="Sylfaen" w:hAnsi="Sylfaen"/>
          <w:sz w:val="24"/>
          <w:szCs w:val="24"/>
          <w:lang w:val="ka-GE"/>
        </w:rPr>
        <w:t xml:space="preserve">6 აფთიაქს, ასევე აქვს უფლება გააპასიუროს/გააუქმოს რეცეპტი (არასწორად გამოწერის შემთხვევაში), შესაბამის ველში გაუქმების მიზეზ(ებ)ის მითითებით.  </w:t>
      </w:r>
    </w:p>
    <w:p w:rsidR="00DB6203" w:rsidRPr="00930C85" w:rsidRDefault="004C2A05" w:rsidP="009C44A2">
      <w:pPr>
        <w:pStyle w:val="ListParagraph"/>
        <w:spacing w:after="0" w:line="240" w:lineRule="auto"/>
        <w:ind w:left="0"/>
        <w:jc w:val="both"/>
        <w:rPr>
          <w:rFonts w:ascii="Sylfaen" w:hAnsi="Sylfaen"/>
          <w:sz w:val="24"/>
          <w:szCs w:val="24"/>
          <w:lang w:val="ka-GE"/>
        </w:rPr>
      </w:pPr>
      <w:r w:rsidRPr="00930C85">
        <w:rPr>
          <w:rFonts w:ascii="Sylfaen" w:hAnsi="Sylfaen"/>
          <w:sz w:val="24"/>
          <w:szCs w:val="24"/>
          <w:lang w:val="ka-GE"/>
        </w:rPr>
        <w:t>7</w:t>
      </w:r>
      <w:r w:rsidR="00DB6203" w:rsidRPr="00930C85">
        <w:rPr>
          <w:rFonts w:ascii="Sylfaen" w:hAnsi="Sylfaen"/>
          <w:sz w:val="24"/>
          <w:szCs w:val="24"/>
          <w:lang w:val="ka-GE"/>
        </w:rPr>
        <w:t xml:space="preserve">. </w:t>
      </w:r>
      <w:r w:rsidR="00A56579" w:rsidRPr="00930C85">
        <w:rPr>
          <w:rFonts w:ascii="Sylfaen" w:hAnsi="Sylfaen"/>
          <w:sz w:val="24"/>
          <w:szCs w:val="24"/>
          <w:lang w:val="ka-GE"/>
        </w:rPr>
        <w:t xml:space="preserve">ფარმაცევტული პროდუქტის (სამკურნალო საშუალების) </w:t>
      </w:r>
      <w:r w:rsidR="009A4B62" w:rsidRPr="00930C85">
        <w:rPr>
          <w:rFonts w:ascii="Sylfaen" w:hAnsi="Sylfaen"/>
          <w:sz w:val="24"/>
          <w:szCs w:val="24"/>
          <w:lang w:val="ka-GE"/>
        </w:rPr>
        <w:t xml:space="preserve">გასაცემი რაოდენობა კონტროლდება ამავე რეცეპტით წინათ გაცემული რაოდენობების გათვალისწინებით. </w:t>
      </w:r>
      <w:r w:rsidR="004B0CE6" w:rsidRPr="00930C85">
        <w:rPr>
          <w:rFonts w:ascii="Sylfaen" w:hAnsi="Sylfaen"/>
          <w:sz w:val="24"/>
          <w:szCs w:val="24"/>
          <w:lang w:val="ka-GE"/>
        </w:rPr>
        <w:t>აფთიაქის (</w:t>
      </w:r>
      <w:r w:rsidR="009A4B62" w:rsidRPr="00930C85">
        <w:rPr>
          <w:rFonts w:ascii="Sylfaen" w:hAnsi="Sylfaen"/>
          <w:sz w:val="24"/>
          <w:szCs w:val="24"/>
          <w:lang w:val="ka-GE"/>
        </w:rPr>
        <w:t>რეალიზატორის</w:t>
      </w:r>
      <w:r w:rsidR="004B0CE6" w:rsidRPr="00930C85">
        <w:rPr>
          <w:rFonts w:ascii="Sylfaen" w:hAnsi="Sylfaen"/>
          <w:sz w:val="24"/>
          <w:szCs w:val="24"/>
          <w:lang w:val="ka-GE"/>
        </w:rPr>
        <w:t>)</w:t>
      </w:r>
      <w:r w:rsidR="009A4B62" w:rsidRPr="00930C85">
        <w:rPr>
          <w:rFonts w:ascii="Sylfaen" w:hAnsi="Sylfaen"/>
          <w:sz w:val="24"/>
          <w:szCs w:val="24"/>
          <w:lang w:val="ka-GE"/>
        </w:rPr>
        <w:t xml:space="preserve"> მიერ დამატებითი დასტურის მიღების შემდეგ</w:t>
      </w:r>
      <w:r w:rsidR="003B56C6" w:rsidRPr="00930C85">
        <w:rPr>
          <w:rFonts w:ascii="Sylfaen" w:hAnsi="Sylfaen"/>
          <w:sz w:val="24"/>
          <w:szCs w:val="24"/>
          <w:lang w:val="ka-GE"/>
        </w:rPr>
        <w:t>,</w:t>
      </w:r>
      <w:r w:rsidR="009A4B62" w:rsidRPr="00930C85">
        <w:rPr>
          <w:rFonts w:ascii="Sylfaen" w:hAnsi="Sylfaen"/>
          <w:sz w:val="24"/>
          <w:szCs w:val="24"/>
          <w:lang w:val="ka-GE"/>
        </w:rPr>
        <w:t xml:space="preserve"> </w:t>
      </w:r>
      <w:r w:rsidR="003B56C6" w:rsidRPr="00930C85">
        <w:rPr>
          <w:rFonts w:ascii="Sylfaen" w:hAnsi="Sylfaen"/>
          <w:sz w:val="24"/>
          <w:szCs w:val="24"/>
          <w:lang w:val="ka-GE"/>
        </w:rPr>
        <w:t xml:space="preserve">ელექტრონულ რეცეპტში შეტანილი ცვლილებები </w:t>
      </w:r>
      <w:r w:rsidR="009A4B62" w:rsidRPr="00930C85">
        <w:rPr>
          <w:rFonts w:ascii="Sylfaen" w:hAnsi="Sylfaen"/>
          <w:sz w:val="24"/>
          <w:szCs w:val="24"/>
          <w:lang w:val="ka-GE"/>
        </w:rPr>
        <w:t>აისახება ელექტრონულსისტემაში.</w:t>
      </w:r>
    </w:p>
    <w:p w:rsidR="00DB6203" w:rsidRPr="00930C85" w:rsidRDefault="004C2A05" w:rsidP="00DB6203">
      <w:pPr>
        <w:pStyle w:val="ListParagraph"/>
        <w:spacing w:after="0" w:line="240" w:lineRule="auto"/>
        <w:ind w:left="0"/>
        <w:jc w:val="both"/>
        <w:rPr>
          <w:rFonts w:ascii="Sylfaen" w:hAnsi="Sylfaen"/>
          <w:sz w:val="24"/>
          <w:szCs w:val="24"/>
          <w:lang w:val="ka-GE"/>
        </w:rPr>
      </w:pPr>
      <w:r w:rsidRPr="00930C85">
        <w:rPr>
          <w:rFonts w:ascii="Sylfaen" w:hAnsi="Sylfaen"/>
          <w:sz w:val="24"/>
          <w:szCs w:val="24"/>
          <w:lang w:val="ka-GE"/>
        </w:rPr>
        <w:t>8</w:t>
      </w:r>
      <w:r w:rsidR="00DB6203" w:rsidRPr="00930C85">
        <w:rPr>
          <w:rFonts w:ascii="Sylfaen" w:hAnsi="Sylfaen"/>
          <w:sz w:val="24"/>
          <w:szCs w:val="24"/>
          <w:lang w:val="ka-GE"/>
        </w:rPr>
        <w:t xml:space="preserve">. </w:t>
      </w:r>
      <w:r w:rsidR="009C44A2" w:rsidRPr="00930C85">
        <w:rPr>
          <w:rFonts w:ascii="Sylfaen" w:hAnsi="Sylfaen"/>
          <w:sz w:val="24"/>
          <w:szCs w:val="24"/>
          <w:lang w:val="ka-GE"/>
        </w:rPr>
        <w:t>ამ ბრძანების მე-2 მუხლის მე-9 პუნქტით გათვალისწინებულ შემთხვევაში</w:t>
      </w:r>
      <w:r w:rsidR="00DB6203" w:rsidRPr="00930C85">
        <w:rPr>
          <w:rFonts w:ascii="Sylfaen" w:hAnsi="Sylfaen"/>
          <w:sz w:val="24"/>
          <w:szCs w:val="24"/>
          <w:lang w:val="ka-GE"/>
        </w:rPr>
        <w:t>,</w:t>
      </w:r>
      <w:r w:rsidR="009C44A2" w:rsidRPr="00930C85">
        <w:rPr>
          <w:rFonts w:ascii="Sylfaen" w:hAnsi="Sylfaen"/>
          <w:sz w:val="24"/>
          <w:szCs w:val="24"/>
          <w:lang w:val="ka-GE"/>
        </w:rPr>
        <w:t xml:space="preserve"> </w:t>
      </w:r>
      <w:r w:rsidR="00DB6203" w:rsidRPr="00930C85">
        <w:rPr>
          <w:rFonts w:ascii="Sylfaen" w:hAnsi="Sylfaen"/>
          <w:sz w:val="24"/>
          <w:szCs w:val="24"/>
          <w:lang w:val="ka-GE"/>
        </w:rPr>
        <w:t xml:space="preserve">აფთიაქის მიერ </w:t>
      </w:r>
      <w:r w:rsidR="009C44A2" w:rsidRPr="00930C85">
        <w:rPr>
          <w:rFonts w:ascii="Sylfaen" w:hAnsi="Sylfaen"/>
          <w:sz w:val="24"/>
          <w:szCs w:val="24"/>
          <w:lang w:val="ka-GE"/>
        </w:rPr>
        <w:t>ფარმაცევტული პროდუქტის ჩანაცვლებისას, მისი გამცემი ვალდებულია ფარმაცევტული პროდუქტის მიმღებს გაუწიოს კონსულტაცია რეალურად გაცემული ფარმაცევტული პროდუქტის მიღების წესთან დაკავშირებით.</w:t>
      </w:r>
    </w:p>
    <w:p w:rsidR="009A4B62" w:rsidRPr="00930C85" w:rsidRDefault="004C2A05" w:rsidP="00DB6203">
      <w:pPr>
        <w:pStyle w:val="ListParagraph"/>
        <w:spacing w:after="0" w:line="240" w:lineRule="auto"/>
        <w:ind w:left="0"/>
        <w:jc w:val="both"/>
        <w:rPr>
          <w:rFonts w:ascii="Sylfaen" w:hAnsi="Sylfaen"/>
          <w:sz w:val="24"/>
          <w:szCs w:val="24"/>
          <w:lang w:val="ka-GE"/>
        </w:rPr>
      </w:pPr>
      <w:r w:rsidRPr="00930C85">
        <w:rPr>
          <w:rFonts w:ascii="Sylfaen" w:hAnsi="Sylfaen"/>
          <w:sz w:val="24"/>
          <w:szCs w:val="24"/>
          <w:lang w:val="ka-GE"/>
        </w:rPr>
        <w:t>9</w:t>
      </w:r>
      <w:r w:rsidR="00DB6203" w:rsidRPr="00930C85">
        <w:rPr>
          <w:rFonts w:ascii="Sylfaen" w:hAnsi="Sylfaen"/>
          <w:sz w:val="24"/>
          <w:szCs w:val="24"/>
          <w:lang w:val="ka-GE"/>
        </w:rPr>
        <w:t xml:space="preserve">. </w:t>
      </w:r>
      <w:proofErr w:type="gramStart"/>
      <w:r w:rsidR="009A4B62" w:rsidRPr="00930C85">
        <w:rPr>
          <w:rFonts w:ascii="Sylfaen" w:hAnsi="Sylfaen"/>
          <w:sz w:val="24"/>
          <w:szCs w:val="24"/>
        </w:rPr>
        <w:t xml:space="preserve">SMS </w:t>
      </w:r>
      <w:r w:rsidR="009A4B62" w:rsidRPr="00930C85">
        <w:rPr>
          <w:rFonts w:ascii="Sylfaen" w:hAnsi="Sylfaen"/>
          <w:sz w:val="24"/>
          <w:szCs w:val="24"/>
          <w:lang w:val="ka-GE"/>
        </w:rPr>
        <w:t xml:space="preserve">შეტყობინებების გააქტიურების შემთხვევაში, პაციენტის მიერ მითითებული მობილური ოპერატორის ნომერზე იგზავნება </w:t>
      </w:r>
      <w:r w:rsidR="009A4B62" w:rsidRPr="00930C85">
        <w:rPr>
          <w:rFonts w:ascii="Sylfaen" w:hAnsi="Sylfaen"/>
          <w:sz w:val="24"/>
          <w:szCs w:val="24"/>
        </w:rPr>
        <w:t>SMS</w:t>
      </w:r>
      <w:r w:rsidR="009A4B62" w:rsidRPr="00930C85">
        <w:rPr>
          <w:rFonts w:ascii="Sylfaen" w:hAnsi="Sylfaen"/>
          <w:sz w:val="24"/>
          <w:szCs w:val="24"/>
          <w:lang w:val="ka-GE"/>
        </w:rPr>
        <w:t xml:space="preserve"> შეტყობინება</w:t>
      </w:r>
      <w:r w:rsidR="004C620A" w:rsidRPr="00930C85">
        <w:rPr>
          <w:rFonts w:ascii="Sylfaen" w:hAnsi="Sylfaen"/>
          <w:sz w:val="24"/>
          <w:szCs w:val="24"/>
          <w:lang w:val="ka-GE"/>
        </w:rPr>
        <w:t>,</w:t>
      </w:r>
      <w:r w:rsidR="009A4B62" w:rsidRPr="00930C85">
        <w:rPr>
          <w:rFonts w:ascii="Sylfaen" w:hAnsi="Sylfaen"/>
          <w:sz w:val="24"/>
          <w:szCs w:val="24"/>
          <w:lang w:val="ka-GE"/>
        </w:rPr>
        <w:t xml:space="preserve"> სადაც </w:t>
      </w:r>
      <w:r w:rsidR="00A56579" w:rsidRPr="00930C85">
        <w:rPr>
          <w:rFonts w:ascii="Sylfaen" w:hAnsi="Sylfaen"/>
          <w:sz w:val="24"/>
          <w:szCs w:val="24"/>
          <w:lang w:val="ka-GE"/>
        </w:rPr>
        <w:t xml:space="preserve">ფარმაცევტული პროდუქტის (სამკურნალო საშუალების) </w:t>
      </w:r>
      <w:r w:rsidR="009A4B62" w:rsidRPr="00930C85">
        <w:rPr>
          <w:rFonts w:ascii="Sylfaen" w:hAnsi="Sylfaen"/>
          <w:sz w:val="24"/>
          <w:szCs w:val="24"/>
          <w:lang w:val="ka-GE"/>
        </w:rPr>
        <w:t>გამოწერილი რაოდენობა ჩანაცვლდება ნარჩენი რაოდენობით.</w:t>
      </w:r>
      <w:proofErr w:type="gramEnd"/>
      <w:r w:rsidR="009A4B62" w:rsidRPr="00930C85">
        <w:rPr>
          <w:rFonts w:ascii="Sylfaen" w:hAnsi="Sylfaen"/>
          <w:sz w:val="24"/>
          <w:szCs w:val="24"/>
          <w:lang w:val="ka-GE"/>
        </w:rPr>
        <w:t xml:space="preserve"> </w:t>
      </w:r>
    </w:p>
    <w:p w:rsidR="009A4B62" w:rsidRPr="00930C85" w:rsidRDefault="0062776B" w:rsidP="00DB6203">
      <w:pPr>
        <w:pStyle w:val="ListParagraph"/>
        <w:spacing w:after="0" w:line="240" w:lineRule="auto"/>
        <w:ind w:left="0"/>
        <w:jc w:val="both"/>
        <w:rPr>
          <w:rFonts w:ascii="Sylfaen" w:hAnsi="Sylfaen"/>
          <w:sz w:val="24"/>
          <w:szCs w:val="24"/>
          <w:lang w:val="ka-GE"/>
        </w:rPr>
      </w:pPr>
      <w:r w:rsidRPr="00930C85">
        <w:rPr>
          <w:rFonts w:ascii="Sylfaen" w:hAnsi="Sylfaen"/>
          <w:sz w:val="24"/>
          <w:szCs w:val="24"/>
          <w:lang w:val="ka-GE"/>
        </w:rPr>
        <w:t>10</w:t>
      </w:r>
      <w:r w:rsidR="00DB6203" w:rsidRPr="00930C85">
        <w:rPr>
          <w:rFonts w:ascii="Sylfaen" w:hAnsi="Sylfaen"/>
          <w:sz w:val="24"/>
          <w:szCs w:val="24"/>
          <w:lang w:val="ka-GE"/>
        </w:rPr>
        <w:t xml:space="preserve">. </w:t>
      </w:r>
      <w:r w:rsidR="009A4B62" w:rsidRPr="00930C85">
        <w:rPr>
          <w:rFonts w:ascii="Sylfaen" w:hAnsi="Sylfaen"/>
          <w:sz w:val="24"/>
          <w:szCs w:val="24"/>
          <w:lang w:val="ka-GE"/>
        </w:rPr>
        <w:t xml:space="preserve">ფარმაცევტული დაწესებულების ელექტრონული სისტემა </w:t>
      </w:r>
      <w:r w:rsidR="00A56579" w:rsidRPr="00930C85">
        <w:rPr>
          <w:rFonts w:ascii="Sylfaen" w:hAnsi="Sylfaen"/>
          <w:sz w:val="24"/>
          <w:szCs w:val="24"/>
          <w:lang w:val="ka-GE"/>
        </w:rPr>
        <w:t xml:space="preserve">ფარმაცევტული პროდუქტის (სამკურნალო საშუალების) </w:t>
      </w:r>
      <w:r w:rsidR="009A4B62" w:rsidRPr="00930C85">
        <w:rPr>
          <w:rFonts w:ascii="Sylfaen" w:hAnsi="Sylfaen"/>
          <w:sz w:val="24"/>
          <w:szCs w:val="24"/>
          <w:lang w:val="ka-GE"/>
        </w:rPr>
        <w:t>გაცემის საფუძვლად მიუთითებს ელექტრონული რეცეპტის ნომერს.</w:t>
      </w:r>
    </w:p>
    <w:p w:rsidR="009A4B62" w:rsidRPr="00930C85" w:rsidRDefault="00DB6203" w:rsidP="00DB6203">
      <w:pPr>
        <w:pStyle w:val="ListParagraph"/>
        <w:spacing w:after="0" w:line="240" w:lineRule="auto"/>
        <w:ind w:left="0"/>
        <w:jc w:val="both"/>
        <w:rPr>
          <w:rFonts w:ascii="Sylfaen" w:hAnsi="Sylfaen"/>
          <w:sz w:val="24"/>
          <w:szCs w:val="24"/>
          <w:lang w:val="ka-GE"/>
        </w:rPr>
      </w:pPr>
      <w:r w:rsidRPr="00930C85">
        <w:rPr>
          <w:rFonts w:ascii="Sylfaen" w:hAnsi="Sylfaen"/>
          <w:sz w:val="24"/>
          <w:szCs w:val="24"/>
          <w:lang w:val="ka-GE"/>
        </w:rPr>
        <w:t>1</w:t>
      </w:r>
      <w:r w:rsidR="0062776B" w:rsidRPr="00930C85">
        <w:rPr>
          <w:rFonts w:ascii="Sylfaen" w:hAnsi="Sylfaen"/>
          <w:sz w:val="24"/>
          <w:szCs w:val="24"/>
          <w:lang w:val="ka-GE"/>
        </w:rPr>
        <w:t>1</w:t>
      </w:r>
      <w:r w:rsidRPr="00930C85">
        <w:rPr>
          <w:rFonts w:ascii="Sylfaen" w:hAnsi="Sylfaen"/>
          <w:sz w:val="24"/>
          <w:szCs w:val="24"/>
          <w:lang w:val="ka-GE"/>
        </w:rPr>
        <w:t xml:space="preserve">. </w:t>
      </w:r>
      <w:r w:rsidR="00A56579" w:rsidRPr="00930C85">
        <w:rPr>
          <w:rFonts w:ascii="Sylfaen" w:hAnsi="Sylfaen"/>
          <w:sz w:val="24"/>
          <w:szCs w:val="24"/>
          <w:lang w:val="ka-GE"/>
        </w:rPr>
        <w:t xml:space="preserve">ფარმაცევტული პროდუქტის (სამკურნალო საშუალების) </w:t>
      </w:r>
      <w:r w:rsidR="009A4B62" w:rsidRPr="00930C85">
        <w:rPr>
          <w:rFonts w:ascii="Sylfaen" w:hAnsi="Sylfaen"/>
          <w:sz w:val="24"/>
          <w:szCs w:val="24"/>
          <w:lang w:val="ka-GE"/>
        </w:rPr>
        <w:t xml:space="preserve">გამოწერილი რაოდენობის სრულად შეძენის ან რეცეპტის მოქმედების ვადის გასვლის შემდეგ, რეცეპტი  გაუქმდება </w:t>
      </w:r>
      <w:r w:rsidR="009A4B62" w:rsidRPr="00930C85">
        <w:rPr>
          <w:rFonts w:ascii="Sylfaen" w:hAnsi="Sylfaen"/>
          <w:sz w:val="24"/>
          <w:szCs w:val="24"/>
          <w:lang w:val="ka-GE"/>
        </w:rPr>
        <w:lastRenderedPageBreak/>
        <w:t>ავტომატურად (გაუქმების მიზეზები -“</w:t>
      </w:r>
      <w:r w:rsidR="000919AD" w:rsidRPr="00930C85">
        <w:rPr>
          <w:rFonts w:ascii="Sylfaen" w:hAnsi="Sylfaen"/>
          <w:sz w:val="24"/>
          <w:szCs w:val="24"/>
          <w:lang w:val="ka-GE"/>
        </w:rPr>
        <w:t>რეალიზებული“</w:t>
      </w:r>
      <w:r w:rsidR="009A4B62" w:rsidRPr="00930C85">
        <w:rPr>
          <w:rFonts w:ascii="Sylfaen" w:hAnsi="Sylfaen"/>
          <w:sz w:val="24"/>
          <w:szCs w:val="24"/>
          <w:lang w:val="ka-GE"/>
        </w:rPr>
        <w:t xml:space="preserve"> ან „ვადა“) და აღნიშნული რეცეპტით </w:t>
      </w:r>
      <w:r w:rsidR="003B56C6" w:rsidRPr="00930C85">
        <w:rPr>
          <w:rFonts w:ascii="Sylfaen" w:hAnsi="Sylfaen"/>
          <w:sz w:val="24"/>
          <w:szCs w:val="24"/>
          <w:lang w:val="ka-GE"/>
        </w:rPr>
        <w:t xml:space="preserve">ფარმაცევტული პროდუქტი (სამკურნალო საშუალება)  </w:t>
      </w:r>
      <w:r w:rsidR="009A4B62" w:rsidRPr="00930C85">
        <w:rPr>
          <w:rFonts w:ascii="Sylfaen" w:hAnsi="Sylfaen"/>
          <w:sz w:val="24"/>
          <w:szCs w:val="24"/>
          <w:lang w:val="ka-GE"/>
        </w:rPr>
        <w:t xml:space="preserve"> აღარ გაიცემა. </w:t>
      </w:r>
    </w:p>
    <w:p w:rsidR="00C407E6" w:rsidRPr="00930C85" w:rsidRDefault="00DB6203" w:rsidP="00B124E1">
      <w:pPr>
        <w:spacing w:after="0" w:line="240" w:lineRule="auto"/>
        <w:jc w:val="both"/>
        <w:rPr>
          <w:sz w:val="24"/>
          <w:szCs w:val="24"/>
          <w:lang w:val="ka-GE"/>
        </w:rPr>
      </w:pPr>
      <w:r w:rsidRPr="00930C85">
        <w:rPr>
          <w:sz w:val="24"/>
          <w:szCs w:val="24"/>
          <w:lang w:val="ka-GE"/>
        </w:rPr>
        <w:t>1</w:t>
      </w:r>
      <w:r w:rsidR="0062776B" w:rsidRPr="00930C85">
        <w:rPr>
          <w:sz w:val="24"/>
          <w:szCs w:val="24"/>
          <w:lang w:val="ka-GE"/>
        </w:rPr>
        <w:t>2</w:t>
      </w:r>
      <w:r w:rsidR="00C407E6" w:rsidRPr="00930C85">
        <w:rPr>
          <w:sz w:val="24"/>
          <w:szCs w:val="24"/>
          <w:lang w:val="ka-GE"/>
        </w:rPr>
        <w:t xml:space="preserve">. </w:t>
      </w:r>
      <w:r w:rsidR="009A4B62" w:rsidRPr="00930C85">
        <w:rPr>
          <w:sz w:val="24"/>
          <w:szCs w:val="24"/>
          <w:lang w:val="ka-GE"/>
        </w:rPr>
        <w:t>ფარმ</w:t>
      </w:r>
      <w:r w:rsidR="004C620A" w:rsidRPr="00930C85">
        <w:rPr>
          <w:sz w:val="24"/>
          <w:szCs w:val="24"/>
          <w:lang w:val="ka-GE"/>
        </w:rPr>
        <w:t xml:space="preserve">აცევტულ </w:t>
      </w:r>
      <w:r w:rsidR="009A4B62" w:rsidRPr="00930C85">
        <w:rPr>
          <w:sz w:val="24"/>
          <w:szCs w:val="24"/>
          <w:lang w:val="ka-GE"/>
        </w:rPr>
        <w:t>დაწესებულება</w:t>
      </w:r>
      <w:r w:rsidR="004C620A" w:rsidRPr="00930C85">
        <w:rPr>
          <w:sz w:val="24"/>
          <w:szCs w:val="24"/>
          <w:lang w:val="ka-GE"/>
        </w:rPr>
        <w:t>ში ფორმა №3</w:t>
      </w:r>
      <w:r w:rsidR="000919AD" w:rsidRPr="00930C85">
        <w:rPr>
          <w:sz w:val="24"/>
          <w:szCs w:val="24"/>
          <w:lang w:val="ka-GE"/>
        </w:rPr>
        <w:t xml:space="preserve"> რეცეპტ</w:t>
      </w:r>
      <w:r w:rsidR="004C620A" w:rsidRPr="00930C85">
        <w:rPr>
          <w:sz w:val="24"/>
          <w:szCs w:val="24"/>
          <w:lang w:val="ka-GE"/>
        </w:rPr>
        <w:t xml:space="preserve">ის </w:t>
      </w:r>
      <w:r w:rsidR="00FD3384" w:rsidRPr="00930C85">
        <w:rPr>
          <w:sz w:val="24"/>
          <w:szCs w:val="24"/>
          <w:lang w:val="ka-GE"/>
        </w:rPr>
        <w:t>მატერიალური ფორმით</w:t>
      </w:r>
      <w:r w:rsidR="004C620A" w:rsidRPr="00930C85">
        <w:rPr>
          <w:sz w:val="24"/>
          <w:szCs w:val="24"/>
          <w:lang w:val="ka-GE"/>
        </w:rPr>
        <w:t xml:space="preserve"> წარდგენის შემთხვევაში</w:t>
      </w:r>
      <w:r w:rsidR="00C407E6" w:rsidRPr="00930C85">
        <w:rPr>
          <w:sz w:val="24"/>
          <w:szCs w:val="24"/>
          <w:lang w:val="ka-GE"/>
        </w:rPr>
        <w:t xml:space="preserve">, </w:t>
      </w:r>
      <w:r w:rsidR="00A56579" w:rsidRPr="00930C85">
        <w:rPr>
          <w:sz w:val="24"/>
          <w:szCs w:val="24"/>
          <w:lang w:val="ka-GE"/>
        </w:rPr>
        <w:t xml:space="preserve">ფარმაცევტული პროდუქტი (სამკურნალო საშუალება) </w:t>
      </w:r>
      <w:r w:rsidR="00C407E6" w:rsidRPr="00930C85">
        <w:rPr>
          <w:sz w:val="24"/>
          <w:szCs w:val="24"/>
          <w:lang w:val="ka-GE"/>
        </w:rPr>
        <w:t xml:space="preserve">გაიცემა </w:t>
      </w:r>
      <w:r w:rsidR="00C407E6" w:rsidRPr="00930C85">
        <w:rPr>
          <w:rFonts w:cs="Times New Roman"/>
          <w:sz w:val="24"/>
          <w:szCs w:val="24"/>
          <w:lang w:val="ka-GE"/>
        </w:rPr>
        <w:t>„</w:t>
      </w:r>
      <w:r w:rsidR="00C407E6" w:rsidRPr="00930C85">
        <w:rPr>
          <w:sz w:val="24"/>
          <w:szCs w:val="24"/>
          <w:lang w:val="ka-GE"/>
        </w:rPr>
        <w:t>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 №01-53/ნ ბრძანებით განსაზღვრული წესით.</w:t>
      </w:r>
    </w:p>
    <w:p w:rsidR="009A4B62" w:rsidRPr="00930C85" w:rsidRDefault="009A4B62" w:rsidP="00B124E1">
      <w:pPr>
        <w:pStyle w:val="ListParagraph"/>
        <w:spacing w:after="0" w:line="240" w:lineRule="auto"/>
        <w:ind w:left="0"/>
        <w:jc w:val="both"/>
        <w:rPr>
          <w:rFonts w:ascii="Sylfaen" w:hAnsi="Sylfaen"/>
          <w:sz w:val="24"/>
          <w:szCs w:val="24"/>
          <w:highlight w:val="cyan"/>
          <w:lang w:val="ka-GE"/>
        </w:rPr>
      </w:pPr>
    </w:p>
    <w:p w:rsidR="00145634" w:rsidRPr="00930C85" w:rsidRDefault="00145634" w:rsidP="00B124E1">
      <w:pPr>
        <w:pStyle w:val="ListParagraph"/>
        <w:spacing w:after="0" w:line="240" w:lineRule="auto"/>
        <w:ind w:left="0"/>
        <w:jc w:val="both"/>
        <w:rPr>
          <w:rFonts w:ascii="Sylfaen" w:hAnsi="Sylfaen"/>
          <w:b/>
          <w:sz w:val="24"/>
          <w:szCs w:val="24"/>
          <w:lang w:val="ka-GE"/>
        </w:rPr>
      </w:pPr>
      <w:r w:rsidRPr="00930C85">
        <w:rPr>
          <w:rFonts w:ascii="Sylfaen" w:hAnsi="Sylfaen"/>
          <w:b/>
          <w:sz w:val="24"/>
          <w:szCs w:val="24"/>
          <w:lang w:val="ka-GE"/>
        </w:rPr>
        <w:t xml:space="preserve">მუხლი </w:t>
      </w:r>
      <w:r w:rsidR="003D5873" w:rsidRPr="00930C85">
        <w:rPr>
          <w:rFonts w:ascii="Sylfaen" w:hAnsi="Sylfaen"/>
          <w:b/>
          <w:sz w:val="24"/>
          <w:szCs w:val="24"/>
          <w:lang w:val="ka-GE"/>
        </w:rPr>
        <w:t>5</w:t>
      </w:r>
      <w:r w:rsidRPr="00930C85">
        <w:rPr>
          <w:rFonts w:ascii="Sylfaen" w:hAnsi="Sylfaen"/>
          <w:b/>
          <w:sz w:val="24"/>
          <w:szCs w:val="24"/>
          <w:lang w:val="ka-GE"/>
        </w:rPr>
        <w:t>.</w:t>
      </w:r>
      <w:r w:rsidR="00A34E1B" w:rsidRPr="00930C85">
        <w:rPr>
          <w:rFonts w:ascii="Sylfaen" w:hAnsi="Sylfaen"/>
          <w:b/>
          <w:sz w:val="24"/>
          <w:szCs w:val="24"/>
          <w:lang w:val="ka-GE"/>
        </w:rPr>
        <w:t xml:space="preserve"> </w:t>
      </w:r>
      <w:commentRangeStart w:id="2"/>
      <w:r w:rsidR="00AD1DAE" w:rsidRPr="00930C85">
        <w:rPr>
          <w:rFonts w:ascii="Sylfaen" w:hAnsi="Sylfaen"/>
          <w:b/>
          <w:sz w:val="24"/>
          <w:szCs w:val="24"/>
          <w:lang w:val="ka-GE"/>
        </w:rPr>
        <w:t>ელექტრონული სისტემის მართვა</w:t>
      </w:r>
      <w:commentRangeEnd w:id="2"/>
      <w:r w:rsidR="00224EBB" w:rsidRPr="00930C85">
        <w:rPr>
          <w:rStyle w:val="CommentReference"/>
          <w:rFonts w:ascii="Sylfaen" w:hAnsi="Sylfaen"/>
          <w:sz w:val="24"/>
          <w:szCs w:val="24"/>
        </w:rPr>
        <w:commentReference w:id="2"/>
      </w:r>
    </w:p>
    <w:p w:rsidR="009A4B62" w:rsidRPr="00930C85" w:rsidRDefault="009A4B62" w:rsidP="00B124E1">
      <w:pPr>
        <w:pStyle w:val="ListParagraph"/>
        <w:spacing w:after="0" w:line="240" w:lineRule="auto"/>
        <w:ind w:left="0"/>
        <w:jc w:val="both"/>
        <w:rPr>
          <w:rFonts w:ascii="Sylfaen" w:hAnsi="Sylfaen"/>
          <w:sz w:val="24"/>
          <w:szCs w:val="24"/>
          <w:lang w:val="ka-GE"/>
        </w:rPr>
      </w:pPr>
    </w:p>
    <w:p w:rsidR="00145634" w:rsidRPr="00930C85" w:rsidRDefault="00656EB2" w:rsidP="00B124E1">
      <w:pPr>
        <w:pStyle w:val="ListParagraph"/>
        <w:spacing w:after="0" w:line="240" w:lineRule="auto"/>
        <w:ind w:left="0"/>
        <w:jc w:val="both"/>
        <w:rPr>
          <w:rFonts w:ascii="Sylfaen" w:hAnsi="Sylfaen"/>
          <w:sz w:val="24"/>
          <w:szCs w:val="24"/>
          <w:lang w:val="ka-GE"/>
        </w:rPr>
      </w:pPr>
      <w:r w:rsidRPr="00930C85">
        <w:rPr>
          <w:rFonts w:ascii="Sylfaen" w:hAnsi="Sylfaen"/>
          <w:sz w:val="24"/>
          <w:szCs w:val="24"/>
          <w:lang w:val="ka-GE"/>
        </w:rPr>
        <w:t>1</w:t>
      </w:r>
      <w:r w:rsidR="00AD1DAE" w:rsidRPr="00930C85">
        <w:rPr>
          <w:rFonts w:ascii="Sylfaen" w:hAnsi="Sylfaen"/>
          <w:sz w:val="24"/>
          <w:szCs w:val="24"/>
          <w:lang w:val="ka-GE"/>
        </w:rPr>
        <w:t xml:space="preserve">. </w:t>
      </w:r>
      <w:r w:rsidR="00145634" w:rsidRPr="00930C85">
        <w:rPr>
          <w:rFonts w:ascii="Sylfaen" w:hAnsi="Sylfaen"/>
          <w:sz w:val="24"/>
          <w:szCs w:val="24"/>
          <w:lang w:val="ka-GE"/>
        </w:rPr>
        <w:t xml:space="preserve">ელექტრონული სისტემის მფლობელი არის </w:t>
      </w:r>
      <w:r w:rsidR="00A34E1B" w:rsidRPr="00930C85">
        <w:rPr>
          <w:rFonts w:ascii="Sylfaen" w:hAnsi="Sylfaen"/>
          <w:color w:val="000000"/>
          <w:sz w:val="24"/>
          <w:szCs w:val="24"/>
          <w:lang w:val="ka-GE"/>
        </w:rPr>
        <w:t>სააგენტო</w:t>
      </w:r>
      <w:r w:rsidR="00145634" w:rsidRPr="00930C85">
        <w:rPr>
          <w:rFonts w:ascii="Sylfaen" w:hAnsi="Sylfaen"/>
          <w:sz w:val="24"/>
          <w:szCs w:val="24"/>
          <w:lang w:val="ka-GE"/>
        </w:rPr>
        <w:t>, რომელიც ინდივიდუალური ადმინისტრაციულ-სამართლებრივი აქტის საფუძველზე</w:t>
      </w:r>
      <w:r w:rsidR="00A34E1B" w:rsidRPr="00930C85">
        <w:rPr>
          <w:rFonts w:ascii="Sylfaen" w:hAnsi="Sylfaen"/>
          <w:sz w:val="24"/>
          <w:szCs w:val="24"/>
          <w:lang w:val="ka-GE"/>
        </w:rPr>
        <w:t>,</w:t>
      </w:r>
      <w:r w:rsidR="00145634" w:rsidRPr="00930C85">
        <w:rPr>
          <w:rFonts w:ascii="Sylfaen" w:hAnsi="Sylfaen"/>
          <w:sz w:val="24"/>
          <w:szCs w:val="24"/>
          <w:lang w:val="ka-GE"/>
        </w:rPr>
        <w:t xml:space="preserve"> სამინისტროსთან</w:t>
      </w:r>
      <w:r w:rsidR="00AD1DAE" w:rsidRPr="00930C85">
        <w:rPr>
          <w:rFonts w:ascii="Sylfaen" w:hAnsi="Sylfaen"/>
          <w:sz w:val="24"/>
          <w:szCs w:val="24"/>
          <w:lang w:val="ka-GE"/>
        </w:rPr>
        <w:t xml:space="preserve"> </w:t>
      </w:r>
      <w:r w:rsidR="00145634" w:rsidRPr="00930C85">
        <w:rPr>
          <w:rFonts w:ascii="Sylfaen" w:hAnsi="Sylfaen"/>
          <w:sz w:val="24"/>
          <w:szCs w:val="24"/>
          <w:lang w:val="ka-GE"/>
        </w:rPr>
        <w:t>ერთად</w:t>
      </w:r>
      <w:r w:rsidR="00A34E1B" w:rsidRPr="00930C85">
        <w:rPr>
          <w:rFonts w:ascii="Sylfaen" w:hAnsi="Sylfaen"/>
          <w:sz w:val="24"/>
          <w:szCs w:val="24"/>
          <w:lang w:val="ka-GE"/>
        </w:rPr>
        <w:t>,</w:t>
      </w:r>
      <w:r w:rsidR="00145634" w:rsidRPr="00930C85">
        <w:rPr>
          <w:rFonts w:ascii="Sylfaen" w:hAnsi="Sylfaen"/>
          <w:sz w:val="24"/>
          <w:szCs w:val="24"/>
          <w:lang w:val="ka-GE"/>
        </w:rPr>
        <w:t xml:space="preserve"> განსაზღვრავს სისტემის ფუნქციონირებისა და გამოყენების წესებს. </w:t>
      </w:r>
    </w:p>
    <w:p w:rsidR="00145634" w:rsidRPr="00930C85" w:rsidRDefault="00AD1DAE" w:rsidP="00B124E1">
      <w:pPr>
        <w:pStyle w:val="ListParagraph"/>
        <w:spacing w:after="0" w:line="240" w:lineRule="auto"/>
        <w:ind w:left="0"/>
        <w:jc w:val="both"/>
        <w:rPr>
          <w:rFonts w:ascii="Sylfaen" w:hAnsi="Sylfaen"/>
          <w:sz w:val="24"/>
          <w:szCs w:val="24"/>
          <w:lang w:val="ka-GE"/>
        </w:rPr>
      </w:pPr>
      <w:r w:rsidRPr="00930C85">
        <w:rPr>
          <w:rFonts w:ascii="Sylfaen" w:eastAsia="Sylfaen" w:hAnsi="Sylfaen" w:cs="Arial"/>
          <w:sz w:val="24"/>
          <w:szCs w:val="24"/>
          <w:lang w:val="ka-GE"/>
        </w:rPr>
        <w:t xml:space="preserve">2. </w:t>
      </w:r>
      <w:r w:rsidR="00145634" w:rsidRPr="00930C85">
        <w:rPr>
          <w:rFonts w:ascii="Sylfaen" w:eastAsia="Sylfaen" w:hAnsi="Sylfaen" w:cs="Arial"/>
          <w:sz w:val="24"/>
          <w:szCs w:val="24"/>
        </w:rPr>
        <w:t xml:space="preserve">ამ </w:t>
      </w:r>
      <w:r w:rsidR="00145634" w:rsidRPr="00930C85">
        <w:rPr>
          <w:rFonts w:ascii="Sylfaen" w:hAnsi="Sylfaen"/>
          <w:sz w:val="24"/>
          <w:szCs w:val="24"/>
          <w:lang w:val="ka-GE"/>
        </w:rPr>
        <w:t>ბრძანებით გათვალისწინებული ფუნქციის განხორციელების მიზნით,  დანიშნულებისა და რეცეპტის შემვსებ პირს (ექიმს), სამინისტროს, სააგენტოს და ფარმაცევტულ დაწესებულებას, თავიანთი კომპეტენციის ფარგლებში, აქვთ პერსონალური მონაცემების დამუშავების უფლება, რა დროსაც, მათ, საქართველოს კანონმდებლობით დადგენილი წესით, ეკისრებათ პასუხისმგებლობა დამუშავებული მონაცემების კონფიდენციალობის, მთლიანობის და ხელმისაწვდომობის უზრუნველყოფაზე.</w:t>
      </w:r>
    </w:p>
    <w:p w:rsidR="00145634" w:rsidRPr="00930C85" w:rsidRDefault="00AD1DAE" w:rsidP="00B124E1">
      <w:pPr>
        <w:pStyle w:val="ListParagraph"/>
        <w:spacing w:after="0" w:line="240" w:lineRule="auto"/>
        <w:ind w:left="0"/>
        <w:jc w:val="both"/>
        <w:rPr>
          <w:rFonts w:ascii="Sylfaen" w:hAnsi="Sylfaen"/>
          <w:sz w:val="24"/>
          <w:szCs w:val="24"/>
          <w:lang w:val="ka-GE"/>
        </w:rPr>
      </w:pPr>
      <w:r w:rsidRPr="00930C85">
        <w:rPr>
          <w:rFonts w:ascii="Sylfaen" w:hAnsi="Sylfaen"/>
          <w:sz w:val="24"/>
          <w:szCs w:val="24"/>
          <w:lang w:val="ka-GE"/>
        </w:rPr>
        <w:t xml:space="preserve">3. </w:t>
      </w:r>
      <w:r w:rsidR="00145634" w:rsidRPr="00930C85">
        <w:rPr>
          <w:rFonts w:ascii="Sylfaen" w:hAnsi="Sylfaen"/>
          <w:sz w:val="24"/>
          <w:szCs w:val="24"/>
          <w:lang w:val="ka-GE"/>
        </w:rPr>
        <w:t xml:space="preserve">ელექტრონული სისტემის მომხმარებლები </w:t>
      </w:r>
      <w:r w:rsidRPr="00930C85">
        <w:rPr>
          <w:rFonts w:ascii="Sylfaen" w:hAnsi="Sylfaen"/>
          <w:sz w:val="24"/>
          <w:szCs w:val="24"/>
          <w:lang w:val="ka-GE"/>
        </w:rPr>
        <w:t xml:space="preserve"> - </w:t>
      </w:r>
      <w:r w:rsidR="00145634" w:rsidRPr="00930C85">
        <w:rPr>
          <w:rFonts w:ascii="Sylfaen" w:hAnsi="Sylfaen"/>
          <w:sz w:val="24"/>
          <w:szCs w:val="24"/>
          <w:lang w:val="ka-GE"/>
        </w:rPr>
        <w:t>ექიმი, პაციენტი</w:t>
      </w:r>
      <w:r w:rsidRPr="00930C85">
        <w:rPr>
          <w:rFonts w:ascii="Sylfaen" w:hAnsi="Sylfaen"/>
          <w:sz w:val="24"/>
          <w:szCs w:val="24"/>
          <w:lang w:val="ka-GE"/>
        </w:rPr>
        <w:t xml:space="preserve"> (საქართველოს მოქალაქე</w:t>
      </w:r>
      <w:r w:rsidR="00677B33" w:rsidRPr="00930C85">
        <w:rPr>
          <w:rFonts w:ascii="Sylfaen" w:hAnsi="Sylfaen"/>
          <w:sz w:val="24"/>
          <w:szCs w:val="24"/>
          <w:lang w:val="ka-GE"/>
        </w:rPr>
        <w:t>, ასევე საქართველოში</w:t>
      </w:r>
      <w:r w:rsidR="00282058" w:rsidRPr="00930C85">
        <w:rPr>
          <w:rFonts w:ascii="Sylfaen" w:hAnsi="Sylfaen"/>
          <w:sz w:val="24"/>
          <w:szCs w:val="24"/>
          <w:lang w:val="ka-GE"/>
        </w:rPr>
        <w:t xml:space="preserve"> ბინადრობის უფლების მქონე</w:t>
      </w:r>
      <w:r w:rsidR="00677B33" w:rsidRPr="00930C85">
        <w:rPr>
          <w:rFonts w:ascii="Sylfaen" w:hAnsi="Sylfaen"/>
          <w:sz w:val="24"/>
          <w:szCs w:val="24"/>
          <w:lang w:val="ka-GE"/>
        </w:rPr>
        <w:t xml:space="preserve"> პირი</w:t>
      </w:r>
      <w:r w:rsidR="00145634" w:rsidRPr="00930C85">
        <w:rPr>
          <w:rFonts w:ascii="Sylfaen" w:hAnsi="Sylfaen"/>
          <w:sz w:val="24"/>
          <w:szCs w:val="24"/>
          <w:lang w:val="ka-GE"/>
        </w:rPr>
        <w:t>) ელექტრონულ სისტემაში რეგისტრაციას/აუ</w:t>
      </w:r>
      <w:r w:rsidR="00201144" w:rsidRPr="00930C85">
        <w:rPr>
          <w:rFonts w:ascii="Sylfaen" w:hAnsi="Sylfaen"/>
          <w:sz w:val="24"/>
          <w:szCs w:val="24"/>
          <w:lang w:val="ka-GE"/>
        </w:rPr>
        <w:t>თ</w:t>
      </w:r>
      <w:r w:rsidR="00145634" w:rsidRPr="00930C85">
        <w:rPr>
          <w:rFonts w:ascii="Sylfaen" w:hAnsi="Sylfaen"/>
          <w:sz w:val="24"/>
          <w:szCs w:val="24"/>
          <w:lang w:val="ka-GE"/>
        </w:rPr>
        <w:t>ენტიფიკაციას ახორციელებენ პირადი ნომრით და დაბადების თარიღით, რომელთა სტატუსის იდენტიფიცირება ხდება საქართველოს იუსტიციის სამინისტროს სახელმწიფო კონტროლს დაქვემდებარებული სსიპ – სახელმწიფო სერვისების განვითარების სააგენტოს მიერ რეგისტრირებული/აღრიცხული ფიზიკური პირების მონაცემთა ბაზასთან შეთანხმებული ფორმატით, რეალურ დროში სინქრონიზაციის საფუძველზე</w:t>
      </w:r>
      <w:r w:rsidRPr="00930C85">
        <w:rPr>
          <w:rFonts w:ascii="Sylfaen" w:hAnsi="Sylfaen"/>
          <w:sz w:val="24"/>
          <w:szCs w:val="24"/>
          <w:lang w:val="ka-GE"/>
        </w:rPr>
        <w:t>.</w:t>
      </w:r>
      <w:r w:rsidR="00145634" w:rsidRPr="00930C85">
        <w:rPr>
          <w:rFonts w:ascii="Sylfaen" w:hAnsi="Sylfaen"/>
          <w:sz w:val="24"/>
          <w:szCs w:val="24"/>
          <w:lang w:val="ka-GE"/>
        </w:rPr>
        <w:t xml:space="preserve"> </w:t>
      </w:r>
    </w:p>
    <w:p w:rsidR="00145634" w:rsidRPr="00930C85" w:rsidRDefault="00AD1DAE" w:rsidP="00B124E1">
      <w:pPr>
        <w:pStyle w:val="ListParagraph"/>
        <w:spacing w:after="0" w:line="240" w:lineRule="auto"/>
        <w:ind w:left="0"/>
        <w:jc w:val="both"/>
        <w:rPr>
          <w:rFonts w:ascii="Sylfaen" w:hAnsi="Sylfaen"/>
          <w:sz w:val="24"/>
          <w:szCs w:val="24"/>
          <w:lang w:val="ka-GE"/>
        </w:rPr>
      </w:pPr>
      <w:r w:rsidRPr="00930C85">
        <w:rPr>
          <w:rFonts w:ascii="Sylfaen" w:hAnsi="Sylfaen"/>
          <w:sz w:val="24"/>
          <w:szCs w:val="24"/>
          <w:lang w:val="ka-GE"/>
        </w:rPr>
        <w:t xml:space="preserve">4. </w:t>
      </w:r>
      <w:r w:rsidR="00145634" w:rsidRPr="00930C85">
        <w:rPr>
          <w:rFonts w:ascii="Sylfaen" w:hAnsi="Sylfaen"/>
          <w:sz w:val="24"/>
          <w:szCs w:val="24"/>
          <w:lang w:val="ka-GE"/>
        </w:rPr>
        <w:t xml:space="preserve"> ელექტრონული სისტემის გამართულ მუშაობას და საჭირო ინფრასტრუქტურული რესურსების გამოყოფას უზრუნველყოფს სამინისტრო.</w:t>
      </w:r>
    </w:p>
    <w:p w:rsidR="00C407E6" w:rsidRPr="00930C85" w:rsidRDefault="00C407E6" w:rsidP="00B124E1">
      <w:pPr>
        <w:pStyle w:val="ListParagraph"/>
        <w:spacing w:after="0" w:line="240" w:lineRule="auto"/>
        <w:ind w:left="0"/>
        <w:jc w:val="both"/>
        <w:rPr>
          <w:rFonts w:ascii="Sylfaen" w:hAnsi="Sylfaen"/>
          <w:sz w:val="24"/>
          <w:szCs w:val="24"/>
          <w:lang w:val="ka-GE"/>
        </w:rPr>
      </w:pPr>
    </w:p>
    <w:p w:rsidR="00AE20FE" w:rsidRPr="00930C85" w:rsidRDefault="00D50930" w:rsidP="00B124E1">
      <w:pPr>
        <w:spacing w:after="0" w:line="240" w:lineRule="auto"/>
        <w:jc w:val="both"/>
        <w:rPr>
          <w:b/>
          <w:sz w:val="24"/>
          <w:szCs w:val="24"/>
          <w:lang w:val="ka-GE"/>
        </w:rPr>
      </w:pPr>
      <w:r w:rsidRPr="00930C85">
        <w:rPr>
          <w:b/>
          <w:sz w:val="24"/>
          <w:szCs w:val="24"/>
          <w:lang w:val="ka-GE"/>
        </w:rPr>
        <w:t xml:space="preserve">მუხლი 6. </w:t>
      </w:r>
      <w:r w:rsidR="00AD3CAC" w:rsidRPr="00930C85">
        <w:rPr>
          <w:b/>
          <w:sz w:val="24"/>
          <w:szCs w:val="24"/>
          <w:lang w:val="ka-GE"/>
        </w:rPr>
        <w:t>ელექტრონულ სისტემა</w:t>
      </w:r>
      <w:r w:rsidR="00B124E1" w:rsidRPr="00930C85">
        <w:rPr>
          <w:b/>
          <w:sz w:val="24"/>
          <w:szCs w:val="24"/>
          <w:lang w:val="ka-GE"/>
        </w:rPr>
        <w:t>ზე</w:t>
      </w:r>
      <w:r w:rsidR="00AD3CAC" w:rsidRPr="00930C85">
        <w:rPr>
          <w:b/>
          <w:sz w:val="24"/>
          <w:szCs w:val="24"/>
          <w:lang w:val="ka-GE"/>
        </w:rPr>
        <w:t xml:space="preserve"> წვდომა</w:t>
      </w:r>
    </w:p>
    <w:p w:rsidR="009A4B62" w:rsidRPr="00930C85" w:rsidRDefault="00AE20FE" w:rsidP="00B124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sz w:val="24"/>
          <w:szCs w:val="24"/>
          <w:lang w:val="ka-GE"/>
        </w:rPr>
      </w:pPr>
      <w:r w:rsidRPr="00930C85">
        <w:rPr>
          <w:sz w:val="24"/>
          <w:szCs w:val="24"/>
          <w:lang w:val="ka-GE"/>
        </w:rPr>
        <w:t xml:space="preserve">1.  </w:t>
      </w:r>
      <w:r w:rsidR="00AD3CAC" w:rsidRPr="00930C85">
        <w:rPr>
          <w:rFonts w:cs="Sylfaen"/>
          <w:sz w:val="24"/>
          <w:szCs w:val="24"/>
          <w:lang w:val="ka-GE"/>
        </w:rPr>
        <w:t>სააგენტოს</w:t>
      </w:r>
      <w:r w:rsidR="009B1D88" w:rsidRPr="00930C85">
        <w:rPr>
          <w:sz w:val="24"/>
          <w:szCs w:val="24"/>
          <w:lang w:val="ka-GE"/>
        </w:rPr>
        <w:t xml:space="preserve"> </w:t>
      </w:r>
      <w:r w:rsidR="009B1D88" w:rsidRPr="00930C85">
        <w:rPr>
          <w:rFonts w:cs="Sylfaen"/>
          <w:sz w:val="24"/>
          <w:szCs w:val="24"/>
          <w:lang w:val="ka-GE"/>
        </w:rPr>
        <w:t>შესაბამის</w:t>
      </w:r>
      <w:r w:rsidR="009B1D88" w:rsidRPr="00930C85">
        <w:rPr>
          <w:sz w:val="24"/>
          <w:szCs w:val="24"/>
          <w:lang w:val="ka-GE"/>
        </w:rPr>
        <w:t xml:space="preserve"> </w:t>
      </w:r>
      <w:r w:rsidR="009B1D88" w:rsidRPr="00930C85">
        <w:rPr>
          <w:rFonts w:cs="Sylfaen"/>
          <w:sz w:val="24"/>
          <w:szCs w:val="24"/>
          <w:lang w:val="ka-GE"/>
        </w:rPr>
        <w:t>უფლებამოსილ</w:t>
      </w:r>
      <w:r w:rsidR="009B1D88" w:rsidRPr="00930C85">
        <w:rPr>
          <w:sz w:val="24"/>
          <w:szCs w:val="24"/>
          <w:lang w:val="ka-GE"/>
        </w:rPr>
        <w:t xml:space="preserve"> </w:t>
      </w:r>
      <w:r w:rsidR="009B1D88" w:rsidRPr="00930C85">
        <w:rPr>
          <w:rFonts w:cs="Sylfaen"/>
          <w:sz w:val="24"/>
          <w:szCs w:val="24"/>
          <w:lang w:val="ka-GE"/>
        </w:rPr>
        <w:t>პირ</w:t>
      </w:r>
      <w:r w:rsidR="00B124E1" w:rsidRPr="00930C85">
        <w:rPr>
          <w:rFonts w:cs="Sylfaen"/>
          <w:sz w:val="24"/>
          <w:szCs w:val="24"/>
          <w:lang w:val="ka-GE"/>
        </w:rPr>
        <w:t>ს</w:t>
      </w:r>
      <w:r w:rsidR="009B1D88" w:rsidRPr="00930C85">
        <w:rPr>
          <w:sz w:val="24"/>
          <w:szCs w:val="24"/>
          <w:lang w:val="ka-GE"/>
        </w:rPr>
        <w:t xml:space="preserve">, </w:t>
      </w:r>
      <w:r w:rsidR="009B1D88" w:rsidRPr="00930C85">
        <w:rPr>
          <w:rFonts w:cs="Sylfaen"/>
          <w:sz w:val="24"/>
          <w:szCs w:val="24"/>
          <w:lang w:val="ka-GE"/>
        </w:rPr>
        <w:t>ფარმაცევტულ</w:t>
      </w:r>
      <w:r w:rsidR="003B6D77" w:rsidRPr="00930C85">
        <w:rPr>
          <w:rFonts w:cs="Sylfaen"/>
          <w:sz w:val="24"/>
          <w:szCs w:val="24"/>
          <w:lang w:val="ka-GE"/>
        </w:rPr>
        <w:t>ი</w:t>
      </w:r>
      <w:r w:rsidR="009B1D88" w:rsidRPr="00930C85">
        <w:rPr>
          <w:sz w:val="24"/>
          <w:szCs w:val="24"/>
          <w:lang w:val="ka-GE"/>
        </w:rPr>
        <w:t xml:space="preserve"> </w:t>
      </w:r>
      <w:r w:rsidR="009B1D88" w:rsidRPr="00930C85">
        <w:rPr>
          <w:rFonts w:cs="Sylfaen"/>
          <w:sz w:val="24"/>
          <w:szCs w:val="24"/>
          <w:lang w:val="ka-GE"/>
        </w:rPr>
        <w:t>და</w:t>
      </w:r>
      <w:r w:rsidR="009B1D88" w:rsidRPr="00930C85">
        <w:rPr>
          <w:sz w:val="24"/>
          <w:szCs w:val="24"/>
          <w:lang w:val="ka-GE"/>
        </w:rPr>
        <w:t xml:space="preserve"> </w:t>
      </w:r>
      <w:r w:rsidR="009B1D88" w:rsidRPr="00930C85">
        <w:rPr>
          <w:rFonts w:cs="Sylfaen"/>
          <w:sz w:val="24"/>
          <w:szCs w:val="24"/>
          <w:lang w:val="ka-GE"/>
        </w:rPr>
        <w:t>სამედიცინო</w:t>
      </w:r>
      <w:r w:rsidR="009B1D88" w:rsidRPr="00930C85">
        <w:rPr>
          <w:sz w:val="24"/>
          <w:szCs w:val="24"/>
          <w:lang w:val="ka-GE"/>
        </w:rPr>
        <w:t xml:space="preserve"> </w:t>
      </w:r>
      <w:r w:rsidR="009B1D88" w:rsidRPr="00930C85">
        <w:rPr>
          <w:rFonts w:cs="Sylfaen"/>
          <w:sz w:val="24"/>
          <w:szCs w:val="24"/>
          <w:lang w:val="ka-GE"/>
        </w:rPr>
        <w:t>საქმ</w:t>
      </w:r>
      <w:r w:rsidR="003B6D77" w:rsidRPr="00930C85">
        <w:rPr>
          <w:rFonts w:cs="Sylfaen"/>
          <w:sz w:val="24"/>
          <w:szCs w:val="24"/>
          <w:lang w:val="ka-GE"/>
        </w:rPr>
        <w:t>ი</w:t>
      </w:r>
      <w:r w:rsidR="009B1D88" w:rsidRPr="00930C85">
        <w:rPr>
          <w:rFonts w:cs="Sylfaen"/>
          <w:sz w:val="24"/>
          <w:szCs w:val="24"/>
          <w:lang w:val="ka-GE"/>
        </w:rPr>
        <w:t>ანობ</w:t>
      </w:r>
      <w:r w:rsidR="003B6D77" w:rsidRPr="00930C85">
        <w:rPr>
          <w:rFonts w:cs="Sylfaen"/>
          <w:sz w:val="24"/>
          <w:szCs w:val="24"/>
          <w:lang w:val="ka-GE"/>
        </w:rPr>
        <w:t>ის</w:t>
      </w:r>
      <w:r w:rsidR="003B6D77" w:rsidRPr="00930C85">
        <w:rPr>
          <w:sz w:val="24"/>
          <w:szCs w:val="24"/>
          <w:lang w:val="ka-GE"/>
        </w:rPr>
        <w:t xml:space="preserve"> </w:t>
      </w:r>
      <w:r w:rsidR="003B6D77" w:rsidRPr="00930C85">
        <w:rPr>
          <w:rFonts w:cs="Sylfaen"/>
          <w:sz w:val="24"/>
          <w:szCs w:val="24"/>
          <w:lang w:val="ka-GE"/>
        </w:rPr>
        <w:t>კონტროლის</w:t>
      </w:r>
      <w:r w:rsidR="003B6D77" w:rsidRPr="00930C85">
        <w:rPr>
          <w:sz w:val="24"/>
          <w:szCs w:val="24"/>
          <w:lang w:val="ka-GE"/>
        </w:rPr>
        <w:t xml:space="preserve"> (</w:t>
      </w:r>
      <w:r w:rsidR="003B6D77" w:rsidRPr="00930C85">
        <w:rPr>
          <w:rFonts w:cs="Sylfaen"/>
          <w:sz w:val="24"/>
          <w:szCs w:val="24"/>
          <w:lang w:val="ka-GE"/>
        </w:rPr>
        <w:t>მ</w:t>
      </w:r>
      <w:r w:rsidR="003B6D77" w:rsidRPr="00930C85">
        <w:rPr>
          <w:sz w:val="24"/>
          <w:szCs w:val="24"/>
          <w:lang w:val="ka-GE"/>
        </w:rPr>
        <w:t>.</w:t>
      </w:r>
      <w:r w:rsidR="003B6D77" w:rsidRPr="00930C85">
        <w:rPr>
          <w:rFonts w:cs="Sylfaen"/>
          <w:sz w:val="24"/>
          <w:szCs w:val="24"/>
          <w:lang w:val="ka-GE"/>
        </w:rPr>
        <w:t>შ</w:t>
      </w:r>
      <w:r w:rsidR="003B6D77" w:rsidRPr="00930C85">
        <w:rPr>
          <w:sz w:val="24"/>
          <w:szCs w:val="24"/>
          <w:lang w:val="ka-GE"/>
        </w:rPr>
        <w:t xml:space="preserve">. </w:t>
      </w:r>
      <w:r w:rsidR="003B6D77" w:rsidRPr="00930C85">
        <w:rPr>
          <w:rFonts w:eastAsia="Times New Roman" w:cs="Sylfaen"/>
          <w:sz w:val="24"/>
          <w:szCs w:val="24"/>
          <w:lang w:val="x-none" w:eastAsia="x-none"/>
        </w:rPr>
        <w:t>სამკურნალო საშუალებების ხარისხის</w:t>
      </w:r>
      <w:r w:rsidR="003B6D77" w:rsidRPr="00930C85">
        <w:rPr>
          <w:rFonts w:eastAsia="Times New Roman" w:cs="Sylfaen"/>
          <w:sz w:val="24"/>
          <w:szCs w:val="24"/>
          <w:lang w:val="ka-GE" w:eastAsia="x-none"/>
        </w:rPr>
        <w:t xml:space="preserve"> კონტროლი, ფარმაცევტული ბაზრის კონტროლი, </w:t>
      </w:r>
      <w:r w:rsidR="003B6D77" w:rsidRPr="00930C85">
        <w:rPr>
          <w:rFonts w:cs="Sylfaen"/>
          <w:sz w:val="24"/>
          <w:szCs w:val="24"/>
          <w:lang w:val="ka-GE"/>
        </w:rPr>
        <w:t>სამედიცინი</w:t>
      </w:r>
      <w:r w:rsidR="003B6D77" w:rsidRPr="00930C85">
        <w:rPr>
          <w:sz w:val="24"/>
          <w:szCs w:val="24"/>
          <w:lang w:val="ka-GE"/>
        </w:rPr>
        <w:t xml:space="preserve"> </w:t>
      </w:r>
      <w:r w:rsidR="003B6D77" w:rsidRPr="00930C85">
        <w:rPr>
          <w:rFonts w:cs="Sylfaen"/>
          <w:sz w:val="24"/>
          <w:szCs w:val="24"/>
          <w:lang w:val="ka-GE"/>
        </w:rPr>
        <w:t>დახმარების</w:t>
      </w:r>
      <w:r w:rsidR="003B6D77" w:rsidRPr="00930C85">
        <w:rPr>
          <w:sz w:val="24"/>
          <w:szCs w:val="24"/>
          <w:lang w:val="ka-GE"/>
        </w:rPr>
        <w:t xml:space="preserve"> </w:t>
      </w:r>
      <w:r w:rsidR="003B6D77" w:rsidRPr="00930C85">
        <w:rPr>
          <w:rFonts w:cs="Sylfaen"/>
          <w:sz w:val="24"/>
          <w:szCs w:val="24"/>
          <w:lang w:val="ka-GE"/>
        </w:rPr>
        <w:t>ხარისხის</w:t>
      </w:r>
      <w:r w:rsidR="003B6D77" w:rsidRPr="00930C85">
        <w:rPr>
          <w:sz w:val="24"/>
          <w:szCs w:val="24"/>
          <w:lang w:val="ka-GE"/>
        </w:rPr>
        <w:t xml:space="preserve"> </w:t>
      </w:r>
      <w:r w:rsidR="003B6D77" w:rsidRPr="00930C85">
        <w:rPr>
          <w:rFonts w:cs="Sylfaen"/>
          <w:sz w:val="24"/>
          <w:szCs w:val="24"/>
          <w:lang w:val="ka-GE"/>
        </w:rPr>
        <w:t>კონტროლი</w:t>
      </w:r>
      <w:r w:rsidR="003B6D77" w:rsidRPr="00930C85">
        <w:rPr>
          <w:sz w:val="24"/>
          <w:szCs w:val="24"/>
          <w:lang w:val="ka-GE"/>
        </w:rPr>
        <w:t xml:space="preserve"> </w:t>
      </w:r>
      <w:r w:rsidR="003B6D77" w:rsidRPr="00930C85">
        <w:rPr>
          <w:rFonts w:cs="Sylfaen"/>
          <w:sz w:val="24"/>
          <w:szCs w:val="24"/>
          <w:lang w:val="ka-GE"/>
        </w:rPr>
        <w:t>და</w:t>
      </w:r>
      <w:r w:rsidR="003B6D77" w:rsidRPr="00930C85">
        <w:rPr>
          <w:sz w:val="24"/>
          <w:szCs w:val="24"/>
          <w:lang w:val="ka-GE"/>
        </w:rPr>
        <w:t xml:space="preserve"> </w:t>
      </w:r>
      <w:r w:rsidR="003B6D77" w:rsidRPr="00930C85">
        <w:rPr>
          <w:rFonts w:cs="Sylfaen"/>
          <w:sz w:val="24"/>
          <w:szCs w:val="24"/>
          <w:lang w:val="ka-GE"/>
        </w:rPr>
        <w:t>სხვ</w:t>
      </w:r>
      <w:r w:rsidR="003B6D77" w:rsidRPr="00930C85">
        <w:rPr>
          <w:sz w:val="24"/>
          <w:szCs w:val="24"/>
          <w:lang w:val="ka-GE"/>
        </w:rPr>
        <w:t>.)</w:t>
      </w:r>
      <w:r w:rsidR="009B1D88" w:rsidRPr="00930C85">
        <w:rPr>
          <w:sz w:val="24"/>
          <w:szCs w:val="24"/>
          <w:lang w:val="ka-GE"/>
        </w:rPr>
        <w:t xml:space="preserve"> </w:t>
      </w:r>
      <w:r w:rsidR="009B1D88" w:rsidRPr="00930C85">
        <w:rPr>
          <w:rFonts w:cs="Sylfaen"/>
          <w:sz w:val="24"/>
          <w:szCs w:val="24"/>
          <w:lang w:val="ka-GE"/>
        </w:rPr>
        <w:t>კანონმდებლობით</w:t>
      </w:r>
      <w:r w:rsidR="009B1D88" w:rsidRPr="00930C85">
        <w:rPr>
          <w:sz w:val="24"/>
          <w:szCs w:val="24"/>
          <w:lang w:val="ka-GE"/>
        </w:rPr>
        <w:t xml:space="preserve"> </w:t>
      </w:r>
      <w:r w:rsidR="009B1D88" w:rsidRPr="00930C85">
        <w:rPr>
          <w:rFonts w:cs="Sylfaen"/>
          <w:sz w:val="24"/>
          <w:szCs w:val="24"/>
          <w:lang w:val="ka-GE"/>
        </w:rPr>
        <w:t>განსაზღვრული</w:t>
      </w:r>
      <w:r w:rsidR="009B1D88" w:rsidRPr="00930C85">
        <w:rPr>
          <w:sz w:val="24"/>
          <w:szCs w:val="24"/>
          <w:lang w:val="ka-GE"/>
        </w:rPr>
        <w:t xml:space="preserve"> </w:t>
      </w:r>
      <w:r w:rsidR="009B1D88" w:rsidRPr="00930C85">
        <w:rPr>
          <w:rFonts w:cs="Sylfaen"/>
          <w:sz w:val="24"/>
          <w:szCs w:val="24"/>
          <w:lang w:val="ka-GE"/>
        </w:rPr>
        <w:t>ღონისძიებების</w:t>
      </w:r>
      <w:r w:rsidR="009B1D88" w:rsidRPr="00930C85">
        <w:rPr>
          <w:sz w:val="24"/>
          <w:szCs w:val="24"/>
          <w:lang w:val="ka-GE"/>
        </w:rPr>
        <w:t xml:space="preserve"> </w:t>
      </w:r>
      <w:r w:rsidR="009B1D88" w:rsidRPr="00930C85">
        <w:rPr>
          <w:rFonts w:cs="Sylfaen"/>
          <w:sz w:val="24"/>
          <w:szCs w:val="24"/>
          <w:lang w:val="ka-GE"/>
        </w:rPr>
        <w:t>განხორციელების</w:t>
      </w:r>
      <w:r w:rsidR="00B124E1" w:rsidRPr="00930C85">
        <w:rPr>
          <w:rFonts w:cs="Sylfaen"/>
          <w:sz w:val="24"/>
          <w:szCs w:val="24"/>
          <w:lang w:val="ka-GE"/>
        </w:rPr>
        <w:t xml:space="preserve"> პროცესში</w:t>
      </w:r>
      <w:r w:rsidR="009B1D88" w:rsidRPr="00930C85">
        <w:rPr>
          <w:sz w:val="24"/>
          <w:szCs w:val="24"/>
          <w:lang w:val="ka-GE"/>
        </w:rPr>
        <w:t xml:space="preserve">, </w:t>
      </w:r>
      <w:r w:rsidR="00B124E1" w:rsidRPr="00930C85">
        <w:rPr>
          <w:rFonts w:cs="Sylfaen"/>
          <w:sz w:val="24"/>
          <w:szCs w:val="24"/>
          <w:lang w:val="ka-GE"/>
        </w:rPr>
        <w:t xml:space="preserve">უფლება აქვს, მოიპოვოს და დაამუშაოს </w:t>
      </w:r>
      <w:r w:rsidR="003B6D77" w:rsidRPr="00930C85">
        <w:rPr>
          <w:sz w:val="24"/>
          <w:szCs w:val="24"/>
          <w:lang w:val="ka-GE"/>
        </w:rPr>
        <w:t xml:space="preserve"> </w:t>
      </w:r>
      <w:r w:rsidR="003B6D77" w:rsidRPr="00930C85">
        <w:rPr>
          <w:rFonts w:cs="Sylfaen"/>
          <w:sz w:val="24"/>
          <w:szCs w:val="24"/>
          <w:lang w:val="ka-GE"/>
        </w:rPr>
        <w:t>ელექტრონულ</w:t>
      </w:r>
      <w:r w:rsidR="003B6D77" w:rsidRPr="00930C85">
        <w:rPr>
          <w:sz w:val="24"/>
          <w:szCs w:val="24"/>
          <w:lang w:val="ka-GE"/>
        </w:rPr>
        <w:t xml:space="preserve"> </w:t>
      </w:r>
      <w:r w:rsidR="003B6D77" w:rsidRPr="00930C85">
        <w:rPr>
          <w:rFonts w:cs="Sylfaen"/>
          <w:sz w:val="24"/>
          <w:szCs w:val="24"/>
          <w:lang w:val="ka-GE"/>
        </w:rPr>
        <w:t>სისტემაში</w:t>
      </w:r>
      <w:r w:rsidR="003B6D77" w:rsidRPr="00930C85">
        <w:rPr>
          <w:sz w:val="24"/>
          <w:szCs w:val="24"/>
          <w:lang w:val="ka-GE"/>
        </w:rPr>
        <w:t xml:space="preserve"> </w:t>
      </w:r>
      <w:r w:rsidR="003B6D77" w:rsidRPr="00930C85">
        <w:rPr>
          <w:rFonts w:cs="Sylfaen"/>
          <w:sz w:val="24"/>
          <w:szCs w:val="24"/>
          <w:lang w:val="ka-GE"/>
        </w:rPr>
        <w:t>არსებული</w:t>
      </w:r>
      <w:r w:rsidR="003B6D77" w:rsidRPr="00930C85">
        <w:rPr>
          <w:sz w:val="24"/>
          <w:szCs w:val="24"/>
          <w:lang w:val="ka-GE"/>
        </w:rPr>
        <w:t xml:space="preserve"> </w:t>
      </w:r>
      <w:r w:rsidR="00B124E1" w:rsidRPr="00930C85">
        <w:rPr>
          <w:rFonts w:cs="Sylfaen"/>
          <w:sz w:val="24"/>
          <w:szCs w:val="24"/>
          <w:lang w:val="ka-GE"/>
        </w:rPr>
        <w:t>სათანადო</w:t>
      </w:r>
      <w:r w:rsidR="003B6D77" w:rsidRPr="00930C85">
        <w:rPr>
          <w:sz w:val="24"/>
          <w:szCs w:val="24"/>
          <w:lang w:val="ka-GE"/>
        </w:rPr>
        <w:t xml:space="preserve"> </w:t>
      </w:r>
      <w:r w:rsidR="003B6D77" w:rsidRPr="00930C85">
        <w:rPr>
          <w:rFonts w:cs="Sylfaen"/>
          <w:sz w:val="24"/>
          <w:szCs w:val="24"/>
          <w:lang w:val="ka-GE"/>
        </w:rPr>
        <w:t>ინფორმაცია</w:t>
      </w:r>
      <w:r w:rsidR="003B6D77" w:rsidRPr="00930C85">
        <w:rPr>
          <w:sz w:val="24"/>
          <w:szCs w:val="24"/>
          <w:lang w:val="ka-GE"/>
        </w:rPr>
        <w:t>.</w:t>
      </w:r>
    </w:p>
    <w:p w:rsidR="003B6D77" w:rsidRPr="00930C85" w:rsidRDefault="003B6D77" w:rsidP="00B124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sz w:val="24"/>
          <w:szCs w:val="24"/>
          <w:lang w:val="ka-GE"/>
        </w:rPr>
      </w:pPr>
      <w:r w:rsidRPr="00930C85">
        <w:rPr>
          <w:sz w:val="24"/>
          <w:szCs w:val="24"/>
          <w:lang w:val="ka-GE"/>
        </w:rPr>
        <w:t xml:space="preserve">2. </w:t>
      </w:r>
      <w:r w:rsidR="00B124E1" w:rsidRPr="00930C85">
        <w:rPr>
          <w:sz w:val="24"/>
          <w:szCs w:val="24"/>
          <w:lang w:val="ka-GE"/>
        </w:rPr>
        <w:t xml:space="preserve">დაინტერესებულ პირებს </w:t>
      </w:r>
      <w:r w:rsidRPr="00930C85">
        <w:rPr>
          <w:sz w:val="24"/>
          <w:szCs w:val="24"/>
          <w:lang w:val="ka-GE"/>
        </w:rPr>
        <w:t xml:space="preserve">ელექტრონულ სისტემაში არსებული </w:t>
      </w:r>
      <w:r w:rsidR="00B124E1" w:rsidRPr="00930C85">
        <w:rPr>
          <w:sz w:val="24"/>
          <w:szCs w:val="24"/>
          <w:lang w:val="ka-GE"/>
        </w:rPr>
        <w:t>ინფორმაცია (მ.შ. საჯარო) მიეწოდებათ მხოლოდ სააგენტოს თანხმობით, შესაბამისი წერილობითი მიმართვის საუძველზე.</w:t>
      </w:r>
    </w:p>
    <w:p w:rsidR="00D30498" w:rsidRPr="00930C85" w:rsidRDefault="00D30498" w:rsidP="00B124E1">
      <w:pPr>
        <w:spacing w:after="0" w:line="240" w:lineRule="auto"/>
        <w:rPr>
          <w:sz w:val="24"/>
          <w:szCs w:val="24"/>
          <w:lang w:val="ka-GE"/>
        </w:rPr>
      </w:pPr>
    </w:p>
    <w:p w:rsidR="002446DB" w:rsidRPr="00930C85" w:rsidRDefault="002446DB" w:rsidP="00B124E1">
      <w:pPr>
        <w:spacing w:after="0" w:line="240" w:lineRule="auto"/>
        <w:rPr>
          <w:sz w:val="24"/>
          <w:szCs w:val="24"/>
          <w:lang w:val="ka-GE"/>
        </w:rPr>
      </w:pPr>
    </w:p>
    <w:p w:rsidR="002446DB" w:rsidRPr="00930C85" w:rsidRDefault="002446DB">
      <w:pPr>
        <w:spacing w:after="0" w:line="240" w:lineRule="auto"/>
        <w:rPr>
          <w:sz w:val="24"/>
          <w:szCs w:val="24"/>
          <w:lang w:val="ka-GE"/>
        </w:rPr>
      </w:pPr>
    </w:p>
    <w:sectPr w:rsidR="002446DB" w:rsidRPr="00930C85" w:rsidSect="001F474C">
      <w:pgSz w:w="11907" w:h="16840" w:code="9"/>
      <w:pgMar w:top="851" w:right="851" w:bottom="851" w:left="1134" w:header="709" w:footer="709"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atia Nogaideli" w:date="2016-06-01T14:47:00Z" w:initials="NN">
    <w:p w:rsidR="00855E15" w:rsidRPr="00855E15" w:rsidRDefault="00855E15">
      <w:pPr>
        <w:pStyle w:val="CommentText"/>
        <w:rPr>
          <w:lang w:val="ka-GE"/>
        </w:rPr>
      </w:pPr>
      <w:r>
        <w:rPr>
          <w:rStyle w:val="CommentReference"/>
        </w:rPr>
        <w:annotationRef/>
      </w:r>
      <w:r>
        <w:rPr>
          <w:lang w:val="ka-GE"/>
        </w:rPr>
        <w:t>ბრძანებაში, ვფიქრობთ, უნდა აისახოს ელექტრონული რეცეპტის ტესტირების, პილოტირებისა და დანერგვის ეტაპები.</w:t>
      </w:r>
    </w:p>
  </w:comment>
  <w:comment w:id="2" w:author="Marina Latsabidze" w:date="2016-06-08T16:54:00Z" w:initials="ML">
    <w:p w:rsidR="00224EBB" w:rsidRPr="00224EBB" w:rsidRDefault="00224EBB">
      <w:pPr>
        <w:pStyle w:val="CommentText"/>
        <w:rPr>
          <w:lang w:val="ka-GE"/>
        </w:rPr>
      </w:pPr>
      <w:r>
        <w:rPr>
          <w:rStyle w:val="CommentReference"/>
        </w:rPr>
        <w:annotationRef/>
      </w:r>
      <w:r>
        <w:rPr>
          <w:lang w:val="ka-GE"/>
        </w:rPr>
        <w:t>ელ. სისტემის მართვასთან დაკავშირებით სააგენტოს გააჩნია გარკვეული მოსაზრება. რავ ვფიქრობთ, საჭიროებს შეთანხმებას შესაბანმისი უფლებამოსილი პირების ჩართულობით.</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F9E" w:rsidRDefault="00D40F9E" w:rsidP="001A6D7E">
      <w:pPr>
        <w:spacing w:after="0" w:line="240" w:lineRule="auto"/>
      </w:pPr>
      <w:r>
        <w:separator/>
      </w:r>
    </w:p>
  </w:endnote>
  <w:endnote w:type="continuationSeparator" w:id="0">
    <w:p w:rsidR="00D40F9E" w:rsidRDefault="00D40F9E" w:rsidP="001A6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F9E" w:rsidRDefault="00D40F9E" w:rsidP="001A6D7E">
      <w:pPr>
        <w:spacing w:after="0" w:line="240" w:lineRule="auto"/>
      </w:pPr>
      <w:r>
        <w:separator/>
      </w:r>
    </w:p>
  </w:footnote>
  <w:footnote w:type="continuationSeparator" w:id="0">
    <w:p w:rsidR="00D40F9E" w:rsidRDefault="00D40F9E" w:rsidP="001A6D7E">
      <w:pPr>
        <w:spacing w:after="0" w:line="240" w:lineRule="auto"/>
      </w:pPr>
      <w:r>
        <w:continuationSeparator/>
      </w:r>
    </w:p>
  </w:footnote>
  <w:footnote w:id="1">
    <w:p w:rsidR="001A6D7E" w:rsidRPr="007563CB" w:rsidRDefault="001A6D7E" w:rsidP="007563CB">
      <w:pPr>
        <w:pStyle w:val="FootnoteText"/>
        <w:jc w:val="both"/>
        <w:rPr>
          <w:lang w:val="ka-GE"/>
        </w:rPr>
      </w:pPr>
      <w:r>
        <w:rPr>
          <w:rStyle w:val="FootnoteReference"/>
        </w:rPr>
        <w:footnoteRef/>
      </w:r>
      <w:r>
        <w:t xml:space="preserve"> </w:t>
      </w:r>
      <w:r>
        <w:rPr>
          <w:lang w:val="ka-GE"/>
        </w:rPr>
        <w:t xml:space="preserve">ფარმაცევტული პროდუქტის  გაცემისას მხედველობაში არ მიიღება პროდუქტის დეტალურ აღწერილობაში არსებული ფარმაცევტული პროდუქტის </w:t>
      </w:r>
      <w:r>
        <w:rPr>
          <w:rFonts w:eastAsia="Times New Roman" w:cs="Calibri"/>
          <w:color w:val="000000"/>
          <w:lang w:val="ka-GE"/>
        </w:rPr>
        <w:t>შეფუთვის ფორმა და შეფუთვაში წამლის დოზირებული ფორმის რაოდენობა</w:t>
      </w:r>
    </w:p>
  </w:footnote>
  <w:footnote w:id="2">
    <w:p w:rsidR="00A535F3" w:rsidRPr="009C44A2" w:rsidRDefault="00A535F3" w:rsidP="007563CB">
      <w:pPr>
        <w:pStyle w:val="FootnoteText"/>
        <w:jc w:val="both"/>
        <w:rPr>
          <w:lang w:val="ka-GE"/>
        </w:rPr>
      </w:pPr>
      <w:r>
        <w:rPr>
          <w:rStyle w:val="FootnoteReference"/>
        </w:rPr>
        <w:footnoteRef/>
      </w:r>
      <w:r>
        <w:t xml:space="preserve"> </w:t>
      </w:r>
      <w:r w:rsidRPr="00B124E1">
        <w:rPr>
          <w:lang w:val="ka-GE"/>
        </w:rPr>
        <w:t>ფარმაცევტული პროდუქტის (სამკურნალო საშუალების) მიმღებ</w:t>
      </w:r>
      <w:r w:rsidR="00DB6203">
        <w:rPr>
          <w:lang w:val="ka-GE"/>
        </w:rPr>
        <w:t>ი</w:t>
      </w:r>
      <w:r>
        <w:rPr>
          <w:lang w:val="ka-GE"/>
        </w:rPr>
        <w:t xml:space="preserve"> - პაციენტი (</w:t>
      </w:r>
      <w:r w:rsidR="003D06E9">
        <w:rPr>
          <w:lang w:val="ka-GE"/>
        </w:rPr>
        <w:t xml:space="preserve">ან </w:t>
      </w:r>
      <w:r>
        <w:rPr>
          <w:lang w:val="ka-GE"/>
        </w:rPr>
        <w:t xml:space="preserve"> პირი</w:t>
      </w:r>
      <w:r w:rsidR="003D06E9">
        <w:rPr>
          <w:lang w:val="ka-GE"/>
        </w:rPr>
        <w:t xml:space="preserve">, </w:t>
      </w:r>
      <w:r w:rsidR="004E4887">
        <w:rPr>
          <w:lang w:val="ka-GE"/>
        </w:rPr>
        <w:t>რომელიც</w:t>
      </w:r>
      <w:r w:rsidR="003D06E9">
        <w:rPr>
          <w:lang w:val="ka-GE"/>
        </w:rPr>
        <w:t xml:space="preserve"> </w:t>
      </w:r>
      <w:r w:rsidR="001B15A7">
        <w:rPr>
          <w:lang w:val="ka-GE"/>
        </w:rPr>
        <w:t>ფლობს ინფორმაციას პაციენტის პირადი მონაცემების თაობაზე (პირადი ნომერი)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4693C"/>
    <w:multiLevelType w:val="hybridMultilevel"/>
    <w:tmpl w:val="99140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F61D11"/>
    <w:multiLevelType w:val="hybridMultilevel"/>
    <w:tmpl w:val="00865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7F264C"/>
    <w:multiLevelType w:val="multilevel"/>
    <w:tmpl w:val="98E63F6C"/>
    <w:lvl w:ilvl="0">
      <w:start w:val="1"/>
      <w:numFmt w:val="decimal"/>
      <w:lvlText w:val="%1."/>
      <w:lvlJc w:val="left"/>
      <w:pPr>
        <w:ind w:left="927" w:hanging="360"/>
      </w:pPr>
      <w:rPr>
        <w:rFonts w:hint="default"/>
        <w:color w:val="auto"/>
      </w:rPr>
    </w:lvl>
    <w:lvl w:ilvl="1">
      <w:start w:val="2"/>
      <w:numFmt w:val="decimal"/>
      <w:isLgl/>
      <w:lvlText w:val="%1.%2."/>
      <w:lvlJc w:val="left"/>
      <w:pPr>
        <w:ind w:left="1395" w:hanging="540"/>
      </w:pPr>
      <w:rPr>
        <w:rFonts w:hint="default"/>
      </w:rPr>
    </w:lvl>
    <w:lvl w:ilvl="2">
      <w:start w:val="1"/>
      <w:numFmt w:val="decimal"/>
      <w:isLgl/>
      <w:lvlText w:val="%1.%2.%3."/>
      <w:lvlJc w:val="left"/>
      <w:pPr>
        <w:ind w:left="1863" w:hanging="720"/>
      </w:pPr>
      <w:rPr>
        <w:rFonts w:hint="default"/>
      </w:rPr>
    </w:lvl>
    <w:lvl w:ilvl="3">
      <w:start w:val="1"/>
      <w:numFmt w:val="decimal"/>
      <w:isLgl/>
      <w:lvlText w:val="%1.%2.%3.%4."/>
      <w:lvlJc w:val="left"/>
      <w:pPr>
        <w:ind w:left="2151" w:hanging="720"/>
      </w:pPr>
      <w:rPr>
        <w:rFonts w:hint="default"/>
      </w:rPr>
    </w:lvl>
    <w:lvl w:ilvl="4">
      <w:start w:val="1"/>
      <w:numFmt w:val="decimal"/>
      <w:isLgl/>
      <w:lvlText w:val="%1.%2.%3.%4.%5."/>
      <w:lvlJc w:val="left"/>
      <w:pPr>
        <w:ind w:left="2799" w:hanging="1080"/>
      </w:pPr>
      <w:rPr>
        <w:rFonts w:hint="default"/>
      </w:rPr>
    </w:lvl>
    <w:lvl w:ilvl="5">
      <w:start w:val="1"/>
      <w:numFmt w:val="decimal"/>
      <w:isLgl/>
      <w:lvlText w:val="%1.%2.%3.%4.%5.%6."/>
      <w:lvlJc w:val="left"/>
      <w:pPr>
        <w:ind w:left="3087" w:hanging="108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023" w:hanging="1440"/>
      </w:pPr>
      <w:rPr>
        <w:rFonts w:hint="default"/>
      </w:rPr>
    </w:lvl>
    <w:lvl w:ilvl="8">
      <w:start w:val="1"/>
      <w:numFmt w:val="decimal"/>
      <w:isLgl/>
      <w:lvlText w:val="%1.%2.%3.%4.%5.%6.%7.%8.%9."/>
      <w:lvlJc w:val="left"/>
      <w:pPr>
        <w:ind w:left="4671"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DAD"/>
    <w:rsid w:val="00007A75"/>
    <w:rsid w:val="00014ACD"/>
    <w:rsid w:val="000170EC"/>
    <w:rsid w:val="000200CD"/>
    <w:rsid w:val="000300ED"/>
    <w:rsid w:val="000452C8"/>
    <w:rsid w:val="0005391D"/>
    <w:rsid w:val="00057767"/>
    <w:rsid w:val="00065630"/>
    <w:rsid w:val="00073B49"/>
    <w:rsid w:val="00084D0C"/>
    <w:rsid w:val="000919AD"/>
    <w:rsid w:val="00097E49"/>
    <w:rsid w:val="000A10E8"/>
    <w:rsid w:val="000A2B71"/>
    <w:rsid w:val="000B25C6"/>
    <w:rsid w:val="000B498A"/>
    <w:rsid w:val="000C3A08"/>
    <w:rsid w:val="000C42E1"/>
    <w:rsid w:val="000E1A73"/>
    <w:rsid w:val="00107D4E"/>
    <w:rsid w:val="00133245"/>
    <w:rsid w:val="00143BDB"/>
    <w:rsid w:val="00144FC5"/>
    <w:rsid w:val="00145634"/>
    <w:rsid w:val="00161467"/>
    <w:rsid w:val="00177724"/>
    <w:rsid w:val="00190F48"/>
    <w:rsid w:val="001A6D7E"/>
    <w:rsid w:val="001B15A7"/>
    <w:rsid w:val="001D4B18"/>
    <w:rsid w:val="001E7AC3"/>
    <w:rsid w:val="001F474C"/>
    <w:rsid w:val="001F47DA"/>
    <w:rsid w:val="00201144"/>
    <w:rsid w:val="00224EBB"/>
    <w:rsid w:val="002446DB"/>
    <w:rsid w:val="00252252"/>
    <w:rsid w:val="00255FB4"/>
    <w:rsid w:val="00282058"/>
    <w:rsid w:val="002966E5"/>
    <w:rsid w:val="002A4178"/>
    <w:rsid w:val="002D0420"/>
    <w:rsid w:val="002F45C9"/>
    <w:rsid w:val="003232B1"/>
    <w:rsid w:val="00326DDD"/>
    <w:rsid w:val="0032723A"/>
    <w:rsid w:val="0033111C"/>
    <w:rsid w:val="00367316"/>
    <w:rsid w:val="00396447"/>
    <w:rsid w:val="003A0A80"/>
    <w:rsid w:val="003A775B"/>
    <w:rsid w:val="003B18CB"/>
    <w:rsid w:val="003B56C6"/>
    <w:rsid w:val="003B6D77"/>
    <w:rsid w:val="003D06E9"/>
    <w:rsid w:val="003D5873"/>
    <w:rsid w:val="003E5EB2"/>
    <w:rsid w:val="00403FF5"/>
    <w:rsid w:val="00406A95"/>
    <w:rsid w:val="00425216"/>
    <w:rsid w:val="00446AE8"/>
    <w:rsid w:val="004479CD"/>
    <w:rsid w:val="00483906"/>
    <w:rsid w:val="004845D3"/>
    <w:rsid w:val="004A2183"/>
    <w:rsid w:val="004B0CE6"/>
    <w:rsid w:val="004C2A05"/>
    <w:rsid w:val="004C620A"/>
    <w:rsid w:val="004E23A2"/>
    <w:rsid w:val="004E4887"/>
    <w:rsid w:val="004F1F1F"/>
    <w:rsid w:val="00507711"/>
    <w:rsid w:val="0055480A"/>
    <w:rsid w:val="00563339"/>
    <w:rsid w:val="005723DA"/>
    <w:rsid w:val="00573940"/>
    <w:rsid w:val="00593D5D"/>
    <w:rsid w:val="005A0177"/>
    <w:rsid w:val="005C75B9"/>
    <w:rsid w:val="005D21B6"/>
    <w:rsid w:val="005E78E6"/>
    <w:rsid w:val="00624DF7"/>
    <w:rsid w:val="0062776B"/>
    <w:rsid w:val="006302CE"/>
    <w:rsid w:val="00630C3D"/>
    <w:rsid w:val="00640AFB"/>
    <w:rsid w:val="00652421"/>
    <w:rsid w:val="0065528C"/>
    <w:rsid w:val="00656EB2"/>
    <w:rsid w:val="00677B33"/>
    <w:rsid w:val="006A7693"/>
    <w:rsid w:val="006D167B"/>
    <w:rsid w:val="006E403B"/>
    <w:rsid w:val="006E52C5"/>
    <w:rsid w:val="006E730A"/>
    <w:rsid w:val="00700ECA"/>
    <w:rsid w:val="00714112"/>
    <w:rsid w:val="0072112A"/>
    <w:rsid w:val="00744525"/>
    <w:rsid w:val="007563CB"/>
    <w:rsid w:val="007652EF"/>
    <w:rsid w:val="00766393"/>
    <w:rsid w:val="007A41A9"/>
    <w:rsid w:val="007B40D0"/>
    <w:rsid w:val="007C57F7"/>
    <w:rsid w:val="007F0B62"/>
    <w:rsid w:val="008049DD"/>
    <w:rsid w:val="00855C79"/>
    <w:rsid w:val="00855E15"/>
    <w:rsid w:val="00884F89"/>
    <w:rsid w:val="008A21B1"/>
    <w:rsid w:val="008A5ABD"/>
    <w:rsid w:val="008F5B2E"/>
    <w:rsid w:val="00905915"/>
    <w:rsid w:val="00914BA5"/>
    <w:rsid w:val="00930C85"/>
    <w:rsid w:val="00936A16"/>
    <w:rsid w:val="00951F18"/>
    <w:rsid w:val="009569A3"/>
    <w:rsid w:val="009A4B62"/>
    <w:rsid w:val="009A7C86"/>
    <w:rsid w:val="009B1D88"/>
    <w:rsid w:val="009B2B88"/>
    <w:rsid w:val="009B5F65"/>
    <w:rsid w:val="009C44A2"/>
    <w:rsid w:val="009F47C5"/>
    <w:rsid w:val="00A11EC6"/>
    <w:rsid w:val="00A12DAD"/>
    <w:rsid w:val="00A14AB3"/>
    <w:rsid w:val="00A22615"/>
    <w:rsid w:val="00A3436F"/>
    <w:rsid w:val="00A34E1B"/>
    <w:rsid w:val="00A52154"/>
    <w:rsid w:val="00A535F3"/>
    <w:rsid w:val="00A56579"/>
    <w:rsid w:val="00A57E77"/>
    <w:rsid w:val="00A66962"/>
    <w:rsid w:val="00A8088F"/>
    <w:rsid w:val="00A82E40"/>
    <w:rsid w:val="00AD1DAE"/>
    <w:rsid w:val="00AD3CAC"/>
    <w:rsid w:val="00AE20FE"/>
    <w:rsid w:val="00AE3958"/>
    <w:rsid w:val="00B124E1"/>
    <w:rsid w:val="00B21122"/>
    <w:rsid w:val="00B26EAF"/>
    <w:rsid w:val="00B5414D"/>
    <w:rsid w:val="00B570F8"/>
    <w:rsid w:val="00B7263E"/>
    <w:rsid w:val="00B730CA"/>
    <w:rsid w:val="00B77B02"/>
    <w:rsid w:val="00B9672A"/>
    <w:rsid w:val="00BB4B44"/>
    <w:rsid w:val="00C0113D"/>
    <w:rsid w:val="00C13D2D"/>
    <w:rsid w:val="00C3315B"/>
    <w:rsid w:val="00C407E6"/>
    <w:rsid w:val="00C42F03"/>
    <w:rsid w:val="00C44EA8"/>
    <w:rsid w:val="00C765EE"/>
    <w:rsid w:val="00C83539"/>
    <w:rsid w:val="00C9187E"/>
    <w:rsid w:val="00CB7BB7"/>
    <w:rsid w:val="00D26D78"/>
    <w:rsid w:val="00D30498"/>
    <w:rsid w:val="00D40F9E"/>
    <w:rsid w:val="00D50930"/>
    <w:rsid w:val="00D51BA8"/>
    <w:rsid w:val="00D73BE0"/>
    <w:rsid w:val="00D73F2B"/>
    <w:rsid w:val="00D75819"/>
    <w:rsid w:val="00DB33D6"/>
    <w:rsid w:val="00DB5D76"/>
    <w:rsid w:val="00DB6203"/>
    <w:rsid w:val="00DE2F94"/>
    <w:rsid w:val="00E71614"/>
    <w:rsid w:val="00E7379E"/>
    <w:rsid w:val="00E80A57"/>
    <w:rsid w:val="00E904CF"/>
    <w:rsid w:val="00EC1CCA"/>
    <w:rsid w:val="00ED7138"/>
    <w:rsid w:val="00EF24F8"/>
    <w:rsid w:val="00F14304"/>
    <w:rsid w:val="00F35938"/>
    <w:rsid w:val="00F36B8B"/>
    <w:rsid w:val="00F63BC8"/>
    <w:rsid w:val="00F94F02"/>
    <w:rsid w:val="00FD0DB7"/>
    <w:rsid w:val="00FD3384"/>
    <w:rsid w:val="00FD7D8C"/>
    <w:rsid w:val="00FE5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B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autoRedefine/>
    <w:rsid w:val="009A4B62"/>
    <w:pPr>
      <w:tabs>
        <w:tab w:val="left" w:pos="283"/>
      </w:tabs>
      <w:ind w:firstLine="283"/>
      <w:jc w:val="both"/>
    </w:pPr>
    <w:rPr>
      <w:rFonts w:ascii="Sylfaen" w:eastAsia="Times New Roman" w:hAnsi="Sylfaen" w:cs="Sylfaen"/>
      <w:sz w:val="24"/>
      <w:szCs w:val="24"/>
      <w:lang w:val="ka-GE" w:eastAsia="ru-RU"/>
    </w:rPr>
  </w:style>
  <w:style w:type="paragraph" w:styleId="ListParagraph">
    <w:name w:val="List Paragraph"/>
    <w:basedOn w:val="Normal"/>
    <w:uiPriority w:val="34"/>
    <w:qFormat/>
    <w:rsid w:val="009A4B62"/>
    <w:pPr>
      <w:ind w:left="720"/>
      <w:contextualSpacing/>
    </w:pPr>
    <w:rPr>
      <w:rFonts w:asciiTheme="minorHAnsi" w:hAnsiTheme="minorHAnsi"/>
    </w:rPr>
  </w:style>
  <w:style w:type="paragraph" w:customStyle="1" w:styleId="Normal0">
    <w:name w:val="[Normal]"/>
    <w:rsid w:val="009A4B62"/>
    <w:pPr>
      <w:widowControl w:val="0"/>
      <w:spacing w:after="0" w:line="240" w:lineRule="auto"/>
    </w:pPr>
    <w:rPr>
      <w:rFonts w:ascii="Arial" w:eastAsia="Arial" w:hAnsi="Arial" w:cs="Arial"/>
      <w:sz w:val="24"/>
      <w:szCs w:val="20"/>
    </w:rPr>
  </w:style>
  <w:style w:type="character" w:styleId="CommentReference">
    <w:name w:val="annotation reference"/>
    <w:basedOn w:val="DefaultParagraphFont"/>
    <w:uiPriority w:val="99"/>
    <w:semiHidden/>
    <w:unhideWhenUsed/>
    <w:rsid w:val="009A4B62"/>
    <w:rPr>
      <w:sz w:val="16"/>
      <w:szCs w:val="16"/>
    </w:rPr>
  </w:style>
  <w:style w:type="paragraph" w:styleId="CommentText">
    <w:name w:val="annotation text"/>
    <w:basedOn w:val="Normal"/>
    <w:link w:val="CommentTextChar"/>
    <w:uiPriority w:val="99"/>
    <w:unhideWhenUsed/>
    <w:rsid w:val="009A4B62"/>
    <w:pPr>
      <w:spacing w:line="240" w:lineRule="auto"/>
    </w:pPr>
    <w:rPr>
      <w:sz w:val="20"/>
      <w:szCs w:val="20"/>
    </w:rPr>
  </w:style>
  <w:style w:type="character" w:customStyle="1" w:styleId="CommentTextChar">
    <w:name w:val="Comment Text Char"/>
    <w:basedOn w:val="DefaultParagraphFont"/>
    <w:link w:val="CommentText"/>
    <w:uiPriority w:val="99"/>
    <w:rsid w:val="009A4B62"/>
    <w:rPr>
      <w:sz w:val="20"/>
      <w:szCs w:val="20"/>
    </w:rPr>
  </w:style>
  <w:style w:type="paragraph" w:styleId="PlainText">
    <w:name w:val="Plain Text"/>
    <w:basedOn w:val="Normal"/>
    <w:link w:val="PlainTextChar"/>
    <w:uiPriority w:val="99"/>
    <w:semiHidden/>
    <w:unhideWhenUsed/>
    <w:rsid w:val="009A4B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4B62"/>
    <w:rPr>
      <w:rFonts w:ascii="Consolas" w:hAnsi="Consolas" w:cs="Consolas"/>
      <w:sz w:val="21"/>
      <w:szCs w:val="21"/>
    </w:rPr>
  </w:style>
  <w:style w:type="paragraph" w:styleId="BalloonText">
    <w:name w:val="Balloon Text"/>
    <w:basedOn w:val="Normal"/>
    <w:link w:val="BalloonTextChar"/>
    <w:uiPriority w:val="99"/>
    <w:semiHidden/>
    <w:unhideWhenUsed/>
    <w:rsid w:val="009A4B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B6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170EC"/>
    <w:rPr>
      <w:b/>
      <w:bCs/>
    </w:rPr>
  </w:style>
  <w:style w:type="character" w:customStyle="1" w:styleId="CommentSubjectChar">
    <w:name w:val="Comment Subject Char"/>
    <w:basedOn w:val="CommentTextChar"/>
    <w:link w:val="CommentSubject"/>
    <w:uiPriority w:val="99"/>
    <w:semiHidden/>
    <w:rsid w:val="000170EC"/>
    <w:rPr>
      <w:b/>
      <w:bCs/>
      <w:sz w:val="20"/>
      <w:szCs w:val="20"/>
    </w:rPr>
  </w:style>
  <w:style w:type="paragraph" w:styleId="FootnoteText">
    <w:name w:val="footnote text"/>
    <w:basedOn w:val="Normal"/>
    <w:link w:val="FootnoteTextChar"/>
    <w:uiPriority w:val="99"/>
    <w:semiHidden/>
    <w:unhideWhenUsed/>
    <w:rsid w:val="001A6D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6D7E"/>
    <w:rPr>
      <w:sz w:val="20"/>
      <w:szCs w:val="20"/>
    </w:rPr>
  </w:style>
  <w:style w:type="character" w:styleId="FootnoteReference">
    <w:name w:val="footnote reference"/>
    <w:basedOn w:val="DefaultParagraphFont"/>
    <w:uiPriority w:val="99"/>
    <w:semiHidden/>
    <w:unhideWhenUsed/>
    <w:rsid w:val="001A6D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B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autoRedefine/>
    <w:rsid w:val="009A4B62"/>
    <w:pPr>
      <w:tabs>
        <w:tab w:val="left" w:pos="283"/>
      </w:tabs>
      <w:ind w:firstLine="283"/>
      <w:jc w:val="both"/>
    </w:pPr>
    <w:rPr>
      <w:rFonts w:ascii="Sylfaen" w:eastAsia="Times New Roman" w:hAnsi="Sylfaen" w:cs="Sylfaen"/>
      <w:sz w:val="24"/>
      <w:szCs w:val="24"/>
      <w:lang w:val="ka-GE" w:eastAsia="ru-RU"/>
    </w:rPr>
  </w:style>
  <w:style w:type="paragraph" w:styleId="ListParagraph">
    <w:name w:val="List Paragraph"/>
    <w:basedOn w:val="Normal"/>
    <w:uiPriority w:val="34"/>
    <w:qFormat/>
    <w:rsid w:val="009A4B62"/>
    <w:pPr>
      <w:ind w:left="720"/>
      <w:contextualSpacing/>
    </w:pPr>
    <w:rPr>
      <w:rFonts w:asciiTheme="minorHAnsi" w:hAnsiTheme="minorHAnsi"/>
    </w:rPr>
  </w:style>
  <w:style w:type="paragraph" w:customStyle="1" w:styleId="Normal0">
    <w:name w:val="[Normal]"/>
    <w:rsid w:val="009A4B62"/>
    <w:pPr>
      <w:widowControl w:val="0"/>
      <w:spacing w:after="0" w:line="240" w:lineRule="auto"/>
    </w:pPr>
    <w:rPr>
      <w:rFonts w:ascii="Arial" w:eastAsia="Arial" w:hAnsi="Arial" w:cs="Arial"/>
      <w:sz w:val="24"/>
      <w:szCs w:val="20"/>
    </w:rPr>
  </w:style>
  <w:style w:type="character" w:styleId="CommentReference">
    <w:name w:val="annotation reference"/>
    <w:basedOn w:val="DefaultParagraphFont"/>
    <w:uiPriority w:val="99"/>
    <w:semiHidden/>
    <w:unhideWhenUsed/>
    <w:rsid w:val="009A4B62"/>
    <w:rPr>
      <w:sz w:val="16"/>
      <w:szCs w:val="16"/>
    </w:rPr>
  </w:style>
  <w:style w:type="paragraph" w:styleId="CommentText">
    <w:name w:val="annotation text"/>
    <w:basedOn w:val="Normal"/>
    <w:link w:val="CommentTextChar"/>
    <w:uiPriority w:val="99"/>
    <w:unhideWhenUsed/>
    <w:rsid w:val="009A4B62"/>
    <w:pPr>
      <w:spacing w:line="240" w:lineRule="auto"/>
    </w:pPr>
    <w:rPr>
      <w:sz w:val="20"/>
      <w:szCs w:val="20"/>
    </w:rPr>
  </w:style>
  <w:style w:type="character" w:customStyle="1" w:styleId="CommentTextChar">
    <w:name w:val="Comment Text Char"/>
    <w:basedOn w:val="DefaultParagraphFont"/>
    <w:link w:val="CommentText"/>
    <w:uiPriority w:val="99"/>
    <w:rsid w:val="009A4B62"/>
    <w:rPr>
      <w:sz w:val="20"/>
      <w:szCs w:val="20"/>
    </w:rPr>
  </w:style>
  <w:style w:type="paragraph" w:styleId="PlainText">
    <w:name w:val="Plain Text"/>
    <w:basedOn w:val="Normal"/>
    <w:link w:val="PlainTextChar"/>
    <w:uiPriority w:val="99"/>
    <w:semiHidden/>
    <w:unhideWhenUsed/>
    <w:rsid w:val="009A4B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4B62"/>
    <w:rPr>
      <w:rFonts w:ascii="Consolas" w:hAnsi="Consolas" w:cs="Consolas"/>
      <w:sz w:val="21"/>
      <w:szCs w:val="21"/>
    </w:rPr>
  </w:style>
  <w:style w:type="paragraph" w:styleId="BalloonText">
    <w:name w:val="Balloon Text"/>
    <w:basedOn w:val="Normal"/>
    <w:link w:val="BalloonTextChar"/>
    <w:uiPriority w:val="99"/>
    <w:semiHidden/>
    <w:unhideWhenUsed/>
    <w:rsid w:val="009A4B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B6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170EC"/>
    <w:rPr>
      <w:b/>
      <w:bCs/>
    </w:rPr>
  </w:style>
  <w:style w:type="character" w:customStyle="1" w:styleId="CommentSubjectChar">
    <w:name w:val="Comment Subject Char"/>
    <w:basedOn w:val="CommentTextChar"/>
    <w:link w:val="CommentSubject"/>
    <w:uiPriority w:val="99"/>
    <w:semiHidden/>
    <w:rsid w:val="000170EC"/>
    <w:rPr>
      <w:b/>
      <w:bCs/>
      <w:sz w:val="20"/>
      <w:szCs w:val="20"/>
    </w:rPr>
  </w:style>
  <w:style w:type="paragraph" w:styleId="FootnoteText">
    <w:name w:val="footnote text"/>
    <w:basedOn w:val="Normal"/>
    <w:link w:val="FootnoteTextChar"/>
    <w:uiPriority w:val="99"/>
    <w:semiHidden/>
    <w:unhideWhenUsed/>
    <w:rsid w:val="001A6D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6D7E"/>
    <w:rPr>
      <w:sz w:val="20"/>
      <w:szCs w:val="20"/>
    </w:rPr>
  </w:style>
  <w:style w:type="character" w:styleId="FootnoteReference">
    <w:name w:val="footnote reference"/>
    <w:basedOn w:val="DefaultParagraphFont"/>
    <w:uiPriority w:val="99"/>
    <w:semiHidden/>
    <w:unhideWhenUsed/>
    <w:rsid w:val="001A6D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1670D-E170-45FC-9714-6ACD6B50A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7</Pages>
  <Words>2435</Words>
  <Characters>13881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Latsabidze</dc:creator>
  <cp:lastModifiedBy>Marina Latsabidze</cp:lastModifiedBy>
  <cp:revision>23</cp:revision>
  <cp:lastPrinted>2016-06-08T10:20:00Z</cp:lastPrinted>
  <dcterms:created xsi:type="dcterms:W3CDTF">2016-06-01T09:56:00Z</dcterms:created>
  <dcterms:modified xsi:type="dcterms:W3CDTF">2016-06-08T13:18:00Z</dcterms:modified>
</cp:coreProperties>
</file>