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23" w:rsidRPr="00256A23" w:rsidRDefault="00256A23" w:rsidP="00C361CF">
      <w:pPr>
        <w:spacing w:after="0"/>
        <w:jc w:val="center"/>
        <w:rPr>
          <w:b/>
          <w:sz w:val="24"/>
          <w:szCs w:val="24"/>
          <w:lang w:val="ka-GE"/>
        </w:rPr>
      </w:pPr>
      <w:proofErr w:type="spellStart"/>
      <w:proofErr w:type="gramStart"/>
      <w:r w:rsidRPr="00256A23">
        <w:rPr>
          <w:b/>
          <w:sz w:val="24"/>
          <w:szCs w:val="24"/>
        </w:rPr>
        <w:t>საქართველოს</w:t>
      </w:r>
      <w:proofErr w:type="spellEnd"/>
      <w:proofErr w:type="gramEnd"/>
      <w:r w:rsidRPr="00256A23">
        <w:rPr>
          <w:b/>
          <w:sz w:val="24"/>
          <w:szCs w:val="24"/>
        </w:rPr>
        <w:t xml:space="preserve"> </w:t>
      </w:r>
      <w:proofErr w:type="spellStart"/>
      <w:r w:rsidRPr="00256A23">
        <w:rPr>
          <w:b/>
          <w:sz w:val="24"/>
          <w:szCs w:val="24"/>
        </w:rPr>
        <w:t>შრომის</w:t>
      </w:r>
      <w:proofErr w:type="spellEnd"/>
      <w:r w:rsidRPr="00256A23">
        <w:rPr>
          <w:b/>
          <w:sz w:val="24"/>
          <w:szCs w:val="24"/>
        </w:rPr>
        <w:t xml:space="preserve">, </w:t>
      </w:r>
      <w:proofErr w:type="spellStart"/>
      <w:r w:rsidRPr="00256A23">
        <w:rPr>
          <w:b/>
          <w:sz w:val="24"/>
          <w:szCs w:val="24"/>
        </w:rPr>
        <w:t>ჯანმრთელობისა</w:t>
      </w:r>
      <w:proofErr w:type="spellEnd"/>
      <w:r w:rsidRPr="00256A23">
        <w:rPr>
          <w:b/>
          <w:sz w:val="24"/>
          <w:szCs w:val="24"/>
        </w:rPr>
        <w:t xml:space="preserve"> </w:t>
      </w:r>
      <w:proofErr w:type="spellStart"/>
      <w:r w:rsidRPr="00256A23">
        <w:rPr>
          <w:b/>
          <w:sz w:val="24"/>
          <w:szCs w:val="24"/>
        </w:rPr>
        <w:t>და</w:t>
      </w:r>
      <w:proofErr w:type="spellEnd"/>
      <w:r w:rsidRPr="00256A23">
        <w:rPr>
          <w:b/>
          <w:sz w:val="24"/>
          <w:szCs w:val="24"/>
        </w:rPr>
        <w:t xml:space="preserve"> </w:t>
      </w:r>
      <w:proofErr w:type="spellStart"/>
      <w:r w:rsidRPr="00256A23">
        <w:rPr>
          <w:b/>
          <w:sz w:val="24"/>
          <w:szCs w:val="24"/>
        </w:rPr>
        <w:t>სოციალური</w:t>
      </w:r>
      <w:proofErr w:type="spellEnd"/>
      <w:r w:rsidRPr="00256A23">
        <w:rPr>
          <w:b/>
          <w:sz w:val="24"/>
          <w:szCs w:val="24"/>
        </w:rPr>
        <w:t xml:space="preserve"> </w:t>
      </w:r>
      <w:proofErr w:type="spellStart"/>
      <w:r w:rsidRPr="00256A23">
        <w:rPr>
          <w:b/>
          <w:sz w:val="24"/>
          <w:szCs w:val="24"/>
        </w:rPr>
        <w:t>დაცვის</w:t>
      </w:r>
      <w:proofErr w:type="spellEnd"/>
      <w:r w:rsidRPr="00256A23">
        <w:rPr>
          <w:b/>
          <w:sz w:val="24"/>
          <w:szCs w:val="24"/>
        </w:rPr>
        <w:t xml:space="preserve"> </w:t>
      </w:r>
      <w:proofErr w:type="spellStart"/>
      <w:r w:rsidRPr="00256A23">
        <w:rPr>
          <w:b/>
          <w:sz w:val="24"/>
          <w:szCs w:val="24"/>
        </w:rPr>
        <w:t>მინისტრის</w:t>
      </w:r>
      <w:proofErr w:type="spellEnd"/>
    </w:p>
    <w:p w:rsidR="00256A23" w:rsidRDefault="00256A23" w:rsidP="00C361CF">
      <w:pPr>
        <w:spacing w:after="0"/>
        <w:jc w:val="center"/>
        <w:rPr>
          <w:b/>
          <w:sz w:val="24"/>
          <w:szCs w:val="24"/>
          <w:lang w:val="ka-GE"/>
        </w:rPr>
      </w:pPr>
    </w:p>
    <w:p w:rsidR="00256A23" w:rsidRDefault="00256A23" w:rsidP="00C361CF">
      <w:pPr>
        <w:spacing w:after="0"/>
        <w:jc w:val="center"/>
        <w:rPr>
          <w:b/>
          <w:sz w:val="24"/>
          <w:szCs w:val="24"/>
          <w:lang w:val="ka-GE"/>
        </w:rPr>
      </w:pPr>
      <w:r w:rsidRPr="00256A23">
        <w:rPr>
          <w:b/>
          <w:sz w:val="24"/>
          <w:szCs w:val="24"/>
          <w:lang w:val="ka-GE"/>
        </w:rPr>
        <w:t>ბ</w:t>
      </w:r>
      <w:r>
        <w:rPr>
          <w:b/>
          <w:sz w:val="24"/>
          <w:szCs w:val="24"/>
          <w:lang w:val="ka-GE"/>
        </w:rPr>
        <w:t xml:space="preserve"> </w:t>
      </w:r>
      <w:r w:rsidRPr="00256A23">
        <w:rPr>
          <w:b/>
          <w:sz w:val="24"/>
          <w:szCs w:val="24"/>
          <w:lang w:val="ka-GE"/>
        </w:rPr>
        <w:t>რ</w:t>
      </w:r>
      <w:r>
        <w:rPr>
          <w:b/>
          <w:sz w:val="24"/>
          <w:szCs w:val="24"/>
          <w:lang w:val="ka-GE"/>
        </w:rPr>
        <w:t xml:space="preserve"> </w:t>
      </w:r>
      <w:r w:rsidRPr="00256A23">
        <w:rPr>
          <w:b/>
          <w:sz w:val="24"/>
          <w:szCs w:val="24"/>
          <w:lang w:val="ka-GE"/>
        </w:rPr>
        <w:t>ძ</w:t>
      </w:r>
      <w:r>
        <w:rPr>
          <w:b/>
          <w:sz w:val="24"/>
          <w:szCs w:val="24"/>
          <w:lang w:val="ka-GE"/>
        </w:rPr>
        <w:t xml:space="preserve"> </w:t>
      </w:r>
      <w:r w:rsidRPr="00256A23">
        <w:rPr>
          <w:b/>
          <w:sz w:val="24"/>
          <w:szCs w:val="24"/>
          <w:lang w:val="ka-GE"/>
        </w:rPr>
        <w:t>ა</w:t>
      </w:r>
      <w:r>
        <w:rPr>
          <w:b/>
          <w:sz w:val="24"/>
          <w:szCs w:val="24"/>
          <w:lang w:val="ka-GE"/>
        </w:rPr>
        <w:t xml:space="preserve"> </w:t>
      </w:r>
      <w:r w:rsidRPr="00256A23">
        <w:rPr>
          <w:b/>
          <w:sz w:val="24"/>
          <w:szCs w:val="24"/>
          <w:lang w:val="ka-GE"/>
        </w:rPr>
        <w:t>ნ</w:t>
      </w:r>
      <w:r>
        <w:rPr>
          <w:b/>
          <w:sz w:val="24"/>
          <w:szCs w:val="24"/>
          <w:lang w:val="ka-GE"/>
        </w:rPr>
        <w:t xml:space="preserve"> </w:t>
      </w:r>
      <w:r w:rsidRPr="00256A23">
        <w:rPr>
          <w:b/>
          <w:sz w:val="24"/>
          <w:szCs w:val="24"/>
          <w:lang w:val="ka-GE"/>
        </w:rPr>
        <w:t>ე</w:t>
      </w:r>
      <w:r>
        <w:rPr>
          <w:b/>
          <w:sz w:val="24"/>
          <w:szCs w:val="24"/>
          <w:lang w:val="ka-GE"/>
        </w:rPr>
        <w:t xml:space="preserve"> </w:t>
      </w:r>
      <w:r w:rsidRPr="00256A23">
        <w:rPr>
          <w:b/>
          <w:sz w:val="24"/>
          <w:szCs w:val="24"/>
          <w:lang w:val="ka-GE"/>
        </w:rPr>
        <w:t>ბ</w:t>
      </w:r>
      <w:r>
        <w:rPr>
          <w:b/>
          <w:sz w:val="24"/>
          <w:szCs w:val="24"/>
          <w:lang w:val="ka-GE"/>
        </w:rPr>
        <w:t xml:space="preserve"> </w:t>
      </w:r>
      <w:r w:rsidRPr="00256A23">
        <w:rPr>
          <w:b/>
          <w:sz w:val="24"/>
          <w:szCs w:val="24"/>
          <w:lang w:val="ka-GE"/>
        </w:rPr>
        <w:t>ა</w:t>
      </w:r>
    </w:p>
    <w:p w:rsidR="00035DA3" w:rsidRPr="00256A23" w:rsidRDefault="00035DA3" w:rsidP="00C361CF">
      <w:pPr>
        <w:spacing w:after="0"/>
        <w:jc w:val="center"/>
        <w:rPr>
          <w:b/>
          <w:sz w:val="24"/>
          <w:szCs w:val="24"/>
          <w:lang w:val="ka-GE"/>
        </w:rPr>
      </w:pPr>
    </w:p>
    <w:p w:rsidR="00256A23" w:rsidRDefault="00404E97" w:rsidP="00C361CF">
      <w:pPr>
        <w:spacing w:after="0"/>
        <w:jc w:val="center"/>
        <w:rPr>
          <w:b/>
          <w:sz w:val="24"/>
          <w:szCs w:val="24"/>
          <w:lang w:val="ka-GE"/>
        </w:rPr>
      </w:pPr>
      <w:r>
        <w:rPr>
          <w:b/>
          <w:sz w:val="24"/>
          <w:szCs w:val="24"/>
          <w:lang w:val="ka-GE"/>
        </w:rPr>
        <w:t>#_____                                                                                    __/_______/2016</w:t>
      </w:r>
    </w:p>
    <w:p w:rsidR="00404E97" w:rsidRDefault="00404E97" w:rsidP="00C361CF">
      <w:pPr>
        <w:spacing w:after="0"/>
        <w:jc w:val="center"/>
        <w:rPr>
          <w:b/>
          <w:sz w:val="24"/>
          <w:szCs w:val="24"/>
          <w:lang w:val="ka-GE"/>
        </w:rPr>
      </w:pPr>
    </w:p>
    <w:p w:rsidR="00907A4A" w:rsidRPr="00C361CF" w:rsidRDefault="00907A4A" w:rsidP="00C361CF">
      <w:pPr>
        <w:spacing w:after="0"/>
        <w:jc w:val="center"/>
        <w:rPr>
          <w:b/>
          <w:sz w:val="24"/>
          <w:szCs w:val="24"/>
          <w:lang w:val="ka-GE"/>
        </w:rPr>
      </w:pPr>
      <w:r w:rsidRPr="00C361CF">
        <w:rPr>
          <w:b/>
          <w:sz w:val="24"/>
          <w:szCs w:val="24"/>
          <w:lang w:val="ka-GE"/>
        </w:rPr>
        <w:t xml:space="preserve">მეორე ჯგუფს მიკუთვნებული ფარმაცევტული პროდუქტის (სამკურნალო საშუალების) ფორმა №3 ელექტრონული რეცეპტის  პროგრამის მფლომელობის </w:t>
      </w:r>
      <w:r w:rsidR="00404E97">
        <w:rPr>
          <w:b/>
          <w:sz w:val="24"/>
          <w:szCs w:val="24"/>
          <w:lang w:val="ka-GE"/>
        </w:rPr>
        <w:t>განსაზღვრის შესახებ</w:t>
      </w:r>
    </w:p>
    <w:p w:rsidR="00907A4A" w:rsidRPr="00C361CF" w:rsidRDefault="00907A4A" w:rsidP="00C361CF">
      <w:pPr>
        <w:spacing w:after="0"/>
        <w:jc w:val="center"/>
        <w:rPr>
          <w:b/>
          <w:sz w:val="24"/>
          <w:szCs w:val="24"/>
          <w:lang w:val="ka-GE"/>
        </w:rPr>
      </w:pPr>
    </w:p>
    <w:p w:rsidR="00E60C20" w:rsidRPr="00C361CF" w:rsidRDefault="00E60C20" w:rsidP="00C361CF">
      <w:pPr>
        <w:spacing w:after="0"/>
        <w:jc w:val="center"/>
        <w:rPr>
          <w:color w:val="FF0000"/>
          <w:sz w:val="24"/>
          <w:szCs w:val="24"/>
          <w:lang w:val="ka-GE"/>
        </w:rPr>
      </w:pPr>
      <w:r w:rsidRPr="00C361CF">
        <w:rPr>
          <w:color w:val="FF0000"/>
          <w:sz w:val="24"/>
          <w:szCs w:val="24"/>
          <w:lang w:val="ka-GE"/>
        </w:rPr>
        <w:t>(ჩაიწეროს: რომელ კანონებ</w:t>
      </w:r>
      <w:r w:rsidR="00E91843" w:rsidRPr="00C361CF">
        <w:rPr>
          <w:color w:val="FF0000"/>
          <w:sz w:val="24"/>
          <w:szCs w:val="24"/>
          <w:lang w:val="ka-GE"/>
        </w:rPr>
        <w:t>ის</w:t>
      </w:r>
      <w:r w:rsidRPr="00C361CF">
        <w:rPr>
          <w:color w:val="FF0000"/>
          <w:sz w:val="24"/>
          <w:szCs w:val="24"/>
          <w:lang w:val="ka-GE"/>
        </w:rPr>
        <w:t>, კანონქვემდებარე ნორმატიულ</w:t>
      </w:r>
      <w:r w:rsidR="00E91843" w:rsidRPr="00C361CF">
        <w:rPr>
          <w:color w:val="FF0000"/>
          <w:sz w:val="24"/>
          <w:szCs w:val="24"/>
          <w:lang w:val="ka-GE"/>
        </w:rPr>
        <w:t>ი</w:t>
      </w:r>
      <w:r w:rsidRPr="00C361CF">
        <w:rPr>
          <w:color w:val="FF0000"/>
          <w:sz w:val="24"/>
          <w:szCs w:val="24"/>
          <w:lang w:val="ka-GE"/>
        </w:rPr>
        <w:t xml:space="preserve"> აქტებ</w:t>
      </w:r>
      <w:r w:rsidR="00E91843" w:rsidRPr="00C361CF">
        <w:rPr>
          <w:color w:val="FF0000"/>
          <w:sz w:val="24"/>
          <w:szCs w:val="24"/>
          <w:lang w:val="ka-GE"/>
        </w:rPr>
        <w:t>ისა</w:t>
      </w:r>
      <w:r w:rsidRPr="00C361CF">
        <w:rPr>
          <w:color w:val="FF0000"/>
          <w:sz w:val="24"/>
          <w:szCs w:val="24"/>
          <w:lang w:val="ka-GE"/>
        </w:rPr>
        <w:t xml:space="preserve"> და/ან ბრ</w:t>
      </w:r>
      <w:r w:rsidR="004C3338" w:rsidRPr="00C361CF">
        <w:rPr>
          <w:color w:val="FF0000"/>
          <w:sz w:val="24"/>
          <w:szCs w:val="24"/>
          <w:lang w:val="ka-GE"/>
        </w:rPr>
        <w:t>ძ</w:t>
      </w:r>
      <w:r w:rsidRPr="00C361CF">
        <w:rPr>
          <w:color w:val="FF0000"/>
          <w:sz w:val="24"/>
          <w:szCs w:val="24"/>
          <w:lang w:val="ka-GE"/>
        </w:rPr>
        <w:t>ანებებ</w:t>
      </w:r>
      <w:r w:rsidR="00E91843" w:rsidRPr="00C361CF">
        <w:rPr>
          <w:color w:val="FF0000"/>
          <w:sz w:val="24"/>
          <w:szCs w:val="24"/>
          <w:lang w:val="ka-GE"/>
        </w:rPr>
        <w:t>ის</w:t>
      </w:r>
      <w:r w:rsidRPr="00C361CF">
        <w:rPr>
          <w:color w:val="FF0000"/>
          <w:sz w:val="24"/>
          <w:szCs w:val="24"/>
          <w:lang w:val="ka-GE"/>
        </w:rPr>
        <w:t xml:space="preserve"> </w:t>
      </w:r>
      <w:r w:rsidR="002047B3">
        <w:rPr>
          <w:color w:val="FF0000"/>
          <w:sz w:val="24"/>
          <w:szCs w:val="24"/>
          <w:lang w:val="ka-GE"/>
        </w:rPr>
        <w:t>შესაბამისად)</w:t>
      </w:r>
    </w:p>
    <w:p w:rsidR="00E60C20" w:rsidRPr="00C361CF" w:rsidRDefault="00E60C20" w:rsidP="00C361CF">
      <w:pPr>
        <w:spacing w:after="0"/>
        <w:jc w:val="center"/>
        <w:rPr>
          <w:b/>
          <w:sz w:val="24"/>
          <w:szCs w:val="24"/>
          <w:lang w:val="ka-GE"/>
        </w:rPr>
      </w:pPr>
    </w:p>
    <w:p w:rsidR="00907A4A" w:rsidRPr="00256A23" w:rsidRDefault="00907A4A" w:rsidP="00C361CF">
      <w:pPr>
        <w:spacing w:after="0"/>
        <w:jc w:val="center"/>
        <w:rPr>
          <w:sz w:val="24"/>
          <w:szCs w:val="24"/>
          <w:lang w:val="ka-GE"/>
        </w:rPr>
      </w:pPr>
      <w:r w:rsidRPr="00256A23">
        <w:rPr>
          <w:sz w:val="24"/>
          <w:szCs w:val="24"/>
          <w:lang w:val="ka-GE"/>
        </w:rPr>
        <w:t>ვ</w:t>
      </w:r>
      <w:r w:rsidR="00256A23" w:rsidRPr="00256A23">
        <w:rPr>
          <w:sz w:val="24"/>
          <w:szCs w:val="24"/>
          <w:lang w:val="ka-GE"/>
        </w:rPr>
        <w:t xml:space="preserve"> </w:t>
      </w:r>
      <w:r w:rsidRPr="00256A23">
        <w:rPr>
          <w:sz w:val="24"/>
          <w:szCs w:val="24"/>
          <w:lang w:val="ka-GE"/>
        </w:rPr>
        <w:t>ბ</w:t>
      </w:r>
      <w:r w:rsidR="00256A23" w:rsidRPr="00256A23">
        <w:rPr>
          <w:sz w:val="24"/>
          <w:szCs w:val="24"/>
          <w:lang w:val="ka-GE"/>
        </w:rPr>
        <w:t xml:space="preserve"> </w:t>
      </w:r>
      <w:r w:rsidRPr="00256A23">
        <w:rPr>
          <w:sz w:val="24"/>
          <w:szCs w:val="24"/>
          <w:lang w:val="ka-GE"/>
        </w:rPr>
        <w:t>რ</w:t>
      </w:r>
      <w:r w:rsidR="00256A23" w:rsidRPr="00256A23">
        <w:rPr>
          <w:sz w:val="24"/>
          <w:szCs w:val="24"/>
          <w:lang w:val="ka-GE"/>
        </w:rPr>
        <w:t xml:space="preserve"> </w:t>
      </w:r>
      <w:r w:rsidRPr="00256A23">
        <w:rPr>
          <w:sz w:val="24"/>
          <w:szCs w:val="24"/>
          <w:lang w:val="ka-GE"/>
        </w:rPr>
        <w:t>ძ</w:t>
      </w:r>
      <w:r w:rsidR="00256A23" w:rsidRPr="00256A23">
        <w:rPr>
          <w:sz w:val="24"/>
          <w:szCs w:val="24"/>
          <w:lang w:val="ka-GE"/>
        </w:rPr>
        <w:t xml:space="preserve"> </w:t>
      </w:r>
      <w:r w:rsidRPr="00256A23">
        <w:rPr>
          <w:sz w:val="24"/>
          <w:szCs w:val="24"/>
          <w:lang w:val="ka-GE"/>
        </w:rPr>
        <w:t>ა</w:t>
      </w:r>
      <w:r w:rsidR="00256A23" w:rsidRPr="00256A23">
        <w:rPr>
          <w:sz w:val="24"/>
          <w:szCs w:val="24"/>
          <w:lang w:val="ka-GE"/>
        </w:rPr>
        <w:t xml:space="preserve"> </w:t>
      </w:r>
      <w:r w:rsidRPr="00256A23">
        <w:rPr>
          <w:sz w:val="24"/>
          <w:szCs w:val="24"/>
          <w:lang w:val="ka-GE"/>
        </w:rPr>
        <w:t>ნ</w:t>
      </w:r>
      <w:r w:rsidR="00256A23" w:rsidRPr="00256A23">
        <w:rPr>
          <w:sz w:val="24"/>
          <w:szCs w:val="24"/>
          <w:lang w:val="ka-GE"/>
        </w:rPr>
        <w:t xml:space="preserve"> </w:t>
      </w:r>
      <w:r w:rsidRPr="00256A23">
        <w:rPr>
          <w:sz w:val="24"/>
          <w:szCs w:val="24"/>
          <w:lang w:val="ka-GE"/>
        </w:rPr>
        <w:t>ე</w:t>
      </w:r>
      <w:r w:rsidR="00256A23" w:rsidRPr="00256A23">
        <w:rPr>
          <w:sz w:val="24"/>
          <w:szCs w:val="24"/>
          <w:lang w:val="ka-GE"/>
        </w:rPr>
        <w:t xml:space="preserve"> </w:t>
      </w:r>
      <w:r w:rsidRPr="00256A23">
        <w:rPr>
          <w:sz w:val="24"/>
          <w:szCs w:val="24"/>
          <w:lang w:val="ka-GE"/>
        </w:rPr>
        <w:t>ბ</w:t>
      </w:r>
      <w:r w:rsidR="00256A23">
        <w:rPr>
          <w:sz w:val="24"/>
          <w:szCs w:val="24"/>
          <w:lang w:val="ka-GE"/>
        </w:rPr>
        <w:t xml:space="preserve"> :</w:t>
      </w:r>
    </w:p>
    <w:p w:rsidR="00E60C20" w:rsidRPr="00C361CF" w:rsidRDefault="00E60C20" w:rsidP="00C361CF">
      <w:pPr>
        <w:spacing w:after="0"/>
        <w:jc w:val="center"/>
        <w:rPr>
          <w:b/>
          <w:sz w:val="24"/>
          <w:szCs w:val="24"/>
          <w:lang w:val="ka-GE"/>
        </w:rPr>
      </w:pPr>
    </w:p>
    <w:p w:rsidR="00E60C20" w:rsidRPr="00C361CF" w:rsidRDefault="00E62C95" w:rsidP="00C361CF">
      <w:pPr>
        <w:pStyle w:val="ListParagraph"/>
        <w:numPr>
          <w:ilvl w:val="0"/>
          <w:numId w:val="1"/>
        </w:numPr>
        <w:ind w:left="0" w:firstLine="0"/>
        <w:rPr>
          <w:sz w:val="24"/>
          <w:szCs w:val="24"/>
          <w:lang w:val="ka-GE"/>
        </w:rPr>
      </w:pPr>
      <w:r w:rsidRPr="00C361CF">
        <w:rPr>
          <w:sz w:val="24"/>
          <w:szCs w:val="24"/>
          <w:lang w:val="ka-GE"/>
        </w:rPr>
        <w:t>„</w:t>
      </w:r>
      <w:r w:rsidR="00907A4A" w:rsidRPr="00C361CF">
        <w:rPr>
          <w:sz w:val="24"/>
          <w:szCs w:val="24"/>
          <w:lang w:val="ka-GE"/>
        </w:rPr>
        <w:t xml:space="preserve">ფორმა №3 რეცეპტის  </w:t>
      </w:r>
      <w:r w:rsidR="00E60C20" w:rsidRPr="00C361CF">
        <w:rPr>
          <w:sz w:val="24"/>
          <w:szCs w:val="24"/>
          <w:lang w:val="ka-GE"/>
        </w:rPr>
        <w:t xml:space="preserve">ელექტრონული წარმოების </w:t>
      </w:r>
      <w:r w:rsidR="00907A4A" w:rsidRPr="00C361CF">
        <w:rPr>
          <w:sz w:val="24"/>
          <w:szCs w:val="24"/>
          <w:lang w:val="ka-GE"/>
        </w:rPr>
        <w:t>პროგრამა</w:t>
      </w:r>
      <w:r w:rsidRPr="00C361CF">
        <w:rPr>
          <w:sz w:val="24"/>
          <w:szCs w:val="24"/>
          <w:lang w:val="ka-GE"/>
        </w:rPr>
        <w:t>“ (შემდგომში „ელ-რეცეპტის პროგრამა“)</w:t>
      </w:r>
      <w:r w:rsidR="00907A4A" w:rsidRPr="00C361CF">
        <w:rPr>
          <w:sz w:val="24"/>
          <w:szCs w:val="24"/>
          <w:lang w:val="ka-GE"/>
        </w:rPr>
        <w:t xml:space="preserve"> მფლობელობაში გადაეცეს „ს</w:t>
      </w:r>
      <w:proofErr w:type="spellStart"/>
      <w:r w:rsidR="00907A4A" w:rsidRPr="00C361CF">
        <w:rPr>
          <w:sz w:val="24"/>
          <w:szCs w:val="24"/>
        </w:rPr>
        <w:t>აქართველოს</w:t>
      </w:r>
      <w:proofErr w:type="spellEnd"/>
      <w:r w:rsidR="00907A4A" w:rsidRPr="00C361CF">
        <w:rPr>
          <w:sz w:val="24"/>
          <w:szCs w:val="24"/>
        </w:rPr>
        <w:t xml:space="preserve"> </w:t>
      </w:r>
      <w:proofErr w:type="spellStart"/>
      <w:r w:rsidR="00907A4A" w:rsidRPr="00C361CF">
        <w:rPr>
          <w:sz w:val="24"/>
          <w:szCs w:val="24"/>
        </w:rPr>
        <w:t>შრომის</w:t>
      </w:r>
      <w:proofErr w:type="spellEnd"/>
      <w:r w:rsidR="00907A4A" w:rsidRPr="00C361CF">
        <w:rPr>
          <w:sz w:val="24"/>
          <w:szCs w:val="24"/>
        </w:rPr>
        <w:t xml:space="preserve">, </w:t>
      </w:r>
      <w:proofErr w:type="spellStart"/>
      <w:r w:rsidR="00907A4A" w:rsidRPr="00C361CF">
        <w:rPr>
          <w:sz w:val="24"/>
          <w:szCs w:val="24"/>
        </w:rPr>
        <w:t>ჯანმრთელობისა</w:t>
      </w:r>
      <w:proofErr w:type="spellEnd"/>
      <w:r w:rsidR="00907A4A" w:rsidRPr="00C361CF">
        <w:rPr>
          <w:sz w:val="24"/>
          <w:szCs w:val="24"/>
        </w:rPr>
        <w:t xml:space="preserve"> </w:t>
      </w:r>
      <w:proofErr w:type="spellStart"/>
      <w:r w:rsidR="00907A4A" w:rsidRPr="00C361CF">
        <w:rPr>
          <w:sz w:val="24"/>
          <w:szCs w:val="24"/>
        </w:rPr>
        <w:t>და</w:t>
      </w:r>
      <w:proofErr w:type="spellEnd"/>
      <w:r w:rsidR="00907A4A" w:rsidRPr="00C361CF">
        <w:rPr>
          <w:sz w:val="24"/>
          <w:szCs w:val="24"/>
        </w:rPr>
        <w:t xml:space="preserve"> </w:t>
      </w:r>
      <w:proofErr w:type="spellStart"/>
      <w:r w:rsidR="00907A4A" w:rsidRPr="00C361CF">
        <w:rPr>
          <w:sz w:val="24"/>
          <w:szCs w:val="24"/>
        </w:rPr>
        <w:t>სოციალური</w:t>
      </w:r>
      <w:proofErr w:type="spellEnd"/>
      <w:r w:rsidR="00907A4A" w:rsidRPr="00C361CF">
        <w:rPr>
          <w:sz w:val="24"/>
          <w:szCs w:val="24"/>
        </w:rPr>
        <w:t xml:space="preserve"> </w:t>
      </w:r>
      <w:proofErr w:type="spellStart"/>
      <w:r w:rsidR="00907A4A" w:rsidRPr="00C361CF">
        <w:rPr>
          <w:sz w:val="24"/>
          <w:szCs w:val="24"/>
        </w:rPr>
        <w:t>დაცვის</w:t>
      </w:r>
      <w:proofErr w:type="spellEnd"/>
      <w:r w:rsidR="00907A4A" w:rsidRPr="00C361CF">
        <w:rPr>
          <w:sz w:val="24"/>
          <w:szCs w:val="24"/>
        </w:rPr>
        <w:t xml:space="preserve"> </w:t>
      </w:r>
      <w:r w:rsidR="00907A4A" w:rsidRPr="00C361CF">
        <w:rPr>
          <w:sz w:val="24"/>
          <w:szCs w:val="24"/>
          <w:lang w:val="ka-GE"/>
        </w:rPr>
        <w:t>სამინისტროს“ (შემდგომში „სამინისტრო“) სახელმწიფო კონტროლს დაქვემდებარებული სსიპ „სამედიცინო საქმიანობის სახელმწიფო რეგულირების სააგენტოს“ (შემდგომში „სააგენტო“)</w:t>
      </w:r>
      <w:r w:rsidR="00E60C20" w:rsidRPr="00C361CF">
        <w:rPr>
          <w:sz w:val="24"/>
          <w:szCs w:val="24"/>
          <w:lang w:val="ka-GE"/>
        </w:rPr>
        <w:t>.</w:t>
      </w:r>
    </w:p>
    <w:p w:rsidR="00E60C20" w:rsidRPr="00C361CF" w:rsidRDefault="00E60C20" w:rsidP="00C361CF">
      <w:pPr>
        <w:pStyle w:val="ListParagraph"/>
        <w:ind w:left="0"/>
        <w:rPr>
          <w:sz w:val="24"/>
          <w:szCs w:val="24"/>
          <w:lang w:val="ka-GE"/>
        </w:rPr>
      </w:pPr>
    </w:p>
    <w:p w:rsidR="00E60C20" w:rsidRPr="00C361CF" w:rsidRDefault="00E60C20" w:rsidP="00C361CF">
      <w:pPr>
        <w:pStyle w:val="ListParagraph"/>
        <w:numPr>
          <w:ilvl w:val="0"/>
          <w:numId w:val="1"/>
        </w:numPr>
        <w:ind w:left="0" w:firstLine="0"/>
        <w:rPr>
          <w:sz w:val="24"/>
          <w:szCs w:val="24"/>
          <w:lang w:val="ka-GE"/>
        </w:rPr>
      </w:pPr>
      <w:r w:rsidRPr="00C361CF">
        <w:rPr>
          <w:sz w:val="24"/>
          <w:szCs w:val="24"/>
          <w:lang w:val="ka-GE"/>
        </w:rPr>
        <w:t>სააგენტო უზრუნველყოფს:</w:t>
      </w:r>
    </w:p>
    <w:p w:rsidR="008F54E9" w:rsidRPr="00C361CF" w:rsidRDefault="008F54E9" w:rsidP="00C361CF">
      <w:pPr>
        <w:pStyle w:val="ListParagraph"/>
        <w:ind w:left="0"/>
        <w:rPr>
          <w:sz w:val="24"/>
          <w:szCs w:val="24"/>
          <w:lang w:val="ka-GE"/>
        </w:rPr>
      </w:pPr>
    </w:p>
    <w:p w:rsidR="00E62C95" w:rsidRPr="00C361CF" w:rsidRDefault="00E60C20" w:rsidP="00C361CF">
      <w:pPr>
        <w:pStyle w:val="ListParagraph"/>
        <w:ind w:left="0"/>
        <w:rPr>
          <w:sz w:val="24"/>
          <w:szCs w:val="24"/>
          <w:lang w:val="ka-GE"/>
        </w:rPr>
      </w:pPr>
      <w:r w:rsidRPr="00C361CF">
        <w:rPr>
          <w:sz w:val="24"/>
          <w:szCs w:val="24"/>
          <w:lang w:val="ka-GE"/>
        </w:rPr>
        <w:t>ა)</w:t>
      </w:r>
      <w:r w:rsidR="00E62C95" w:rsidRPr="00C361CF">
        <w:rPr>
          <w:sz w:val="24"/>
          <w:szCs w:val="24"/>
          <w:lang w:val="ka-GE"/>
        </w:rPr>
        <w:t xml:space="preserve"> </w:t>
      </w:r>
      <w:r w:rsidR="00E91843" w:rsidRPr="00C361CF">
        <w:rPr>
          <w:sz w:val="24"/>
          <w:szCs w:val="24"/>
          <w:lang w:val="ka-GE"/>
        </w:rPr>
        <w:t>„ელ-რეცეპტის პროგრამის“ საპილოტე რეჟიმის კოორდინაციას,</w:t>
      </w:r>
      <w:r w:rsidR="00C361CF">
        <w:rPr>
          <w:sz w:val="24"/>
          <w:szCs w:val="24"/>
          <w:lang w:val="ka-GE"/>
        </w:rPr>
        <w:t xml:space="preserve"> ჩართულ მხარეებთან </w:t>
      </w:r>
      <w:r w:rsidR="000A4AEF">
        <w:rPr>
          <w:sz w:val="24"/>
          <w:szCs w:val="24"/>
          <w:lang w:val="ka-GE"/>
        </w:rPr>
        <w:t xml:space="preserve">კომუნიკაციას, პროგრამის მიმდინარეობაზე მუდმივ დაკვირვებას, საპილოტე რეჟიმის ფარგლებში </w:t>
      </w:r>
      <w:r w:rsidR="00E91843" w:rsidRPr="00C361CF">
        <w:rPr>
          <w:sz w:val="24"/>
          <w:szCs w:val="24"/>
          <w:lang w:val="ka-GE"/>
        </w:rPr>
        <w:t xml:space="preserve">მიღებულ მონაცემთა ექსპერტულ ანალიზსა და შეფასებას, </w:t>
      </w:r>
      <w:r w:rsidR="000A4AEF">
        <w:rPr>
          <w:sz w:val="24"/>
          <w:szCs w:val="24"/>
          <w:lang w:val="ka-GE"/>
        </w:rPr>
        <w:t xml:space="preserve">რომელზე დაყრდნობითად გასცემს რეკომენდაციებს </w:t>
      </w:r>
      <w:r w:rsidR="00E91843" w:rsidRPr="00C361CF">
        <w:rPr>
          <w:sz w:val="24"/>
          <w:szCs w:val="24"/>
          <w:lang w:val="ka-GE"/>
        </w:rPr>
        <w:t xml:space="preserve"> „ელ-რეცეპტის პროგრამის“ ტექნიკურ-ხარისხობრივი ხარვეზების გამოსწორებისა და გაუმჯობესების მიზნით.</w:t>
      </w:r>
    </w:p>
    <w:p w:rsidR="00E91843" w:rsidRPr="00C361CF" w:rsidRDefault="00E91843" w:rsidP="00C361CF">
      <w:pPr>
        <w:pStyle w:val="ListParagraph"/>
        <w:ind w:left="0"/>
        <w:rPr>
          <w:sz w:val="24"/>
          <w:szCs w:val="24"/>
          <w:lang w:val="ka-GE"/>
        </w:rPr>
      </w:pPr>
    </w:p>
    <w:p w:rsidR="00E91843" w:rsidRPr="00C361CF" w:rsidRDefault="00E91843" w:rsidP="00C361CF">
      <w:pPr>
        <w:pStyle w:val="ListParagraph"/>
        <w:ind w:left="0"/>
        <w:rPr>
          <w:sz w:val="24"/>
          <w:szCs w:val="24"/>
          <w:lang w:val="ka-GE"/>
        </w:rPr>
      </w:pPr>
      <w:r w:rsidRPr="00C361CF">
        <w:rPr>
          <w:sz w:val="24"/>
          <w:szCs w:val="24"/>
          <w:lang w:val="ka-GE"/>
        </w:rPr>
        <w:t xml:space="preserve">ბ) „ელ-რეცეპტის პროგრამის“ </w:t>
      </w:r>
      <w:commentRangeStart w:id="0"/>
      <w:r w:rsidRPr="00C361CF">
        <w:rPr>
          <w:sz w:val="24"/>
          <w:szCs w:val="24"/>
          <w:lang w:val="ka-GE"/>
        </w:rPr>
        <w:t>მართვა-ადმინისტრირებას</w:t>
      </w:r>
      <w:commentRangeEnd w:id="0"/>
      <w:r w:rsidR="009B78CE">
        <w:rPr>
          <w:rStyle w:val="CommentReference"/>
        </w:rPr>
        <w:commentReference w:id="0"/>
      </w:r>
      <w:r w:rsidRPr="00C361CF">
        <w:rPr>
          <w:sz w:val="24"/>
          <w:szCs w:val="24"/>
          <w:lang w:val="ka-GE"/>
        </w:rPr>
        <w:t>, მისი წარმოებაში ჩაშვების მომენტიდან.</w:t>
      </w:r>
    </w:p>
    <w:p w:rsidR="00F2428A" w:rsidRPr="00C361CF" w:rsidRDefault="00F2428A" w:rsidP="00C361CF">
      <w:pPr>
        <w:pStyle w:val="ListParagraph"/>
        <w:ind w:left="0"/>
        <w:rPr>
          <w:sz w:val="24"/>
          <w:szCs w:val="24"/>
          <w:lang w:val="ka-GE"/>
        </w:rPr>
      </w:pPr>
    </w:p>
    <w:p w:rsidR="00F2428A" w:rsidRPr="00C361CF" w:rsidRDefault="00F2428A" w:rsidP="00C361CF">
      <w:pPr>
        <w:pStyle w:val="ListParagraph"/>
        <w:ind w:left="0"/>
        <w:rPr>
          <w:sz w:val="24"/>
          <w:szCs w:val="24"/>
          <w:lang w:val="ka-GE"/>
        </w:rPr>
      </w:pPr>
      <w:r w:rsidRPr="00C361CF">
        <w:rPr>
          <w:sz w:val="24"/>
          <w:szCs w:val="24"/>
          <w:lang w:val="ka-GE"/>
        </w:rPr>
        <w:t>გ)</w:t>
      </w:r>
      <w:r w:rsidR="00C361CF" w:rsidRPr="00C361CF">
        <w:rPr>
          <w:sz w:val="24"/>
          <w:szCs w:val="24"/>
          <w:lang w:val="ka-GE"/>
        </w:rPr>
        <w:t xml:space="preserve"> უფელბა</w:t>
      </w:r>
      <w:r w:rsidR="000A4AEF">
        <w:rPr>
          <w:sz w:val="24"/>
          <w:szCs w:val="24"/>
          <w:lang w:val="ka-GE"/>
        </w:rPr>
        <w:t>-</w:t>
      </w:r>
      <w:r w:rsidR="00C361CF" w:rsidRPr="00C361CF">
        <w:rPr>
          <w:sz w:val="24"/>
          <w:szCs w:val="24"/>
          <w:lang w:val="ka-GE"/>
        </w:rPr>
        <w:t xml:space="preserve">მოვალეობათა დელეგირებას „სამინისტროს“ სხვადასხვა </w:t>
      </w:r>
      <w:r w:rsidR="00C361CF" w:rsidRPr="009B78CE">
        <w:rPr>
          <w:color w:val="FF0000"/>
          <w:sz w:val="24"/>
          <w:szCs w:val="24"/>
          <w:lang w:val="ka-GE"/>
        </w:rPr>
        <w:t>განყოფილებებზე</w:t>
      </w:r>
      <w:r w:rsidR="00C361CF">
        <w:rPr>
          <w:sz w:val="24"/>
          <w:szCs w:val="24"/>
          <w:lang w:val="ka-GE"/>
        </w:rPr>
        <w:t xml:space="preserve"> </w:t>
      </w:r>
      <w:r w:rsidR="009B78CE">
        <w:rPr>
          <w:sz w:val="24"/>
          <w:szCs w:val="24"/>
          <w:lang w:val="ka-GE"/>
        </w:rPr>
        <w:t xml:space="preserve">სამსახურებზე </w:t>
      </w:r>
      <w:r w:rsidR="00C361CF" w:rsidRPr="00C361CF">
        <w:rPr>
          <w:sz w:val="24"/>
          <w:szCs w:val="24"/>
          <w:lang w:val="ka-GE"/>
        </w:rPr>
        <w:t>მათი კომპეტენციიდან გამომდინარე.</w:t>
      </w:r>
    </w:p>
    <w:p w:rsidR="007244C7" w:rsidRDefault="00E91843" w:rsidP="007244C7">
      <w:pPr>
        <w:pStyle w:val="ListParagraph"/>
        <w:ind w:left="0"/>
        <w:rPr>
          <w:sz w:val="24"/>
          <w:szCs w:val="24"/>
          <w:lang w:val="ka-GE"/>
        </w:rPr>
      </w:pPr>
      <w:r w:rsidRPr="00C361CF">
        <w:rPr>
          <w:sz w:val="24"/>
          <w:szCs w:val="24"/>
          <w:lang w:val="ka-GE"/>
        </w:rPr>
        <w:lastRenderedPageBreak/>
        <w:t xml:space="preserve"> </w:t>
      </w:r>
    </w:p>
    <w:p w:rsidR="001C0BD6" w:rsidRDefault="00AD3363" w:rsidP="007244C7">
      <w:pPr>
        <w:pStyle w:val="ListParagraph"/>
        <w:ind w:left="0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დ</w:t>
      </w:r>
      <w:r w:rsidR="007244C7">
        <w:rPr>
          <w:sz w:val="24"/>
          <w:szCs w:val="24"/>
          <w:lang w:val="ka-GE"/>
        </w:rPr>
        <w:t xml:space="preserve">) </w:t>
      </w:r>
      <w:r w:rsidR="001C0BD6">
        <w:rPr>
          <w:sz w:val="24"/>
          <w:szCs w:val="24"/>
          <w:lang w:val="ka-GE"/>
        </w:rPr>
        <w:t>„სამინისტროსტან“ ერთად ინფორმაციული კამპანიის წარმოება</w:t>
      </w:r>
      <w:r w:rsidR="008F4727">
        <w:rPr>
          <w:sz w:val="24"/>
          <w:szCs w:val="24"/>
          <w:lang w:val="ka-GE"/>
        </w:rPr>
        <w:t>ს,</w:t>
      </w:r>
      <w:r w:rsidR="001C0BD6">
        <w:rPr>
          <w:sz w:val="24"/>
          <w:szCs w:val="24"/>
          <w:lang w:val="ka-GE"/>
        </w:rPr>
        <w:t xml:space="preserve"> მოსახლეობის ინფორმირებისა და სამიზნე ჯგუფების დაინტერესების მიზნით.</w:t>
      </w:r>
    </w:p>
    <w:p w:rsidR="00AA0FE5" w:rsidRDefault="00AA0FE5" w:rsidP="00AA0FE5">
      <w:pPr>
        <w:pStyle w:val="ListParagraph"/>
        <w:ind w:left="0"/>
        <w:rPr>
          <w:sz w:val="24"/>
          <w:szCs w:val="24"/>
          <w:lang w:val="ka-GE"/>
        </w:rPr>
      </w:pPr>
    </w:p>
    <w:p w:rsidR="00AA0FE5" w:rsidRDefault="00AD3363" w:rsidP="00AA0FE5">
      <w:pPr>
        <w:pStyle w:val="ListParagraph"/>
        <w:ind w:left="0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ე</w:t>
      </w:r>
      <w:r w:rsidR="00AA0FE5" w:rsidRPr="00C361CF">
        <w:rPr>
          <w:sz w:val="24"/>
          <w:szCs w:val="24"/>
          <w:lang w:val="ka-GE"/>
        </w:rPr>
        <w:t xml:space="preserve">) </w:t>
      </w:r>
      <w:r w:rsidR="000D3446" w:rsidRPr="00C361CF">
        <w:rPr>
          <w:sz w:val="24"/>
          <w:szCs w:val="24"/>
          <w:lang w:val="ka-GE"/>
        </w:rPr>
        <w:t>„ელ-რეცეპტის პროგრამ</w:t>
      </w:r>
      <w:r w:rsidR="000D3446">
        <w:rPr>
          <w:sz w:val="24"/>
          <w:szCs w:val="24"/>
          <w:lang w:val="ka-GE"/>
        </w:rPr>
        <w:t>აში</w:t>
      </w:r>
      <w:r w:rsidR="000D3446" w:rsidRPr="00C361CF">
        <w:rPr>
          <w:sz w:val="24"/>
          <w:szCs w:val="24"/>
          <w:lang w:val="ka-GE"/>
        </w:rPr>
        <w:t xml:space="preserve">“ </w:t>
      </w:r>
      <w:r w:rsidR="00AA0FE5">
        <w:rPr>
          <w:sz w:val="24"/>
          <w:szCs w:val="24"/>
          <w:lang w:val="ka-GE"/>
        </w:rPr>
        <w:t xml:space="preserve"> ჩართული სუბიექტებისა და ყველა დაინტერესებული ფიზიკური თუ იურიდიული პირისათვის ინფორმაციის მიწოდებას პროგრამის მისიის, მიზნების, სამიზნე ჯგუფების, ჩართვის კრიტერიუმების, პროცედურების</w:t>
      </w:r>
      <w:r w:rsidR="00184AD2">
        <w:rPr>
          <w:sz w:val="24"/>
          <w:szCs w:val="24"/>
          <w:lang w:val="ka-GE"/>
        </w:rPr>
        <w:t>ა და</w:t>
      </w:r>
      <w:r w:rsidR="00AA0FE5">
        <w:rPr>
          <w:sz w:val="24"/>
          <w:szCs w:val="24"/>
          <w:lang w:val="ka-GE"/>
        </w:rPr>
        <w:t xml:space="preserve">  </w:t>
      </w:r>
      <w:r w:rsidR="00184AD2">
        <w:rPr>
          <w:sz w:val="24"/>
          <w:szCs w:val="24"/>
          <w:lang w:val="ka-GE"/>
        </w:rPr>
        <w:t>პროგრამის მოხმარების დეტალური ინსტრუქციების მიწოდებას.</w:t>
      </w:r>
    </w:p>
    <w:p w:rsidR="007244C7" w:rsidRDefault="007244C7" w:rsidP="007244C7">
      <w:pPr>
        <w:pStyle w:val="ListParagraph"/>
        <w:ind w:left="0"/>
        <w:rPr>
          <w:sz w:val="24"/>
          <w:szCs w:val="24"/>
          <w:lang w:val="ka-GE"/>
        </w:rPr>
      </w:pPr>
    </w:p>
    <w:p w:rsidR="007244C7" w:rsidRDefault="001C0BD6" w:rsidP="007244C7">
      <w:pPr>
        <w:pStyle w:val="ListParagraph"/>
        <w:ind w:left="0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ვ</w:t>
      </w:r>
      <w:r w:rsidR="007244C7" w:rsidRPr="00C361CF">
        <w:rPr>
          <w:sz w:val="24"/>
          <w:szCs w:val="24"/>
          <w:lang w:val="ka-GE"/>
        </w:rPr>
        <w:t xml:space="preserve">)  „მეორე ჯგუფს მიკუთვნებული ფარმაცევტული პროდუქტის (სამკურნალო საშუალების) ფორმა №3 ელექტრონული რეცეპტის  ბრუნვის  წესის დამტკიცების თაობაზე“  #___ ბრძანების (შემდგომში „ბრძანება #___“) </w:t>
      </w:r>
      <w:r w:rsidR="000D3446">
        <w:rPr>
          <w:sz w:val="24"/>
          <w:szCs w:val="24"/>
          <w:lang w:val="ka-GE"/>
        </w:rPr>
        <w:t>1-ლი</w:t>
      </w:r>
      <w:r w:rsidR="007244C7" w:rsidRPr="00C361CF">
        <w:rPr>
          <w:sz w:val="24"/>
          <w:szCs w:val="24"/>
          <w:lang w:val="ka-GE"/>
        </w:rPr>
        <w:t xml:space="preserve"> მუხლის მე</w:t>
      </w:r>
      <w:r w:rsidR="000D3446">
        <w:rPr>
          <w:sz w:val="24"/>
          <w:szCs w:val="24"/>
          <w:lang w:val="ka-GE"/>
        </w:rPr>
        <w:t>-3</w:t>
      </w:r>
      <w:r w:rsidR="007244C7" w:rsidRPr="00C361CF">
        <w:rPr>
          <w:sz w:val="24"/>
          <w:szCs w:val="24"/>
          <w:lang w:val="ka-GE"/>
        </w:rPr>
        <w:t xml:space="preserve"> ქვეპუნქტით განსაზვრული სისტემის მომხმარებელთა/მონაწილე მხარეთა</w:t>
      </w:r>
      <w:r w:rsidR="007244C7">
        <w:rPr>
          <w:sz w:val="24"/>
          <w:szCs w:val="24"/>
          <w:lang w:val="ka-GE"/>
        </w:rPr>
        <w:t xml:space="preserve"> (შემდგომში „მომხმარებლები“)</w:t>
      </w:r>
      <w:r w:rsidR="007244C7" w:rsidRPr="00C361CF">
        <w:rPr>
          <w:sz w:val="24"/>
          <w:szCs w:val="24"/>
          <w:lang w:val="ka-GE"/>
        </w:rPr>
        <w:t xml:space="preserve">  </w:t>
      </w:r>
      <w:r w:rsidR="000D3446" w:rsidRPr="00C361CF">
        <w:rPr>
          <w:sz w:val="24"/>
          <w:szCs w:val="24"/>
          <w:lang w:val="ka-GE"/>
        </w:rPr>
        <w:t>„ელ-რეცეპტის პროგრამ</w:t>
      </w:r>
      <w:r w:rsidR="000D3446">
        <w:rPr>
          <w:sz w:val="24"/>
          <w:szCs w:val="24"/>
          <w:lang w:val="ka-GE"/>
        </w:rPr>
        <w:t>აში</w:t>
      </w:r>
      <w:r w:rsidR="000D3446" w:rsidRPr="00C361CF">
        <w:rPr>
          <w:sz w:val="24"/>
          <w:szCs w:val="24"/>
          <w:lang w:val="ka-GE"/>
        </w:rPr>
        <w:t>“</w:t>
      </w:r>
      <w:r w:rsidR="007244C7" w:rsidRPr="00C361CF">
        <w:rPr>
          <w:sz w:val="24"/>
          <w:szCs w:val="24"/>
          <w:lang w:val="ka-GE"/>
        </w:rPr>
        <w:t xml:space="preserve"> ჩართვას/რეგისტრაციას.</w:t>
      </w:r>
    </w:p>
    <w:p w:rsidR="009035BF" w:rsidRDefault="009035BF" w:rsidP="00C361CF">
      <w:pPr>
        <w:pStyle w:val="ListParagraph"/>
        <w:ind w:left="0"/>
        <w:rPr>
          <w:sz w:val="24"/>
          <w:szCs w:val="24"/>
          <w:lang w:val="ka-GE"/>
        </w:rPr>
      </w:pPr>
    </w:p>
    <w:p w:rsidR="00AD3363" w:rsidRDefault="00AD3363" w:rsidP="00C361CF">
      <w:pPr>
        <w:pStyle w:val="ListParagraph"/>
        <w:ind w:left="0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ზ</w:t>
      </w:r>
      <w:r w:rsidR="009035BF">
        <w:rPr>
          <w:sz w:val="24"/>
          <w:szCs w:val="24"/>
          <w:lang w:val="ka-GE"/>
        </w:rPr>
        <w:t xml:space="preserve">) </w:t>
      </w:r>
      <w:r w:rsidR="00946B5C" w:rsidRPr="00C361CF">
        <w:rPr>
          <w:sz w:val="24"/>
          <w:szCs w:val="24"/>
          <w:lang w:val="ka-GE"/>
        </w:rPr>
        <w:t>„ელ-რეცეპტის პროგრამ</w:t>
      </w:r>
      <w:r w:rsidR="00946B5C">
        <w:rPr>
          <w:sz w:val="24"/>
          <w:szCs w:val="24"/>
          <w:lang w:val="ka-GE"/>
        </w:rPr>
        <w:t>აში</w:t>
      </w:r>
      <w:r w:rsidR="00946B5C" w:rsidRPr="00C361CF">
        <w:rPr>
          <w:sz w:val="24"/>
          <w:szCs w:val="24"/>
          <w:lang w:val="ka-GE"/>
        </w:rPr>
        <w:t xml:space="preserve">“ </w:t>
      </w:r>
      <w:r w:rsidR="00B5676A">
        <w:rPr>
          <w:sz w:val="24"/>
          <w:szCs w:val="24"/>
          <w:lang w:val="ka-GE"/>
        </w:rPr>
        <w:t xml:space="preserve">ჩართულ „მომხმარებელთა“ სწავლებას, მათთვის დეტალური გაიდლაინებისა და </w:t>
      </w:r>
      <w:r w:rsidR="00B5676A" w:rsidRPr="009B78CE">
        <w:rPr>
          <w:color w:val="FF0000"/>
          <w:sz w:val="24"/>
          <w:szCs w:val="24"/>
          <w:lang w:val="ka-GE"/>
        </w:rPr>
        <w:t xml:space="preserve">ვიდეო </w:t>
      </w:r>
      <w:r w:rsidR="00B5676A">
        <w:rPr>
          <w:sz w:val="24"/>
          <w:szCs w:val="24"/>
          <w:lang w:val="ka-GE"/>
        </w:rPr>
        <w:t xml:space="preserve">ინსტრუქციების გადაცემას. </w:t>
      </w:r>
    </w:p>
    <w:p w:rsidR="00AD3363" w:rsidRDefault="00AD3363" w:rsidP="00C361CF">
      <w:pPr>
        <w:pStyle w:val="ListParagraph"/>
        <w:ind w:left="0"/>
        <w:rPr>
          <w:sz w:val="24"/>
          <w:szCs w:val="24"/>
          <w:lang w:val="ka-GE"/>
        </w:rPr>
      </w:pPr>
    </w:p>
    <w:p w:rsidR="009035BF" w:rsidRDefault="00AD3363" w:rsidP="00C361CF">
      <w:pPr>
        <w:pStyle w:val="ListParagraph"/>
        <w:ind w:left="0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თ) „მომხმარებლ</w:t>
      </w:r>
      <w:r w:rsidR="00946B5C">
        <w:rPr>
          <w:sz w:val="24"/>
          <w:szCs w:val="24"/>
          <w:lang w:val="ka-GE"/>
        </w:rPr>
        <w:t>ებ</w:t>
      </w:r>
      <w:r>
        <w:rPr>
          <w:sz w:val="24"/>
          <w:szCs w:val="24"/>
          <w:lang w:val="ka-GE"/>
        </w:rPr>
        <w:t xml:space="preserve">თან“ და სამიზნე აუდიტორიასთან მუდმივად კომუნიკაციის მიზნით, სატელეფონო, ელექტრონული და წერილობითი მეთოდებით ორმხრივ კომუნიკაციას. </w:t>
      </w:r>
    </w:p>
    <w:p w:rsidR="00B5676A" w:rsidRDefault="00B5676A" w:rsidP="00C361CF">
      <w:pPr>
        <w:pStyle w:val="ListParagraph"/>
        <w:ind w:left="0"/>
        <w:rPr>
          <w:sz w:val="24"/>
          <w:szCs w:val="24"/>
          <w:lang w:val="ka-GE"/>
        </w:rPr>
      </w:pPr>
    </w:p>
    <w:p w:rsidR="006338A8" w:rsidRDefault="00B5676A" w:rsidP="00C361CF">
      <w:pPr>
        <w:pStyle w:val="ListParagraph"/>
        <w:ind w:left="0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ი) </w:t>
      </w:r>
      <w:r w:rsidR="00022799">
        <w:rPr>
          <w:sz w:val="24"/>
          <w:szCs w:val="24"/>
          <w:lang w:val="ka-GE"/>
        </w:rPr>
        <w:t>„მომხმარებელთა“ ტექნიკურ თუ  სხვა სახი</w:t>
      </w:r>
      <w:r w:rsidR="005D0EB1">
        <w:rPr>
          <w:sz w:val="24"/>
          <w:szCs w:val="24"/>
          <w:lang w:val="ka-GE"/>
        </w:rPr>
        <w:t>ს</w:t>
      </w:r>
      <w:r w:rsidR="00022799">
        <w:rPr>
          <w:sz w:val="24"/>
          <w:szCs w:val="24"/>
          <w:lang w:val="ka-GE"/>
        </w:rPr>
        <w:t xml:space="preserve"> „ელ-რეცეპტის პროგრამასთან“ დაკავშირებულ პრობლემებზე შეძლებისდაგვად სწრაფ რეაგირებასა და </w:t>
      </w:r>
      <w:r w:rsidR="006338A8">
        <w:rPr>
          <w:sz w:val="24"/>
          <w:szCs w:val="24"/>
          <w:lang w:val="ka-GE"/>
        </w:rPr>
        <w:t xml:space="preserve">პრობლემის გადაჭრის </w:t>
      </w:r>
      <w:r w:rsidR="009B78CE">
        <w:rPr>
          <w:sz w:val="24"/>
          <w:szCs w:val="24"/>
          <w:lang w:val="ka-GE"/>
        </w:rPr>
        <w:t xml:space="preserve">ორგანიზებას </w:t>
      </w:r>
      <w:r w:rsidR="005D0EB1" w:rsidRPr="009B78CE">
        <w:rPr>
          <w:color w:val="FF0000"/>
          <w:sz w:val="24"/>
          <w:szCs w:val="24"/>
          <w:lang w:val="ka-GE"/>
        </w:rPr>
        <w:t>მენეჯმენტს</w:t>
      </w:r>
      <w:r w:rsidR="006338A8">
        <w:rPr>
          <w:sz w:val="24"/>
          <w:szCs w:val="24"/>
          <w:lang w:val="ka-GE"/>
        </w:rPr>
        <w:t>.</w:t>
      </w:r>
    </w:p>
    <w:p w:rsidR="006338A8" w:rsidRDefault="006338A8" w:rsidP="00C361CF">
      <w:pPr>
        <w:pStyle w:val="ListParagraph"/>
        <w:ind w:left="0"/>
        <w:rPr>
          <w:sz w:val="24"/>
          <w:szCs w:val="24"/>
          <w:lang w:val="ka-GE"/>
        </w:rPr>
      </w:pPr>
    </w:p>
    <w:p w:rsidR="00B5676A" w:rsidRDefault="006338A8" w:rsidP="00C361CF">
      <w:pPr>
        <w:pStyle w:val="ListParagraph"/>
        <w:ind w:left="0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კ)</w:t>
      </w:r>
      <w:r w:rsidR="00985254">
        <w:rPr>
          <w:sz w:val="24"/>
          <w:szCs w:val="24"/>
          <w:lang w:val="ka-GE"/>
        </w:rPr>
        <w:t xml:space="preserve"> </w:t>
      </w:r>
      <w:r w:rsidR="00946B5C">
        <w:rPr>
          <w:sz w:val="24"/>
          <w:szCs w:val="24"/>
          <w:lang w:val="ka-GE"/>
        </w:rPr>
        <w:t xml:space="preserve">საქართველოს კანონმდებლობით დადგენილი წესით, </w:t>
      </w:r>
      <w:r w:rsidR="00CF7D51">
        <w:rPr>
          <w:sz w:val="24"/>
          <w:szCs w:val="24"/>
          <w:lang w:val="ka-GE"/>
        </w:rPr>
        <w:t xml:space="preserve">„ელ-რეცეპტის პროგრამის“ </w:t>
      </w:r>
      <w:r w:rsidR="00043F0F">
        <w:rPr>
          <w:sz w:val="24"/>
          <w:szCs w:val="24"/>
          <w:lang w:val="ka-GE"/>
        </w:rPr>
        <w:t>ფარგლებში მიღებული ინფორმაციის შეგროვებ</w:t>
      </w:r>
      <w:bookmarkStart w:id="1" w:name="_GoBack"/>
      <w:bookmarkEnd w:id="1"/>
      <w:r w:rsidR="00043F0F">
        <w:rPr>
          <w:sz w:val="24"/>
          <w:szCs w:val="24"/>
          <w:lang w:val="ka-GE"/>
        </w:rPr>
        <w:t>ას, დახარისხებას, შენახვას, დამუშავებას, გამოყენებას, მონაცემებზე ხელმისაწვდომობ</w:t>
      </w:r>
      <w:r w:rsidR="003C2ECB">
        <w:rPr>
          <w:sz w:val="24"/>
          <w:szCs w:val="24"/>
          <w:lang w:val="ka-GE"/>
        </w:rPr>
        <w:t>ი</w:t>
      </w:r>
      <w:r w:rsidR="00043F0F">
        <w:rPr>
          <w:sz w:val="24"/>
          <w:szCs w:val="24"/>
          <w:lang w:val="ka-GE"/>
        </w:rPr>
        <w:t>ს გადაცემას მესამე პირისათვის</w:t>
      </w:r>
      <w:r w:rsidR="003C2ECB">
        <w:rPr>
          <w:sz w:val="24"/>
          <w:szCs w:val="24"/>
          <w:lang w:val="ka-GE"/>
        </w:rPr>
        <w:t>, და</w:t>
      </w:r>
      <w:r w:rsidR="009B78CE">
        <w:rPr>
          <w:sz w:val="24"/>
          <w:szCs w:val="24"/>
          <w:lang w:val="ka-GE"/>
        </w:rPr>
        <w:t>/ან მის შეჩერებას</w:t>
      </w:r>
      <w:r w:rsidR="003C2ECB" w:rsidRPr="009B78CE">
        <w:rPr>
          <w:color w:val="FF0000"/>
          <w:sz w:val="24"/>
          <w:szCs w:val="24"/>
          <w:lang w:val="ka-GE"/>
        </w:rPr>
        <w:t xml:space="preserve"> ამავდროულად მიღებული ინფორმაციის კონფიდენციალურობის</w:t>
      </w:r>
      <w:r w:rsidR="00946B5C" w:rsidRPr="009B78CE">
        <w:rPr>
          <w:color w:val="FF0000"/>
          <w:sz w:val="24"/>
          <w:szCs w:val="24"/>
          <w:lang w:val="ka-GE"/>
        </w:rPr>
        <w:t>ა და</w:t>
      </w:r>
      <w:r w:rsidR="003C2ECB" w:rsidRPr="009B78CE">
        <w:rPr>
          <w:color w:val="FF0000"/>
          <w:sz w:val="24"/>
          <w:szCs w:val="24"/>
          <w:lang w:val="ka-GE"/>
        </w:rPr>
        <w:t xml:space="preserve"> მთლიანობის </w:t>
      </w:r>
      <w:r w:rsidR="00946B5C" w:rsidRPr="009B78CE">
        <w:rPr>
          <w:color w:val="FF0000"/>
          <w:sz w:val="24"/>
          <w:szCs w:val="24"/>
          <w:lang w:val="ka-GE"/>
        </w:rPr>
        <w:t>დაცვას</w:t>
      </w:r>
      <w:r w:rsidR="00946B5C">
        <w:rPr>
          <w:sz w:val="24"/>
          <w:szCs w:val="24"/>
          <w:lang w:val="ka-GE"/>
        </w:rPr>
        <w:t xml:space="preserve">. </w:t>
      </w:r>
    </w:p>
    <w:p w:rsidR="00882577" w:rsidRDefault="00882577" w:rsidP="00C361CF">
      <w:pPr>
        <w:pStyle w:val="ListParagraph"/>
        <w:ind w:left="0"/>
        <w:rPr>
          <w:sz w:val="24"/>
          <w:szCs w:val="24"/>
          <w:lang w:val="ka-GE"/>
        </w:rPr>
      </w:pPr>
    </w:p>
    <w:p w:rsidR="00882577" w:rsidRDefault="00882577" w:rsidP="00C361CF">
      <w:pPr>
        <w:pStyle w:val="ListParagraph"/>
        <w:ind w:left="0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lastRenderedPageBreak/>
        <w:t xml:space="preserve">ლ) </w:t>
      </w:r>
      <w:r w:rsidR="002D48AE">
        <w:rPr>
          <w:sz w:val="24"/>
          <w:szCs w:val="24"/>
          <w:lang w:val="ka-GE"/>
        </w:rPr>
        <w:t xml:space="preserve">პერიოდული შიდა და საჯარო ანგარიშის მომზადებას „ელ-რეცეპტის პროგრამის“ მიმდინარეობის, შედეგებისა და შედეგების </w:t>
      </w:r>
      <w:r w:rsidR="00C5552A">
        <w:rPr>
          <w:sz w:val="24"/>
          <w:szCs w:val="24"/>
          <w:lang w:val="ka-GE"/>
        </w:rPr>
        <w:t xml:space="preserve">„ელ-რეცეპტის პროგრამის“ </w:t>
      </w:r>
      <w:r w:rsidR="002D48AE">
        <w:rPr>
          <w:sz w:val="24"/>
          <w:szCs w:val="24"/>
          <w:lang w:val="ka-GE"/>
        </w:rPr>
        <w:t xml:space="preserve">მიზნებთან და ამოცანებთან თანხვედრის შესახებ.  </w:t>
      </w:r>
    </w:p>
    <w:p w:rsidR="006E108C" w:rsidRDefault="006E108C" w:rsidP="00C361CF">
      <w:pPr>
        <w:pStyle w:val="ListParagraph"/>
        <w:ind w:left="0"/>
        <w:rPr>
          <w:sz w:val="24"/>
          <w:szCs w:val="24"/>
          <w:lang w:val="ka-GE"/>
        </w:rPr>
      </w:pPr>
    </w:p>
    <w:p w:rsidR="006E108C" w:rsidRDefault="006E108C" w:rsidP="006E108C">
      <w:pPr>
        <w:pStyle w:val="ListParagraph"/>
        <w:numPr>
          <w:ilvl w:val="0"/>
          <w:numId w:val="1"/>
        </w:numPr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„სამინისტრო“</w:t>
      </w:r>
      <w:r w:rsidR="00840749">
        <w:rPr>
          <w:sz w:val="24"/>
          <w:szCs w:val="24"/>
          <w:lang w:val="ka-GE"/>
        </w:rPr>
        <w:t xml:space="preserve"> უზრუნველყოფს</w:t>
      </w:r>
      <w:r>
        <w:rPr>
          <w:sz w:val="24"/>
          <w:szCs w:val="24"/>
          <w:lang w:val="ka-GE"/>
        </w:rPr>
        <w:t>:</w:t>
      </w:r>
    </w:p>
    <w:p w:rsidR="00840749" w:rsidRDefault="00840749" w:rsidP="00840749">
      <w:pPr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ა) „ელ-რეცეპტის პროგრამის“ შექმნასა და გადაცემას „სააგენტოსათვის“.</w:t>
      </w:r>
    </w:p>
    <w:p w:rsidR="00840749" w:rsidRDefault="00840749" w:rsidP="00840749">
      <w:pPr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ბ) </w:t>
      </w:r>
      <w:r w:rsidR="002C1228">
        <w:rPr>
          <w:sz w:val="24"/>
          <w:szCs w:val="24"/>
          <w:lang w:val="ka-GE"/>
        </w:rPr>
        <w:t xml:space="preserve">„ელ-რეცეპტის პროგრამის“ </w:t>
      </w:r>
      <w:r>
        <w:rPr>
          <w:sz w:val="24"/>
          <w:szCs w:val="24"/>
          <w:lang w:val="ka-GE"/>
        </w:rPr>
        <w:t>გადაცემის შემდგომ „სააგენტოსთან“ თანამშრომლობას მისი კომპეტენციის ფარგლებში.</w:t>
      </w:r>
    </w:p>
    <w:p w:rsidR="00840749" w:rsidRDefault="00152527" w:rsidP="006E108C">
      <w:pPr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გ</w:t>
      </w:r>
      <w:r w:rsidR="00840749">
        <w:rPr>
          <w:sz w:val="24"/>
          <w:szCs w:val="24"/>
          <w:lang w:val="ka-GE"/>
        </w:rPr>
        <w:t xml:space="preserve">) „ელ-რეცეპტის პროგრამის“ ტექნიკურ მომსახურებას: ინფორმაციის დასაწყობებას, ინფორმაციის უსაფრთხოებას, ტექნიკურ ხარვეზებზე მუშაობას. </w:t>
      </w:r>
    </w:p>
    <w:p w:rsidR="00840749" w:rsidRDefault="00152527" w:rsidP="006E108C">
      <w:pPr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დ</w:t>
      </w:r>
      <w:r w:rsidR="00840749">
        <w:rPr>
          <w:sz w:val="24"/>
          <w:szCs w:val="24"/>
          <w:lang w:val="ka-GE"/>
        </w:rPr>
        <w:t>) ამ ბრძანების მე</w:t>
      </w:r>
      <w:r w:rsidR="00F17666">
        <w:rPr>
          <w:sz w:val="24"/>
          <w:szCs w:val="24"/>
          <w:lang w:val="ka-GE"/>
        </w:rPr>
        <w:t xml:space="preserve">-2 </w:t>
      </w:r>
      <w:r w:rsidR="00840749">
        <w:rPr>
          <w:sz w:val="24"/>
          <w:szCs w:val="24"/>
          <w:lang w:val="ka-GE"/>
        </w:rPr>
        <w:t xml:space="preserve">პუნქტის </w:t>
      </w:r>
      <w:r w:rsidR="00840749" w:rsidRPr="006E108C">
        <w:rPr>
          <w:sz w:val="24"/>
          <w:szCs w:val="24"/>
          <w:lang w:val="ka-GE"/>
        </w:rPr>
        <w:t xml:space="preserve"> </w:t>
      </w:r>
      <w:r w:rsidR="00840749">
        <w:rPr>
          <w:sz w:val="24"/>
          <w:szCs w:val="24"/>
          <w:lang w:val="ka-GE"/>
        </w:rPr>
        <w:t xml:space="preserve"> ა, გ, დ, ი,  ქვეპუნქტებით გათვალისწინებულ შემთხვევ</w:t>
      </w:r>
      <w:r w:rsidR="00C576B0">
        <w:rPr>
          <w:sz w:val="24"/>
          <w:szCs w:val="24"/>
          <w:lang w:val="ka-GE"/>
        </w:rPr>
        <w:t>ებ</w:t>
      </w:r>
      <w:r w:rsidR="00840749">
        <w:rPr>
          <w:sz w:val="24"/>
          <w:szCs w:val="24"/>
          <w:lang w:val="ka-GE"/>
        </w:rPr>
        <w:t>ში, „სააგენტოს“ დავალებით „ელ-რეცეპტის პროგრამაში“ ჩართულობას მისი კომპეტენციის ფარგლებში.</w:t>
      </w:r>
    </w:p>
    <w:p w:rsidR="003D16CA" w:rsidRDefault="003D16CA" w:rsidP="006E108C">
      <w:pPr>
        <w:rPr>
          <w:sz w:val="24"/>
          <w:szCs w:val="24"/>
          <w:lang w:val="ka-GE"/>
        </w:rPr>
      </w:pPr>
    </w:p>
    <w:p w:rsidR="006E108C" w:rsidRPr="006E108C" w:rsidRDefault="00840749" w:rsidP="006E108C">
      <w:pPr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  </w:t>
      </w:r>
    </w:p>
    <w:sectPr w:rsidR="006E108C" w:rsidRPr="006E10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Vano Goliadze" w:date="2016-06-13T15:56:00Z" w:initials="VG">
    <w:p w:rsidR="009B78CE" w:rsidRPr="009B78CE" w:rsidRDefault="009B78CE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აქ აქცენტია გასაკეთებელი ბიზნეს პრცესის ადმინისტრირებაზე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D6E1B"/>
    <w:multiLevelType w:val="hybridMultilevel"/>
    <w:tmpl w:val="B19A0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938"/>
    <w:rsid w:val="00022799"/>
    <w:rsid w:val="00035DA3"/>
    <w:rsid w:val="00043F0F"/>
    <w:rsid w:val="000769E8"/>
    <w:rsid w:val="000A4AEF"/>
    <w:rsid w:val="000D3446"/>
    <w:rsid w:val="00152527"/>
    <w:rsid w:val="00184AD2"/>
    <w:rsid w:val="001C0BD6"/>
    <w:rsid w:val="002047B3"/>
    <w:rsid w:val="00256A23"/>
    <w:rsid w:val="002A67FF"/>
    <w:rsid w:val="002C1228"/>
    <w:rsid w:val="002D48AE"/>
    <w:rsid w:val="003C2ECB"/>
    <w:rsid w:val="003D16CA"/>
    <w:rsid w:val="00404E97"/>
    <w:rsid w:val="004C3338"/>
    <w:rsid w:val="00507F50"/>
    <w:rsid w:val="005D0EB1"/>
    <w:rsid w:val="006023FA"/>
    <w:rsid w:val="006338A8"/>
    <w:rsid w:val="006B05AB"/>
    <w:rsid w:val="006E108C"/>
    <w:rsid w:val="007244C7"/>
    <w:rsid w:val="00761CB6"/>
    <w:rsid w:val="007D4660"/>
    <w:rsid w:val="00816533"/>
    <w:rsid w:val="00840749"/>
    <w:rsid w:val="00882577"/>
    <w:rsid w:val="008F4727"/>
    <w:rsid w:val="008F54E9"/>
    <w:rsid w:val="009035BF"/>
    <w:rsid w:val="00907A4A"/>
    <w:rsid w:val="00946B5C"/>
    <w:rsid w:val="00985254"/>
    <w:rsid w:val="009B78CE"/>
    <w:rsid w:val="00AA0FE5"/>
    <w:rsid w:val="00AA1D82"/>
    <w:rsid w:val="00AD3363"/>
    <w:rsid w:val="00B5676A"/>
    <w:rsid w:val="00C27B56"/>
    <w:rsid w:val="00C361CF"/>
    <w:rsid w:val="00C5552A"/>
    <w:rsid w:val="00C576B0"/>
    <w:rsid w:val="00CA0938"/>
    <w:rsid w:val="00CF7D51"/>
    <w:rsid w:val="00E60C20"/>
    <w:rsid w:val="00E62C95"/>
    <w:rsid w:val="00E91843"/>
    <w:rsid w:val="00F17666"/>
    <w:rsid w:val="00F2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A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7A4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B78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78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78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78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78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8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A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7A4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B78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78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78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78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78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8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dznelo</dc:creator>
  <cp:lastModifiedBy>Vano Goliadze</cp:lastModifiedBy>
  <cp:revision>2</cp:revision>
  <cp:lastPrinted>2016-06-13T09:15:00Z</cp:lastPrinted>
  <dcterms:created xsi:type="dcterms:W3CDTF">2016-06-13T12:00:00Z</dcterms:created>
  <dcterms:modified xsi:type="dcterms:W3CDTF">2016-06-13T12:00:00Z</dcterms:modified>
</cp:coreProperties>
</file>