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DD9AA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183FC8">
        <w:rPr>
          <w:rFonts w:ascii="Sylfaen" w:hAnsi="Sylfaen"/>
          <w:b/>
          <w:sz w:val="24"/>
          <w:szCs w:val="24"/>
        </w:rPr>
        <w:t>საქართველოს შრომის, ჯანმრთელობისა და სოციალური დაცვის მინისტრის</w:t>
      </w:r>
    </w:p>
    <w:p w14:paraId="32244080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3CB3E00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ბ რ ძ ა ნ ე ბ ა</w:t>
      </w:r>
    </w:p>
    <w:p w14:paraId="17165521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ECC7F45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#_____                                                                                    __/_______/2016</w:t>
      </w:r>
    </w:p>
    <w:p w14:paraId="163B6152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F1145CD" w14:textId="77777777" w:rsidR="00183FC8" w:rsidRPr="00183FC8" w:rsidRDefault="00183FC8" w:rsidP="00183FC8">
      <w:pPr>
        <w:spacing w:after="0"/>
        <w:jc w:val="center"/>
        <w:rPr>
          <w:rFonts w:ascii="Sylfaen" w:hAnsi="Sylfaen"/>
          <w:sz w:val="24"/>
          <w:szCs w:val="24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 რეცეპტის  ელექტრონული სისტემის ფუნქციონირებისა და გამოყენების წესის შესახებ</w:t>
      </w:r>
      <w:r w:rsidRPr="00183FC8">
        <w:rPr>
          <w:rFonts w:ascii="Sylfaen" w:hAnsi="Sylfaen"/>
          <w:sz w:val="24"/>
          <w:szCs w:val="24"/>
          <w:lang w:val="ka-GE"/>
        </w:rPr>
        <w:t xml:space="preserve"> </w:t>
      </w:r>
    </w:p>
    <w:p w14:paraId="54AFC075" w14:textId="77777777" w:rsidR="00183FC8" w:rsidRPr="00183FC8" w:rsidRDefault="00183FC8" w:rsidP="00183FC8">
      <w:pPr>
        <w:spacing w:after="0"/>
        <w:jc w:val="center"/>
        <w:rPr>
          <w:rFonts w:ascii="Sylfaen" w:hAnsi="Sylfaen"/>
          <w:sz w:val="24"/>
          <w:szCs w:val="24"/>
        </w:rPr>
      </w:pPr>
    </w:p>
    <w:p w14:paraId="7577336C" w14:textId="77777777" w:rsidR="00183FC8" w:rsidRPr="00183FC8" w:rsidRDefault="00183FC8" w:rsidP="00183FC8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sz w:val="24"/>
          <w:szCs w:val="24"/>
        </w:rPr>
        <w:t>„</w:t>
      </w:r>
      <w:r w:rsidRPr="00183FC8">
        <w:rPr>
          <w:rFonts w:ascii="Sylfaen" w:hAnsi="Sylfaen" w:cs="Sylfaen"/>
          <w:sz w:val="24"/>
          <w:szCs w:val="24"/>
        </w:rPr>
        <w:t>საქართველოს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შრომის</w:t>
      </w:r>
      <w:r w:rsidRPr="00183FC8">
        <w:rPr>
          <w:rFonts w:ascii="Sylfaen" w:hAnsi="Sylfaen"/>
          <w:sz w:val="24"/>
          <w:szCs w:val="24"/>
        </w:rPr>
        <w:t xml:space="preserve">, </w:t>
      </w:r>
      <w:r w:rsidRPr="00183FC8">
        <w:rPr>
          <w:rFonts w:ascii="Sylfaen" w:hAnsi="Sylfaen" w:cs="Sylfaen"/>
          <w:sz w:val="24"/>
          <w:szCs w:val="24"/>
        </w:rPr>
        <w:t>ჯანმრთელობისა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და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სოციალური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დაცვის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სამინისტროს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დებულების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დამტკიცების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შესახებ</w:t>
      </w:r>
      <w:r w:rsidRPr="00183FC8">
        <w:rPr>
          <w:rFonts w:ascii="Sylfaen" w:hAnsi="Sylfaen"/>
          <w:sz w:val="24"/>
          <w:szCs w:val="24"/>
        </w:rPr>
        <w:t xml:space="preserve">¨ </w:t>
      </w:r>
      <w:r w:rsidRPr="00183FC8">
        <w:rPr>
          <w:rFonts w:ascii="Sylfaen" w:hAnsi="Sylfaen" w:cs="Sylfaen"/>
          <w:sz w:val="24"/>
          <w:szCs w:val="24"/>
        </w:rPr>
        <w:t>საქართველოს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მთავრობის</w:t>
      </w:r>
      <w:r w:rsidRPr="00183FC8">
        <w:rPr>
          <w:rFonts w:ascii="Sylfaen" w:hAnsi="Sylfaen"/>
          <w:sz w:val="24"/>
          <w:szCs w:val="24"/>
        </w:rPr>
        <w:t xml:space="preserve"> 2005 </w:t>
      </w:r>
      <w:r w:rsidRPr="00183FC8">
        <w:rPr>
          <w:rFonts w:ascii="Sylfaen" w:hAnsi="Sylfaen" w:cs="Sylfaen"/>
          <w:sz w:val="24"/>
          <w:szCs w:val="24"/>
        </w:rPr>
        <w:t>წლის</w:t>
      </w:r>
      <w:r w:rsidRPr="00183FC8">
        <w:rPr>
          <w:rFonts w:ascii="Sylfaen" w:hAnsi="Sylfaen"/>
          <w:sz w:val="24"/>
          <w:szCs w:val="24"/>
        </w:rPr>
        <w:t xml:space="preserve"> 31 </w:t>
      </w:r>
      <w:r w:rsidRPr="00183FC8">
        <w:rPr>
          <w:rFonts w:ascii="Sylfaen" w:hAnsi="Sylfaen" w:cs="Sylfaen"/>
          <w:sz w:val="24"/>
          <w:szCs w:val="24"/>
        </w:rPr>
        <w:t>დეკემბრის</w:t>
      </w:r>
      <w:r w:rsidRPr="00183FC8">
        <w:rPr>
          <w:rFonts w:ascii="Sylfaen" w:hAnsi="Sylfaen"/>
          <w:sz w:val="24"/>
          <w:szCs w:val="24"/>
        </w:rPr>
        <w:t xml:space="preserve"> №249 </w:t>
      </w:r>
      <w:r w:rsidRPr="00183FC8">
        <w:rPr>
          <w:rFonts w:ascii="Sylfaen" w:hAnsi="Sylfaen" w:cs="Sylfaen"/>
          <w:sz w:val="24"/>
          <w:szCs w:val="24"/>
        </w:rPr>
        <w:t>დადგენილებით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დამტკიცებული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დებულების</w:t>
      </w:r>
      <w:r w:rsidRPr="00183FC8">
        <w:rPr>
          <w:rFonts w:ascii="Sylfaen" w:hAnsi="Sylfaen"/>
          <w:sz w:val="24"/>
          <w:szCs w:val="24"/>
        </w:rPr>
        <w:t xml:space="preserve"> </w:t>
      </w:r>
      <w:r w:rsidRPr="00183FC8">
        <w:rPr>
          <w:rFonts w:ascii="Sylfaen" w:hAnsi="Sylfaen" w:cs="Sylfaen"/>
          <w:sz w:val="24"/>
          <w:szCs w:val="24"/>
        </w:rPr>
        <w:t>მე</w:t>
      </w:r>
      <w:r w:rsidRPr="00183FC8">
        <w:rPr>
          <w:rFonts w:ascii="Sylfaen" w:hAnsi="Sylfaen"/>
          <w:sz w:val="24"/>
          <w:szCs w:val="24"/>
        </w:rPr>
        <w:t xml:space="preserve">-5 </w:t>
      </w:r>
      <w:r w:rsidRPr="00183FC8">
        <w:rPr>
          <w:rFonts w:ascii="Sylfaen" w:hAnsi="Sylfaen" w:cs="Sylfaen"/>
          <w:sz w:val="24"/>
          <w:szCs w:val="24"/>
        </w:rPr>
        <w:t>მუხლის</w:t>
      </w:r>
      <w:r w:rsidRPr="00183FC8">
        <w:rPr>
          <w:rFonts w:ascii="Sylfaen" w:hAnsi="Sylfaen"/>
          <w:sz w:val="24"/>
          <w:szCs w:val="24"/>
        </w:rPr>
        <w:t xml:space="preserve">  </w:t>
      </w:r>
      <w:r w:rsidRPr="00183FC8">
        <w:rPr>
          <w:rFonts w:ascii="Sylfaen" w:hAnsi="Sylfaen" w:cs="Sylfaen"/>
          <w:sz w:val="24"/>
          <w:szCs w:val="24"/>
        </w:rPr>
        <w:t>მე</w:t>
      </w:r>
      <w:r w:rsidRPr="00183FC8">
        <w:rPr>
          <w:rFonts w:ascii="Sylfaen" w:hAnsi="Sylfaen"/>
          <w:sz w:val="24"/>
          <w:szCs w:val="24"/>
        </w:rPr>
        <w:t xml:space="preserve">-2 </w:t>
      </w:r>
      <w:r w:rsidRPr="00183FC8">
        <w:rPr>
          <w:rFonts w:ascii="Sylfaen" w:hAnsi="Sylfaen" w:cs="Sylfaen"/>
          <w:sz w:val="24"/>
          <w:szCs w:val="24"/>
        </w:rPr>
        <w:t>პუნქტის</w:t>
      </w:r>
      <w:r w:rsidRPr="00183FC8">
        <w:rPr>
          <w:rFonts w:ascii="Sylfaen" w:hAnsi="Sylfaen"/>
          <w:sz w:val="24"/>
          <w:szCs w:val="24"/>
        </w:rPr>
        <w:t xml:space="preserve"> ,,</w:t>
      </w:r>
      <w:r w:rsidRPr="00183FC8">
        <w:rPr>
          <w:rFonts w:ascii="Sylfaen" w:hAnsi="Sylfaen" w:cs="Sylfaen"/>
          <w:sz w:val="24"/>
          <w:szCs w:val="24"/>
        </w:rPr>
        <w:t>ა</w:t>
      </w:r>
      <w:r w:rsidRPr="00183FC8">
        <w:rPr>
          <w:rFonts w:ascii="Sylfaen" w:hAnsi="Sylfaen"/>
          <w:sz w:val="24"/>
          <w:szCs w:val="24"/>
        </w:rPr>
        <w:t xml:space="preserve">“ </w:t>
      </w:r>
      <w:r w:rsidRPr="00183FC8">
        <w:rPr>
          <w:rFonts w:ascii="Sylfaen" w:hAnsi="Sylfaen" w:cs="Sylfaen"/>
          <w:sz w:val="24"/>
          <w:szCs w:val="24"/>
        </w:rPr>
        <w:t>და</w:t>
      </w:r>
      <w:r w:rsidRPr="00183FC8">
        <w:rPr>
          <w:rFonts w:ascii="Sylfaen" w:hAnsi="Sylfaen"/>
          <w:sz w:val="24"/>
          <w:szCs w:val="24"/>
        </w:rPr>
        <w:t xml:space="preserve"> „</w:t>
      </w:r>
      <w:r w:rsidRPr="00183FC8">
        <w:rPr>
          <w:rFonts w:ascii="Sylfaen" w:hAnsi="Sylfaen" w:cs="Sylfaen"/>
          <w:sz w:val="24"/>
          <w:szCs w:val="24"/>
        </w:rPr>
        <w:t>ნ</w:t>
      </w:r>
      <w:r w:rsidRPr="00183FC8">
        <w:rPr>
          <w:rFonts w:ascii="Sylfaen" w:hAnsi="Sylfaen"/>
          <w:sz w:val="24"/>
          <w:szCs w:val="24"/>
        </w:rPr>
        <w:t xml:space="preserve">“ </w:t>
      </w:r>
      <w:r w:rsidRPr="00183FC8">
        <w:rPr>
          <w:rFonts w:ascii="Sylfaen" w:hAnsi="Sylfaen" w:cs="Sylfaen"/>
          <w:sz w:val="24"/>
          <w:szCs w:val="24"/>
        </w:rPr>
        <w:t>ქვეპუნქტების</w:t>
      </w:r>
      <w:r w:rsidRPr="00183FC8">
        <w:rPr>
          <w:rFonts w:ascii="Sylfaen" w:hAnsi="Sylfaen"/>
          <w:sz w:val="24"/>
          <w:szCs w:val="24"/>
          <w:lang w:val="ka-GE"/>
        </w:rPr>
        <w:t xml:space="preserve"> შესაბამისად, </w:t>
      </w:r>
    </w:p>
    <w:p w14:paraId="78FCBE27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317CB31" w14:textId="77777777" w:rsidR="00183FC8" w:rsidRPr="00183FC8" w:rsidRDefault="00183FC8" w:rsidP="00183FC8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183FC8">
        <w:rPr>
          <w:rFonts w:ascii="Sylfaen" w:hAnsi="Sylfaen"/>
          <w:sz w:val="24"/>
          <w:szCs w:val="24"/>
          <w:lang w:val="ka-GE"/>
        </w:rPr>
        <w:t>ვ ბ რ ძ ა ნ ე ბ :</w:t>
      </w:r>
    </w:p>
    <w:p w14:paraId="12DAD55E" w14:textId="77777777" w:rsidR="00183FC8" w:rsidRPr="00183FC8" w:rsidRDefault="00183FC8" w:rsidP="00183FC8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0384452" w14:textId="77777777" w:rsidR="00183FC8" w:rsidRPr="00183FC8" w:rsidRDefault="00183FC8" w:rsidP="00183FC8">
      <w:pPr>
        <w:pStyle w:val="ListParagraph"/>
        <w:numPr>
          <w:ilvl w:val="0"/>
          <w:numId w:val="1"/>
        </w:numPr>
        <w:ind w:left="0" w:firstLine="0"/>
        <w:jc w:val="both"/>
        <w:rPr>
          <w:sz w:val="24"/>
          <w:szCs w:val="24"/>
          <w:lang w:val="ka-GE"/>
        </w:rPr>
      </w:pPr>
      <w:r w:rsidRPr="00183FC8">
        <w:rPr>
          <w:sz w:val="24"/>
          <w:szCs w:val="24"/>
          <w:lang w:val="ka-GE"/>
        </w:rPr>
        <w:t>დამტკიცდეს მეორე ჯგუფს მიკუთვნებული ფარმაცევტული პროდუქტის (სამკურნალო საშუალების) ფორმა №3 რეცეპტის  ელექტრონული სისტემის ფუნქციონირებისა და გამოყენების თანდართული წესი.</w:t>
      </w:r>
    </w:p>
    <w:p w14:paraId="39A20170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171E0513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183FC8">
        <w:rPr>
          <w:sz w:val="24"/>
          <w:szCs w:val="24"/>
          <w:lang w:val="ka-GE"/>
        </w:rPr>
        <w:t>2. ბრძანება ამოქმედდეს ხელმოწერისთანავე.</w:t>
      </w:r>
    </w:p>
    <w:p w14:paraId="75B56624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4B1C74C7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1DB8E052" w14:textId="77777777" w:rsidR="00183FC8" w:rsidRPr="00183FC8" w:rsidRDefault="00183FC8" w:rsidP="00183FC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58825E16" w14:textId="77777777" w:rsidR="00183FC8" w:rsidRPr="00183FC8" w:rsidRDefault="00183FC8" w:rsidP="00183FC8">
      <w:pPr>
        <w:pStyle w:val="ListParagraph"/>
        <w:ind w:left="0"/>
        <w:jc w:val="center"/>
        <w:rPr>
          <w:b/>
          <w:i/>
          <w:sz w:val="24"/>
          <w:szCs w:val="24"/>
          <w:lang w:val="ka-GE"/>
        </w:rPr>
      </w:pPr>
      <w:r w:rsidRPr="00183FC8">
        <w:rPr>
          <w:b/>
          <w:i/>
          <w:sz w:val="24"/>
          <w:szCs w:val="24"/>
          <w:lang w:val="ka-GE"/>
        </w:rPr>
        <w:t>მინისტრი                                                               დავით სერგეენკო</w:t>
      </w:r>
    </w:p>
    <w:p w14:paraId="1C6069F4" w14:textId="77777777" w:rsidR="00183FC8" w:rsidRPr="00183FC8" w:rsidRDefault="00183FC8" w:rsidP="00183FC8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14:paraId="39CD8810" w14:textId="77777777" w:rsidR="00183FC8" w:rsidRPr="00183FC8" w:rsidRDefault="00183FC8" w:rsidP="0031498F">
      <w:pPr>
        <w:pStyle w:val="ListParagraph"/>
        <w:ind w:left="0"/>
        <w:jc w:val="both"/>
        <w:rPr>
          <w:b/>
          <w:sz w:val="24"/>
          <w:szCs w:val="24"/>
        </w:rPr>
      </w:pPr>
    </w:p>
    <w:p w14:paraId="1CE9A029" w14:textId="77777777" w:rsidR="00183FC8" w:rsidRPr="00183FC8" w:rsidRDefault="00183FC8" w:rsidP="00183FC8">
      <w:pPr>
        <w:pStyle w:val="ListParagraph"/>
        <w:ind w:left="0"/>
        <w:jc w:val="right"/>
        <w:rPr>
          <w:sz w:val="24"/>
          <w:szCs w:val="24"/>
          <w:lang w:val="ka-GE"/>
        </w:rPr>
      </w:pPr>
      <w:r w:rsidRPr="00183FC8">
        <w:rPr>
          <w:sz w:val="24"/>
          <w:szCs w:val="24"/>
          <w:lang w:val="ka-GE"/>
        </w:rPr>
        <w:t>დანართი</w:t>
      </w:r>
    </w:p>
    <w:p w14:paraId="49B21046" w14:textId="77777777" w:rsidR="00183FC8" w:rsidRPr="00183FC8" w:rsidRDefault="00183FC8" w:rsidP="00183FC8">
      <w:pPr>
        <w:pStyle w:val="ListParagraph"/>
        <w:ind w:left="0"/>
        <w:jc w:val="center"/>
        <w:rPr>
          <w:sz w:val="24"/>
          <w:szCs w:val="24"/>
          <w:lang w:val="ka-GE"/>
        </w:rPr>
      </w:pPr>
      <w:r w:rsidRPr="00183FC8">
        <w:rPr>
          <w:b/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 რეცეპტის  ელექტრონული სისტემის ფუნქციონირებისა და გამოყენების წესი</w:t>
      </w:r>
    </w:p>
    <w:p w14:paraId="4F271CEE" w14:textId="77777777" w:rsidR="00183FC8" w:rsidRPr="00183FC8" w:rsidRDefault="00183FC8" w:rsidP="00183FC8">
      <w:pPr>
        <w:pStyle w:val="ListParagraph"/>
        <w:ind w:left="0"/>
        <w:jc w:val="center"/>
        <w:rPr>
          <w:b/>
          <w:sz w:val="24"/>
          <w:szCs w:val="24"/>
        </w:rPr>
      </w:pPr>
    </w:p>
    <w:p w14:paraId="2A8DA596" w14:textId="77777777" w:rsidR="00C41741" w:rsidRPr="00183FC8" w:rsidRDefault="0031498F" w:rsidP="0031498F">
      <w:pPr>
        <w:pStyle w:val="ListParagraph"/>
        <w:ind w:left="0"/>
        <w:jc w:val="both"/>
        <w:rPr>
          <w:b/>
          <w:sz w:val="24"/>
          <w:szCs w:val="24"/>
          <w:lang w:val="ka-GE"/>
        </w:rPr>
      </w:pPr>
      <w:r w:rsidRPr="00183FC8">
        <w:rPr>
          <w:b/>
          <w:sz w:val="24"/>
          <w:szCs w:val="24"/>
          <w:lang w:val="ka-GE"/>
        </w:rPr>
        <w:t>მუხლი 1. ტერმინთა განმარტება</w:t>
      </w:r>
    </w:p>
    <w:p w14:paraId="17163E24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1. </w:t>
      </w:r>
      <w:commentRangeStart w:id="1"/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ინფორმაციული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r w:rsidR="0031498F" w:rsidRPr="00183FC8">
        <w:rPr>
          <w:rFonts w:eastAsia="Sylfaen"/>
          <w:sz w:val="24"/>
          <w:szCs w:val="24"/>
        </w:rPr>
        <w:t xml:space="preserve"> (</w:t>
      </w:r>
      <w:r w:rsidR="0031498F" w:rsidRPr="00183FC8">
        <w:rPr>
          <w:rFonts w:ascii="Sylfaen" w:eastAsia="Sylfaen" w:hAnsi="Sylfaen" w:cs="Sylfaen"/>
          <w:sz w:val="24"/>
          <w:szCs w:val="24"/>
        </w:rPr>
        <w:t>შემდგომში</w:t>
      </w:r>
      <w:r w:rsidR="0031498F" w:rsidRPr="00183FC8">
        <w:rPr>
          <w:rFonts w:eastAsia="Sylfaen"/>
          <w:sz w:val="24"/>
          <w:szCs w:val="24"/>
        </w:rPr>
        <w:t xml:space="preserve">  - „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r w:rsidR="0031498F" w:rsidRPr="00183FC8">
        <w:rPr>
          <w:rFonts w:eastAsia="Sylfaen"/>
          <w:sz w:val="24"/>
          <w:szCs w:val="24"/>
        </w:rPr>
        <w:t xml:space="preserve">“) – </w:t>
      </w:r>
      <w:r w:rsidR="0031498F" w:rsidRPr="00183FC8">
        <w:rPr>
          <w:rFonts w:ascii="Sylfaen" w:eastAsia="Sylfaen" w:hAnsi="Sylfaen" w:cs="Sylfaen"/>
          <w:sz w:val="24"/>
          <w:szCs w:val="24"/>
        </w:rPr>
        <w:t>ყველა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და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ცოდნა</w:t>
      </w:r>
      <w:r w:rsidR="0031498F" w:rsidRPr="00183FC8">
        <w:rPr>
          <w:rFonts w:eastAsia="Sylfaen"/>
          <w:sz w:val="24"/>
          <w:szCs w:val="24"/>
        </w:rPr>
        <w:t xml:space="preserve">, </w:t>
      </w:r>
      <w:r w:rsidR="0031498F" w:rsidRPr="00183FC8">
        <w:rPr>
          <w:rFonts w:ascii="Sylfaen" w:eastAsia="Sylfaen" w:hAnsi="Sylfaen" w:cs="Sylfaen"/>
          <w:sz w:val="24"/>
          <w:szCs w:val="24"/>
        </w:rPr>
        <w:t>რომლებიც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ღირებულია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ინფორმაციული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სისტემის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სუბიექტისათვის</w:t>
      </w:r>
      <w:r w:rsidR="0031498F" w:rsidRPr="00183FC8">
        <w:rPr>
          <w:rFonts w:eastAsia="Sylfaen"/>
          <w:sz w:val="24"/>
          <w:szCs w:val="24"/>
        </w:rPr>
        <w:t xml:space="preserve">. </w:t>
      </w:r>
      <w:r w:rsidR="0031498F" w:rsidRPr="00183FC8">
        <w:rPr>
          <w:rFonts w:ascii="Sylfaen" w:eastAsia="Sylfaen" w:hAnsi="Sylfaen" w:cs="Sylfaen"/>
          <w:sz w:val="24"/>
          <w:szCs w:val="24"/>
        </w:rPr>
        <w:t>ინფორმაციული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შეუძლებელია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არსებობდეს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დამოუკიდებლად</w:t>
      </w:r>
      <w:r w:rsidR="0031498F" w:rsidRPr="00183FC8">
        <w:rPr>
          <w:rFonts w:eastAsia="Sylfaen"/>
          <w:sz w:val="24"/>
          <w:szCs w:val="24"/>
        </w:rPr>
        <w:t xml:space="preserve">, </w:t>
      </w:r>
      <w:r w:rsidR="0031498F" w:rsidRPr="00183FC8">
        <w:rPr>
          <w:rFonts w:ascii="Sylfaen" w:eastAsia="Sylfaen" w:hAnsi="Sylfaen" w:cs="Sylfaen"/>
          <w:sz w:val="24"/>
          <w:szCs w:val="24"/>
        </w:rPr>
        <w:t>მასთან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დაკავშირებული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გარეშე</w:t>
      </w:r>
      <w:r w:rsidR="0031498F" w:rsidRPr="00183FC8">
        <w:rPr>
          <w:rFonts w:eastAsia="Sylfaen"/>
          <w:sz w:val="24"/>
          <w:szCs w:val="24"/>
        </w:rPr>
        <w:t>.</w:t>
      </w:r>
    </w:p>
    <w:p w14:paraId="4B5AABF7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2.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მფლობელი</w:t>
      </w:r>
      <w:r w:rsidR="00C41741" w:rsidRPr="00183FC8">
        <w:rPr>
          <w:sz w:val="24"/>
          <w:szCs w:val="24"/>
          <w:lang w:val="ka-GE"/>
        </w:rPr>
        <w:t xml:space="preserve"> –  „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მფლობელი</w:t>
      </w:r>
      <w:r w:rsidR="00C41741" w:rsidRPr="00183FC8">
        <w:rPr>
          <w:sz w:val="24"/>
          <w:szCs w:val="24"/>
          <w:lang w:val="ka-GE"/>
        </w:rPr>
        <w:t xml:space="preserve">“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არის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პირი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ან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ორგანიზაციული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ერთეული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რომელსაც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გააჩნია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აქტივის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შემუშავების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მხარდაჭერის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დაცვის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მართვის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უფლება</w:t>
      </w:r>
      <w:r w:rsidR="00C41741" w:rsidRPr="00183FC8">
        <w:rPr>
          <w:sz w:val="24"/>
          <w:szCs w:val="24"/>
          <w:lang w:val="ka-GE"/>
        </w:rPr>
        <w:t>. „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მფლობელი</w:t>
      </w:r>
      <w:r w:rsidR="00C41741" w:rsidRPr="00183FC8">
        <w:rPr>
          <w:sz w:val="24"/>
          <w:szCs w:val="24"/>
          <w:lang w:val="ka-GE"/>
        </w:rPr>
        <w:t xml:space="preserve">“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არ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ნიშნავს</w:t>
      </w:r>
      <w:r w:rsidR="00C41741" w:rsidRPr="00183FC8">
        <w:rPr>
          <w:sz w:val="24"/>
          <w:szCs w:val="24"/>
          <w:lang w:val="ka-GE"/>
        </w:rPr>
        <w:t xml:space="preserve">,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რომ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მას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გააჩნია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აქტივზე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რაიმე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სახის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="00C41741" w:rsidRPr="00183FC8">
        <w:rPr>
          <w:sz w:val="24"/>
          <w:szCs w:val="24"/>
          <w:lang w:val="ka-GE"/>
        </w:rPr>
        <w:t xml:space="preserve"> </w:t>
      </w:r>
      <w:r w:rsidR="00C41741" w:rsidRPr="00183FC8">
        <w:rPr>
          <w:rFonts w:ascii="Sylfaen" w:hAnsi="Sylfaen" w:cs="Sylfaen"/>
          <w:sz w:val="24"/>
          <w:szCs w:val="24"/>
          <w:lang w:val="ka-GE"/>
        </w:rPr>
        <w:t>უფლება</w:t>
      </w:r>
      <w:r w:rsidR="00C41741" w:rsidRPr="00183FC8">
        <w:rPr>
          <w:sz w:val="24"/>
          <w:szCs w:val="24"/>
          <w:lang w:val="ka-GE"/>
        </w:rPr>
        <w:t>.</w:t>
      </w:r>
    </w:p>
    <w:p w14:paraId="7084081B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r w:rsidR="0031498F" w:rsidRPr="00183FC8">
        <w:rPr>
          <w:rFonts w:ascii="Sylfaen" w:eastAsia="Sylfaen" w:hAnsi="Sylfaen" w:cs="Sylfaen"/>
          <w:sz w:val="24"/>
          <w:szCs w:val="24"/>
        </w:rPr>
        <w:t>ავტორიზებული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ერთეული</w:t>
      </w:r>
      <w:r w:rsidR="0031498F" w:rsidRPr="00183FC8">
        <w:rPr>
          <w:rFonts w:eastAsia="Sylfaen"/>
          <w:sz w:val="24"/>
          <w:szCs w:val="24"/>
        </w:rPr>
        <w:t xml:space="preserve"> - </w:t>
      </w:r>
      <w:r w:rsidR="0031498F" w:rsidRPr="00183FC8">
        <w:rPr>
          <w:rFonts w:ascii="Sylfaen" w:eastAsia="Sylfaen" w:hAnsi="Sylfaen" w:cs="Sylfaen"/>
          <w:sz w:val="24"/>
          <w:szCs w:val="24"/>
        </w:rPr>
        <w:t>ინდივიდი</w:t>
      </w:r>
      <w:r w:rsidR="0031498F" w:rsidRPr="00183FC8">
        <w:rPr>
          <w:rFonts w:eastAsia="Sylfaen"/>
          <w:sz w:val="24"/>
          <w:szCs w:val="24"/>
        </w:rPr>
        <w:t xml:space="preserve">, </w:t>
      </w:r>
      <w:r w:rsidR="0031498F" w:rsidRPr="00183FC8">
        <w:rPr>
          <w:rFonts w:ascii="Sylfaen" w:eastAsia="Sylfaen" w:hAnsi="Sylfaen" w:cs="Sylfaen"/>
          <w:sz w:val="24"/>
          <w:szCs w:val="24"/>
        </w:rPr>
        <w:t>სუბიექტი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ან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პროცესი</w:t>
      </w:r>
      <w:r w:rsidR="0031498F" w:rsidRPr="00183FC8">
        <w:rPr>
          <w:rFonts w:eastAsia="Sylfaen"/>
          <w:sz w:val="24"/>
          <w:szCs w:val="24"/>
        </w:rPr>
        <w:t xml:space="preserve">, </w:t>
      </w:r>
      <w:r w:rsidR="0031498F" w:rsidRPr="00183FC8">
        <w:rPr>
          <w:rFonts w:ascii="Sylfaen" w:eastAsia="Sylfaen" w:hAnsi="Sylfaen" w:cs="Sylfaen"/>
          <w:sz w:val="24"/>
          <w:szCs w:val="24"/>
        </w:rPr>
        <w:t>რომელსაც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გააჩნია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აქტივზე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წვდომის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უფლება</w:t>
      </w:r>
      <w:r w:rsidR="0031498F" w:rsidRPr="00183FC8">
        <w:rPr>
          <w:rFonts w:eastAsia="Sylfaen"/>
          <w:sz w:val="24"/>
          <w:szCs w:val="24"/>
        </w:rPr>
        <w:t xml:space="preserve">; </w:t>
      </w:r>
    </w:p>
    <w:p w14:paraId="1437EACC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4. </w:t>
      </w:r>
      <w:r w:rsidR="0031498F" w:rsidRPr="00183FC8">
        <w:rPr>
          <w:rFonts w:ascii="Sylfaen" w:eastAsia="Sylfaen" w:hAnsi="Sylfaen" w:cs="Sylfaen"/>
          <w:sz w:val="24"/>
          <w:szCs w:val="24"/>
        </w:rPr>
        <w:t>ხელმისაწვდომობა</w:t>
      </w:r>
      <w:r w:rsidR="0031498F" w:rsidRPr="00183FC8">
        <w:rPr>
          <w:rFonts w:eastAsia="Sylfaen"/>
          <w:sz w:val="24"/>
          <w:szCs w:val="24"/>
        </w:rPr>
        <w:t xml:space="preserve"> - </w:t>
      </w:r>
      <w:r w:rsidR="0031498F" w:rsidRPr="00183FC8">
        <w:rPr>
          <w:rFonts w:ascii="Sylfaen" w:eastAsia="Sylfaen" w:hAnsi="Sylfaen" w:cs="Sylfaen"/>
          <w:sz w:val="24"/>
          <w:szCs w:val="24"/>
        </w:rPr>
        <w:t>ავტორიზებული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სუბიექტის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მოთხოვნის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შესაბამისად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აქტივზე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წვდომის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და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გამოყენების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მახასიათებელი</w:t>
      </w:r>
      <w:r w:rsidR="0031498F" w:rsidRPr="00183FC8">
        <w:rPr>
          <w:rFonts w:eastAsia="Sylfaen"/>
          <w:sz w:val="24"/>
          <w:szCs w:val="24"/>
        </w:rPr>
        <w:t xml:space="preserve">. </w:t>
      </w:r>
    </w:p>
    <w:p w14:paraId="403758AB" w14:textId="77777777" w:rsidR="00C41741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5. </w:t>
      </w:r>
      <w:r w:rsidR="0031498F" w:rsidRPr="00183FC8">
        <w:rPr>
          <w:rFonts w:ascii="Sylfaen" w:eastAsia="Sylfaen" w:hAnsi="Sylfaen" w:cs="Sylfaen"/>
          <w:sz w:val="24"/>
          <w:szCs w:val="24"/>
        </w:rPr>
        <w:t>კონფიდენციალურობა</w:t>
      </w:r>
      <w:r w:rsidR="0031498F" w:rsidRPr="00183FC8">
        <w:rPr>
          <w:rFonts w:eastAsia="Sylfaen"/>
          <w:sz w:val="24"/>
          <w:szCs w:val="24"/>
        </w:rPr>
        <w:t xml:space="preserve"> -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მახასიათებელი</w:t>
      </w:r>
      <w:r w:rsidR="0031498F" w:rsidRPr="00183FC8">
        <w:rPr>
          <w:rFonts w:eastAsia="Sylfaen"/>
          <w:sz w:val="24"/>
          <w:szCs w:val="24"/>
        </w:rPr>
        <w:t xml:space="preserve">, </w:t>
      </w:r>
      <w:r w:rsidR="0031498F" w:rsidRPr="00183FC8">
        <w:rPr>
          <w:rFonts w:ascii="Sylfaen" w:eastAsia="Sylfaen" w:hAnsi="Sylfaen" w:cs="Sylfaen"/>
          <w:sz w:val="24"/>
          <w:szCs w:val="24"/>
        </w:rPr>
        <w:t>რომლის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თანახმადაც</w:t>
      </w:r>
      <w:r w:rsidR="0031498F" w:rsidRPr="00183FC8">
        <w:rPr>
          <w:rFonts w:eastAsia="Sylfaen"/>
          <w:sz w:val="24"/>
          <w:szCs w:val="24"/>
        </w:rPr>
        <w:t xml:space="preserve"> 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ხელმისაწვდომია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მხოლოდ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ავტორიზებული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ინდივიდების</w:t>
      </w:r>
      <w:r w:rsidR="0031498F" w:rsidRPr="00183FC8">
        <w:rPr>
          <w:rFonts w:eastAsia="Sylfaen"/>
          <w:sz w:val="24"/>
          <w:szCs w:val="24"/>
        </w:rPr>
        <w:t xml:space="preserve">, </w:t>
      </w:r>
      <w:r w:rsidR="0031498F" w:rsidRPr="00183FC8">
        <w:rPr>
          <w:rFonts w:ascii="Sylfaen" w:eastAsia="Sylfaen" w:hAnsi="Sylfaen" w:cs="Sylfaen"/>
          <w:sz w:val="24"/>
          <w:szCs w:val="24"/>
        </w:rPr>
        <w:t>სუბიექტებისა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ან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პროცესებისათვის</w:t>
      </w:r>
      <w:r w:rsidR="0031498F" w:rsidRPr="00183FC8">
        <w:rPr>
          <w:rFonts w:eastAsia="Sylfaen"/>
          <w:sz w:val="24"/>
          <w:szCs w:val="24"/>
        </w:rPr>
        <w:t xml:space="preserve">. </w:t>
      </w:r>
    </w:p>
    <w:p w14:paraId="265179AE" w14:textId="77777777" w:rsidR="0031498F" w:rsidRPr="00183FC8" w:rsidRDefault="00183FC8" w:rsidP="00183FC8">
      <w:pPr>
        <w:jc w:val="both"/>
        <w:rPr>
          <w:rFonts w:eastAsia="Sylfaen"/>
          <w:sz w:val="24"/>
          <w:szCs w:val="24"/>
        </w:rPr>
      </w:pPr>
      <w:r>
        <w:rPr>
          <w:rFonts w:eastAsia="Sylfaen"/>
          <w:sz w:val="24"/>
          <w:szCs w:val="24"/>
        </w:rPr>
        <w:t xml:space="preserve">6. 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მთლიანობა</w:t>
      </w:r>
      <w:r w:rsidR="0031498F" w:rsidRPr="00183FC8">
        <w:rPr>
          <w:rFonts w:eastAsia="Sylfaen"/>
          <w:sz w:val="24"/>
          <w:szCs w:val="24"/>
        </w:rPr>
        <w:t xml:space="preserve"> - </w:t>
      </w:r>
      <w:r w:rsidR="0031498F" w:rsidRPr="00183FC8">
        <w:rPr>
          <w:rFonts w:ascii="Sylfaen" w:eastAsia="Sylfaen" w:hAnsi="Sylfaen" w:cs="Sylfaen"/>
          <w:sz w:val="24"/>
          <w:szCs w:val="24"/>
        </w:rPr>
        <w:t>აქტივის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სიზუსტის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და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სისრულის</w:t>
      </w:r>
      <w:r w:rsidR="0031498F" w:rsidRPr="00183FC8">
        <w:rPr>
          <w:rFonts w:eastAsia="Sylfaen"/>
          <w:sz w:val="24"/>
          <w:szCs w:val="24"/>
        </w:rPr>
        <w:t xml:space="preserve"> </w:t>
      </w:r>
      <w:r w:rsidR="0031498F" w:rsidRPr="00183FC8">
        <w:rPr>
          <w:rFonts w:ascii="Sylfaen" w:eastAsia="Sylfaen" w:hAnsi="Sylfaen" w:cs="Sylfaen"/>
          <w:sz w:val="24"/>
          <w:szCs w:val="24"/>
        </w:rPr>
        <w:t>მახასიათებელი</w:t>
      </w:r>
      <w:r w:rsidR="0031498F" w:rsidRPr="00183FC8">
        <w:rPr>
          <w:rFonts w:eastAsia="Sylfaen"/>
          <w:sz w:val="24"/>
          <w:szCs w:val="24"/>
        </w:rPr>
        <w:t xml:space="preserve">. </w:t>
      </w:r>
      <w:commentRangeEnd w:id="1"/>
      <w:r w:rsidR="003A64B0" w:rsidRPr="00183FC8">
        <w:rPr>
          <w:rStyle w:val="CommentReference"/>
          <w:sz w:val="24"/>
          <w:szCs w:val="24"/>
        </w:rPr>
        <w:commentReference w:id="1"/>
      </w:r>
    </w:p>
    <w:p w14:paraId="1EB5CEB9" w14:textId="77777777" w:rsidR="0031498F" w:rsidRPr="00183FC8" w:rsidRDefault="0031498F" w:rsidP="0031498F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3FC83FC3" w14:textId="77777777" w:rsidR="0031498F" w:rsidRPr="00183FC8" w:rsidRDefault="0031498F" w:rsidP="0031498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  <w:commentRangeStart w:id="2"/>
      <w:r w:rsidRPr="00183FC8">
        <w:rPr>
          <w:rFonts w:ascii="Sylfaen" w:hAnsi="Sylfaen"/>
          <w:b/>
          <w:sz w:val="24"/>
          <w:szCs w:val="24"/>
          <w:lang w:val="ka-GE"/>
        </w:rPr>
        <w:t xml:space="preserve">ელექტრონული სისტემის </w:t>
      </w:r>
      <w:r w:rsidR="00C41741" w:rsidRPr="00183FC8">
        <w:rPr>
          <w:rFonts w:ascii="Sylfaen" w:hAnsi="Sylfaen"/>
          <w:b/>
          <w:sz w:val="24"/>
          <w:szCs w:val="24"/>
          <w:lang w:val="ka-GE"/>
        </w:rPr>
        <w:t>ფ</w:t>
      </w:r>
      <w:r w:rsidRPr="00183FC8">
        <w:rPr>
          <w:rFonts w:ascii="Sylfaen" w:hAnsi="Sylfaen"/>
          <w:b/>
          <w:sz w:val="24"/>
          <w:szCs w:val="24"/>
          <w:lang w:val="ka-GE"/>
        </w:rPr>
        <w:t>ლობ</w:t>
      </w:r>
      <w:r w:rsidR="006B229C" w:rsidRPr="00183FC8">
        <w:rPr>
          <w:rFonts w:ascii="Sylfaen" w:hAnsi="Sylfaen"/>
          <w:b/>
          <w:sz w:val="24"/>
          <w:szCs w:val="24"/>
          <w:lang w:val="ka-GE"/>
        </w:rPr>
        <w:t>ა</w:t>
      </w:r>
      <w:commentRangeEnd w:id="2"/>
      <w:r w:rsidRPr="00183FC8">
        <w:rPr>
          <w:rStyle w:val="CommentReference"/>
          <w:rFonts w:ascii="Sylfaen" w:hAnsi="Sylfaen"/>
          <w:sz w:val="24"/>
          <w:szCs w:val="24"/>
        </w:rPr>
        <w:commentReference w:id="2"/>
      </w:r>
    </w:p>
    <w:p w14:paraId="0042EA4B" w14:textId="77777777" w:rsidR="00C41741" w:rsidRDefault="009C1B37" w:rsidP="00183FC8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მეორე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ჯგუფს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მიკუთვნებული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ფარმაცევტული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პროდუქტის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საშუალების</w:t>
      </w:r>
      <w:r w:rsidR="0031498F" w:rsidRPr="00183FC8">
        <w:rPr>
          <w:sz w:val="24"/>
          <w:szCs w:val="24"/>
          <w:lang w:val="ka-GE"/>
        </w:rPr>
        <w:t xml:space="preserve">)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ფორმა</w:t>
      </w:r>
      <w:r w:rsidR="0031498F" w:rsidRPr="00183FC8">
        <w:rPr>
          <w:sz w:val="24"/>
          <w:szCs w:val="24"/>
          <w:lang w:val="ka-GE"/>
        </w:rPr>
        <w:t xml:space="preserve"> №3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რეცეპტის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სისტემა</w:t>
      </w:r>
      <w:r w:rsidR="0031498F" w:rsidRPr="00183FC8">
        <w:rPr>
          <w:sz w:val="24"/>
          <w:szCs w:val="24"/>
          <w:lang w:val="ka-GE"/>
        </w:rPr>
        <w:t xml:space="preserve">)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მფლობელია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შრომის</w:t>
      </w:r>
      <w:r w:rsidR="0031498F" w:rsidRPr="00183FC8">
        <w:rPr>
          <w:sz w:val="24"/>
          <w:szCs w:val="24"/>
          <w:lang w:val="ka-GE"/>
        </w:rPr>
        <w:t xml:space="preserve">,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დაცვის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31498F" w:rsidRPr="00183FC8">
        <w:rPr>
          <w:sz w:val="24"/>
          <w:szCs w:val="24"/>
          <w:lang w:val="ka-GE"/>
        </w:rPr>
        <w:t xml:space="preserve">)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კონტროლს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დაქვემდებარებული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სსიპ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რეგულირების</w:t>
      </w:r>
      <w:r w:rsidR="0031498F" w:rsidRPr="00183FC8">
        <w:rPr>
          <w:sz w:val="24"/>
          <w:szCs w:val="24"/>
          <w:lang w:val="ka-GE"/>
        </w:rPr>
        <w:t xml:space="preserve">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31498F" w:rsidRPr="00183FC8">
        <w:rPr>
          <w:sz w:val="24"/>
          <w:szCs w:val="24"/>
          <w:lang w:val="ka-GE"/>
        </w:rPr>
        <w:t xml:space="preserve"> (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შემდგომში</w:t>
      </w:r>
      <w:r w:rsidR="0031498F" w:rsidRPr="00183FC8">
        <w:rPr>
          <w:sz w:val="24"/>
          <w:szCs w:val="24"/>
          <w:lang w:val="ka-GE"/>
        </w:rPr>
        <w:t xml:space="preserve"> - </w:t>
      </w:r>
      <w:r w:rsidR="0031498F" w:rsidRPr="00183FC8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31498F" w:rsidRPr="00183FC8">
        <w:rPr>
          <w:sz w:val="24"/>
          <w:szCs w:val="24"/>
          <w:lang w:val="ka-GE"/>
        </w:rPr>
        <w:t xml:space="preserve">).  </w:t>
      </w:r>
    </w:p>
    <w:p w14:paraId="2222F98B" w14:textId="77777777" w:rsidR="009C1B37" w:rsidRPr="00183FC8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2. </w:t>
      </w:r>
      <w:r w:rsidRPr="00183FC8">
        <w:rPr>
          <w:sz w:val="24"/>
          <w:szCs w:val="24"/>
          <w:lang w:val="ka-GE"/>
        </w:rPr>
        <w:t xml:space="preserve">მფლობელს </w:t>
      </w:r>
      <w:r w:rsidR="00D61691" w:rsidRPr="00183FC8">
        <w:rPr>
          <w:sz w:val="24"/>
          <w:szCs w:val="24"/>
          <w:lang w:val="ka-GE"/>
        </w:rPr>
        <w:t xml:space="preserve">უფლება </w:t>
      </w:r>
      <w:r w:rsidRPr="00183FC8">
        <w:rPr>
          <w:sz w:val="24"/>
          <w:szCs w:val="24"/>
          <w:lang w:val="ka-GE"/>
        </w:rPr>
        <w:t>აქვს</w:t>
      </w:r>
      <w:r w:rsidR="00D61691">
        <w:rPr>
          <w:sz w:val="24"/>
          <w:szCs w:val="24"/>
        </w:rPr>
        <w:t>,</w:t>
      </w:r>
      <w:r w:rsidRPr="00183FC8">
        <w:rPr>
          <w:sz w:val="24"/>
          <w:szCs w:val="24"/>
          <w:lang w:val="ka-GE"/>
        </w:rPr>
        <w:t xml:space="preserve"> მოახდინოს უფლებების დელეგირება სხვა პირზე ან ორგანიზაციაზე, რომელიც დელეგირებული უფლებების ფარგლებში უზრუნველყოფს მასზე დაკისრებული  მოვალეობების შესრულებას, </w:t>
      </w:r>
      <w:r>
        <w:rPr>
          <w:sz w:val="24"/>
          <w:szCs w:val="24"/>
          <w:lang w:val="ka-GE"/>
        </w:rPr>
        <w:t>კერძოდ:</w:t>
      </w:r>
    </w:p>
    <w:p w14:paraId="32CC091D" w14:textId="77777777" w:rsidR="009C1B37" w:rsidRPr="00D61691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ა) </w:t>
      </w:r>
      <w:r w:rsidRPr="00183FC8">
        <w:rPr>
          <w:sz w:val="24"/>
          <w:szCs w:val="24"/>
          <w:lang w:val="ka-GE"/>
        </w:rPr>
        <w:t>ელექტრონული სისტემის ფუნქციონირებისათვის საჭირო ინფრასტრუქტურული, ტექნოლოგიური, ტექნიკური და ადამიანური რესურსების მობილიზება</w:t>
      </w:r>
      <w:r w:rsidR="00D61691">
        <w:rPr>
          <w:sz w:val="24"/>
          <w:szCs w:val="24"/>
          <w:lang w:val="ka-GE"/>
        </w:rPr>
        <w:t>ს</w:t>
      </w:r>
      <w:r w:rsidRPr="00183FC8">
        <w:rPr>
          <w:sz w:val="24"/>
          <w:szCs w:val="24"/>
          <w:lang w:val="ka-GE"/>
        </w:rPr>
        <w:t>;</w:t>
      </w:r>
    </w:p>
    <w:p w14:paraId="58866790" w14:textId="77777777" w:rsidR="009C1B37" w:rsidRPr="00183FC8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 xml:space="preserve">ბ) </w:t>
      </w:r>
      <w:r w:rsidRPr="00183FC8">
        <w:rPr>
          <w:sz w:val="24"/>
          <w:szCs w:val="24"/>
          <w:lang w:val="ka-GE"/>
        </w:rPr>
        <w:t>მფლობელის მოთხოვნით და ზედამხედველობით ელექტრონული სისტემის განვითარებისათვის საჭირო პროექტების შემუშავება</w:t>
      </w:r>
      <w:r w:rsidR="00D61691">
        <w:rPr>
          <w:sz w:val="24"/>
          <w:szCs w:val="24"/>
          <w:lang w:val="ka-GE"/>
        </w:rPr>
        <w:t>სა</w:t>
      </w:r>
      <w:r w:rsidRPr="00183FC8">
        <w:rPr>
          <w:sz w:val="24"/>
          <w:szCs w:val="24"/>
          <w:lang w:val="ka-GE"/>
        </w:rPr>
        <w:t xml:space="preserve"> და განხორციელება</w:t>
      </w:r>
      <w:r w:rsidR="00D61691">
        <w:rPr>
          <w:sz w:val="24"/>
          <w:szCs w:val="24"/>
          <w:lang w:val="ka-GE"/>
        </w:rPr>
        <w:t>ს</w:t>
      </w:r>
      <w:r w:rsidRPr="00183FC8">
        <w:rPr>
          <w:sz w:val="24"/>
          <w:szCs w:val="24"/>
          <w:lang w:val="ka-GE"/>
        </w:rPr>
        <w:t>;</w:t>
      </w:r>
    </w:p>
    <w:p w14:paraId="373FEAD6" w14:textId="77777777" w:rsidR="009C1B37" w:rsidRPr="00183FC8" w:rsidRDefault="009C1B37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გ) </w:t>
      </w:r>
      <w:r w:rsidRPr="00183FC8">
        <w:rPr>
          <w:sz w:val="24"/>
          <w:szCs w:val="24"/>
          <w:lang w:val="ka-GE"/>
        </w:rPr>
        <w:t>მფლობელის ზედამხედველობით და მის მიერ მინიჭებული უფლებების ფარგლებში მფლობელის მოთხოვნების ტექნიკურ მხარდაჭერა</w:t>
      </w:r>
      <w:r w:rsidR="00D61691">
        <w:rPr>
          <w:sz w:val="24"/>
          <w:szCs w:val="24"/>
          <w:lang w:val="ka-GE"/>
        </w:rPr>
        <w:t>ს</w:t>
      </w:r>
      <w:r w:rsidRPr="00183FC8">
        <w:rPr>
          <w:sz w:val="24"/>
          <w:szCs w:val="24"/>
          <w:lang w:val="ka-GE"/>
        </w:rPr>
        <w:t>.</w:t>
      </w:r>
    </w:p>
    <w:p w14:paraId="2A20E052" w14:textId="77777777" w:rsidR="00183FC8" w:rsidRDefault="00C41741" w:rsidP="00D61691">
      <w:pPr>
        <w:jc w:val="both"/>
        <w:rPr>
          <w:rFonts w:ascii="Sylfaen" w:hAnsi="Sylfaen"/>
          <w:b/>
          <w:sz w:val="24"/>
          <w:szCs w:val="24"/>
        </w:rPr>
      </w:pPr>
      <w:r w:rsidRPr="00183FC8">
        <w:rPr>
          <w:rFonts w:ascii="Sylfaen" w:hAnsi="Sylfaen"/>
          <w:b/>
          <w:sz w:val="24"/>
          <w:szCs w:val="24"/>
          <w:lang w:val="ka-GE"/>
        </w:rPr>
        <w:t>მუხლი 3. სააგენტოს უფლებამოსილებები</w:t>
      </w:r>
    </w:p>
    <w:p w14:paraId="4A4A75B1" w14:textId="77777777" w:rsidR="007A50A1" w:rsidRPr="00183FC8" w:rsidRDefault="00183FC8" w:rsidP="00D61691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 xml:space="preserve">1.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სააგენტო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7A50A1" w:rsidRPr="00183FC8">
        <w:rPr>
          <w:sz w:val="24"/>
          <w:szCs w:val="24"/>
          <w:lang w:val="ka-GE"/>
        </w:rPr>
        <w:t>:</w:t>
      </w:r>
    </w:p>
    <w:p w14:paraId="2591E137" w14:textId="77777777" w:rsidR="006B229C" w:rsidRPr="00183FC8" w:rsidRDefault="00183FC8" w:rsidP="00D61691">
      <w:pPr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სისტემ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ის</w:t>
      </w:r>
      <w:r w:rsidR="007A50A1" w:rsidRPr="00183FC8">
        <w:rPr>
          <w:sz w:val="24"/>
          <w:szCs w:val="24"/>
          <w:lang w:val="ka-GE"/>
        </w:rPr>
        <w:t xml:space="preserve"> (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მათ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შორის</w:t>
      </w:r>
      <w:r w:rsidR="007A50A1" w:rsidRPr="00183FC8">
        <w:rPr>
          <w:sz w:val="24"/>
          <w:szCs w:val="24"/>
          <w:lang w:val="ka-GE"/>
        </w:rPr>
        <w:t xml:space="preserve">,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საპილოტე</w:t>
      </w:r>
      <w:r w:rsidR="007A50A1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ფაზაში</w:t>
      </w:r>
      <w:commentRangeStart w:id="3"/>
      <w:r w:rsidR="007A50A1" w:rsidRPr="00183FC8">
        <w:rPr>
          <w:sz w:val="24"/>
          <w:szCs w:val="24"/>
          <w:lang w:val="ka-GE"/>
        </w:rPr>
        <w:t xml:space="preserve">) </w:t>
      </w:r>
      <w:r w:rsidR="00A62675" w:rsidRPr="00183FC8">
        <w:rPr>
          <w:rFonts w:ascii="Sylfaen" w:hAnsi="Sylfaen" w:cs="Sylfaen"/>
          <w:color w:val="000000"/>
          <w:sz w:val="24"/>
          <w:szCs w:val="24"/>
          <w:lang w:val="ka-GE"/>
        </w:rPr>
        <w:t>მონაწილე</w:t>
      </w:r>
      <w:r w:rsidR="00A62675" w:rsidRPr="00183FC8">
        <w:rPr>
          <w:color w:val="000000"/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color w:val="000000"/>
          <w:sz w:val="24"/>
          <w:szCs w:val="24"/>
          <w:lang w:val="ka-GE"/>
        </w:rPr>
        <w:t>მხარეებისა</w:t>
      </w:r>
      <w:r w:rsidR="00A62675" w:rsidRPr="00183FC8">
        <w:rPr>
          <w:color w:val="000000"/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ყველა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დაინტერესებული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პირისათვის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ჩართვის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კრიტერიუმების</w:t>
      </w:r>
      <w:r w:rsidR="003A664F" w:rsidRPr="00183FC8">
        <w:rPr>
          <w:rFonts w:ascii="Sylfaen" w:hAnsi="Sylfaen" w:cs="Sylfaen"/>
          <w:sz w:val="24"/>
          <w:szCs w:val="24"/>
          <w:lang w:val="ka-GE"/>
        </w:rPr>
        <w:t>ა</w:t>
      </w:r>
      <w:r w:rsidR="003A664F" w:rsidRPr="00183FC8">
        <w:rPr>
          <w:sz w:val="24"/>
          <w:szCs w:val="24"/>
          <w:lang w:val="ka-GE"/>
        </w:rPr>
        <w:t xml:space="preserve"> </w:t>
      </w:r>
      <w:r w:rsidR="003A664F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პროცედურების</w:t>
      </w:r>
      <w:r w:rsidR="003A664F" w:rsidRPr="00183FC8">
        <w:rPr>
          <w:sz w:val="24"/>
          <w:szCs w:val="24"/>
          <w:lang w:val="ka-GE"/>
        </w:rPr>
        <w:t xml:space="preserve">,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3A664F" w:rsidRPr="00183FC8">
        <w:rPr>
          <w:rFonts w:ascii="Sylfaen" w:hAnsi="Sylfaen" w:cs="Sylfaen"/>
          <w:sz w:val="24"/>
          <w:szCs w:val="24"/>
          <w:lang w:val="ka-GE"/>
        </w:rPr>
        <w:t>ოპერი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რების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თაობაზე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Style w:val="CommentReference"/>
          <w:sz w:val="24"/>
          <w:szCs w:val="24"/>
        </w:rPr>
        <w:commentReference w:id="4"/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მიწოდებას</w:t>
      </w:r>
      <w:r w:rsidR="00A62675" w:rsidRPr="00183FC8">
        <w:rPr>
          <w:sz w:val="24"/>
          <w:szCs w:val="24"/>
          <w:lang w:val="ka-GE"/>
        </w:rPr>
        <w:t xml:space="preserve"> 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ორმხრივ</w:t>
      </w:r>
      <w:r w:rsidR="00A62675" w:rsidRPr="00183FC8">
        <w:rPr>
          <w:sz w:val="24"/>
          <w:szCs w:val="24"/>
          <w:lang w:val="ka-GE"/>
        </w:rPr>
        <w:t xml:space="preserve"> </w:t>
      </w:r>
      <w:r w:rsidR="00A62675" w:rsidRPr="00183FC8">
        <w:rPr>
          <w:rFonts w:ascii="Sylfaen" w:hAnsi="Sylfaen" w:cs="Sylfaen"/>
          <w:sz w:val="24"/>
          <w:szCs w:val="24"/>
          <w:lang w:val="ka-GE"/>
        </w:rPr>
        <w:t>კომუნიკაცია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ს</w:t>
      </w:r>
      <w:r w:rsidR="007A50A1" w:rsidRPr="00183FC8">
        <w:rPr>
          <w:sz w:val="24"/>
          <w:szCs w:val="24"/>
          <w:lang w:val="ka-GE"/>
        </w:rPr>
        <w:t xml:space="preserve">, 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8D59FC" w:rsidRPr="00183FC8">
        <w:rPr>
          <w:sz w:val="24"/>
          <w:szCs w:val="24"/>
          <w:lang w:val="ka-GE"/>
        </w:rPr>
        <w:t xml:space="preserve"> 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სისტემის</w:t>
      </w:r>
      <w:r w:rsidR="008D59FC" w:rsidRPr="00183FC8">
        <w:rPr>
          <w:sz w:val="24"/>
          <w:szCs w:val="24"/>
          <w:lang w:val="ka-GE"/>
        </w:rPr>
        <w:t xml:space="preserve"> </w:t>
      </w:r>
      <w:r w:rsidR="008D59FC" w:rsidRPr="00183FC8">
        <w:rPr>
          <w:rFonts w:ascii="Sylfaen" w:hAnsi="Sylfaen" w:cs="Sylfaen"/>
          <w:sz w:val="24"/>
          <w:szCs w:val="24"/>
          <w:lang w:val="ka-GE"/>
        </w:rPr>
        <w:t>ფუნქციონირებაზე</w:t>
      </w:r>
      <w:r w:rsidR="008D59FC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დაკვირვებას</w:t>
      </w:r>
      <w:r w:rsidR="007A50A1" w:rsidRPr="00183FC8">
        <w:rPr>
          <w:sz w:val="24"/>
          <w:szCs w:val="24"/>
          <w:lang w:val="ka-GE"/>
        </w:rPr>
        <w:t xml:space="preserve">, </w:t>
      </w:r>
      <w:commentRangeStart w:id="5"/>
      <w:r w:rsidR="007A50A1" w:rsidRPr="00183FC8">
        <w:rPr>
          <w:rFonts w:ascii="Sylfaen" w:hAnsi="Sylfaen" w:cs="Sylfaen"/>
          <w:sz w:val="24"/>
          <w:szCs w:val="24"/>
          <w:lang w:val="ka-GE"/>
        </w:rPr>
        <w:t>მიღებულ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7A50A1" w:rsidRPr="00183FC8">
        <w:rPr>
          <w:sz w:val="24"/>
          <w:szCs w:val="24"/>
          <w:lang w:val="ka-GE"/>
        </w:rPr>
        <w:t xml:space="preserve"> 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ანალიზსა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და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შეფასებას</w:t>
      </w:r>
      <w:r w:rsidR="003A664F" w:rsidRPr="00183FC8">
        <w:rPr>
          <w:sz w:val="24"/>
          <w:szCs w:val="24"/>
          <w:lang w:val="ka-GE"/>
        </w:rPr>
        <w:t>;</w:t>
      </w:r>
    </w:p>
    <w:commentRangeEnd w:id="3"/>
    <w:p w14:paraId="6879D39E" w14:textId="77777777" w:rsidR="007A50A1" w:rsidRPr="00183FC8" w:rsidRDefault="007A50A1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183FC8">
        <w:rPr>
          <w:rStyle w:val="CommentReference"/>
          <w:sz w:val="24"/>
          <w:szCs w:val="24"/>
        </w:rPr>
        <w:commentReference w:id="3"/>
      </w:r>
      <w:commentRangeEnd w:id="5"/>
      <w:r w:rsidR="00183FC8">
        <w:rPr>
          <w:sz w:val="24"/>
          <w:szCs w:val="24"/>
          <w:lang w:val="ka-GE"/>
        </w:rPr>
        <w:t xml:space="preserve">ბ) </w:t>
      </w:r>
      <w:r w:rsidRPr="00183FC8">
        <w:rPr>
          <w:sz w:val="24"/>
          <w:szCs w:val="24"/>
          <w:lang w:val="ka-GE"/>
        </w:rPr>
        <w:commentReference w:id="5"/>
      </w:r>
      <w:r w:rsidRPr="00183FC8">
        <w:rPr>
          <w:sz w:val="24"/>
          <w:szCs w:val="24"/>
          <w:lang w:val="ka-GE"/>
        </w:rPr>
        <w:t xml:space="preserve">ელექტრონული სისტემის მონაწილე მხარეების დაინტერესების მიზნით, საინფორმაციო </w:t>
      </w:r>
      <w:commentRangeStart w:id="6"/>
      <w:r w:rsidRPr="00183FC8">
        <w:rPr>
          <w:sz w:val="24"/>
          <w:szCs w:val="24"/>
          <w:lang w:val="ka-GE"/>
        </w:rPr>
        <w:t>კამპანიაში ჩართულობას;</w:t>
      </w:r>
      <w:commentRangeEnd w:id="6"/>
      <w:r w:rsidRPr="00183FC8">
        <w:rPr>
          <w:sz w:val="24"/>
          <w:szCs w:val="24"/>
          <w:lang w:val="ka-GE"/>
        </w:rPr>
        <w:commentReference w:id="6"/>
      </w:r>
    </w:p>
    <w:p w14:paraId="24B85008" w14:textId="77777777" w:rsidR="006B229C" w:rsidRPr="00183FC8" w:rsidRDefault="00183FC8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გ) </w:t>
      </w:r>
      <w:commentRangeStart w:id="7"/>
      <w:r w:rsidR="007A50A1" w:rsidRPr="00183FC8">
        <w:rPr>
          <w:sz w:val="24"/>
          <w:szCs w:val="24"/>
          <w:lang w:val="ka-GE"/>
        </w:rPr>
        <w:t xml:space="preserve">ელექტრონულ სისტემის </w:t>
      </w:r>
      <w:r w:rsidR="003A664F" w:rsidRPr="00183FC8">
        <w:rPr>
          <w:sz w:val="24"/>
          <w:szCs w:val="24"/>
          <w:lang w:val="ka-GE"/>
        </w:rPr>
        <w:t xml:space="preserve">ფუნქციონირებისას წარმოშობილი ინციდენტების იდენტიფიცირებას, კლასიფიცირებას და აღმოფხვრისასთვის საჭირო ქმედებების </w:t>
      </w:r>
      <w:r w:rsidR="007A50A1" w:rsidRPr="00183FC8">
        <w:rPr>
          <w:sz w:val="24"/>
          <w:szCs w:val="24"/>
          <w:lang w:val="ka-GE"/>
        </w:rPr>
        <w:t xml:space="preserve">ორგანიზებას; </w:t>
      </w:r>
      <w:commentRangeEnd w:id="7"/>
      <w:r w:rsidR="007A50A1" w:rsidRPr="00183FC8">
        <w:rPr>
          <w:sz w:val="24"/>
          <w:szCs w:val="24"/>
          <w:lang w:val="ka-GE"/>
        </w:rPr>
        <w:commentReference w:id="7"/>
      </w:r>
    </w:p>
    <w:p w14:paraId="4DE31181" w14:textId="77777777" w:rsidR="00C41741" w:rsidRPr="00183FC8" w:rsidRDefault="00183FC8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დ) </w:t>
      </w:r>
      <w:r w:rsidR="007A50A1" w:rsidRPr="00183FC8">
        <w:rPr>
          <w:sz w:val="24"/>
          <w:szCs w:val="24"/>
          <w:lang w:val="ka-GE"/>
        </w:rPr>
        <w:t xml:space="preserve">ელექტრონულ სისტემის საშუალებით  მიღებული ინფორმაციის შეგროვებას, შენახვას, დამუშავებას, გამოყენებას, მონაცემებზე ხელმისაწვდომობის უფლების გადაცემას მესამე პირისათვის და/ან ამ უფლების  შეჩერებას;  </w:t>
      </w:r>
    </w:p>
    <w:p w14:paraId="1B237076" w14:textId="77777777" w:rsidR="007A50A1" w:rsidRPr="00183FC8" w:rsidRDefault="00183FC8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2. </w:t>
      </w:r>
      <w:r w:rsidR="006B229C" w:rsidRPr="00183FC8">
        <w:rPr>
          <w:rFonts w:cs="Sylfaen"/>
          <w:sz w:val="24"/>
          <w:szCs w:val="24"/>
          <w:lang w:val="ka-GE"/>
        </w:rPr>
        <w:t>სააგენტოს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cs="Sylfaen"/>
          <w:sz w:val="24"/>
          <w:szCs w:val="24"/>
          <w:lang w:val="ka-GE"/>
        </w:rPr>
        <w:t>უფლება</w:t>
      </w:r>
      <w:r w:rsidR="007A50A1" w:rsidRPr="00183FC8">
        <w:rPr>
          <w:sz w:val="24"/>
          <w:szCs w:val="24"/>
          <w:lang w:val="ka-GE"/>
        </w:rPr>
        <w:t xml:space="preserve"> </w:t>
      </w:r>
      <w:r w:rsidR="007A50A1" w:rsidRPr="00183FC8">
        <w:rPr>
          <w:rFonts w:cs="Sylfaen"/>
          <w:sz w:val="24"/>
          <w:szCs w:val="24"/>
          <w:lang w:val="ka-GE"/>
        </w:rPr>
        <w:t>აქვს</w:t>
      </w:r>
      <w:r w:rsidR="007A50A1" w:rsidRPr="00183FC8">
        <w:rPr>
          <w:sz w:val="24"/>
          <w:szCs w:val="24"/>
          <w:lang w:val="ka-GE"/>
        </w:rPr>
        <w:t>:</w:t>
      </w:r>
    </w:p>
    <w:p w14:paraId="399E163D" w14:textId="77777777" w:rsidR="007A50A1" w:rsidRPr="00183FC8" w:rsidRDefault="00183FC8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ა) </w:t>
      </w:r>
      <w:r w:rsidR="007A50A1" w:rsidRPr="00183FC8">
        <w:rPr>
          <w:sz w:val="24"/>
          <w:szCs w:val="24"/>
          <w:lang w:val="ka-GE"/>
        </w:rPr>
        <w:t>მისცეს</w:t>
      </w:r>
      <w:r w:rsidR="007A50A1" w:rsidRPr="00183FC8">
        <w:rPr>
          <w:sz w:val="24"/>
          <w:szCs w:val="24"/>
          <w:lang w:val="ru-RU"/>
        </w:rPr>
        <w:t xml:space="preserve"> </w:t>
      </w:r>
      <w:r w:rsidR="007A50A1" w:rsidRPr="00183FC8">
        <w:rPr>
          <w:sz w:val="24"/>
          <w:szCs w:val="24"/>
          <w:lang w:val="ka-GE"/>
        </w:rPr>
        <w:t xml:space="preserve">ან უარი უთხრას, შეუჩეროს ან გაუუქმოს წვდომა ელექტრონული სისტემის ნებისმიერ </w:t>
      </w:r>
      <w:r w:rsidR="006B229C" w:rsidRPr="00183FC8">
        <w:rPr>
          <w:sz w:val="24"/>
          <w:szCs w:val="24"/>
          <w:lang w:val="ka-GE"/>
        </w:rPr>
        <w:t>ავტორიზებულ ერთეულს</w:t>
      </w:r>
      <w:r w:rsidR="007A50A1" w:rsidRPr="00183FC8">
        <w:rPr>
          <w:sz w:val="24"/>
          <w:szCs w:val="24"/>
          <w:lang w:val="ka-GE"/>
        </w:rPr>
        <w:t>, თუ თვლის, რომ ის არ იცავს ინფორმაციული უსაფრთხოების მოთხოვნებს, ან სისტემაში არსებული ინფორმაცია არ არის მისი ფუნქციების შესრულებისათვის აუცილებელი;</w:t>
      </w:r>
    </w:p>
    <w:p w14:paraId="00C804EB" w14:textId="77777777" w:rsidR="007A50A1" w:rsidRPr="00183FC8" w:rsidRDefault="00183FC8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ბ) </w:t>
      </w:r>
      <w:r w:rsidR="007A50A1" w:rsidRPr="00183FC8">
        <w:rPr>
          <w:sz w:val="24"/>
          <w:szCs w:val="24"/>
          <w:lang w:val="ka-GE"/>
        </w:rPr>
        <w:t>განსაზღვროს ელექტრონული სისტემის მონაცემთა დამუშავების კრიტერიუმები სტატისტიკური, ანალიტიკური თუ სხვა სახის კრებითი ინფორმაციის მისაღებად;</w:t>
      </w:r>
    </w:p>
    <w:p w14:paraId="14716E49" w14:textId="77777777" w:rsidR="00D61691" w:rsidRDefault="00183FC8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გ) </w:t>
      </w:r>
      <w:r w:rsidR="006B229C" w:rsidRPr="00183FC8">
        <w:rPr>
          <w:sz w:val="24"/>
          <w:szCs w:val="24"/>
          <w:lang w:val="ka-GE"/>
        </w:rPr>
        <w:t xml:space="preserve">მოქმედი კანონმდებლობის გათვალისწინებით </w:t>
      </w:r>
      <w:r w:rsidR="007A50A1" w:rsidRPr="00183FC8">
        <w:rPr>
          <w:sz w:val="24"/>
          <w:szCs w:val="24"/>
          <w:lang w:val="ka-GE"/>
        </w:rPr>
        <w:t>განსაზღვროს ამ ინფორმაციის საჯაროობისა თუ კონფიდენციალობის დონე</w:t>
      </w:r>
      <w:r w:rsidR="00D61691">
        <w:rPr>
          <w:sz w:val="24"/>
          <w:szCs w:val="24"/>
          <w:lang w:val="ka-GE"/>
        </w:rPr>
        <w:t>.</w:t>
      </w:r>
    </w:p>
    <w:p w14:paraId="5EA0A1DD" w14:textId="77777777" w:rsidR="007A50A1" w:rsidRPr="00183FC8" w:rsidRDefault="007A50A1" w:rsidP="00D61691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</w:p>
    <w:p w14:paraId="536E7B3B" w14:textId="77777777" w:rsidR="007A50A1" w:rsidRPr="00183FC8" w:rsidRDefault="007A50A1" w:rsidP="00D61691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183FC8">
        <w:rPr>
          <w:b/>
          <w:sz w:val="24"/>
          <w:szCs w:val="24"/>
          <w:lang w:val="ka-GE"/>
        </w:rPr>
        <w:t xml:space="preserve">მუხლი </w:t>
      </w:r>
      <w:r w:rsidR="00C41741" w:rsidRPr="00183FC8">
        <w:rPr>
          <w:b/>
          <w:sz w:val="24"/>
          <w:szCs w:val="24"/>
          <w:lang w:val="ka-GE"/>
        </w:rPr>
        <w:t>4</w:t>
      </w:r>
      <w:r w:rsidRPr="00183FC8">
        <w:rPr>
          <w:b/>
          <w:sz w:val="24"/>
          <w:szCs w:val="24"/>
          <w:lang w:val="ka-GE"/>
        </w:rPr>
        <w:t>.  საქართველოს შრომის, ჯანმრთელობისა და სოციალური დაცვის სამინისტროს უფლებამოსილებ</w:t>
      </w:r>
      <w:r w:rsidR="00C41741" w:rsidRPr="00183FC8">
        <w:rPr>
          <w:b/>
          <w:sz w:val="24"/>
          <w:szCs w:val="24"/>
          <w:lang w:val="ka-GE"/>
        </w:rPr>
        <w:t>ებ</w:t>
      </w:r>
      <w:r w:rsidRPr="00183FC8">
        <w:rPr>
          <w:b/>
          <w:sz w:val="24"/>
          <w:szCs w:val="24"/>
          <w:lang w:val="ka-GE"/>
        </w:rPr>
        <w:t>ი</w:t>
      </w:r>
    </w:p>
    <w:p w14:paraId="507A63CB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1. </w:t>
      </w:r>
      <w:r w:rsidR="007A50A1" w:rsidRPr="00183FC8">
        <w:rPr>
          <w:rFonts w:cs="Sylfaen"/>
          <w:sz w:val="24"/>
          <w:szCs w:val="24"/>
          <w:lang w:val="ka-GE"/>
        </w:rPr>
        <w:t xml:space="preserve">ელექტრონული სისტემის </w:t>
      </w:r>
      <w:r w:rsidR="00550C69" w:rsidRPr="00183FC8">
        <w:rPr>
          <w:rFonts w:cs="Sylfaen"/>
          <w:sz w:val="24"/>
          <w:szCs w:val="24"/>
          <w:lang w:val="ka-GE"/>
        </w:rPr>
        <w:t>გამართული ფუნქციონირების</w:t>
      </w:r>
      <w:r w:rsidR="007A50A1" w:rsidRPr="00183FC8">
        <w:rPr>
          <w:rFonts w:cs="Sylfaen"/>
          <w:sz w:val="24"/>
          <w:szCs w:val="24"/>
          <w:lang w:val="ka-GE"/>
        </w:rPr>
        <w:t xml:space="preserve"> მიზნით საქართველოს შრომის, ჯანმრთელობისა და სოციალური დაცვის სამინისტრო უზრუნველყოფს:</w:t>
      </w:r>
    </w:p>
    <w:p w14:paraId="02534907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lastRenderedPageBreak/>
        <w:t xml:space="preserve">ა) </w:t>
      </w:r>
      <w:r w:rsidR="007A50A1" w:rsidRPr="00183FC8">
        <w:rPr>
          <w:rFonts w:cs="Sylfaen"/>
          <w:sz w:val="24"/>
          <w:szCs w:val="24"/>
          <w:lang w:val="ka-GE"/>
        </w:rPr>
        <w:t>ელექტრონული სისტემის შექმნას და გადაცემას სააგენტოსათვის;</w:t>
      </w:r>
    </w:p>
    <w:p w14:paraId="502542B2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ბ) </w:t>
      </w:r>
      <w:r w:rsidR="007A50A1" w:rsidRPr="00183FC8">
        <w:rPr>
          <w:rFonts w:cs="Sylfaen"/>
          <w:sz w:val="24"/>
          <w:szCs w:val="24"/>
          <w:lang w:val="ka-GE"/>
        </w:rPr>
        <w:t xml:space="preserve">ელექტრონული სისტემის გადაცემის შემდგომ სააგენტოსთან თანამშრომლობას, მისი კომპეტენციის </w:t>
      </w:r>
      <w:commentRangeStart w:id="8"/>
      <w:r w:rsidR="007A50A1" w:rsidRPr="00183FC8">
        <w:rPr>
          <w:rFonts w:cs="Sylfaen"/>
          <w:sz w:val="24"/>
          <w:szCs w:val="24"/>
          <w:lang w:val="ka-GE"/>
        </w:rPr>
        <w:t>ფარგლებში</w:t>
      </w:r>
      <w:commentRangeEnd w:id="8"/>
      <w:r w:rsidR="007A50A1" w:rsidRPr="00183FC8">
        <w:rPr>
          <w:sz w:val="24"/>
          <w:szCs w:val="24"/>
          <w:lang w:val="ka-GE"/>
        </w:rPr>
        <w:commentReference w:id="8"/>
      </w:r>
      <w:r w:rsidR="007A50A1" w:rsidRPr="00183FC8">
        <w:rPr>
          <w:rFonts w:cs="Sylfaen"/>
          <w:sz w:val="24"/>
          <w:szCs w:val="24"/>
          <w:lang w:val="ka-GE"/>
        </w:rPr>
        <w:t>:</w:t>
      </w:r>
    </w:p>
    <w:p w14:paraId="407C8680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გ) </w:t>
      </w:r>
      <w:r w:rsidR="00550C69" w:rsidRPr="00183FC8">
        <w:rPr>
          <w:rFonts w:cs="Sylfaen"/>
          <w:sz w:val="24"/>
          <w:szCs w:val="24"/>
          <w:lang w:val="ka-GE"/>
        </w:rPr>
        <w:t>ელექტრონული სისტემის ფუნქციონირებისათვის საჭირო ინფრასტრუქტურული, ტექნოლოგიური, ტექნიკური და ადამიანური რესურსების მობილიზებას;</w:t>
      </w:r>
    </w:p>
    <w:p w14:paraId="0440B332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დ) </w:t>
      </w:r>
      <w:commentRangeStart w:id="9"/>
      <w:r w:rsidR="007A50A1" w:rsidRPr="00183FC8">
        <w:rPr>
          <w:rFonts w:cs="Sylfaen"/>
          <w:sz w:val="24"/>
          <w:szCs w:val="24"/>
          <w:lang w:val="ka-GE"/>
        </w:rPr>
        <w:t>ელექტრონული სისტემის ტექნიკურ მომსახურებას</w:t>
      </w:r>
      <w:r w:rsidR="00550C69" w:rsidRPr="00183FC8">
        <w:rPr>
          <w:rFonts w:cs="Sylfaen"/>
          <w:sz w:val="24"/>
          <w:szCs w:val="24"/>
          <w:lang w:val="ka-GE"/>
        </w:rPr>
        <w:t xml:space="preserve"> ელექტრონული სისტემის მონაცემთა სარეზერვო ასლების შექმნისათვის;</w:t>
      </w:r>
    </w:p>
    <w:p w14:paraId="41273EB6" w14:textId="77777777" w:rsidR="00550C69" w:rsidRPr="00183FC8" w:rsidRDefault="00183FC8" w:rsidP="00D61691">
      <w:pPr>
        <w:pStyle w:val="ListParagraph"/>
        <w:ind w:left="0"/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 xml:space="preserve">ე) </w:t>
      </w:r>
      <w:r w:rsidR="00550C69" w:rsidRPr="00183FC8">
        <w:rPr>
          <w:rFonts w:cs="Sylfaen"/>
          <w:sz w:val="24"/>
          <w:szCs w:val="24"/>
          <w:lang w:val="ka-GE"/>
        </w:rPr>
        <w:t xml:space="preserve">ელექტრონულ სისტემაზე </w:t>
      </w:r>
      <w:r w:rsidR="007A50A1" w:rsidRPr="00183FC8">
        <w:rPr>
          <w:rFonts w:cs="Sylfaen"/>
          <w:sz w:val="24"/>
          <w:szCs w:val="24"/>
          <w:lang w:val="ka-GE"/>
        </w:rPr>
        <w:t>ინფორმაცი</w:t>
      </w:r>
      <w:r w:rsidR="00550C69" w:rsidRPr="00183FC8">
        <w:rPr>
          <w:rFonts w:cs="Sylfaen"/>
          <w:sz w:val="24"/>
          <w:szCs w:val="24"/>
          <w:lang w:val="ka-GE"/>
        </w:rPr>
        <w:t>ული</w:t>
      </w:r>
      <w:r w:rsidR="007A50A1" w:rsidRPr="00183FC8">
        <w:rPr>
          <w:rFonts w:cs="Sylfaen"/>
          <w:sz w:val="24"/>
          <w:szCs w:val="24"/>
          <w:lang w:val="ka-GE"/>
        </w:rPr>
        <w:t xml:space="preserve"> უსაფრთხოებ</w:t>
      </w:r>
      <w:r w:rsidR="00550C69" w:rsidRPr="00183FC8">
        <w:rPr>
          <w:rFonts w:cs="Sylfaen"/>
          <w:sz w:val="24"/>
          <w:szCs w:val="24"/>
          <w:lang w:val="ka-GE"/>
        </w:rPr>
        <w:t>ი</w:t>
      </w:r>
      <w:r w:rsidR="007A50A1" w:rsidRPr="00183FC8">
        <w:rPr>
          <w:rFonts w:cs="Sylfaen"/>
          <w:sz w:val="24"/>
          <w:szCs w:val="24"/>
          <w:lang w:val="ka-GE"/>
        </w:rPr>
        <w:t>ს</w:t>
      </w:r>
      <w:r w:rsidR="00550C69" w:rsidRPr="00183FC8">
        <w:rPr>
          <w:rFonts w:cs="Sylfaen"/>
          <w:sz w:val="24"/>
          <w:szCs w:val="24"/>
          <w:lang w:val="ka-GE"/>
        </w:rPr>
        <w:t xml:space="preserve"> საერთო მოთხოვნების გავრცელებას</w:t>
      </w:r>
      <w:r w:rsidR="003A64B0" w:rsidRPr="00183FC8">
        <w:rPr>
          <w:rFonts w:cs="Sylfaen"/>
          <w:sz w:val="24"/>
          <w:szCs w:val="24"/>
          <w:lang w:val="ka-GE"/>
        </w:rPr>
        <w:t>;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</w:p>
    <w:p w14:paraId="199D92C7" w14:textId="77777777" w:rsidR="003A64B0" w:rsidRDefault="00183FC8" w:rsidP="00D6169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ვ)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სისტემ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აში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წარმოქმნილი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ხასიათის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ინციდენტებზე</w:t>
      </w:r>
      <w:r w:rsidR="007A50A1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სათნადო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რეაგირებას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მათი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3A64B0" w:rsidRPr="00183FC8">
        <w:rPr>
          <w:rFonts w:ascii="Sylfaen" w:hAnsi="Sylfaen" w:cs="Sylfaen"/>
          <w:sz w:val="24"/>
          <w:szCs w:val="24"/>
          <w:lang w:val="ka-GE"/>
        </w:rPr>
        <w:t>ოპერატიულად</w:t>
      </w:r>
      <w:r w:rsidR="003A64B0" w:rsidRPr="00183FC8">
        <w:rPr>
          <w:rFonts w:cs="Sylfaen"/>
          <w:sz w:val="24"/>
          <w:szCs w:val="24"/>
          <w:lang w:val="ka-GE"/>
        </w:rPr>
        <w:t xml:space="preserve">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აღმოფხვრის</w:t>
      </w:r>
      <w:r w:rsidR="007A50A1" w:rsidRPr="00183FC8">
        <w:rPr>
          <w:rFonts w:cs="Sylfaen"/>
          <w:sz w:val="24"/>
          <w:szCs w:val="24"/>
          <w:lang w:val="ka-GE"/>
        </w:rPr>
        <w:t xml:space="preserve">  </w:t>
      </w:r>
      <w:r w:rsidR="007A50A1" w:rsidRPr="00183FC8">
        <w:rPr>
          <w:rFonts w:ascii="Sylfaen" w:hAnsi="Sylfaen" w:cs="Sylfaen"/>
          <w:sz w:val="24"/>
          <w:szCs w:val="24"/>
          <w:lang w:val="ka-GE"/>
        </w:rPr>
        <w:t>მიზნით</w:t>
      </w:r>
      <w:r w:rsidR="007A50A1" w:rsidRPr="00183FC8">
        <w:rPr>
          <w:rFonts w:cs="Sylfaen"/>
          <w:sz w:val="24"/>
          <w:szCs w:val="24"/>
          <w:lang w:val="ka-GE"/>
        </w:rPr>
        <w:t>;</w:t>
      </w:r>
      <w:commentRangeEnd w:id="9"/>
    </w:p>
    <w:p w14:paraId="4D149AC8" w14:textId="77777777" w:rsidR="009C1B37" w:rsidRDefault="00822D4C" w:rsidP="00D6169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ზ) </w:t>
      </w:r>
      <w:r w:rsidRPr="00D61691">
        <w:rPr>
          <w:rFonts w:ascii="Sylfaen" w:hAnsi="Sylfaen"/>
          <w:color w:val="000000"/>
          <w:sz w:val="24"/>
          <w:szCs w:val="24"/>
          <w:lang w:val="ka-GE"/>
        </w:rPr>
        <w:t xml:space="preserve">ელექტრონული სისტემის მომხმარებლების/მონაწილე მხარეების </w:t>
      </w:r>
      <w:r w:rsidRPr="00D61691">
        <w:rPr>
          <w:rFonts w:ascii="Sylfaen" w:hAnsi="Sylfaen"/>
          <w:sz w:val="24"/>
          <w:szCs w:val="24"/>
          <w:lang w:val="ka-GE"/>
        </w:rPr>
        <w:t>დაინტერესების მიზნით, საინფორმაციო კამპანი</w:t>
      </w:r>
      <w:r>
        <w:rPr>
          <w:rFonts w:ascii="Sylfaen" w:hAnsi="Sylfaen"/>
          <w:sz w:val="24"/>
          <w:szCs w:val="24"/>
          <w:lang w:val="ka-GE"/>
        </w:rPr>
        <w:t>ის დაგეგმვას</w:t>
      </w:r>
      <w:r w:rsidR="00D61691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ორგანიზებას</w:t>
      </w:r>
      <w:r w:rsidR="00D61691">
        <w:rPr>
          <w:rFonts w:ascii="Sylfaen" w:hAnsi="Sylfaen"/>
          <w:sz w:val="24"/>
          <w:szCs w:val="24"/>
          <w:lang w:val="ka-GE"/>
        </w:rPr>
        <w:t xml:space="preserve"> და მასში მონაწილეობას</w:t>
      </w:r>
      <w:r>
        <w:rPr>
          <w:rFonts w:ascii="Sylfaen" w:hAnsi="Sylfaen"/>
          <w:sz w:val="24"/>
          <w:szCs w:val="24"/>
          <w:lang w:val="ka-GE"/>
        </w:rPr>
        <w:t>;</w:t>
      </w:r>
    </w:p>
    <w:p w14:paraId="2A82D73B" w14:textId="77777777" w:rsidR="00822D4C" w:rsidRPr="009C1B37" w:rsidRDefault="00822D4C" w:rsidP="00D61691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თ) </w:t>
      </w:r>
      <w:r w:rsidRPr="00183FC8">
        <w:rPr>
          <w:rFonts w:ascii="Sylfaen" w:hAnsi="Sylfaen"/>
          <w:sz w:val="24"/>
          <w:szCs w:val="24"/>
          <w:lang w:val="ka-GE"/>
        </w:rPr>
        <w:t>ჩართულ მხარეებთან კომუნიკაციას, პროგრამის მიმდინარეობაზე (მათ შორის, საპილოტე რეჟიმის)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83FC8">
        <w:rPr>
          <w:rFonts w:ascii="Sylfaen" w:hAnsi="Sylfaen"/>
          <w:sz w:val="24"/>
          <w:szCs w:val="24"/>
          <w:lang w:val="ka-GE"/>
        </w:rPr>
        <w:t>მუდმივ დაკვირვებას, მიღებულ მონაცემთა ანალიზის საფუძველზე მარეგულირებელი ნორმატიული ბაზის სრულყოფას.</w:t>
      </w:r>
      <w:r w:rsidRPr="00183FC8">
        <w:rPr>
          <w:rStyle w:val="CommentReference"/>
          <w:rFonts w:ascii="Sylfaen" w:hAnsi="Sylfaen"/>
          <w:sz w:val="24"/>
          <w:szCs w:val="24"/>
        </w:rPr>
        <w:commentReference w:id="10"/>
      </w:r>
    </w:p>
    <w:p w14:paraId="7887AD79" w14:textId="77777777" w:rsidR="00822D4C" w:rsidRDefault="007A50A1" w:rsidP="00D61691">
      <w:pPr>
        <w:pStyle w:val="ListParagraph"/>
        <w:ind w:left="1080"/>
        <w:jc w:val="both"/>
        <w:rPr>
          <w:rFonts w:cs="Sylfaen"/>
          <w:color w:val="FF0000"/>
          <w:sz w:val="24"/>
          <w:szCs w:val="24"/>
          <w:lang w:val="ka-GE"/>
        </w:rPr>
      </w:pPr>
      <w:r w:rsidRPr="00183FC8">
        <w:rPr>
          <w:rFonts w:cs="Sylfaen"/>
          <w:sz w:val="24"/>
          <w:szCs w:val="24"/>
          <w:lang w:val="ka-GE"/>
        </w:rPr>
        <w:commentReference w:id="9"/>
      </w:r>
    </w:p>
    <w:p w14:paraId="08170042" w14:textId="77777777" w:rsidR="007A50A1" w:rsidRPr="00183FC8" w:rsidRDefault="007A50A1" w:rsidP="00D61691">
      <w:pPr>
        <w:jc w:val="both"/>
        <w:rPr>
          <w:rFonts w:ascii="Sylfaen" w:hAnsi="Sylfaen"/>
          <w:sz w:val="24"/>
          <w:szCs w:val="24"/>
          <w:lang w:val="ka-GE"/>
        </w:rPr>
      </w:pPr>
      <w:r w:rsidRPr="00183FC8">
        <w:rPr>
          <w:rFonts w:ascii="Sylfaen" w:hAnsi="Sylfaen"/>
          <w:sz w:val="24"/>
          <w:szCs w:val="24"/>
          <w:lang w:val="ka-GE"/>
        </w:rPr>
        <w:t xml:space="preserve">  </w:t>
      </w:r>
    </w:p>
    <w:p w14:paraId="75719CD8" w14:textId="77777777" w:rsidR="007A50A1" w:rsidRPr="00183FC8" w:rsidRDefault="007A50A1" w:rsidP="007A50A1">
      <w:pPr>
        <w:rPr>
          <w:rFonts w:ascii="Sylfaen" w:hAnsi="Sylfaen"/>
          <w:sz w:val="24"/>
          <w:szCs w:val="24"/>
        </w:rPr>
      </w:pPr>
    </w:p>
    <w:p w14:paraId="229B0581" w14:textId="77777777" w:rsidR="0031498F" w:rsidRPr="00183FC8" w:rsidRDefault="0031498F" w:rsidP="0031498F">
      <w:pPr>
        <w:pStyle w:val="ListParagraph"/>
        <w:ind w:left="0"/>
        <w:jc w:val="both"/>
        <w:rPr>
          <w:sz w:val="24"/>
          <w:szCs w:val="24"/>
          <w:lang w:val="ka-GE"/>
        </w:rPr>
      </w:pPr>
    </w:p>
    <w:p w14:paraId="302EE33B" w14:textId="77777777" w:rsidR="009B6B8D" w:rsidRPr="00183FC8" w:rsidRDefault="009B6B8D" w:rsidP="0031498F">
      <w:pPr>
        <w:rPr>
          <w:rFonts w:ascii="Sylfaen" w:hAnsi="Sylfaen"/>
          <w:sz w:val="24"/>
          <w:szCs w:val="24"/>
        </w:rPr>
      </w:pPr>
    </w:p>
    <w:sectPr w:rsidR="009B6B8D" w:rsidRPr="00183F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Vano Goliadze" w:date="2016-06-14T18:38:00Z" w:initials="VG">
    <w:p w14:paraId="11D01F36" w14:textId="77777777" w:rsidR="003A64B0" w:rsidRPr="003A64B0" w:rsidRDefault="003A64B0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მარი, ამ პუნქტებზე შენიშვნები რომ გქონდა. </w:t>
      </w:r>
      <w:r w:rsidR="00B70711">
        <w:rPr>
          <w:lang w:val="ka-GE"/>
        </w:rPr>
        <w:t>იმათ ვერ ვითვალისწინებ</w:t>
      </w:r>
      <w:r>
        <w:rPr>
          <w:lang w:val="ka-GE"/>
        </w:rPr>
        <w:t xml:space="preserve">, რადგან ეს პუნქტები დაკოპირებულია იუსტიციის სამინისტროს კანონიდან ინფ. უსაფრთხოების შესახებ. </w:t>
      </w:r>
    </w:p>
  </w:comment>
  <w:comment w:id="2" w:author="Mariam Darakhvelidze" w:date="2016-06-14T18:38:00Z" w:initials="MD">
    <w:p w14:paraId="784A06BF" w14:textId="77777777" w:rsidR="0031498F" w:rsidRPr="00481E15" w:rsidRDefault="0031498F" w:rsidP="0031498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სააგენტოსთან გასავლელია</w:t>
      </w:r>
    </w:p>
  </w:comment>
  <w:comment w:id="4" w:author="Mariam Darakhvelidze" w:date="2016-06-14T18:38:00Z" w:initials="MD">
    <w:p w14:paraId="4AF1CD10" w14:textId="77777777" w:rsidR="00A62675" w:rsidRPr="00B70711" w:rsidRDefault="00A62675" w:rsidP="00A62675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ანუ სააგენტომ უნდა შექმნას ეს ვიდეოინსტრუქციები?</w:t>
      </w:r>
      <w:r w:rsidR="00B70711">
        <w:rPr>
          <w:lang w:val="ka-GE"/>
        </w:rPr>
        <w:t xml:space="preserve"> </w:t>
      </w:r>
      <w:r w:rsidR="00B70711">
        <w:rPr>
          <w:color w:val="FF0000"/>
          <w:lang w:val="ka-GE"/>
        </w:rPr>
        <w:t>ამოვაგდე</w:t>
      </w:r>
    </w:p>
  </w:comment>
  <w:comment w:id="3" w:author="Mariam Darakhvelidze" w:date="2016-06-14T18:38:00Z" w:initials="MD">
    <w:p w14:paraId="3954CC6F" w14:textId="77777777" w:rsidR="007A50A1" w:rsidRPr="00552C91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თითოეულ ფუნქციას უნდა გავლა - რას მოიცავს, უნდა ვიცოდე</w:t>
      </w:r>
    </w:p>
  </w:comment>
  <w:comment w:id="5" w:author="Mariam Darakhvelidze" w:date="2016-06-14T18:38:00Z" w:initials="MD">
    <w:p w14:paraId="05338E34" w14:textId="77777777" w:rsidR="007A50A1" w:rsidRPr="00552C91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სხვა არი და ,,ზ“ ქვეპუნქტი სხვა?</w:t>
      </w:r>
      <w:r w:rsidR="00B70711">
        <w:rPr>
          <w:lang w:val="ka-GE"/>
        </w:rPr>
        <w:t xml:space="preserve"> </w:t>
      </w:r>
      <w:r w:rsidR="00B70711" w:rsidRPr="00B70711">
        <w:rPr>
          <w:color w:val="FF0000"/>
          <w:lang w:val="ka-GE"/>
        </w:rPr>
        <w:t>ამოვაგდე</w:t>
      </w:r>
      <w:r w:rsidR="00B70711">
        <w:rPr>
          <w:color w:val="FF0000"/>
          <w:lang w:val="ka-GE"/>
        </w:rPr>
        <w:t>,ერთი დარჩა</w:t>
      </w:r>
    </w:p>
  </w:comment>
  <w:comment w:id="6" w:author="Mariam Darakhvelidze" w:date="2016-06-14T18:38:00Z" w:initials="MD">
    <w:p w14:paraId="25E30622" w14:textId="77777777"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 კამპანიას ვინ აწარმოებს?</w:t>
      </w:r>
      <w:r w:rsidR="00B70711">
        <w:rPr>
          <w:color w:val="FF0000"/>
          <w:lang w:val="ka-GE"/>
        </w:rPr>
        <w:t>ჩემი აზრით ორივე (სააგენტო და სამინისტრო), ამიტომ სამინისტროსთანაც ჩასაწერია</w:t>
      </w:r>
    </w:p>
  </w:comment>
  <w:comment w:id="7" w:author="Mariam Darakhvelidze" w:date="2016-06-14T18:38:00Z" w:initials="MD">
    <w:p w14:paraId="116F0465" w14:textId="77777777"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ერთიან კონტექსტში გასამართია. თუ თვითონ წყვეტს პრობლემებს, რეკომენდაციებს ვიღას აძლევს</w:t>
      </w:r>
      <w:r w:rsidR="00B70711">
        <w:rPr>
          <w:color w:val="FF0000"/>
          <w:lang w:val="ka-GE"/>
        </w:rPr>
        <w:t xml:space="preserve"> სააგენტო აგროვებს (იღებს) ინციდენტებს და განსაზღვრავს ვისი გასასწორებელია ისინი (ან თვით სააგენტოსი-მაგ. თუ აფთიაქი ვერ რეგისტრირდება) ან სამინისტროსი - მაგ. თუ სისტემაში ვერ შედიან</w:t>
      </w:r>
    </w:p>
  </w:comment>
  <w:comment w:id="8" w:author="Mariam Darakhvelidze" w:date="2016-06-14T18:38:00Z" w:initials="MD">
    <w:p w14:paraId="6B085973" w14:textId="77777777" w:rsidR="007A50A1" w:rsidRPr="00CA491F" w:rsidRDefault="007A50A1" w:rsidP="007A50A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ასე უფრო ლოგიკური გამოდის</w:t>
      </w:r>
      <w:r w:rsidR="00B70711" w:rsidRPr="00B70711">
        <w:rPr>
          <w:color w:val="FF0000"/>
          <w:lang w:val="ka-GE"/>
        </w:rPr>
        <w:t xml:space="preserve"> კი</w:t>
      </w:r>
    </w:p>
  </w:comment>
  <w:comment w:id="10" w:author="Vano Goliadze" w:date="2016-06-14T18:38:00Z" w:initials="VG">
    <w:p w14:paraId="3A5C8AE9" w14:textId="77777777" w:rsidR="00822D4C" w:rsidRPr="00B70711" w:rsidRDefault="00822D4C" w:rsidP="00822D4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ნახე წითელი ტექსტი, ამასთან ვერ ჩამოვწერე პუნქტი „სამინისტრო უფლებამოსილია“ , არაა საჭირო?</w:t>
      </w:r>
    </w:p>
  </w:comment>
  <w:comment w:id="9" w:author="Mariam Darakhvelidze" w:date="2016-06-14T18:38:00Z" w:initials="MD">
    <w:p w14:paraId="0B49E97C" w14:textId="77777777" w:rsidR="007A50A1" w:rsidRPr="00B70711" w:rsidRDefault="007A50A1" w:rsidP="007A50A1">
      <w:pPr>
        <w:pStyle w:val="CommentText"/>
        <w:rPr>
          <w:color w:val="FF0000"/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 მგონი ცოტა აღრევაა ან ზედდება სააგენტოსა და სამინისტროს ფუნქციების: მე-2 პუნქტის ვ და ე ქვეპუნტების შინაარსს თუ გავითვალისწინებთ. კი თანამშრომლობს, მაგრამ, ჩემი აზრით, ფუნქციებს მკაფიოდ უნდა გამიჯვნა, თუ ეს შესაძლებელია</w:t>
      </w:r>
      <w:r w:rsidR="00B70711">
        <w:rPr>
          <w:color w:val="FF0000"/>
          <w:lang w:val="ka-GE"/>
        </w:rPr>
        <w:t>ახლა ხომ გამიჯნულია?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D01F36" w15:done="0"/>
  <w15:commentEx w15:paraId="784A06BF" w15:done="0"/>
  <w15:commentEx w15:paraId="4AF1CD10" w15:done="0"/>
  <w15:commentEx w15:paraId="3954CC6F" w15:done="0"/>
  <w15:commentEx w15:paraId="05338E34" w15:done="0"/>
  <w15:commentEx w15:paraId="25E30622" w15:done="0"/>
  <w15:commentEx w15:paraId="116F0465" w15:done="0"/>
  <w15:commentEx w15:paraId="6B085973" w15:done="0"/>
  <w15:commentEx w15:paraId="3A5C8AE9" w15:done="0"/>
  <w15:commentEx w15:paraId="0B49E97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3D7B"/>
    <w:multiLevelType w:val="multilevel"/>
    <w:tmpl w:val="4FC6EAB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1">
    <w:nsid w:val="0721364D"/>
    <w:multiLevelType w:val="multilevel"/>
    <w:tmpl w:val="D2FEEE0C"/>
    <w:lvl w:ilvl="0">
      <w:start w:val="2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">
    <w:nsid w:val="11E22CDF"/>
    <w:multiLevelType w:val="multilevel"/>
    <w:tmpl w:val="6932403A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Sylfaen" w:hint="default"/>
      </w:rPr>
    </w:lvl>
  </w:abstractNum>
  <w:abstractNum w:abstractNumId="3">
    <w:nsid w:val="123D6E1B"/>
    <w:multiLevelType w:val="hybridMultilevel"/>
    <w:tmpl w:val="B19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862FF"/>
    <w:multiLevelType w:val="hybridMultilevel"/>
    <w:tmpl w:val="D37CD122"/>
    <w:lvl w:ilvl="0" w:tplc="62D61F0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3780D"/>
    <w:multiLevelType w:val="multilevel"/>
    <w:tmpl w:val="9F2E1A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2F1025CF"/>
    <w:multiLevelType w:val="multilevel"/>
    <w:tmpl w:val="1520C466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3"/>
      <w:numFmt w:val="decimal"/>
      <w:lvlText w:val="4.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Sylfaen" w:hint="default"/>
      </w:rPr>
    </w:lvl>
  </w:abstractNum>
  <w:abstractNum w:abstractNumId="7">
    <w:nsid w:val="43BC410D"/>
    <w:multiLevelType w:val="multilevel"/>
    <w:tmpl w:val="00703C1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8">
    <w:nsid w:val="5994496D"/>
    <w:multiLevelType w:val="multilevel"/>
    <w:tmpl w:val="13E6CB66"/>
    <w:lvl w:ilvl="0">
      <w:start w:val="1"/>
      <w:numFmt w:val="decimal"/>
      <w:lvlText w:val="%1."/>
      <w:lvlJc w:val="left"/>
      <w:pPr>
        <w:ind w:left="456" w:hanging="456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b/>
      </w:rPr>
    </w:lvl>
  </w:abstractNum>
  <w:abstractNum w:abstractNumId="9">
    <w:nsid w:val="66B91204"/>
    <w:multiLevelType w:val="multilevel"/>
    <w:tmpl w:val="96CCA72C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Sylfaen" w:hint="default"/>
      </w:rPr>
    </w:lvl>
  </w:abstractNum>
  <w:abstractNum w:abstractNumId="10">
    <w:nsid w:val="6BC11958"/>
    <w:multiLevelType w:val="multilevel"/>
    <w:tmpl w:val="00703C18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11">
    <w:nsid w:val="70387715"/>
    <w:multiLevelType w:val="hybridMultilevel"/>
    <w:tmpl w:val="E25C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2749E"/>
    <w:multiLevelType w:val="hybridMultilevel"/>
    <w:tmpl w:val="3F0AF466"/>
    <w:lvl w:ilvl="0" w:tplc="6B18D39A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4E"/>
    <w:rsid w:val="00183FC8"/>
    <w:rsid w:val="00185E4B"/>
    <w:rsid w:val="002B581F"/>
    <w:rsid w:val="0031498F"/>
    <w:rsid w:val="003A64B0"/>
    <w:rsid w:val="003A664F"/>
    <w:rsid w:val="00550C69"/>
    <w:rsid w:val="006B229C"/>
    <w:rsid w:val="007A50A1"/>
    <w:rsid w:val="00822D4C"/>
    <w:rsid w:val="008D59FC"/>
    <w:rsid w:val="009900EE"/>
    <w:rsid w:val="009B6B8D"/>
    <w:rsid w:val="009C029A"/>
    <w:rsid w:val="009C1B37"/>
    <w:rsid w:val="00A62675"/>
    <w:rsid w:val="00B70711"/>
    <w:rsid w:val="00C41741"/>
    <w:rsid w:val="00D61691"/>
    <w:rsid w:val="00D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02423"/>
  <w15:docId w15:val="{2CC94B5A-B6A2-4725-A911-5ADB2974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98F"/>
    <w:pPr>
      <w:ind w:left="720"/>
      <w:contextualSpacing/>
    </w:pPr>
    <w:rPr>
      <w:rFonts w:ascii="Sylfaen" w:hAnsi="Sylfaen"/>
    </w:rPr>
  </w:style>
  <w:style w:type="character" w:styleId="CommentReference">
    <w:name w:val="annotation reference"/>
    <w:basedOn w:val="DefaultParagraphFont"/>
    <w:uiPriority w:val="99"/>
    <w:semiHidden/>
    <w:unhideWhenUsed/>
    <w:rsid w:val="00314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98F"/>
    <w:pPr>
      <w:spacing w:line="240" w:lineRule="auto"/>
    </w:pPr>
    <w:rPr>
      <w:rFonts w:ascii="Sylfaen" w:hAnsi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98F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8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4B0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4B0"/>
    <w:rPr>
      <w:rFonts w:ascii="Sylfaen" w:hAnsi="Sylfae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D3D9-5433-4668-BE1D-30721966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M A R I N A</cp:lastModifiedBy>
  <cp:revision>2</cp:revision>
  <dcterms:created xsi:type="dcterms:W3CDTF">2016-06-14T17:04:00Z</dcterms:created>
  <dcterms:modified xsi:type="dcterms:W3CDTF">2016-06-14T17:04:00Z</dcterms:modified>
</cp:coreProperties>
</file>