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FBE" w:rsidRPr="00846FBE" w:rsidRDefault="00846FBE" w:rsidP="00846FBE">
      <w:pPr>
        <w:jc w:val="right"/>
        <w:rPr>
          <w:i/>
          <w:u w:val="single"/>
          <w:lang w:val="en-US"/>
        </w:rPr>
      </w:pPr>
      <w:r w:rsidRPr="00846FBE">
        <w:rPr>
          <w:rFonts w:ascii="Sylfaen" w:hAnsi="Sylfaen" w:cs="Sylfaen"/>
          <w:i/>
          <w:u w:val="single"/>
        </w:rPr>
        <w:t>პროექტი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ერთობლივი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lang w:val="en-US"/>
        </w:rPr>
        <w:t>ბრძანება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ქ. თბილისი</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დაბადებისა და გარდაცვალების შესახებ სამედიცინო ცნობების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გაგზავნის  </w:t>
      </w:r>
      <w:r w:rsidRPr="00846FBE">
        <w:rPr>
          <w:rFonts w:ascii="Sylfaen" w:eastAsia="Sylfaen" w:hAnsi="Sylfaen" w:cs="Arial"/>
          <w:b/>
          <w:sz w:val="24"/>
          <w:szCs w:val="24"/>
        </w:rPr>
        <w:t xml:space="preserve">(მათ შორის ელექტრონული სისტემის გარეთ განხორციელებული </w:t>
      </w:r>
      <w:r w:rsidRPr="00846FBE">
        <w:rPr>
          <w:rFonts w:ascii="Sylfaen" w:eastAsia="Sylfaen" w:hAnsi="Sylfaen" w:cs="Arial"/>
          <w:b/>
          <w:sz w:val="24"/>
          <w:szCs w:val="24"/>
          <w:lang w:val="en-US"/>
        </w:rPr>
        <w:t xml:space="preserve"> დაბადების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/გარდაცვალების რეგისტრაციის მონაცემები</w:t>
      </w:r>
      <w:r w:rsidRPr="00846FBE">
        <w:rPr>
          <w:rFonts w:ascii="Sylfaen" w:eastAsia="Sylfaen" w:hAnsi="Sylfaen" w:cs="Arial"/>
          <w:b/>
          <w:sz w:val="24"/>
          <w:szCs w:val="24"/>
        </w:rPr>
        <w:t>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r w:rsidRPr="00846FBE">
        <w:rPr>
          <w:rFonts w:ascii="Sylfaen" w:eastAsia="Sylfaen" w:hAnsi="Sylfaen" w:cs="Arial"/>
          <w:sz w:val="24"/>
          <w:szCs w:val="24"/>
          <w:lang w:val="en-US"/>
        </w:rPr>
        <w:t>„სამოქალაქო აქტების შესახებ“ საქართველოს კანონის 24-ე</w:t>
      </w:r>
      <w:r w:rsidRPr="00846FBE">
        <w:rPr>
          <w:rFonts w:ascii="Sylfaen" w:eastAsia="Sylfaen" w:hAnsi="Sylfaen" w:cs="Arial"/>
          <w:sz w:val="24"/>
          <w:szCs w:val="24"/>
        </w:rPr>
        <w:t xml:space="preserve"> და </w:t>
      </w:r>
      <w:r w:rsidRPr="00846FBE">
        <w:rPr>
          <w:rFonts w:ascii="Sylfaen" w:eastAsia="Sylfaen" w:hAnsi="Sylfaen" w:cs="Arial"/>
          <w:sz w:val="24"/>
          <w:szCs w:val="24"/>
          <w:lang w:val="en-US"/>
        </w:rPr>
        <w:t xml:space="preserve"> 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r w:rsidRPr="00846FBE">
        <w:rPr>
          <w:rFonts w:ascii="Sylfaen" w:eastAsia="Sylfaen" w:hAnsi="Sylfaen" w:cs="Arial"/>
          <w:b/>
          <w:sz w:val="24"/>
          <w:szCs w:val="24"/>
          <w:lang w:val="en-US"/>
        </w:rPr>
        <w:t>ვბრძანებთ:</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1. დამტკიცდეს: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t xml:space="preserve">ა) დაბადების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დ) გარდაცვალების შესახებ სამედიცინო ცნობის ფორმა №106/ს-4 (დანართი №2.1);</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ე) დაბადების და გარდაცვალების  შესახებ სამედიცინო ცნობის შევსებისა და გაგზავნის წესი (დანართი №3);</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rPr>
        <w:t>ვ) სააგენტოს მიერ ცენტრისათვის გადასაცემი ელექტრონული სისტემის გარეთ განხორციელებული დაბადების/გარდაცვალების რეგისტრაციის მონაცემები დანართი № 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დაბადების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sidRPr="00846FBE">
        <w:rPr>
          <w:rFonts w:ascii="Sylfaen" w:eastAsia="Sylfaen" w:hAnsi="Sylfaen" w:cs="Arial"/>
          <w:sz w:val="24"/>
          <w:szCs w:val="24"/>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ამონაწერი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lastRenderedPageBreak/>
        <w:t>3</w:t>
      </w:r>
      <w:r w:rsidRPr="00846FBE">
        <w:rPr>
          <w:rFonts w:ascii="Sylfaen" w:eastAsia="Sylfaen" w:hAnsi="Sylfaen" w:cs="Arial"/>
          <w:sz w:val="24"/>
          <w:szCs w:val="24"/>
        </w:rPr>
        <w:t>. სსიპ სახელმწიფო სერვისების განვითარების სააგენტოს (შემდგომში -სააგენტო) დაევალოს ამ ბრძანების ამოქმედებამდე შექმნილი და მასთან დაცული დაბადებისა და გარდაცვალების  სამედიცინო ცნობების ელექტრონული სისტემის მონაცემთა ბაზის ასლის (ელექტრონული არქივი)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ცენტრისათვის</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(შემდგომში - ცენტრი) გადაცემა.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4.</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 2015 წლის პირველი იანვარიდან დაბადებული/გარცვალებული პირების შესახებ დანართი №4 - ით გათვალისწინებული მონაცემების ცენტრისათვის გადაცემის ვალდებულება ეკისრება სააგენტოს.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5</w:t>
      </w:r>
      <w:r w:rsidRPr="00846FBE">
        <w:rPr>
          <w:rFonts w:ascii="Sylfaen" w:eastAsia="Sylfaen" w:hAnsi="Sylfaen" w:cs="Arial"/>
          <w:sz w:val="24"/>
          <w:szCs w:val="24"/>
        </w:rPr>
        <w:t>. სააგენტოს და ცენტრს  დაევალოთ ამ ბრძანების ამოქმედებამდე საცდელ რეჟიმში  მონაცემთა გაცვლა.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6. </w:t>
      </w:r>
      <w:r w:rsidRPr="00846FBE">
        <w:rPr>
          <w:rFonts w:ascii="Sylfaen" w:eastAsia="Sylfaen" w:hAnsi="Sylfaen" w:cs="Arial"/>
          <w:sz w:val="24"/>
          <w:szCs w:val="24"/>
        </w:rPr>
        <w:t xml:space="preserve">ძალადაკარგულად გამოცხადდეს </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7. ეს ბრძანება</w:t>
      </w:r>
      <w:r w:rsidRPr="00846FBE">
        <w:rPr>
          <w:rFonts w:ascii="Sylfaen" w:eastAsia="Sylfaen" w:hAnsi="Sylfaen" w:cs="Arial"/>
          <w:sz w:val="24"/>
          <w:szCs w:val="24"/>
        </w:rPr>
        <w:t xml:space="preserve">, გარდა მე-5 პუნქტისა, ამოქმედდეს </w:t>
      </w:r>
      <w:r w:rsidRPr="00846FBE">
        <w:rPr>
          <w:rFonts w:ascii="Sylfaen" w:eastAsia="Sylfaen" w:hAnsi="Sylfaen" w:cs="Arial"/>
          <w:color w:val="FF0000"/>
          <w:sz w:val="24"/>
          <w:szCs w:val="24"/>
          <w:highlight w:val="yellow"/>
        </w:rPr>
        <w:t>2015 წლის ___________</w:t>
      </w:r>
      <w:r w:rsidRPr="00846FBE">
        <w:rPr>
          <w:rFonts w:ascii="Sylfaen" w:eastAsia="Sylfaen" w:hAnsi="Sylfaen" w:cs="Arial"/>
          <w:color w:val="FF0000"/>
          <w:sz w:val="24"/>
          <w:szCs w:val="24"/>
        </w:rPr>
        <w:t xml:space="preserve"> </w:t>
      </w:r>
      <w:r w:rsidRPr="00846FBE">
        <w:rPr>
          <w:rFonts w:ascii="Sylfaen" w:eastAsia="Sylfaen" w:hAnsi="Sylfaen" w:cs="Arial"/>
          <w:color w:val="FF0000"/>
          <w:sz w:val="24"/>
          <w:szCs w:val="24"/>
          <w:lang w:val="en-US"/>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8</w:t>
      </w:r>
      <w:r w:rsidRPr="00846FBE">
        <w:rPr>
          <w:rFonts w:ascii="Sylfaen" w:eastAsia="Sylfaen" w:hAnsi="Sylfaen" w:cs="Arial"/>
          <w:sz w:val="24"/>
          <w:szCs w:val="24"/>
        </w:rPr>
        <w:t xml:space="preserve">. ამ ბრძანების მე-4 პუნქტი </w:t>
      </w:r>
      <w:r w:rsidRPr="00846FBE">
        <w:rPr>
          <w:rFonts w:ascii="Sylfaen" w:eastAsia="Sylfaen" w:hAnsi="Sylfaen" w:cs="Arial"/>
          <w:sz w:val="24"/>
          <w:szCs w:val="24"/>
          <w:lang w:val="en-US"/>
        </w:rPr>
        <w:t xml:space="preserve">ამოქმედდეს გამოქვეყნებისთანავე.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rsidTr="0057157D">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lastRenderedPageBreak/>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rsidTr="0057157D">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cs="Arial"/>
                <w:b/>
                <w:sz w:val="20"/>
                <w:szCs w:val="20"/>
                <w:lang w:val="en-US"/>
              </w:rPr>
              <w:t xml:space="preserve">შევსების თარიღი: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b/>
                <w:sz w:val="20"/>
                <w:szCs w:val="20"/>
              </w:rPr>
              <w:t xml:space="preserve">გაიგზავნა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tc>
      </w:tr>
      <w:tr w:rsidR="00846FBE" w:rsidRPr="00846FBE" w:rsidTr="0057157D">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rsidTr="0057157D">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rsidTr="0057157D">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rsidTr="0057157D">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rsidTr="0057157D">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57157D">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rsidTr="0057157D">
        <w:tblPrEx>
          <w:tblCellMar>
            <w:left w:w="76" w:type="dxa"/>
          </w:tblCellMar>
        </w:tblPrEx>
        <w:trPr>
          <w:gridAfter w:val="1"/>
          <w:wAfter w:w="11" w:type="dxa"/>
          <w:trHeight w:val="1353"/>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rsidTr="0057157D">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rsidTr="0057157D">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rsidTr="0057157D">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ოჯახური მდგომარეობა: </w:t>
            </w:r>
          </w:p>
        </w:tc>
      </w:tr>
      <w:tr w:rsidR="00846FBE" w:rsidRPr="00846FBE" w:rsidTr="0057157D">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 არ 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rsidTr="0057157D">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57157D">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rsidTr="0057157D">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სამედიცინო ისტორიის N:</w:t>
            </w:r>
          </w:p>
        </w:tc>
      </w:tr>
      <w:tr w:rsidR="00846FBE" w:rsidRPr="00846FBE" w:rsidTr="0057157D">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tc>
      </w:tr>
      <w:tr w:rsidR="00846FBE" w:rsidRPr="00846FBE" w:rsidTr="0057157D">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lastRenderedPageBreak/>
              <w:t>რეპროდუქციული ანამნეზი</w:t>
            </w:r>
            <w:r w:rsidRPr="00846FBE">
              <w:rPr>
                <w:rFonts w:ascii="Sylfaen" w:eastAsia="Sylfaen" w:hAnsi="Sylfaen" w:cs="Arial"/>
                <w:b/>
                <w:sz w:val="20"/>
                <w:szCs w:val="20"/>
                <w:lang w:val="en-US"/>
              </w:rPr>
              <w:t>:</w:t>
            </w:r>
          </w:p>
        </w:tc>
      </w:tr>
      <w:tr w:rsidR="00846FBE" w:rsidRPr="00846FBE" w:rsidTr="0057157D">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მერამდენე ორსულობაა ______</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rsidTr="0057157D">
        <w:tblPrEx>
          <w:tblCellMar>
            <w:left w:w="76" w:type="dxa"/>
          </w:tblCellMar>
        </w:tblPrEx>
        <w:trPr>
          <w:gridAfter w:val="1"/>
          <w:wAfter w:w="11" w:type="dxa"/>
          <w:trHeight w:val="301"/>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rsidTr="0057157D">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p>
        </w:tc>
      </w:tr>
      <w:tr w:rsidR="00846FBE" w:rsidRPr="00846FBE" w:rsidTr="0057157D">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rsidTr="0057157D">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წონა გრამებში ________</w:t>
            </w:r>
          </w:p>
        </w:tc>
      </w:tr>
      <w:tr w:rsidR="00846FBE" w:rsidRPr="00846FBE" w:rsidTr="0057157D">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rsidTr="0057157D">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rsidTr="0057157D">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rsidTr="0057157D">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 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გაგლეჯვა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უკმარისობა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წინამდებარეობა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უკანმდებარეობა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პროლაფსი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rsidTr="0057157D">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rsidTr="0057157D">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rsidTr="0057157D">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rsidTr="0057157D">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rsidTr="0057157D">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rsidTr="0057157D">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rsidTr="0057157D">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rsidTr="0057157D">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p>
        </w:tc>
      </w:tr>
      <w:tr w:rsidR="00846FBE" w:rsidRPr="00846FBE" w:rsidTr="0057157D">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5715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დასახლებული პუნქტი:</w:t>
            </w:r>
          </w:p>
        </w:tc>
      </w:tr>
      <w:tr w:rsidR="00846FBE" w:rsidRPr="00846FBE" w:rsidTr="0057157D">
        <w:tblPrEx>
          <w:tblCellMar>
            <w:left w:w="76" w:type="dxa"/>
          </w:tblCellMar>
        </w:tblPrEx>
        <w:trPr>
          <w:trHeight w:val="246"/>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ბავშვის რეგისტრაციის მისამართი: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rsidTr="0057157D">
        <w:tblPrEx>
          <w:tblCellMar>
            <w:left w:w="76" w:type="dxa"/>
          </w:tblCellMar>
        </w:tblPrEx>
        <w:trPr>
          <w:trHeight w:val="268"/>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t>წონა (გრამები):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rsidTr="0057157D">
        <w:tblPrEx>
          <w:tblCellMar>
            <w:left w:w="76" w:type="dxa"/>
          </w:tblCellMar>
        </w:tblPrEx>
        <w:trPr>
          <w:trHeight w:val="184"/>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rsidTr="0057157D">
        <w:tblPrEx>
          <w:tblCellMar>
            <w:left w:w="76" w:type="dxa"/>
          </w:tblCellMar>
        </w:tblPrEx>
        <w:trPr>
          <w:gridAfter w:val="1"/>
          <w:wAfter w:w="11" w:type="dxa"/>
          <w:trHeight w:val="301"/>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ჯანდაცვის დაწესებულება</w:t>
            </w:r>
            <w:r w:rsidRPr="00846FBE">
              <w:rPr>
                <w:rFonts w:ascii="Sylfaen" w:eastAsia="Sylfaen" w:hAnsi="Sylfaen" w:cs="Arial"/>
                <w:b/>
                <w:sz w:val="20"/>
                <w:szCs w:val="20"/>
              </w:rPr>
              <w:t>□</w:t>
            </w:r>
          </w:p>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r w:rsidRPr="00846FBE">
              <w:rPr>
                <w:rFonts w:ascii="Sylfaen" w:eastAsia="Sylfaen" w:hAnsi="Sylfaen" w:cs="Arial"/>
                <w:b/>
                <w:sz w:val="20"/>
                <w:szCs w:val="20"/>
              </w:rPr>
              <w:t>□</w:t>
            </w:r>
          </w:p>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846FBE" w:rsidRPr="00846FBE" w:rsidTr="0057157D">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rsidTr="0057157D">
        <w:tblPrEx>
          <w:tblCellMar>
            <w:left w:w="76" w:type="dxa"/>
          </w:tblCellMar>
        </w:tblPrEx>
        <w:trPr>
          <w:gridAfter w:val="1"/>
          <w:wAfter w:w="11" w:type="dxa"/>
          <w:trHeight w:val="1414"/>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57157D">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846FBE" w:rsidRPr="00846FBE" w:rsidTr="0057157D">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rsidTr="0057157D">
        <w:tblPrEx>
          <w:tblCellMar>
            <w:left w:w="76" w:type="dxa"/>
          </w:tblCellMar>
        </w:tblPrEx>
        <w:trPr>
          <w:gridAfter w:val="1"/>
          <w:wAfter w:w="11" w:type="dxa"/>
          <w:trHeight w:val="903"/>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rsidTr="0057157D">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rsidTr="0057157D">
        <w:tblPrEx>
          <w:tblCellMar>
            <w:left w:w="76" w:type="dxa"/>
            <w:right w:w="76" w:type="dxa"/>
          </w:tblCellMar>
        </w:tblPrEx>
        <w:trPr>
          <w:gridAfter w:val="1"/>
          <w:wAfter w:w="11" w:type="dxa"/>
          <w:trHeight w:val="1278"/>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rsidTr="0057157D">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rsidTr="0057157D">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rsidTr="0057157D">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846FBE" w:rsidRPr="00846FBE" w:rsidTr="0057157D">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rsidTr="0057157D">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წარმომადგენელი </w:t>
            </w:r>
            <w:r w:rsidRPr="00846FBE">
              <w:rPr>
                <w:rFonts w:ascii="Sylfaen" w:eastAsia="Sylfaen" w:hAnsi="Sylfaen" w:cs="Arial"/>
                <w:sz w:val="20"/>
                <w:szCs w:val="20"/>
                <w:lang w:val="en-US"/>
              </w:rPr>
              <w:t>(</w:t>
            </w:r>
            <w:r w:rsidRPr="00846FBE">
              <w:rPr>
                <w:rFonts w:ascii="Sylfaen" w:eastAsia="Sylfaen" w:hAnsi="Sylfaen" w:cs="Arial"/>
                <w:sz w:val="20"/>
                <w:szCs w:val="20"/>
              </w:rPr>
              <w:t>პირადი ნომერი) _____________________________________</w:t>
            </w:r>
          </w:p>
        </w:tc>
      </w:tr>
      <w:tr w:rsidR="00846FBE" w:rsidRPr="00846FBE" w:rsidTr="0057157D">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lastRenderedPageBreak/>
              <w:t>ხელმოწერა</w:t>
            </w:r>
          </w:p>
        </w:tc>
        <w:tc>
          <w:tcPr>
            <w:tcW w:w="2631" w:type="dxa"/>
            <w:gridSpan w:val="2"/>
            <w:tcBorders>
              <w:top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lang w:val="en-US"/>
              </w:rPr>
            </w:pPr>
            <w:r w:rsidRPr="00846FBE">
              <w:rPr>
                <w:rFonts w:ascii="Sylfaen" w:eastAsia="Sylfaen" w:hAnsi="Sylfaen" w:cs="Arial"/>
                <w:sz w:val="20"/>
                <w:szCs w:val="20"/>
                <w:lang w:val="en-US"/>
              </w:rPr>
              <w:t>სამედიცინო დაწესებულების  ბეჭედი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Pr="00846FBE">
        <w:rPr>
          <w:rFonts w:ascii="Sylfaen" w:eastAsia="Sylfaen" w:hAnsi="Sylfaen"/>
          <w:b/>
          <w:i/>
          <w:sz w:val="20"/>
          <w:szCs w:val="20"/>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rsidTr="0057157D">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rsidTr="0057157D">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 xml:space="preserve">გაიგზავნა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tc>
      </w:tr>
      <w:tr w:rsidR="00846FBE" w:rsidRPr="00846FBE" w:rsidTr="0057157D">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rsidTr="0057157D">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846FBE" w:rsidRPr="00846FBE" w:rsidTr="0057157D">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rsidTr="0057157D">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rsidTr="0057157D">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57157D">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rsidTr="0057157D">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rsidTr="0057157D">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 არ მყოფი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rsidTr="0057157D">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57157D">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rsidTr="0057157D">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rsidTr="0057157D">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846FBE" w:rsidRPr="00846FBE" w:rsidTr="0057157D">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5715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57157D">
        <w:tblPrEx>
          <w:tblCellMar>
            <w:left w:w="76" w:type="dxa"/>
          </w:tblCellMar>
        </w:tblPrEx>
        <w:trPr>
          <w:trHeight w:val="246"/>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ბავშვის რეგისტრაციის მისამართი: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rsidTr="0057157D">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rsidTr="0057157D">
        <w:tblPrEx>
          <w:tblCellMar>
            <w:left w:w="76" w:type="dxa"/>
          </w:tblCellMar>
        </w:tblPrEx>
        <w:trPr>
          <w:gridAfter w:val="1"/>
          <w:wAfter w:w="11" w:type="dxa"/>
          <w:trHeight w:val="1414"/>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57157D">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57157D">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846FBE" w:rsidRPr="00846FBE" w:rsidTr="0057157D">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rsidTr="0057157D">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846FBE" w:rsidRPr="00846FBE" w:rsidTr="0057157D">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rsidTr="0057157D">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შეტყობინების ენა: </w:t>
            </w:r>
            <w:r w:rsidRPr="00846FBE">
              <w:rPr>
                <w:rFonts w:ascii="Sylfaen" w:eastAsia="Sylfaen" w:hAnsi="Sylfaen" w:cs="Arial"/>
                <w:sz w:val="20"/>
                <w:szCs w:val="20"/>
              </w:rPr>
              <w:t xml:space="preserve">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rsidTr="0057157D">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3.წარმომადგენელი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 ___________________________________</w:t>
            </w:r>
          </w:p>
        </w:tc>
      </w:tr>
      <w:tr w:rsidR="00846FBE" w:rsidRPr="00846FBE" w:rsidTr="0057157D">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lang w:val="en-US"/>
              </w:rPr>
            </w:pPr>
            <w:r w:rsidRPr="00846FBE">
              <w:rPr>
                <w:rFonts w:ascii="Sylfaen" w:eastAsia="Sylfaen" w:hAnsi="Sylfaen"/>
                <w:sz w:val="20"/>
                <w:szCs w:val="20"/>
                <w:lang w:val="en-US"/>
              </w:rPr>
              <w:t>სამედიცინო დაწესებულების  ბეჭედი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rsidTr="0057157D">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NIV-106/ს–4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rsidTr="0057157D">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შევსების თარიღი: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b/>
                <w:sz w:val="20"/>
                <w:szCs w:val="20"/>
              </w:rPr>
              <w:t xml:space="preserve">გაიგზავნა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tc>
      </w:tr>
      <w:tr w:rsidR="00846FBE" w:rsidRPr="00846FBE" w:rsidTr="0057157D">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rsidTr="0057157D">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rsidTr="0057157D">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lastRenderedPageBreak/>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lastRenderedPageBreak/>
              <w:t>სქესი: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rsidTr="0057157D">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57157D">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rsidTr="0057157D">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rsidTr="0057157D">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ფაქტიური მისამართი:</w:t>
            </w:r>
          </w:p>
        </w:tc>
      </w:tr>
      <w:tr w:rsidR="00846FBE" w:rsidRPr="00846FBE" w:rsidTr="0057157D">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rsidTr="0057157D">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57157D">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rsidTr="0057157D">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rsidTr="0057157D">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rsidTr="0057157D">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57157D">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rsidTr="0057157D">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rsidTr="0057157D">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Calibri" w:hAnsi="Sylfaen" w:cs="Sylfaen"/>
                <w:b/>
                <w:sz w:val="20"/>
                <w:szCs w:val="20"/>
              </w:rPr>
              <w:t xml:space="preserve">ისტორიის </w:t>
            </w:r>
            <w:r w:rsidRPr="00846FBE">
              <w:rPr>
                <w:rFonts w:ascii="Sylfaen" w:eastAsia="Calibri" w:hAnsi="Sylfaen" w:cs="Sylfaen"/>
                <w:b/>
                <w:sz w:val="20"/>
                <w:szCs w:val="20"/>
                <w:lang w:val="en-US"/>
              </w:rPr>
              <w:t>N</w:t>
            </w:r>
          </w:p>
        </w:tc>
      </w:tr>
      <w:tr w:rsidR="00846FBE" w:rsidRPr="00846FBE" w:rsidTr="0057157D">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p>
        </w:tc>
        <w:tc>
          <w:tcPr>
            <w:tcW w:w="1795" w:type="dxa"/>
            <w:tcBorders>
              <w:top w:val="single" w:sz="2" w:space="0" w:color="auto"/>
              <w:left w:val="single" w:sz="18"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rsidTr="0057157D">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lastRenderedPageBreak/>
              <w:t>I</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eastAsia="ka-GE"/>
              </w:rPr>
              <mc:AlternateContent>
                <mc:Choice Requires="wps">
                  <w:drawing>
                    <wp:anchor distT="0" distB="0" distL="114300" distR="114300" simplePos="0" relativeHeight="251659264" behindDoc="0" locked="0" layoutInCell="1" allowOverlap="1" wp14:anchorId="298BE701" wp14:editId="7729CB48">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E5270"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eastAsia="ka-GE"/>
              </w:rPr>
              <mc:AlternateContent>
                <mc:Choice Requires="wps">
                  <w:drawing>
                    <wp:anchor distT="0" distB="0" distL="114300" distR="114300" simplePos="0" relativeHeight="251661312" behindDoc="0" locked="0" layoutInCell="1" allowOverlap="1" wp14:anchorId="196872A8" wp14:editId="57036747">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09A0C"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rsidTr="0057157D">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eastAsia="ka-GE"/>
              </w:rPr>
              <mc:AlternateContent>
                <mc:Choice Requires="wps">
                  <w:drawing>
                    <wp:anchor distT="0" distB="0" distL="114300" distR="114300" simplePos="0" relativeHeight="251660288" behindDoc="0" locked="0" layoutInCell="1" allowOverlap="1" wp14:anchorId="389DFD3D" wp14:editId="2008DCF6">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5312"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rsidTr="0057157D">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t>II</w:t>
            </w:r>
          </w:p>
          <w:p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846FBE" w:rsidRPr="00846FBE" w:rsidTr="0057157D">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rsidTr="0057157D">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ქირურგიული ჩარევა ბოლო 4 კვირის განმავლობაში </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rsidTr="0057157D">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r>
      <w:tr w:rsidR="00846FBE" w:rsidRPr="00846FBE" w:rsidTr="0057157D">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p>
        </w:tc>
      </w:tr>
      <w:tr w:rsidR="00846FBE" w:rsidRPr="00846FBE" w:rsidTr="0057157D">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rsidTr="0057157D">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lastRenderedPageBreak/>
              <w:t>სად მოხდა ნაძალადევი სიკვდილი:</w:t>
            </w:r>
          </w:p>
        </w:tc>
      </w:tr>
      <w:tr w:rsidR="00846FBE" w:rsidRPr="00846FBE" w:rsidTr="0057157D">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57157D">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p>
        </w:tc>
      </w:tr>
      <w:tr w:rsidR="00846FBE" w:rsidRPr="00846FBE" w:rsidTr="0057157D">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rsidTr="0057157D">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57157D">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rsidTr="0057157D">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სიკვდილი დაკავშირებულია: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rsidTr="0057157D">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rsidTr="0057157D">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rsidTr="0057157D">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rsidTr="0057157D">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hyperlink r:id="rId5" w:history="1">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hyperlink>
          </w:p>
        </w:tc>
      </w:tr>
      <w:tr w:rsidR="00846FBE" w:rsidRPr="00846FBE" w:rsidTr="0057157D">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სიკვდილი დაადასტურა: </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 xml:space="preserve">სასწრაფო დახმარების ექიმმა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lastRenderedPageBreak/>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57157D">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p>
        </w:tc>
      </w:tr>
      <w:tr w:rsidR="00846FBE" w:rsidRPr="00846FBE" w:rsidTr="0057157D">
        <w:trPr>
          <w:gridAfter w:val="1"/>
          <w:wAfter w:w="11" w:type="dxa"/>
          <w:trHeight w:val="1063"/>
        </w:trPr>
        <w:tc>
          <w:tcPr>
            <w:tcW w:w="4410" w:type="dxa"/>
            <w:gridSpan w:val="4"/>
            <w:tcBorders>
              <w:top w:val="single" w:sz="12" w:space="0" w:color="auto"/>
              <w:left w:val="single" w:sz="1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lastRenderedPageBreak/>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სამედიცინო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დაწესებულების</w:t>
            </w:r>
            <w:r w:rsidRPr="00846FBE">
              <w:rPr>
                <w:rFonts w:ascii="Sylfaen" w:eastAsia="Sylfaen" w:hAnsi="Sylfaen" w:cs="Arial"/>
                <w:sz w:val="20"/>
                <w:szCs w:val="20"/>
              </w:rPr>
              <w:t xml:space="preserve">/მკურნალი ექიმის/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ის </w:t>
            </w:r>
            <w:r w:rsidRPr="00846FBE">
              <w:rPr>
                <w:rFonts w:ascii="Sylfaen" w:eastAsia="Sylfaen" w:hAnsi="Sylfaen" w:cs="Arial"/>
                <w:sz w:val="20"/>
                <w:szCs w:val="20"/>
                <w:lang w:val="en-US"/>
              </w:rPr>
              <w:t>ბეჭედი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rsidTr="0057157D">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rsidTr="0057157D">
        <w:trPr>
          <w:trHeight w:val="84"/>
        </w:trPr>
        <w:tc>
          <w:tcPr>
            <w:tcW w:w="9985" w:type="dxa"/>
            <w:gridSpan w:val="6"/>
            <w:tcBorders>
              <w:top w:val="single" w:sz="12" w:space="0" w:color="auto"/>
              <w:left w:val="single" w:sz="12" w:space="0" w:color="auto"/>
              <w:bottom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846FBE">
              <w:rPr>
                <w:rFonts w:ascii="Sylfaen" w:eastAsia="Sylfaen" w:hAnsi="Sylfaen"/>
                <w:b/>
                <w:sz w:val="20"/>
                <w:szCs w:val="20"/>
              </w:rPr>
              <w:t xml:space="preserve">გაიგზავნა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tc>
      </w:tr>
      <w:tr w:rsidR="00846FBE" w:rsidRPr="00846FBE" w:rsidTr="0057157D">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rsidTr="0057157D">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rsidTr="0057157D">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rsidTr="0057157D">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57157D">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rsidTr="0057157D">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rsidTr="0057157D">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rsidTr="0057157D">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rsidTr="0057157D">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ოჯახრური მდგომარეობა</w:t>
            </w:r>
            <w:r w:rsidRPr="00846FBE">
              <w:rPr>
                <w:rFonts w:ascii="Sylfaen" w:eastAsia="Sylfaen" w:hAnsi="Sylfaen"/>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rsidTr="0057157D">
        <w:trPr>
          <w:trHeight w:val="1063"/>
        </w:trPr>
        <w:tc>
          <w:tcPr>
            <w:tcW w:w="4410" w:type="dxa"/>
            <w:gridSpan w:val="2"/>
            <w:tcBorders>
              <w:top w:val="single" w:sz="12" w:space="0" w:color="auto"/>
              <w:left w:val="single" w:sz="1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სამედიცინო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დაწესებულების</w:t>
            </w:r>
            <w:r w:rsidRPr="00846FBE">
              <w:rPr>
                <w:rFonts w:ascii="Sylfaen" w:eastAsia="Sylfaen" w:hAnsi="Sylfaen" w:cs="Arial"/>
                <w:sz w:val="20"/>
                <w:szCs w:val="20"/>
              </w:rPr>
              <w:t xml:space="preserve">/მკურნალი ექიმის/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ის </w:t>
            </w:r>
            <w:r w:rsidRPr="00846FBE">
              <w:rPr>
                <w:rFonts w:ascii="Sylfaen" w:eastAsia="Sylfaen" w:hAnsi="Sylfaen" w:cs="Arial"/>
                <w:sz w:val="20"/>
                <w:szCs w:val="20"/>
                <w:lang w:val="en-US"/>
              </w:rPr>
              <w:t>ბეჭედი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დაბადების და გარდაცვალების  შესახებ სამედიცინო ცნობის შევსების, შენახვისა და გაგზავნის წესი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rsidR="00846FBE" w:rsidRPr="00846FBE" w:rsidRDefault="00846FBE" w:rsidP="00846FBE">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დაბადების შესახებ  სამედიცინო ცნობა - დანართი N1 (ფორმა </w:t>
      </w:r>
      <w:r w:rsidRPr="00846FBE">
        <w:rPr>
          <w:rFonts w:ascii="Sylfaen" w:eastAsia="Sylfaen" w:hAnsi="Sylfaen" w:cs="Arial"/>
          <w:sz w:val="24"/>
          <w:szCs w:val="24"/>
          <w:lang w:val="en-US"/>
        </w:rPr>
        <w:t>№IV-103/ს-84</w:t>
      </w:r>
      <w:r w:rsidRPr="00846FBE">
        <w:rPr>
          <w:rFonts w:ascii="Sylfaen" w:eastAsia="Sylfaen" w:hAnsi="Sylfaen" w:cs="Arial"/>
          <w:sz w:val="24"/>
          <w:szCs w:val="24"/>
        </w:rPr>
        <w:t>) წარმოადგენს დაბადების დამადასტურებელ დოკუმენტს (შემდგომში - სრული ცნობა), ხოლო გარდაცვალების შესახებ სამედიცინო ცნობა - დანართი N2 (ფორმა №</w:t>
      </w:r>
      <w:r w:rsidRPr="00846FBE">
        <w:rPr>
          <w:rFonts w:ascii="Sylfaen" w:eastAsia="Sylfaen" w:hAnsi="Sylfaen" w:cs="Arial"/>
          <w:sz w:val="24"/>
          <w:szCs w:val="24"/>
          <w:lang w:val="en-US"/>
        </w:rPr>
        <w:t xml:space="preserve"> IV</w:t>
      </w:r>
      <w:r w:rsidRPr="00846FBE">
        <w:rPr>
          <w:rFonts w:ascii="Sylfaen" w:eastAsia="Sylfaen" w:hAnsi="Sylfaen" w:cs="Arial"/>
          <w:sz w:val="24"/>
          <w:szCs w:val="24"/>
        </w:rPr>
        <w:t xml:space="preserve"> -106 /ს-4) გარდაცვალების დამადასტურებელ დოკუმენტს (შემდგომში -სრული ცნობა). დაბადების შესახებ სამედიცინო ცნობა - დანართი N1.1 (შემდგომში-სამედიცინო ცნობა)  წარმოადგენს დაბადების რეგისტრაციის მიზნებისთვის გათვალისწინებულ დოკუმენტს, ხოლო გარდაცვალების სამედიცინო ცნობა - დანართი N2.1  (სამედიცინო ცნობა) 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 (შემდგომში - ელექტრონული სისტემა).</w:t>
      </w:r>
    </w:p>
    <w:p w:rsidR="00846FBE" w:rsidRPr="00846FBE" w:rsidRDefault="00846FBE" w:rsidP="00846FBE">
      <w:pPr>
        <w:numPr>
          <w:ilvl w:val="0"/>
          <w:numId w:val="24"/>
        </w:numPr>
        <w:spacing w:line="252" w:lineRule="auto"/>
        <w:contextualSpacing/>
        <w:jc w:val="both"/>
        <w:rPr>
          <w:rFonts w:ascii="Sylfaen" w:eastAsia="Sylfaen" w:hAnsi="Sylfaen" w:cs="Arial"/>
          <w:sz w:val="24"/>
          <w:szCs w:val="24"/>
        </w:rPr>
      </w:pPr>
      <w:r w:rsidRPr="00846FBE">
        <w:rPr>
          <w:rFonts w:ascii="Sylfaen" w:eastAsia="Sylfaen" w:hAnsi="Sylfaen" w:cs="Arial"/>
          <w:sz w:val="24"/>
          <w:szCs w:val="24"/>
        </w:rPr>
        <w:t xml:space="preserve">ამ ბრძანებით გათვალისწინებული ფუნქციის გახორცილელების მიზნით დამუშავებული მონაცემის დაცვაზე საქართველოს კანონმდებლობით დადგენილი წესით პასუხისმგებლობა ეკისრება ცნობის შემვსებ პირს, სამინისრტოს, სააგენტოს და ცენტრს.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rPr>
      </w:pPr>
    </w:p>
    <w:p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2.  დაბადების შესახებ 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შევსებისა და შენახვის წესი</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  სრულ 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(შემდგომში  - ცნობის შემვსები პირი), შესაბამისი სახელმწიფო პროგრამის ფარგლებში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მომხმარებლად’’.</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სამედიცინო დაწესებულებაში სრული ცნობის შევსებაზე უფლებამოსილ პირს/პირებს განსაზღვრავს სამედიცინო დაწესებულების ხელმძღვანელი.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lastRenderedPageBreak/>
        <w:t xml:space="preserve">სრული ცნობა ივსება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საშუალებით.</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Times New Roman" w:hAnsi="Sylfaen" w:cs="Sylfaen"/>
          <w:sz w:val="24"/>
          <w:szCs w:val="24"/>
        </w:rPr>
        <w:t>ელექტრონული სისტემის ფარგლებში დამუშავებული მონაცემების მფლობელი</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არის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ცენტრი</w:t>
      </w:r>
      <w:r w:rsidRPr="00846FBE">
        <w:rPr>
          <w:rFonts w:ascii="Segoe UI" w:eastAsia="Times New Roman" w:hAnsi="Segoe UI" w:cs="Segoe UI"/>
          <w:sz w:val="24"/>
          <w:szCs w:val="24"/>
        </w:rPr>
        <w:t>.</w:t>
      </w:r>
      <w:r w:rsidRPr="00846FBE">
        <w:rPr>
          <w:rFonts w:ascii="Sylfaen" w:eastAsia="Times New Roman" w:hAnsi="Sylfaen" w:cs="Segoe UI"/>
          <w:sz w:val="24"/>
          <w:szCs w:val="24"/>
        </w:rPr>
        <w:t xml:space="preserve">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Times New Roman" w:hAnsi="Sylfaen" w:cs="Sylfaen"/>
          <w:sz w:val="24"/>
          <w:szCs w:val="24"/>
        </w:rPr>
        <w:t>ელექტრონული სისტემის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გამართულ</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მუშაობას და მისთვის</w:t>
      </w:r>
      <w:r w:rsidRPr="00846FBE">
        <w:rPr>
          <w:rFonts w:ascii="Sylfaen" w:eastAsia="Times New Roman" w:hAnsi="Sylfaen" w:cs="Segoe UI"/>
          <w:sz w:val="24"/>
          <w:szCs w:val="24"/>
        </w:rPr>
        <w:t xml:space="preserve"> </w:t>
      </w:r>
      <w:r w:rsidRPr="00846FBE">
        <w:rPr>
          <w:rFonts w:ascii="Sylfaen" w:eastAsia="Times New Roman" w:hAnsi="Sylfaen" w:cs="Sylfaen"/>
          <w:sz w:val="24"/>
          <w:szCs w:val="24"/>
        </w:rPr>
        <w:t xml:space="preserve">საჭირო </w:t>
      </w:r>
      <w:r w:rsidRPr="00846FBE">
        <w:rPr>
          <w:rFonts w:ascii="Sylfaen" w:eastAsia="Times New Roman" w:hAnsi="Sylfaen" w:cs="Segoe UI"/>
          <w:sz w:val="24"/>
          <w:szCs w:val="24"/>
        </w:rPr>
        <w:t>ი</w:t>
      </w:r>
      <w:r w:rsidRPr="00846FBE">
        <w:rPr>
          <w:rFonts w:ascii="Sylfaen" w:eastAsia="Times New Roman" w:hAnsi="Sylfaen" w:cs="Sylfaen"/>
          <w:sz w:val="24"/>
          <w:szCs w:val="24"/>
        </w:rPr>
        <w:t>ნფრასტრუქტურული</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რესურსების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გამოყოფას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უზრუნველყოფს</w:t>
      </w:r>
      <w:r w:rsidRPr="00846FBE">
        <w:rPr>
          <w:rFonts w:ascii="Segoe UI" w:eastAsia="Times New Roman" w:hAnsi="Segoe UI" w:cs="Segoe UI"/>
          <w:sz w:val="24"/>
          <w:szCs w:val="24"/>
        </w:rPr>
        <w:t xml:space="preserve"> </w:t>
      </w:r>
      <w:r w:rsidRPr="00846FBE">
        <w:rPr>
          <w:rFonts w:ascii="Sylfaen" w:eastAsia="Times New Roman" w:hAnsi="Sylfaen" w:cs="Segoe UI"/>
          <w:sz w:val="24"/>
          <w:szCs w:val="24"/>
        </w:rPr>
        <w:t xml:space="preserve">საქართველოს შრომის, ჯანმრთელობისა და სოციალური დაცვის </w:t>
      </w:r>
      <w:r w:rsidRPr="00846FBE">
        <w:rPr>
          <w:rFonts w:ascii="Sylfaen" w:eastAsia="Times New Roman" w:hAnsi="Sylfaen" w:cs="Sylfaen"/>
          <w:sz w:val="24"/>
          <w:szCs w:val="24"/>
        </w:rPr>
        <w:t>სამინისტრო</w:t>
      </w:r>
      <w:r w:rsidRPr="00846FBE">
        <w:rPr>
          <w:rFonts w:ascii="Segoe UI" w:eastAsia="Times New Roman" w:hAnsi="Segoe UI" w:cs="Segoe UI"/>
          <w:sz w:val="24"/>
          <w:szCs w:val="24"/>
        </w:rPr>
        <w:t>.</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ცნობის შემვსები პირის მიერ ელექტრონულად ივსება სრული ცნობა რომელიც იბეჭდება მატერიალური ფორმით, დამოწმდება </w:t>
      </w:r>
      <w:r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Pr="00846FBE">
        <w:rPr>
          <w:rFonts w:ascii="Sylfaen" w:eastAsia="Sylfaen" w:hAnsi="Sylfaen" w:cs="Arial"/>
          <w:sz w:val="24"/>
          <w:szCs w:val="24"/>
        </w:rPr>
        <w:t>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მხოლოდ ამის შემდეგ, „სამოქალაქო აქტების შესახებ“ საქართველოს კანონის 23-ე მუხლით დადგენილ ვადაში დაბადების შესახებ სამედიცინო ცნობა, რომელიც სრული ცნობიდან გენერირდება ელექტრონული სისტემის მიერ,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შევსებული სრული ცნობის ერთი ეგზემპლარი მატერიალური ფორმით ინახება სამედიცინო დაწესებულებაში. სრულ ცნობაში ცვლილებების განხორციელების შემთხვევაში, იბეჭდება ახალი სრული ცნობა,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ელექტრონული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შეუძლებლობის შემთხვევაში, აღნიშნულის  შესახებ სააგენტო ამავე სისტემის საშუალებით აცნობებს ცნობის შემვსებ პირს.</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Sylfaen"/>
          <w:sz w:val="24"/>
          <w:szCs w:val="24"/>
        </w:rPr>
        <w:t xml:space="preserve"> </w:t>
      </w:r>
      <w:r w:rsidRPr="00846FBE">
        <w:rPr>
          <w:rFonts w:ascii="Sylfaen" w:eastAsia="Sylfaen" w:hAnsi="Sylfaen" w:cs="Arial"/>
          <w:sz w:val="24"/>
          <w:szCs w:val="24"/>
        </w:rPr>
        <w:t xml:space="preserve"> </w:t>
      </w:r>
      <w:r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წარდგენა და გაუმართაობა გრძელდება არანაკლებ 2 სამუშაო დღისა, </w:t>
      </w:r>
      <w:r w:rsidRPr="00846FBE">
        <w:rPr>
          <w:rFonts w:ascii="Sylfaen" w:eastAsia="Sylfaen" w:hAnsi="Sylfaen" w:cs="Arial"/>
          <w:sz w:val="24"/>
          <w:szCs w:val="24"/>
        </w:rPr>
        <w:t xml:space="preserve">სამედიცინო </w:t>
      </w:r>
      <w:r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(ბავშვის დაბადებიდან 5 სამუშაო დღეში). მატერიალური ფორმით შევსებული 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ასევე </w:t>
      </w:r>
      <w:r w:rsidRPr="00846FBE">
        <w:rPr>
          <w:rFonts w:ascii="Sylfaen" w:eastAsia="Sylfaen" w:hAnsi="Sylfaen" w:cs="Arial"/>
          <w:sz w:val="24"/>
          <w:szCs w:val="24"/>
        </w:rPr>
        <w:t xml:space="preserve">ხელმოწერილი უნდა იყოს ბავშვის მშობლის (მშობლების) ან სხვა კანონიერი წარმომადგენლის მიერ.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ელექტრონული სისტემის </w:t>
      </w:r>
      <w:r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„შევსებულია მატერიალური ფორმით“. სისტემის მიერ დაგენერირებული სამედიცინო ცნობა კი ელექტრონულად  გაეგზავნოს სააგენტოს აღნიშვნით  „</w:t>
      </w:r>
      <w:r w:rsidRPr="00846FBE">
        <w:rPr>
          <w:rFonts w:ascii="Sylfaen" w:eastAsia="Sylfaen" w:hAnsi="Sylfaen" w:cs="Times New Roman"/>
          <w:sz w:val="24"/>
          <w:szCs w:val="24"/>
        </w:rPr>
        <w:t>გაიგზავნა მატერიალური ფორმით“.</w:t>
      </w:r>
      <w:r w:rsidRPr="00846FBE">
        <w:rPr>
          <w:rFonts w:ascii="Sylfaen" w:eastAsia="Sylfaen" w:hAnsi="Sylfaen" w:cs="Arial"/>
          <w:sz w:val="24"/>
          <w:szCs w:val="24"/>
        </w:rPr>
        <w:t xml:space="preserve">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აკრძალულია სრული ცნობის და       სამედიცინო ცნობის 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w:t>
      </w:r>
      <w:r w:rsidRPr="00846FBE">
        <w:rPr>
          <w:rFonts w:ascii="Sylfaen" w:eastAsia="Sylfaen" w:hAnsi="Sylfaen" w:cs="Arial"/>
          <w:sz w:val="24"/>
          <w:szCs w:val="24"/>
        </w:rPr>
        <w:lastRenderedPageBreak/>
        <w:t xml:space="preserve">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 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Calibri" w:hAnsi="Sylfaen" w:cs="Sylfaen"/>
          <w:sz w:val="24"/>
          <w:szCs w:val="24"/>
        </w:rPr>
        <w:t xml:space="preserve">სრულ ცნობაში ბავშვის დაბადების ადგილი </w:t>
      </w:r>
      <w:r w:rsidRPr="00846FBE">
        <w:rPr>
          <w:rFonts w:ascii="Sylfaen" w:eastAsia="Calibri" w:hAnsi="Sylfaen" w:cs="Times New Roman"/>
        </w:rPr>
        <w:t xml:space="preserve"> მიეთითება </w:t>
      </w:r>
      <w:r w:rsidRPr="00846FBE">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შევსებული სრული ცნობის ერთი ეგზემპლარი მატერიალური ფორმით ინახება სამედიცინო დაწესებულებაში. სრულ ცნობაში ცვლილებების განხორციელების შემთხვევაში, იბეჭდება ახალი სრული ცნობა,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   </w:t>
      </w:r>
    </w:p>
    <w:p w:rsidR="00846FBE" w:rsidRPr="00846FBE" w:rsidRDefault="00846FBE" w:rsidP="00846FBE">
      <w:pPr>
        <w:numPr>
          <w:ilvl w:val="0"/>
          <w:numId w:val="19"/>
        </w:numPr>
        <w:spacing w:line="252" w:lineRule="auto"/>
        <w:contextualSpacing/>
        <w:jc w:val="both"/>
        <w:rPr>
          <w:rFonts w:ascii="Sylfaen" w:eastAsia="Sylfaen" w:hAnsi="Sylfaen" w:cs="Arial"/>
          <w:sz w:val="24"/>
          <w:szCs w:val="24"/>
          <w:highlight w:val="yellow"/>
        </w:rPr>
      </w:pPr>
      <w:r w:rsidRPr="00846FBE">
        <w:rPr>
          <w:rFonts w:ascii="Sylfaen" w:eastAsia="Sylfaen" w:hAnsi="Sylfaen" w:cs="Arial"/>
          <w:sz w:val="24"/>
          <w:szCs w:val="24"/>
        </w:rPr>
        <w:t xml:space="preserve">თუ სრულ ცნობაში აღმოჩნდა შეცდომა, ან ის საჭიროებს ცვლილებას მონაცემთა სხვადასხვა გზით დაზუსტების გამო (დამატებითი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რისთვისაც მატერიალურად იბეჭდება ახალი სრული ცნობა, რომელსაც ხელს აწერს  სამედიცინო დაწესებულების ხელმძღვანელი ან სხვა უფლებამოსილი პირი და დაამოწმებს  შესაბამისი  ბეჭდით.  თუ შესწორება განხორციელდა 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შესწორებული დაბადების შესახებ სამედიცინო ცნობა მატერიალური ფორმით მიეწოდება სააგენტოს. სამედიცინო ცნობა უნდა დამოწმდეს სამედიცინო </w:t>
      </w:r>
      <w:r w:rsidRPr="00846FBE">
        <w:rPr>
          <w:rFonts w:ascii="Sylfaen" w:eastAsia="Sylfaen" w:hAnsi="Sylfaen" w:cs="Arial"/>
          <w:sz w:val="24"/>
          <w:szCs w:val="24"/>
        </w:rPr>
        <w:lastRenderedPageBreak/>
        <w:t xml:space="preserve">დაწესებულების ხელმძღვანელის ან სხვა უფლებამოსილი პირის ხელმოწერით და შესაბამისი  ბეჭდით.    სამედიცინო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იმ მონაცემების შესწორება, რომელსაც არ შეიცავს სამედიცინო ცნობა ხორციელდება სააგენტოსთვის შეტყობინების გარეშე .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სრული ცნობის ასლი.</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სრული ცნობები მატერიალური ფორმით  ინახება სამედიცინო დაწესებულებაში  „სამედიცნო დოკუმენტაციის წარმოების წესის შესახებ“ საქართველოს შრომის, ჯანმრთელობისა და სოციალრუის დაცვის მინისტრის 2002 წლის 5 ივლისის N198/ნ ბრძანების შესაბამისად.</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სრული ცნობა გაიცემა უფასოდ. დაუშვებელია სამედიცინო დაწესებულების მიერ სრული ცნობის გაცემისათვის დადგენილი იქნეს რაიმე საფასური.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Sylfaen"/>
          <w:color w:val="FF0000"/>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Arial"/>
          <w:b/>
          <w:sz w:val="24"/>
          <w:szCs w:val="24"/>
        </w:rPr>
      </w:pPr>
      <w:r w:rsidRPr="00846FBE">
        <w:rPr>
          <w:rFonts w:ascii="Sylfaen" w:eastAsia="Sylfaen" w:hAnsi="Sylfaen" w:cs="Sylfaen"/>
          <w:color w:val="FF0000"/>
          <w:sz w:val="24"/>
          <w:szCs w:val="24"/>
        </w:rPr>
        <w:t xml:space="preserve"> </w:t>
      </w:r>
      <w:r w:rsidRPr="00846FBE">
        <w:rPr>
          <w:rFonts w:ascii="Sylfaen" w:eastAsia="Sylfaen" w:hAnsi="Sylfaen" w:cs="Arial"/>
          <w:b/>
          <w:sz w:val="24"/>
          <w:szCs w:val="24"/>
        </w:rPr>
        <w:t>მუხლი 3. სიკვდილის ფაქტის დადასტურება</w:t>
      </w:r>
    </w:p>
    <w:p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სიკვდილის 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აკრძალულია სიკვდილის ფაქტის დადასტურება დაუსწრებლად, გვამის პირადად ნახვის გარეშე. </w:t>
      </w:r>
    </w:p>
    <w:p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4. გარდაცვალების შესახებ ცნობის/სრული ცნობის შევსებისა და შენახვის წესი</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ცნობას ავსებს სამედიცინო დაწესებულება/მკურნალი ექიმი/დამოუკიდებელი საექიმო საქმიანობის სუბიექტი (შემდგომში ცნობის შემვსები პირი),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მომხმარებლად’’.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სრული ცნობა ივსება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საშუალებით.</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Times New Roman" w:hAnsi="Sylfaen" w:cs="Sylfaen"/>
          <w:sz w:val="24"/>
          <w:szCs w:val="24"/>
        </w:rPr>
        <w:t>ელექტრონული სისტემის ფარგლებში დამუშავებული მონაცემების მფლობელი</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არის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ცენტრი</w:t>
      </w:r>
      <w:r w:rsidRPr="00846FBE">
        <w:rPr>
          <w:rFonts w:ascii="Segoe UI" w:eastAsia="Times New Roman" w:hAnsi="Segoe UI" w:cs="Segoe UI"/>
          <w:sz w:val="24"/>
          <w:szCs w:val="24"/>
        </w:rPr>
        <w:t>.</w:t>
      </w:r>
      <w:r w:rsidRPr="00846FBE">
        <w:rPr>
          <w:rFonts w:ascii="Sylfaen" w:eastAsia="Times New Roman" w:hAnsi="Sylfaen" w:cs="Segoe UI"/>
          <w:sz w:val="24"/>
          <w:szCs w:val="24"/>
        </w:rPr>
        <w:t xml:space="preserve">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Times New Roman" w:hAnsi="Sylfaen" w:cs="Sylfaen"/>
          <w:sz w:val="24"/>
          <w:szCs w:val="24"/>
        </w:rPr>
        <w:lastRenderedPageBreak/>
        <w:t>ელექტრონული სისტემის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გამართულ</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მუშაობას და მისთვის</w:t>
      </w:r>
      <w:r w:rsidRPr="00846FBE">
        <w:rPr>
          <w:rFonts w:ascii="Sylfaen" w:eastAsia="Times New Roman" w:hAnsi="Sylfaen" w:cs="Segoe UI"/>
          <w:sz w:val="24"/>
          <w:szCs w:val="24"/>
        </w:rPr>
        <w:t xml:space="preserve"> </w:t>
      </w:r>
      <w:r w:rsidRPr="00846FBE">
        <w:rPr>
          <w:rFonts w:ascii="Sylfaen" w:eastAsia="Times New Roman" w:hAnsi="Sylfaen" w:cs="Sylfaen"/>
          <w:sz w:val="24"/>
          <w:szCs w:val="24"/>
        </w:rPr>
        <w:t xml:space="preserve">საჭირო </w:t>
      </w:r>
      <w:r w:rsidRPr="00846FBE">
        <w:rPr>
          <w:rFonts w:ascii="Sylfaen" w:eastAsia="Times New Roman" w:hAnsi="Sylfaen" w:cs="Segoe UI"/>
          <w:sz w:val="24"/>
          <w:szCs w:val="24"/>
        </w:rPr>
        <w:t>ი</w:t>
      </w:r>
      <w:r w:rsidRPr="00846FBE">
        <w:rPr>
          <w:rFonts w:ascii="Sylfaen" w:eastAsia="Times New Roman" w:hAnsi="Sylfaen" w:cs="Sylfaen"/>
          <w:sz w:val="24"/>
          <w:szCs w:val="24"/>
        </w:rPr>
        <w:t>ნფრასტრუქტურული</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რესურსების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გამოყოფას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უზრუნველყოფს</w:t>
      </w:r>
      <w:r w:rsidRPr="00846FBE">
        <w:rPr>
          <w:rFonts w:ascii="Segoe UI" w:eastAsia="Times New Roman" w:hAnsi="Segoe UI" w:cs="Segoe UI"/>
          <w:sz w:val="24"/>
          <w:szCs w:val="24"/>
        </w:rPr>
        <w:t xml:space="preserve"> </w:t>
      </w:r>
      <w:r w:rsidRPr="00846FBE">
        <w:rPr>
          <w:rFonts w:ascii="Sylfaen" w:eastAsia="Times New Roman" w:hAnsi="Sylfaen" w:cs="Segoe UI"/>
          <w:sz w:val="24"/>
          <w:szCs w:val="24"/>
        </w:rPr>
        <w:t xml:space="preserve">საქართველოს შრომის, ჯანმრთელობისა და სოციალური დაცვის </w:t>
      </w:r>
      <w:r w:rsidRPr="00846FBE">
        <w:rPr>
          <w:rFonts w:ascii="Sylfaen" w:eastAsia="Times New Roman" w:hAnsi="Sylfaen" w:cs="Sylfaen"/>
          <w:sz w:val="24"/>
          <w:szCs w:val="24"/>
        </w:rPr>
        <w:t>სამინისტრო</w:t>
      </w:r>
      <w:r w:rsidRPr="00846FBE">
        <w:rPr>
          <w:rFonts w:ascii="Segoe UI" w:eastAsia="Times New Roman" w:hAnsi="Segoe UI" w:cs="Segoe UI"/>
          <w:sz w:val="24"/>
          <w:szCs w:val="24"/>
        </w:rPr>
        <w:t>.</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ამ წესის მიზნებისათვის „სამედიცინო დაწესებულებას’’ წარმოადგენს: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Sylfaen" w:hAnsi="Sylfaen" w:cs="Arial"/>
          <w:sz w:val="24"/>
          <w:szCs w:val="24"/>
        </w:rPr>
        <w:t>ა)  სტაციონარული სამედიცინო დაწესებულება;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ბ) პათოლოგანატომიური და სასამართლო-სამედიცინო ექსპერტიზის მომსახურების მიმწოდებლები;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დ) სასწრაფო სამედიცინო დახმარების განმახორციელებელი დაწესებულება.</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სამედიცინო დაწესებულებაში სრულ ცნობის შევსებაზე უფლებამოსილ პირს/პირებს განსაზღვრავს სამედიცინო დაწესებულების ხელმძღვანელი.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ცნობის შემვსები პირის მიერ ელექტრონულად ივსება ამ ბრძანებით დამტკიცებული სრული ცნობა, რომელიც იბეჭდება მატერიალური ფორმით, დამოწმდება უფლებამოსილი პირის ხელმოწერითა და შესაბამისი ბეჭდით. მხოლოდ ამის შემდეგ, „სამოქალაქო აქტების შესახებ“ საქართველოს კანონის 71-ე მუხლით დადგენილ ვადაში სამედიცინო  ცნობა</w:t>
      </w:r>
      <w:r w:rsidRPr="00846FBE">
        <w:rPr>
          <w:rFonts w:ascii="Sylfaen" w:eastAsia="Sylfaen" w:hAnsi="Sylfaen" w:cs="Arial"/>
          <w:color w:val="FF0000"/>
          <w:sz w:val="24"/>
          <w:szCs w:val="24"/>
        </w:rPr>
        <w:t xml:space="preserve">, </w:t>
      </w:r>
      <w:r w:rsidRPr="00846FBE">
        <w:rPr>
          <w:rFonts w:ascii="Sylfaen" w:eastAsia="Sylfaen" w:hAnsi="Sylfaen" w:cs="Arial"/>
          <w:sz w:val="24"/>
          <w:szCs w:val="24"/>
        </w:rPr>
        <w:t>რომელიც სრული ცნობიდან გენერირდება ელექტრონული სისტემის მიერ, ელექტრონული ფორმით ეგზავნება სააგენტოს, რომელიც თავის მხრივ ახორციელებს გარდაცვალების რეგისტრაციას.</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შევსებული სრული ცნობის ერთი ეგზემპლარი მატერიალური ფორმით ინახება სამედიცინო დაწესებულებაში. სრულ ცნობაში ცვლილებების განხორციელების შემთხვევაში, იბეჭდება ახალი სრული ცნობა,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ელექტრონული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შეუძლებლობის შემთხვევაში, აღნიშნულის შესახებ სააგენტო ამავე სისტემის საშუალებით აცნობებს ცნობის შემვსებ პირს.</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sidRPr="00846FBE">
        <w:rPr>
          <w:rFonts w:ascii="Sylfaen" w:eastAsia="Sylfaen" w:hAnsi="Sylfaen" w:cs="Arial"/>
          <w:sz w:val="24"/>
          <w:szCs w:val="24"/>
        </w:rPr>
        <w:t xml:space="preserve">თუ </w:t>
      </w:r>
      <w:r w:rsidRPr="00846FBE">
        <w:rPr>
          <w:rFonts w:ascii="Sylfaen" w:eastAsia="Sylfaen" w:hAnsi="Sylfaen" w:cs="Times New Roman"/>
          <w:sz w:val="24"/>
          <w:szCs w:val="24"/>
        </w:rPr>
        <w:t xml:space="preserve"> ელექტრონული სისტემის გაუმართაობის გამო შეუძლებელია ელექტრონული ფორმით სამედიცინო ცნობის წარდგენა და გაუმართაობა გრძელდება არანაკლებ 2 სამუშაო დღისა, </w:t>
      </w:r>
      <w:r w:rsidRPr="00846FBE">
        <w:rPr>
          <w:rFonts w:ascii="Sylfaen" w:eastAsia="Sylfaen" w:hAnsi="Sylfaen" w:cs="Arial"/>
          <w:sz w:val="24"/>
          <w:szCs w:val="24"/>
        </w:rPr>
        <w:t xml:space="preserve">სამედიცინო </w:t>
      </w:r>
      <w:r w:rsidRPr="00846FBE">
        <w:rPr>
          <w:rFonts w:ascii="Sylfaen" w:eastAsia="Sylfaen" w:hAnsi="Sylfaen" w:cs="Times New Roman"/>
          <w:sz w:val="24"/>
          <w:szCs w:val="24"/>
        </w:rPr>
        <w:t xml:space="preserve"> 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71-ე მუხლით დაგდენილ ვადაში მატერიალური ფორმით შევსებული 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ელექტრონული სისტემის </w:t>
      </w:r>
      <w:r w:rsidRPr="00846FBE">
        <w:rPr>
          <w:rFonts w:ascii="Sylfaen" w:eastAsia="Sylfaen" w:hAnsi="Sylfaen" w:cs="Arial"/>
          <w:sz w:val="24"/>
          <w:szCs w:val="24"/>
        </w:rPr>
        <w:t>გაუმართაობის აღმოფხვრის შემდეგ სრული ცნობა აღნიშვნით „შევსებულია მატერიალური ფორმით“ უნდა შეივსოს ელექტრონულ სისტემაში, სამედიცინო ცნობა კი ელექტრონულად გაეგზავნოს სააგენტოს აღნიშვნით „</w:t>
      </w:r>
      <w:r w:rsidRPr="00846FBE">
        <w:rPr>
          <w:rFonts w:ascii="Sylfaen" w:eastAsia="Sylfaen" w:hAnsi="Sylfaen" w:cs="Times New Roman"/>
          <w:sz w:val="24"/>
          <w:szCs w:val="24"/>
        </w:rPr>
        <w:t>გაიგზავნა მატერიალური ფორმით“.</w:t>
      </w:r>
      <w:r w:rsidRPr="00846FBE">
        <w:rPr>
          <w:rFonts w:ascii="Sylfaen" w:eastAsia="Sylfaen" w:hAnsi="Sylfaen" w:cs="Arial"/>
          <w:sz w:val="24"/>
          <w:szCs w:val="24"/>
        </w:rPr>
        <w:t xml:space="preserve">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lastRenderedPageBreak/>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Calibri" w:hAnsi="Sylfaen" w:cs="Sylfaen"/>
          <w:sz w:val="24"/>
          <w:szCs w:val="24"/>
        </w:rPr>
        <w:t>ა) 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 იწერება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ყველაზე</w:t>
      </w:r>
      <w:r w:rsidRPr="00846FBE">
        <w:rPr>
          <w:rFonts w:ascii="Calibri" w:eastAsia="Calibri" w:hAnsi="Calibri" w:cs="Arial"/>
          <w:sz w:val="24"/>
          <w:szCs w:val="24"/>
        </w:rPr>
        <w:t xml:space="preserve"> </w:t>
      </w:r>
      <w:r w:rsidRPr="00846FBE">
        <w:rPr>
          <w:rFonts w:ascii="Sylfaen" w:eastAsia="Calibri" w:hAnsi="Sylfaen" w:cs="Sylfaen"/>
          <w:sz w:val="24"/>
          <w:szCs w:val="24"/>
        </w:rPr>
        <w:t>ბოლო</w:t>
      </w:r>
      <w:r w:rsidRPr="00846FBE">
        <w:rPr>
          <w:rFonts w:ascii="Calibri" w:eastAsia="Calibri" w:hAnsi="Calibri" w:cs="Arial"/>
          <w:sz w:val="24"/>
          <w:szCs w:val="24"/>
        </w:rPr>
        <w:t xml:space="preserve"> </w:t>
      </w:r>
      <w:r w:rsidRPr="00846FBE">
        <w:rPr>
          <w:rFonts w:ascii="Sylfaen" w:eastAsia="Calibri" w:hAnsi="Sylfaen" w:cs="Sylfaen"/>
          <w:sz w:val="24"/>
          <w:szCs w:val="24"/>
        </w:rPr>
        <w:t>შევსებულ სტრიქონში;</w:t>
      </w:r>
    </w:p>
    <w:p w:rsidR="00846FBE" w:rsidRPr="00846FBE" w:rsidRDefault="00846FBE" w:rsidP="00846FBE">
      <w:pPr>
        <w:spacing w:after="0" w:line="240" w:lineRule="auto"/>
        <w:ind w:left="270"/>
        <w:jc w:val="both"/>
        <w:rPr>
          <w:rFonts w:ascii="Sylfaen" w:eastAsia="Calibri" w:hAnsi="Sylfaen" w:cs="Arial"/>
          <w:sz w:val="24"/>
          <w:szCs w:val="24"/>
        </w:rPr>
      </w:pPr>
      <w:r w:rsidRPr="00846FBE">
        <w:rPr>
          <w:rFonts w:ascii="Sylfaen" w:eastAsia="Calibri" w:hAnsi="Sylfaen" w:cs="Sylfaen"/>
          <w:sz w:val="24"/>
          <w:szCs w:val="24"/>
          <w:lang w:val="en-US"/>
        </w:rPr>
        <w:t xml:space="preserve"> </w:t>
      </w:r>
      <w:r w:rsidRPr="00846FBE">
        <w:rPr>
          <w:rFonts w:ascii="Sylfaen" w:eastAsia="Calibri" w:hAnsi="Sylfaen" w:cs="Sylfaen"/>
          <w:sz w:val="24"/>
          <w:szCs w:val="24"/>
        </w:rPr>
        <w:t>ბ) თუ</w:t>
      </w:r>
      <w:r w:rsidRPr="00846FBE">
        <w:rPr>
          <w:rFonts w:ascii="Calibri" w:eastAsia="Calibri" w:hAnsi="Calibri" w:cs="Arial"/>
          <w:sz w:val="24"/>
          <w:szCs w:val="24"/>
        </w:rPr>
        <w:t xml:space="preserve"> </w:t>
      </w:r>
      <w:r w:rsidRPr="00846FBE">
        <w:rPr>
          <w:rFonts w:ascii="Sylfaen" w:eastAsia="Calibri" w:hAnsi="Sylfaen" w:cs="Sylfaen"/>
          <w:sz w:val="24"/>
          <w:szCs w:val="24"/>
        </w:rPr>
        <w:t>მოვლენათა</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 მხოლოდ</w:t>
      </w:r>
      <w:r w:rsidRPr="00846FBE">
        <w:rPr>
          <w:rFonts w:ascii="Calibri" w:eastAsia="Calibri" w:hAnsi="Calibri" w:cs="Arial"/>
          <w:sz w:val="24"/>
          <w:szCs w:val="24"/>
        </w:rPr>
        <w:t xml:space="preserve"> </w:t>
      </w:r>
      <w:r w:rsidRPr="00846FBE">
        <w:rPr>
          <w:rFonts w:ascii="Sylfaen" w:eastAsia="Calibri" w:hAnsi="Sylfaen" w:cs="Sylfaen"/>
          <w:sz w:val="24"/>
          <w:szCs w:val="24"/>
        </w:rPr>
        <w:t>ერთი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საკმარისია</w:t>
      </w:r>
      <w:r w:rsidRPr="00846FBE">
        <w:rPr>
          <w:rFonts w:ascii="Calibri" w:eastAsia="Calibri" w:hAnsi="Calibri" w:cs="Arial"/>
          <w:sz w:val="24"/>
          <w:szCs w:val="24"/>
        </w:rPr>
        <w:t xml:space="preserve"> </w:t>
      </w:r>
      <w:r w:rsidRPr="00846FBE">
        <w:rPr>
          <w:rFonts w:ascii="Sylfaen" w:eastAsia="Calibri" w:hAnsi="Sylfaen" w:cs="Sylfaen"/>
          <w:sz w:val="24"/>
          <w:szCs w:val="24"/>
        </w:rPr>
        <w:t>ჩანაწერი</w:t>
      </w:r>
      <w:r w:rsidRPr="00846FBE">
        <w:rPr>
          <w:rFonts w:ascii="Calibri" w:eastAsia="Calibri" w:hAnsi="Calibri" w:cs="Arial"/>
          <w:sz w:val="24"/>
          <w:szCs w:val="24"/>
        </w:rPr>
        <w:t xml:space="preserve"> I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p>
    <w:p w:rsidR="00846FBE" w:rsidRPr="00846FBE" w:rsidRDefault="00846FBE" w:rsidP="00846FBE">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rPr>
      </w:pPr>
      <w:r w:rsidRPr="00846FBE">
        <w:rPr>
          <w:rFonts w:ascii="Sylfaen" w:eastAsia="Calibri" w:hAnsi="Sylfaen" w:cs="Sylfaen"/>
          <w:sz w:val="24"/>
          <w:szCs w:val="24"/>
        </w:rPr>
        <w:t>გ) 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და</w:t>
      </w:r>
      <w:r w:rsidRPr="00846FBE">
        <w:rPr>
          <w:rFonts w:ascii="Calibri" w:eastAsia="Calibri" w:hAnsi="Calibri" w:cs="Arial"/>
          <w:sz w:val="24"/>
          <w:szCs w:val="24"/>
        </w:rPr>
        <w:t xml:space="preserve"> </w:t>
      </w:r>
      <w:r w:rsidRPr="00846FBE">
        <w:rPr>
          <w:rFonts w:ascii="Sylfaen" w:eastAsia="Calibri" w:hAnsi="Sylfaen" w:cs="Sylfaen"/>
          <w:sz w:val="24"/>
          <w:szCs w:val="24"/>
        </w:rPr>
        <w:t>შემდგომ სტრიქონში ბ) -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rPr>
      </w:pPr>
      <w:r w:rsidRPr="00846FBE">
        <w:rPr>
          <w:rFonts w:ascii="Sylfaen" w:eastAsia="Calibri" w:hAnsi="Sylfaen" w:cs="Sylfaen"/>
          <w:sz w:val="24"/>
          <w:szCs w:val="24"/>
        </w:rPr>
        <w:t>დ)</w:t>
      </w:r>
      <w:r w:rsidRPr="00846FBE">
        <w:rPr>
          <w:rFonts w:ascii="Calibri" w:eastAsia="Calibri" w:hAnsi="Calibri" w:cs="Arial"/>
          <w:sz w:val="24"/>
          <w:szCs w:val="24"/>
        </w:rPr>
        <w:t xml:space="preserve"> </w:t>
      </w:r>
      <w:r w:rsidRPr="00846FBE">
        <w:rPr>
          <w:rFonts w:ascii="Sylfaen" w:eastAsia="Calibri" w:hAnsi="Sylfaen" w:cs="Sylfaen"/>
          <w:sz w:val="24"/>
          <w:szCs w:val="24"/>
        </w:rPr>
        <w:t>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ორზე მეტი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w:t>
      </w:r>
      <w:r w:rsidRPr="00846FBE">
        <w:rPr>
          <w:rFonts w:ascii="Sylfaen" w:eastAsia="Calibri" w:hAnsi="Sylfaen" w:cs="Arial"/>
          <w:sz w:val="24"/>
          <w:szCs w:val="24"/>
        </w:rPr>
        <w:t xml:space="preserve">, </w:t>
      </w:r>
      <w:r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ე) სრული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en-US"/>
        </w:rPr>
      </w:pPr>
      <w:r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Sylfaen" w:hAnsi="Sylfaen" w:cs="Arial"/>
          <w:sz w:val="24"/>
          <w:szCs w:val="24"/>
        </w:rPr>
        <w:t>შემდგომი ბლოკი განკუთვნილია</w:t>
      </w:r>
      <w:r w:rsidRPr="00846FBE">
        <w:rPr>
          <w:rFonts w:ascii="Sylfaen" w:eastAsia="Sylfaen" w:hAnsi="Sylfaen" w:cs="Arial"/>
          <w:sz w:val="24"/>
          <w:szCs w:val="24"/>
          <w:lang w:val="en-US"/>
        </w:rPr>
        <w:t xml:space="preserve"> სხვა მნიშვნელოვანი ავადმყოფობები</w:t>
      </w:r>
      <w:r w:rsidRPr="00846FBE">
        <w:rPr>
          <w:rFonts w:ascii="Sylfaen" w:eastAsia="Sylfaen" w:hAnsi="Sylfaen" w:cs="Arial"/>
          <w:sz w:val="24"/>
          <w:szCs w:val="24"/>
        </w:rPr>
        <w:t>სა</w:t>
      </w:r>
      <w:r w:rsidRPr="00846FBE">
        <w:rPr>
          <w:rFonts w:ascii="Sylfaen" w:eastAsia="Sylfaen" w:hAnsi="Sylfaen" w:cs="Arial"/>
          <w:sz w:val="24"/>
          <w:szCs w:val="24"/>
          <w:lang w:val="en-US"/>
        </w:rPr>
        <w:t xml:space="preserve"> ან პათოლოგიური პროცესები</w:t>
      </w:r>
      <w:r w:rsidRPr="00846FBE">
        <w:rPr>
          <w:rFonts w:ascii="Sylfaen" w:eastAsia="Sylfaen" w:hAnsi="Sylfaen" w:cs="Arial"/>
          <w:sz w:val="24"/>
          <w:szCs w:val="24"/>
        </w:rPr>
        <w:t>სთვის</w:t>
      </w:r>
      <w:r w:rsidRPr="00846FBE">
        <w:rPr>
          <w:rFonts w:ascii="Sylfaen" w:eastAsia="Sylfaen" w:hAnsi="Sylfaen" w:cs="Arial"/>
          <w:sz w:val="24"/>
          <w:szCs w:val="24"/>
          <w:lang w:val="en-US"/>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w:t>
      </w:r>
      <w:r w:rsidRPr="00846FBE">
        <w:rPr>
          <w:rFonts w:ascii="Sylfaen" w:eastAsia="Sylfaen" w:hAnsi="Sylfaen" w:cs="Arial"/>
          <w:sz w:val="24"/>
          <w:szCs w:val="24"/>
        </w:rPr>
        <w:t>ბლოკ</w:t>
      </w:r>
      <w:r w:rsidRPr="00846FBE">
        <w:rPr>
          <w:rFonts w:ascii="Sylfaen" w:eastAsia="Sylfaen" w:hAnsi="Sylfaen" w:cs="Arial"/>
          <w:sz w:val="24"/>
          <w:szCs w:val="24"/>
          <w:lang w:val="en-US"/>
        </w:rPr>
        <w:t xml:space="preserve">ში შესაძლოა </w:t>
      </w:r>
      <w:r w:rsidRPr="00846FBE">
        <w:rPr>
          <w:rFonts w:ascii="Sylfaen" w:eastAsia="Sylfaen" w:hAnsi="Sylfaen" w:cs="Arial"/>
          <w:sz w:val="24"/>
          <w:szCs w:val="24"/>
        </w:rPr>
        <w:t>აირჩეს</w:t>
      </w:r>
      <w:r w:rsidRPr="00846FBE">
        <w:rPr>
          <w:rFonts w:ascii="Sylfaen" w:eastAsia="Sylfaen" w:hAnsi="Sylfaen" w:cs="Arial"/>
          <w:sz w:val="24"/>
          <w:szCs w:val="24"/>
          <w:lang w:val="en-US"/>
        </w:rPr>
        <w:t xml:space="preserve"> ერთზე მეტი ავადმყოფობა.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Sylfaen" w:hAnsi="Sylfaen" w:cs="Arial"/>
          <w:sz w:val="24"/>
          <w:szCs w:val="24"/>
        </w:rPr>
        <w:t xml:space="preserve">ბლოკში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w:t>
      </w:r>
      <w:r w:rsidRPr="00846FBE">
        <w:rPr>
          <w:rFonts w:ascii="Sylfaen" w:eastAsia="Sylfaen" w:hAnsi="Sylfaen" w:cs="Arial"/>
          <w:sz w:val="24"/>
          <w:szCs w:val="24"/>
        </w:rPr>
        <w:lastRenderedPageBreak/>
        <w:t>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Sylfaen" w:hAnsi="Sylfaen" w:cs="Arial"/>
          <w:sz w:val="24"/>
          <w:szCs w:val="24"/>
        </w:rPr>
        <w:t>გრაფა „</w:t>
      </w:r>
      <w:r w:rsidRPr="00846FBE">
        <w:rPr>
          <w:rFonts w:ascii="Sylfaen" w:eastAsia="Calibri" w:hAnsi="Sylfaen" w:cs="Sylfaen"/>
          <w:sz w:val="24"/>
          <w:szCs w:val="24"/>
          <w:lang w:val="en-US"/>
        </w:rPr>
        <w:t>ინფორმაცია</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გარდაცვლილი</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ქალის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ბოლო</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ორსულობის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შესახებ</w:t>
      </w:r>
      <w:r w:rsidRPr="00846FBE">
        <w:rPr>
          <w:rFonts w:ascii="Sylfaen" w:eastAsia="Calibri" w:hAnsi="Sylfaen" w:cs="Sylfaen"/>
          <w:sz w:val="24"/>
          <w:szCs w:val="24"/>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360"/>
        <w:contextualSpacing/>
        <w:jc w:val="both"/>
        <w:rPr>
          <w:rFonts w:ascii="Sylfaen" w:eastAsia="Calibri" w:hAnsi="Sylfaen" w:cs="Sylfaen"/>
          <w:sz w:val="24"/>
          <w:szCs w:val="24"/>
        </w:rPr>
      </w:pPr>
      <w:r w:rsidRPr="00846FBE">
        <w:rPr>
          <w:rFonts w:ascii="Sylfaen" w:eastAsia="Calibri" w:hAnsi="Sylfaen" w:cs="Sylfaen"/>
          <w:sz w:val="24"/>
          <w:szCs w:val="24"/>
        </w:rPr>
        <w:t xml:space="preserve">ა) </w:t>
      </w:r>
      <w:r w:rsidRPr="00846FBE">
        <w:rPr>
          <w:rFonts w:ascii="Sylfaen" w:eastAsia="Sylfaen" w:hAnsi="Sylfaen" w:cs="Arial"/>
          <w:sz w:val="24"/>
          <w:szCs w:val="24"/>
        </w:rPr>
        <w:t>ბლოკში „</w:t>
      </w:r>
      <w:r w:rsidRPr="00846FBE">
        <w:rPr>
          <w:rFonts w:ascii="Sylfaen" w:eastAsia="Sylfaen" w:hAnsi="Sylfaen" w:cs="Arial"/>
          <w:sz w:val="24"/>
          <w:szCs w:val="24"/>
          <w:lang w:val="en-US"/>
        </w:rPr>
        <w:t>ორსულობა ბოლო 12 თვეში</w:t>
      </w:r>
      <w:r w:rsidRPr="00846FBE">
        <w:rPr>
          <w:rFonts w:ascii="Sylfaen" w:eastAsia="Sylfaen" w:hAnsi="Sylfaen" w:cs="Arial"/>
          <w:sz w:val="24"/>
          <w:szCs w:val="24"/>
        </w:rPr>
        <w:t>“ პასუხი „კი“-ს ამორჩევის შემთხვევაში იხსნება ბლოკი „</w:t>
      </w:r>
      <w:r w:rsidRPr="00846FBE">
        <w:rPr>
          <w:rFonts w:ascii="Sylfaen" w:eastAsia="Calibri" w:hAnsi="Sylfaen" w:cs="Sylfaen"/>
          <w:sz w:val="24"/>
          <w:szCs w:val="24"/>
          <w:lang w:val="en-US"/>
        </w:rPr>
        <w:t>ინფორმაცია</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გარდაცვლილი</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ქალის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ბოლო</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ორსულობის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შესახებ</w:t>
      </w:r>
      <w:r w:rsidRPr="00846FBE">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გრაფა „</w:t>
      </w:r>
      <w:r w:rsidRPr="00846FBE">
        <w:rPr>
          <w:rFonts w:ascii="Sylfaen" w:eastAsia="Sylfaen" w:hAnsi="Sylfaen" w:cs="Arial"/>
          <w:sz w:val="24"/>
          <w:szCs w:val="24"/>
          <w:lang w:val="en-US"/>
        </w:rPr>
        <w:t xml:space="preserve">5 </w:t>
      </w:r>
      <w:r w:rsidRPr="00846FBE">
        <w:rPr>
          <w:rFonts w:ascii="Sylfaen" w:eastAsia="Sylfaen" w:hAnsi="Sylfaen" w:cs="Arial"/>
          <w:sz w:val="24"/>
          <w:szCs w:val="24"/>
        </w:rPr>
        <w:t>წლამდე ასაკის</w:t>
      </w:r>
      <w:r w:rsidRPr="00846FBE">
        <w:rPr>
          <w:rFonts w:ascii="Sylfaen" w:eastAsia="Sylfaen" w:hAnsi="Sylfaen" w:cs="Arial"/>
          <w:sz w:val="24"/>
          <w:szCs w:val="24"/>
          <w:lang w:val="en-US"/>
        </w:rPr>
        <w:t xml:space="preserve"> გარდაცვლილი ბავშვები</w:t>
      </w:r>
      <w:r w:rsidRPr="00846FBE">
        <w:rPr>
          <w:rFonts w:ascii="Sylfaen" w:eastAsia="Sylfaen" w:hAnsi="Sylfaen" w:cs="Arial"/>
          <w:sz w:val="24"/>
          <w:szCs w:val="24"/>
        </w:rPr>
        <w:t>ს შესახებ“ არ ივ</w:t>
      </w:r>
      <w:r w:rsidRPr="00846FBE">
        <w:rPr>
          <w:rFonts w:ascii="Sylfaen" w:eastAsia="Sylfaen" w:hAnsi="Sylfaen" w:cs="Arial"/>
          <w:sz w:val="24"/>
          <w:szCs w:val="24"/>
          <w:lang w:val="en-US"/>
        </w:rPr>
        <w:t>სება</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მკვდრადშობ</w:t>
      </w:r>
      <w:r w:rsidRPr="00846FBE">
        <w:rPr>
          <w:rFonts w:ascii="Sylfaen" w:eastAsia="Sylfaen" w:hAnsi="Sylfaen" w:cs="Arial"/>
          <w:sz w:val="24"/>
          <w:szCs w:val="24"/>
        </w:rPr>
        <w:t xml:space="preserve">ადობის </w:t>
      </w:r>
      <w:r w:rsidRPr="00846FBE">
        <w:rPr>
          <w:rFonts w:ascii="Sylfaen" w:eastAsia="Sylfaen" w:hAnsi="Sylfaen" w:cs="Arial"/>
          <w:sz w:val="24"/>
          <w:szCs w:val="24"/>
          <w:lang w:val="en-US"/>
        </w:rPr>
        <w:t xml:space="preserve">შემთხვევაში. </w:t>
      </w:r>
    </w:p>
    <w:p w:rsidR="00846FBE" w:rsidRPr="00846FBE" w:rsidRDefault="00846FBE" w:rsidP="00846FBE">
      <w:pPr>
        <w:numPr>
          <w:ilvl w:val="0"/>
          <w:numId w:val="22"/>
        </w:numPr>
        <w:spacing w:line="252" w:lineRule="auto"/>
        <w:contextualSpacing/>
        <w:jc w:val="both"/>
        <w:rPr>
          <w:rFonts w:ascii="Sylfaen" w:eastAsia="Sylfaen" w:hAnsi="Sylfaen" w:cs="Arial"/>
          <w:sz w:val="24"/>
          <w:szCs w:val="24"/>
        </w:rPr>
      </w:pPr>
      <w:r w:rsidRPr="00846FBE">
        <w:rPr>
          <w:rFonts w:ascii="Sylfaen" w:eastAsia="Sylfaen" w:hAnsi="Sylfaen" w:cs="Arial"/>
          <w:sz w:val="24"/>
          <w:szCs w:val="24"/>
        </w:rPr>
        <w:t xml:space="preserve">თუ სრულ ცნობაში აღმოჩნდა შეცდომა, ან ის საჭიროებს ცვლილებას მონაცემთა სხვადასხვა გზით დაზუსტების გამო (დამატებითი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რისთვისაც მატერიალურად იბეჭდება ახალი სრული ცნობა, რომელსაც ხელს აწერს  ცნობის შემვსები პირი და დაამოწმებს შესაბამისი ბეჭდით. თუ შესწორება განხორციელდა იმ მონაცემში, რომელსაც შეიცავს გარდაცვალების რეგისტრაციის მიზნებისთვის გათვალისწინებულ სამედიცინო ცნობა, შესწორებული სამედიცინო ცნობა მატერიალური ფორმით მიეწოდება სააგენტოს. სამედიცინო ცნობა ხელმოწერილი უნდა იყოს ცნობის შემვსები პირის მიერ და შესაბამისი ბეჭდით დამოწმებული. იმ მონაცემების შესწორება, რომელსაც არ შეიცავს გარდაცვალების რეგისტრაციის მიზნებისთვის გათვალსწინებული სამედიცინო ცნობა, ხორციელდება სააგენტოსთვის შეტყობინების გარეშე.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Calibri" w:hAnsi="Sylfaen" w:cs="Arial"/>
          <w:sz w:val="24"/>
          <w:szCs w:val="24"/>
        </w:rPr>
        <w:t xml:space="preserve">სამედიცინო დაწესებულების ხელმძღვანელი ვალდებულია უზრუნველყოს სრული ცნობის შევსების სიზუსტის კონტროლი. განსაკუთრებელი ყურადღება უნდა მიექცეს </w:t>
      </w:r>
      <w:r w:rsidRPr="00846FBE">
        <w:rPr>
          <w:rFonts w:ascii="Sylfaen" w:eastAsia="Calibri"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Pr="00846FBE">
        <w:rPr>
          <w:rFonts w:ascii="Sylfaen" w:eastAsia="Calibri" w:hAnsi="Sylfaen" w:cs="Arial"/>
          <w:sz w:val="24"/>
          <w:szCs w:val="24"/>
        </w:rPr>
        <w:t>.</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ცნობები მატერიალური ფორმით  ინახება სამედიცინო დაწესებულებაში  „სამედიცნო დოკუმენტაციის წარმოების წესის შესახებ“ საქართველოს შრომის, ჯანმრთელობისა და სოციალრუის დაცვის მინისტრის 2002 წლის 5 ივლისის N198/ნ ბრძანების შესაბამისად.</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დაინტერესებული მხარე</w:t>
      </w:r>
      <w:r w:rsidRPr="00846FBE">
        <w:rPr>
          <w:rFonts w:ascii="Sylfaen" w:eastAsia="Sylfaen" w:hAnsi="Sylfaen" w:cs="Arial"/>
          <w:sz w:val="24"/>
          <w:szCs w:val="24"/>
          <w:lang w:val="en-US"/>
        </w:rPr>
        <w:t xml:space="preserve"> უფლებამოსილია მიიღოს სამედიცინო დაწესებულების მიერ კანონმდებლობით დადგენილი წესით დამოწმებული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 xml:space="preserve">ცნობის ასლი.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 xml:space="preserve">ცნობა გაიცემა უფასოდ. დაუშვებელია სამედიცინო დაწესებულების მიერ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ცნობის გაცემისათვის დადგენილ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იქნეს რაიმე საფასური.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sidRPr="00846FBE">
        <w:rPr>
          <w:rFonts w:ascii="Sylfaen" w:eastAsia="Sylfaen" w:hAnsi="Sylfaen" w:cs="Arial"/>
          <w:b/>
          <w:sz w:val="24"/>
          <w:szCs w:val="24"/>
        </w:rPr>
        <w:t xml:space="preserve">მუხლი 5. სიკვდილის მიზეზების დაზუსტება.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sidRPr="00846FBE">
        <w:rPr>
          <w:rFonts w:ascii="Sylfaen" w:eastAsia="Sylfaen" w:hAnsi="Sylfaen" w:cs="Arial"/>
          <w:sz w:val="24"/>
          <w:szCs w:val="24"/>
        </w:rPr>
        <w:t xml:space="preserve">გარდაცვალების მონაცემთა ბაზაში </w:t>
      </w:r>
      <w:r w:rsidRPr="00846FBE">
        <w:rPr>
          <w:rFonts w:ascii="Sylfaen" w:eastAsia="Times New Roman" w:hAnsi="Sylfaen" w:cs="Times New Roman"/>
          <w:sz w:val="24"/>
          <w:szCs w:val="24"/>
        </w:rPr>
        <w:t xml:space="preserve">სიკვდილის „უცნობი“ ან არაზუსტად იდენტიფიცირებული მიზეზის არსებობის შემთხვევაში ცენტრი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Pr="00846FBE">
        <w:rPr>
          <w:rFonts w:ascii="Sylfaen" w:eastAsia="Sylfaen" w:hAnsi="Sylfaen" w:cs="Arial"/>
          <w:sz w:val="24"/>
          <w:szCs w:val="24"/>
        </w:rPr>
        <w:t xml:space="preserve">სიკვდილის </w:t>
      </w:r>
      <w:r w:rsidRPr="00846FBE">
        <w:rPr>
          <w:rFonts w:ascii="Sylfaen" w:eastAsia="Sylfaen" w:hAnsi="Sylfaen" w:cs="Arial"/>
          <w:sz w:val="24"/>
          <w:szCs w:val="24"/>
        </w:rPr>
        <w:lastRenderedPageBreak/>
        <w:t>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Pr="00846FBE">
        <w:rPr>
          <w:rFonts w:ascii="Sylfaen" w:eastAsia="Times New Roman" w:hAnsi="Sylfaen" w:cs="Times New Roman"/>
          <w:sz w:val="24"/>
          <w:szCs w:val="24"/>
        </w:rPr>
        <w:t xml:space="preserve">. </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b/>
          <w:sz w:val="24"/>
          <w:szCs w:val="24"/>
        </w:rPr>
      </w:pPr>
      <w:r w:rsidRPr="00846FBE">
        <w:rPr>
          <w:rFonts w:ascii="Sylfaen" w:eastAsia="Times New Roman" w:hAnsi="Sylfaen" w:cs="Times New Roman"/>
          <w:b/>
          <w:sz w:val="24"/>
          <w:szCs w:val="24"/>
        </w:rPr>
        <w:t>მუხლი 6. ელექტრონული სისტემის გარეთ რეგისტრირებული მონაცემების გადაცემა.</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b/>
          <w:sz w:val="24"/>
          <w:szCs w:val="24"/>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Times New Roman" w:hAnsi="Sylfaen"/>
          <w:sz w:val="24"/>
          <w:szCs w:val="24"/>
        </w:rPr>
        <w:t xml:space="preserve"> სააგენტოს მიერ დანართი №4 - ით გათვალისწინებული ელექტრონული სისტემის გარეთ განხორციელებული  დაბადების /გარდაცვალების რეგისტრირებული მონაცემების ელექტრონული სისტემისთვის მიწოდება განხორციელდეს ყოველთვიურად შეთანხმებული </w:t>
      </w:r>
      <w:r w:rsidRPr="00846FBE">
        <w:rPr>
          <w:rFonts w:ascii="Sylfaen" w:eastAsia="Sylfaen" w:hAnsi="Sylfaen" w:cs="Arial"/>
          <w:sz w:val="24"/>
          <w:szCs w:val="24"/>
          <w:lang w:val="en-US"/>
        </w:rPr>
        <w:t>ელექტრონული ფორმით ყოველი მომდევნო თვის 10 რიცხვამდე.</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sidRPr="00846FBE">
        <w:rPr>
          <w:rFonts w:ascii="Sylfaen" w:eastAsia="Sylfaen" w:hAnsi="Sylfaen" w:cs="Arial"/>
          <w:b/>
          <w:sz w:val="24"/>
          <w:szCs w:val="24"/>
        </w:rPr>
        <w:t>მუხლი 7. პერსონალური მონაცემების გამოყენება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rPr>
      </w:pPr>
    </w:p>
    <w:p w:rsidR="00846FBE" w:rsidRPr="00846FBE" w:rsidRDefault="00846FBE"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 ცნობის შემვსები პირი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rsidR="00846FBE" w:rsidRPr="00846FBE" w:rsidRDefault="00846FBE"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Sylfaen" w:hAnsi="Calibri" w:cs="Arial"/>
          <w:sz w:val="24"/>
          <w:szCs w:val="24"/>
        </w:rPr>
      </w:pPr>
      <w:r w:rsidRPr="00846FBE">
        <w:rPr>
          <w:rFonts w:ascii="Sylfaen" w:eastAsia="Sylfaen" w:hAnsi="Sylfaen" w:cs="Arial"/>
          <w:sz w:val="24"/>
          <w:szCs w:val="24"/>
        </w:rPr>
        <w:t xml:space="preserve"> წინამდებარე</w:t>
      </w:r>
      <w:r w:rsidRPr="00846FBE">
        <w:rPr>
          <w:rFonts w:ascii="Calibri" w:eastAsia="Sylfaen" w:hAnsi="Calibri" w:cs="Arial"/>
          <w:sz w:val="24"/>
          <w:szCs w:val="24"/>
        </w:rPr>
        <w:t xml:space="preserve"> </w:t>
      </w:r>
      <w:r w:rsidRPr="00846FBE">
        <w:rPr>
          <w:rFonts w:ascii="Sylfaen" w:eastAsia="Sylfaen" w:hAnsi="Sylfaen" w:cs="Arial"/>
          <w:sz w:val="24"/>
          <w:szCs w:val="24"/>
        </w:rPr>
        <w:t>ბრძანებით</w:t>
      </w:r>
      <w:r w:rsidRPr="00846FBE">
        <w:rPr>
          <w:rFonts w:ascii="Calibri" w:eastAsia="Sylfaen" w:hAnsi="Calibri" w:cs="Arial"/>
          <w:sz w:val="24"/>
          <w:szCs w:val="24"/>
        </w:rPr>
        <w:t xml:space="preserve"> </w:t>
      </w:r>
      <w:r w:rsidRPr="00846FBE">
        <w:rPr>
          <w:rFonts w:ascii="Sylfaen" w:eastAsia="Sylfaen" w:hAnsi="Sylfaen" w:cs="Arial"/>
          <w:sz w:val="24"/>
          <w:szCs w:val="24"/>
        </w:rPr>
        <w:t>განსაზღვრული ელექტრონული სისტემის მესაკუთრე და მასში მომხმარებლად დარეგისტრირებული პირი უფლებამოსილია, ამ ბრძანებით გათვალისწინებული ფუნქციების განხორციელების მიზნითა</w:t>
      </w:r>
      <w:r w:rsidRPr="00846FBE">
        <w:rPr>
          <w:rFonts w:ascii="Calibri" w:eastAsia="Sylfaen" w:hAnsi="Calibri" w:cs="Arial"/>
          <w:sz w:val="24"/>
          <w:szCs w:val="24"/>
        </w:rPr>
        <w:t xml:space="preserve"> </w:t>
      </w:r>
      <w:r w:rsidRPr="00846FBE">
        <w:rPr>
          <w:rFonts w:ascii="Sylfaen" w:eastAsia="Sylfaen" w:hAnsi="Sylfaen" w:cs="Arial"/>
          <w:sz w:val="24"/>
          <w:szCs w:val="24"/>
        </w:rPr>
        <w:t>და</w:t>
      </w:r>
      <w:r w:rsidRPr="00846FBE">
        <w:rPr>
          <w:rFonts w:ascii="Calibri" w:eastAsia="Sylfaen" w:hAnsi="Calibri" w:cs="Arial"/>
          <w:sz w:val="24"/>
          <w:szCs w:val="24"/>
        </w:rPr>
        <w:t xml:space="preserve"> </w:t>
      </w:r>
      <w:r w:rsidRPr="00846FBE">
        <w:rPr>
          <w:rFonts w:ascii="Sylfaen" w:eastAsia="Sylfaen" w:hAnsi="Sylfaen" w:cs="Arial"/>
          <w:sz w:val="24"/>
          <w:szCs w:val="24"/>
        </w:rPr>
        <w:t>მოცულობით</w:t>
      </w:r>
      <w:r w:rsidRPr="00846FBE">
        <w:rPr>
          <w:rFonts w:ascii="Calibri" w:eastAsia="Sylfaen" w:hAnsi="Calibri" w:cs="Arial"/>
          <w:sz w:val="24"/>
          <w:szCs w:val="24"/>
        </w:rPr>
        <w:t xml:space="preserve"> </w:t>
      </w:r>
      <w:r w:rsidRPr="00846FBE">
        <w:rPr>
          <w:rFonts w:ascii="Sylfaen" w:eastAsia="Sylfaen" w:hAnsi="Sylfaen" w:cs="Arial"/>
          <w:sz w:val="24"/>
          <w:szCs w:val="24"/>
        </w:rPr>
        <w:t>მიიღოს</w:t>
      </w:r>
      <w:r w:rsidRPr="00846FBE">
        <w:rPr>
          <w:rFonts w:ascii="Calibri" w:eastAsia="Sylfaen" w:hAnsi="Calibri" w:cs="Arial"/>
          <w:sz w:val="24"/>
          <w:szCs w:val="24"/>
        </w:rPr>
        <w:t xml:space="preserve"> </w:t>
      </w:r>
      <w:r w:rsidRPr="00846FBE">
        <w:rPr>
          <w:rFonts w:ascii="Sylfaen" w:eastAsia="Sylfaen" w:hAnsi="Sylfaen" w:cs="Arial"/>
          <w:sz w:val="24"/>
          <w:szCs w:val="24"/>
        </w:rPr>
        <w:t>და</w:t>
      </w:r>
      <w:r w:rsidRPr="00846FBE">
        <w:rPr>
          <w:rFonts w:ascii="Calibri" w:eastAsia="Sylfaen" w:hAnsi="Calibri" w:cs="Arial"/>
          <w:sz w:val="24"/>
          <w:szCs w:val="24"/>
        </w:rPr>
        <w:t xml:space="preserve"> </w:t>
      </w:r>
      <w:r w:rsidRPr="00846FBE">
        <w:rPr>
          <w:rFonts w:ascii="Sylfaen" w:eastAsia="Sylfaen" w:hAnsi="Sylfaen" w:cs="Arial"/>
          <w:sz w:val="24"/>
          <w:szCs w:val="24"/>
        </w:rPr>
        <w:t>დაამუშაოს</w:t>
      </w:r>
      <w:r w:rsidRPr="00846FBE">
        <w:rPr>
          <w:rFonts w:ascii="Calibri" w:eastAsia="Sylfaen" w:hAnsi="Calibri" w:cs="Arial"/>
          <w:sz w:val="24"/>
          <w:szCs w:val="24"/>
        </w:rPr>
        <w:t xml:space="preserve"> </w:t>
      </w:r>
      <w:r w:rsidRPr="00846FBE">
        <w:rPr>
          <w:rFonts w:ascii="Sylfaen" w:eastAsia="Sylfaen" w:hAnsi="Sylfaen" w:cs="Arial"/>
          <w:sz w:val="24"/>
          <w:szCs w:val="24"/>
        </w:rPr>
        <w:t>საქართველოს</w:t>
      </w:r>
      <w:r w:rsidRPr="00846FBE">
        <w:rPr>
          <w:rFonts w:ascii="Calibri" w:eastAsia="Sylfaen" w:hAnsi="Calibri" w:cs="Arial"/>
          <w:sz w:val="24"/>
          <w:szCs w:val="24"/>
        </w:rPr>
        <w:t xml:space="preserve"> </w:t>
      </w:r>
      <w:r w:rsidRPr="00846FBE">
        <w:rPr>
          <w:rFonts w:ascii="Sylfaen" w:eastAsia="Sylfaen" w:hAnsi="Sylfaen" w:cs="Arial"/>
          <w:sz w:val="24"/>
          <w:szCs w:val="24"/>
        </w:rPr>
        <w:t>იუსტიციის</w:t>
      </w:r>
      <w:r w:rsidRPr="00846FBE">
        <w:rPr>
          <w:rFonts w:ascii="Calibri" w:eastAsia="Sylfaen" w:hAnsi="Calibri" w:cs="Arial"/>
          <w:sz w:val="24"/>
          <w:szCs w:val="24"/>
        </w:rPr>
        <w:t xml:space="preserve"> </w:t>
      </w:r>
      <w:r w:rsidRPr="00846FBE">
        <w:rPr>
          <w:rFonts w:ascii="Sylfaen" w:eastAsia="Sylfaen" w:hAnsi="Sylfaen" w:cs="Arial"/>
          <w:sz w:val="24"/>
          <w:szCs w:val="24"/>
        </w:rPr>
        <w:t>სამინისტროს</w:t>
      </w:r>
      <w:r w:rsidRPr="00846FBE">
        <w:rPr>
          <w:rFonts w:ascii="Calibri" w:eastAsia="Sylfaen" w:hAnsi="Calibri" w:cs="Arial"/>
          <w:sz w:val="24"/>
          <w:szCs w:val="24"/>
        </w:rPr>
        <w:t xml:space="preserve"> </w:t>
      </w:r>
      <w:r w:rsidRPr="00846FBE">
        <w:rPr>
          <w:rFonts w:ascii="Sylfaen" w:eastAsia="Sylfaen" w:hAnsi="Sylfaen" w:cs="Arial"/>
          <w:sz w:val="24"/>
          <w:szCs w:val="24"/>
        </w:rPr>
        <w:t>მმართველობის</w:t>
      </w:r>
      <w:r w:rsidRPr="00846FBE">
        <w:rPr>
          <w:rFonts w:ascii="Calibri" w:eastAsia="Sylfaen" w:hAnsi="Calibri" w:cs="Arial"/>
          <w:sz w:val="24"/>
          <w:szCs w:val="24"/>
        </w:rPr>
        <w:t xml:space="preserve"> </w:t>
      </w:r>
      <w:r w:rsidRPr="00846FBE">
        <w:rPr>
          <w:rFonts w:ascii="Sylfaen" w:eastAsia="Sylfaen" w:hAnsi="Sylfaen" w:cs="Arial"/>
          <w:sz w:val="24"/>
          <w:szCs w:val="24"/>
        </w:rPr>
        <w:t>სფეროში</w:t>
      </w:r>
      <w:r w:rsidRPr="00846FBE">
        <w:rPr>
          <w:rFonts w:ascii="Calibri" w:eastAsia="Sylfaen" w:hAnsi="Calibri" w:cs="Arial"/>
          <w:sz w:val="24"/>
          <w:szCs w:val="24"/>
        </w:rPr>
        <w:t xml:space="preserve"> </w:t>
      </w:r>
      <w:r w:rsidRPr="00846FBE">
        <w:rPr>
          <w:rFonts w:ascii="Sylfaen" w:eastAsia="Sylfaen" w:hAnsi="Sylfaen" w:cs="Arial"/>
          <w:sz w:val="24"/>
          <w:szCs w:val="24"/>
        </w:rPr>
        <w:t>მყოფი</w:t>
      </w:r>
      <w:r w:rsidRPr="00846FBE">
        <w:rPr>
          <w:rFonts w:ascii="Calibri" w:eastAsia="Sylfaen" w:hAnsi="Calibri" w:cs="Arial"/>
          <w:sz w:val="24"/>
          <w:szCs w:val="24"/>
        </w:rPr>
        <w:t xml:space="preserve"> </w:t>
      </w:r>
      <w:r w:rsidRPr="00846FBE">
        <w:rPr>
          <w:rFonts w:ascii="Sylfaen" w:eastAsia="Sylfaen" w:hAnsi="Sylfaen" w:cs="Arial"/>
          <w:sz w:val="24"/>
          <w:szCs w:val="24"/>
        </w:rPr>
        <w:t>სსიპ</w:t>
      </w:r>
      <w:r w:rsidRPr="00846FBE">
        <w:rPr>
          <w:rFonts w:ascii="Calibri" w:eastAsia="Sylfaen" w:hAnsi="Calibri" w:cs="Arial"/>
          <w:sz w:val="24"/>
          <w:szCs w:val="24"/>
        </w:rPr>
        <w:t xml:space="preserve"> </w:t>
      </w:r>
      <w:r w:rsidRPr="00846FBE">
        <w:rPr>
          <w:rFonts w:ascii="Sylfaen" w:eastAsia="Sylfaen" w:hAnsi="Sylfaen" w:cs="Arial"/>
          <w:sz w:val="24"/>
          <w:szCs w:val="24"/>
        </w:rPr>
        <w:t>სახელმწიფო</w:t>
      </w:r>
      <w:r w:rsidRPr="00846FBE">
        <w:rPr>
          <w:rFonts w:ascii="Calibri" w:eastAsia="Sylfaen" w:hAnsi="Calibri" w:cs="Arial"/>
          <w:sz w:val="24"/>
          <w:szCs w:val="24"/>
        </w:rPr>
        <w:t xml:space="preserve"> </w:t>
      </w:r>
      <w:r w:rsidRPr="00846FBE">
        <w:rPr>
          <w:rFonts w:ascii="Sylfaen" w:eastAsia="Sylfaen" w:hAnsi="Sylfaen" w:cs="Arial"/>
          <w:sz w:val="24"/>
          <w:szCs w:val="24"/>
        </w:rPr>
        <w:t>სერვისების</w:t>
      </w:r>
      <w:r w:rsidRPr="00846FBE">
        <w:rPr>
          <w:rFonts w:ascii="Calibri" w:eastAsia="Sylfaen" w:hAnsi="Calibri" w:cs="Arial"/>
          <w:sz w:val="24"/>
          <w:szCs w:val="24"/>
        </w:rPr>
        <w:t xml:space="preserve"> </w:t>
      </w:r>
      <w:r w:rsidRPr="00846FBE">
        <w:rPr>
          <w:rFonts w:ascii="Sylfaen" w:eastAsia="Sylfaen" w:hAnsi="Sylfaen" w:cs="Arial"/>
          <w:sz w:val="24"/>
          <w:szCs w:val="24"/>
        </w:rPr>
        <w:t>განვითარების</w:t>
      </w:r>
      <w:r w:rsidRPr="00846FBE">
        <w:rPr>
          <w:rFonts w:ascii="Calibri" w:eastAsia="Sylfaen" w:hAnsi="Calibri" w:cs="Arial"/>
          <w:sz w:val="24"/>
          <w:szCs w:val="24"/>
        </w:rPr>
        <w:t xml:space="preserve"> </w:t>
      </w:r>
      <w:r w:rsidRPr="00846FBE">
        <w:rPr>
          <w:rFonts w:ascii="Sylfaen" w:eastAsia="Sylfaen" w:hAnsi="Sylfaen" w:cs="Arial"/>
          <w:sz w:val="24"/>
          <w:szCs w:val="24"/>
        </w:rPr>
        <w:t>სააგენტოს</w:t>
      </w:r>
      <w:r w:rsidRPr="00846FBE">
        <w:rPr>
          <w:rFonts w:ascii="Calibri" w:eastAsia="Sylfaen" w:hAnsi="Calibri" w:cs="Arial"/>
          <w:sz w:val="24"/>
          <w:szCs w:val="24"/>
        </w:rPr>
        <w:t xml:space="preserve"> </w:t>
      </w:r>
      <w:r w:rsidRPr="00846FBE">
        <w:rPr>
          <w:rFonts w:ascii="Sylfaen" w:eastAsia="Sylfaen" w:hAnsi="Sylfaen" w:cs="Arial"/>
          <w:sz w:val="24"/>
          <w:szCs w:val="24"/>
        </w:rPr>
        <w:t>მონაცემთა</w:t>
      </w:r>
      <w:r w:rsidRPr="00846FBE">
        <w:rPr>
          <w:rFonts w:ascii="Calibri" w:eastAsia="Sylfaen" w:hAnsi="Calibri" w:cs="Arial"/>
          <w:sz w:val="24"/>
          <w:szCs w:val="24"/>
        </w:rPr>
        <w:t xml:space="preserve"> </w:t>
      </w:r>
      <w:r w:rsidRPr="00846FBE">
        <w:rPr>
          <w:rFonts w:ascii="Sylfaen" w:eastAsia="Sylfaen" w:hAnsi="Sylfaen" w:cs="Arial"/>
          <w:sz w:val="24"/>
          <w:szCs w:val="24"/>
        </w:rPr>
        <w:t>ელექტრონულ</w:t>
      </w:r>
      <w:r w:rsidRPr="00846FBE">
        <w:rPr>
          <w:rFonts w:ascii="Calibri" w:eastAsia="Sylfaen" w:hAnsi="Calibri" w:cs="Arial"/>
          <w:sz w:val="24"/>
          <w:szCs w:val="24"/>
        </w:rPr>
        <w:t xml:space="preserve"> </w:t>
      </w:r>
      <w:r w:rsidRPr="00846FBE">
        <w:rPr>
          <w:rFonts w:ascii="Sylfaen" w:eastAsia="Sylfaen" w:hAnsi="Sylfaen" w:cs="Arial"/>
          <w:sz w:val="24"/>
          <w:szCs w:val="24"/>
        </w:rPr>
        <w:t>ბაზაში</w:t>
      </w:r>
      <w:r w:rsidRPr="00846FBE">
        <w:rPr>
          <w:rFonts w:ascii="Calibri" w:eastAsia="Sylfaen" w:hAnsi="Calibri" w:cs="Arial"/>
          <w:sz w:val="24"/>
          <w:szCs w:val="24"/>
        </w:rPr>
        <w:t xml:space="preserve"> </w:t>
      </w:r>
      <w:r w:rsidRPr="00846FBE">
        <w:rPr>
          <w:rFonts w:ascii="Sylfaen" w:eastAsia="Sylfaen" w:hAnsi="Sylfaen" w:cs="Arial"/>
          <w:sz w:val="24"/>
          <w:szCs w:val="24"/>
        </w:rPr>
        <w:t>დაცული</w:t>
      </w:r>
      <w:r w:rsidRPr="00846FBE">
        <w:rPr>
          <w:rFonts w:ascii="Calibri" w:eastAsia="Sylfaen" w:hAnsi="Calibri" w:cs="Arial"/>
          <w:sz w:val="24"/>
          <w:szCs w:val="24"/>
        </w:rPr>
        <w:t xml:space="preserve"> </w:t>
      </w:r>
      <w:r w:rsidRPr="00846FBE">
        <w:rPr>
          <w:rFonts w:ascii="Sylfaen" w:eastAsia="Sylfaen" w:hAnsi="Sylfaen" w:cs="Arial"/>
          <w:sz w:val="24"/>
          <w:szCs w:val="24"/>
        </w:rPr>
        <w:t>პერსონალური</w:t>
      </w:r>
      <w:r w:rsidRPr="00846FBE">
        <w:rPr>
          <w:rFonts w:ascii="Calibri" w:eastAsia="Sylfaen" w:hAnsi="Calibri" w:cs="Arial"/>
          <w:sz w:val="24"/>
          <w:szCs w:val="24"/>
        </w:rPr>
        <w:t xml:space="preserve"> </w:t>
      </w:r>
      <w:r w:rsidRPr="00846FBE">
        <w:rPr>
          <w:rFonts w:ascii="Sylfaen" w:eastAsia="Sylfaen" w:hAnsi="Sylfaen" w:cs="Arial"/>
          <w:sz w:val="24"/>
          <w:szCs w:val="24"/>
        </w:rPr>
        <w:t>მონაცემები</w:t>
      </w:r>
      <w:r w:rsidRPr="00846FBE">
        <w:rPr>
          <w:rFonts w:ascii="Calibri" w:eastAsia="Sylfaen" w:hAnsi="Calibri" w:cs="Arial"/>
          <w:sz w:val="24"/>
          <w:szCs w:val="24"/>
        </w:rPr>
        <w:t xml:space="preserve">. </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846FBE">
        <w:rPr>
          <w:rFonts w:ascii="Sylfaen" w:hAnsi="Sylfaen" w:cs="Arial"/>
          <w:b/>
          <w:sz w:val="24"/>
          <w:szCs w:val="24"/>
        </w:rPr>
        <w:t>დანართი #4</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sidRPr="00846FBE">
        <w:rPr>
          <w:rFonts w:ascii="Sylfaen" w:eastAsia="Sylfaen" w:hAnsi="Sylfaen" w:cs="Arial"/>
          <w:sz w:val="24"/>
          <w:szCs w:val="24"/>
        </w:rPr>
        <w:t>სააგენტოს მიერ ცენტრისათვის გადასაცემი ელექტრონული სისტემის გარეთ განხორციელებული დაბადების/გარდაცვალების რეგისტრაციის მონაცემები</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rsidR="00846FBE" w:rsidRPr="00846FBE" w:rsidRDefault="00846FBE" w:rsidP="00846FBE">
      <w:pPr>
        <w:numPr>
          <w:ilvl w:val="0"/>
          <w:numId w:val="27"/>
        </w:num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hanging="284"/>
        <w:contextualSpacing/>
        <w:jc w:val="both"/>
        <w:rPr>
          <w:rFonts w:ascii="Sylfaen" w:eastAsia="Sylfaen" w:hAnsi="Sylfaen" w:cs="Arial"/>
          <w:sz w:val="24"/>
          <w:szCs w:val="24"/>
        </w:rPr>
      </w:pPr>
      <w:r w:rsidRPr="00846FBE">
        <w:rPr>
          <w:rFonts w:ascii="Sylfaen" w:eastAsia="Sylfaen" w:hAnsi="Sylfaen" w:cs="Arial"/>
          <w:sz w:val="24"/>
          <w:szCs w:val="24"/>
        </w:rPr>
        <w:t>ელექტრონული სისტემის გარეთ განხორციელებული დაბადების/გარდაცვალების რეგისტრაციის მონაცემები დამტკიცებულია „სამოქალაქო აქტების ჩანაწერების და სამოქალაქო აქტების რეგისტრაციის მოწმობების ფორმების, რეკვიზიტებისა და ბლანკების ნიმუშების დამტკიცების შესახებ’’ საქართველოს იუსტიციის მინისტრის 2012 წლის 21 მარტის №39 ბრძანებით.</w:t>
      </w:r>
    </w:p>
    <w:p w:rsidR="00846FBE" w:rsidRPr="00846FBE" w:rsidRDefault="00846FBE" w:rsidP="00846FBE">
      <w:pPr>
        <w:numPr>
          <w:ilvl w:val="0"/>
          <w:numId w:val="27"/>
        </w:numPr>
        <w:tabs>
          <w:tab w:val="left" w:pos="0"/>
          <w:tab w:val="left" w:pos="284"/>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hanging="284"/>
        <w:contextualSpacing/>
        <w:jc w:val="both"/>
        <w:rPr>
          <w:rFonts w:ascii="Calibri" w:eastAsia="Calibri" w:hAnsi="Calibri" w:cs="Arial"/>
          <w:sz w:val="24"/>
          <w:szCs w:val="24"/>
        </w:rPr>
      </w:pPr>
      <w:r w:rsidRPr="00846FBE">
        <w:rPr>
          <w:rFonts w:ascii="Sylfaen" w:eastAsia="Sylfaen" w:hAnsi="Sylfaen" w:cs="Arial"/>
          <w:sz w:val="24"/>
          <w:szCs w:val="24"/>
        </w:rPr>
        <w:lastRenderedPageBreak/>
        <w:t>ელექტრონული სისტემის გარეთ განხორციელებული დაბადების რეგისტრაციის</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ან ქვემოთ ჩამოთვლილ მონაცემებში ცვლილების შემთხვევებში სააგენტო ცენტრს შეთანხმებულ ელექტრონულ ფორმატში გადასცემს შემდეგ მონაცემებს:</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ბავშვის</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სახელი</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სქესი</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r w:rsidRPr="00846FBE">
        <w:rPr>
          <w:rFonts w:ascii="Calibri" w:eastAsia="Calibri" w:hAnsi="Calibri" w:cs="Arial"/>
          <w:sz w:val="24"/>
          <w:szCs w:val="24"/>
        </w:rPr>
        <w:t xml:space="preserve"> </w:t>
      </w:r>
      <w:r w:rsidRPr="00846FBE">
        <w:rPr>
          <w:rFonts w:ascii="Sylfaen" w:eastAsia="Calibri" w:hAnsi="Sylfaen" w:cs="Arial"/>
          <w:sz w:val="24"/>
          <w:szCs w:val="24"/>
        </w:rPr>
        <w:t>და</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ბავშვის</w:t>
      </w:r>
      <w:r w:rsidRPr="00846FBE">
        <w:rPr>
          <w:rFonts w:ascii="Calibri" w:eastAsia="Calibri" w:hAnsi="Calibri" w:cs="Arial"/>
          <w:sz w:val="24"/>
          <w:szCs w:val="24"/>
        </w:rPr>
        <w:t xml:space="preserve"> </w:t>
      </w:r>
      <w:r w:rsidRPr="00846FBE">
        <w:rPr>
          <w:rFonts w:ascii="Sylfaen" w:eastAsia="Calibri" w:hAnsi="Sylfaen" w:cs="Arial"/>
          <w:sz w:val="24"/>
          <w:szCs w:val="24"/>
        </w:rPr>
        <w:t>რიგითობა</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ცოცხლად</w:t>
      </w:r>
      <w:r w:rsidRPr="00846FBE">
        <w:rPr>
          <w:rFonts w:ascii="Calibri" w:eastAsia="Calibri" w:hAnsi="Calibri" w:cs="Arial"/>
          <w:sz w:val="24"/>
          <w:szCs w:val="24"/>
        </w:rPr>
        <w:t xml:space="preserve"> </w:t>
      </w:r>
      <w:r w:rsidRPr="00846FBE">
        <w:rPr>
          <w:rFonts w:ascii="Sylfaen" w:eastAsia="Calibri" w:hAnsi="Sylfaen" w:cs="Arial"/>
          <w:sz w:val="24"/>
          <w:szCs w:val="24"/>
        </w:rPr>
        <w:t>თუ</w:t>
      </w:r>
      <w:r w:rsidRPr="00846FBE">
        <w:rPr>
          <w:rFonts w:ascii="Calibri" w:eastAsia="Calibri" w:hAnsi="Calibri" w:cs="Arial"/>
          <w:sz w:val="24"/>
          <w:szCs w:val="24"/>
        </w:rPr>
        <w:t xml:space="preserve"> </w:t>
      </w:r>
      <w:r w:rsidRPr="00846FBE">
        <w:rPr>
          <w:rFonts w:ascii="Sylfaen" w:eastAsia="Calibri" w:hAnsi="Sylfaen" w:cs="Arial"/>
          <w:sz w:val="24"/>
          <w:szCs w:val="24"/>
        </w:rPr>
        <w:t>მკვდრად</w:t>
      </w:r>
      <w:r w:rsidRPr="00846FBE">
        <w:rPr>
          <w:rFonts w:ascii="Calibri" w:eastAsia="Calibri" w:hAnsi="Calibri" w:cs="Arial"/>
          <w:sz w:val="24"/>
          <w:szCs w:val="24"/>
        </w:rPr>
        <w:t xml:space="preserve"> </w:t>
      </w:r>
      <w:r w:rsidRPr="00846FBE">
        <w:rPr>
          <w:rFonts w:ascii="Sylfaen" w:eastAsia="Calibri" w:hAnsi="Sylfaen" w:cs="Arial"/>
          <w:sz w:val="24"/>
          <w:szCs w:val="24"/>
        </w:rPr>
        <w:t>დაიბადა</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sidRPr="00846FBE">
        <w:rPr>
          <w:rFonts w:ascii="Sylfaen" w:eastAsia="Calibri" w:hAnsi="Sylfaen" w:cs="Arial"/>
          <w:sz w:val="24"/>
          <w:szCs w:val="24"/>
        </w:rPr>
        <w:t>ჯანმრთელობის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დაცვის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დაწესებულების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მიერ</w:t>
      </w:r>
      <w:r w:rsidRPr="00846FBE">
        <w:rPr>
          <w:rFonts w:ascii="Calibri" w:eastAsia="Calibri" w:hAnsi="Calibri" w:cs="Arial"/>
          <w:sz w:val="24"/>
          <w:szCs w:val="24"/>
        </w:rPr>
        <w:t xml:space="preserve"> </w:t>
      </w:r>
      <w:r w:rsidRPr="00846FBE">
        <w:rPr>
          <w:rFonts w:ascii="Sylfaen" w:eastAsia="Calibri" w:hAnsi="Sylfaen" w:cs="Arial"/>
          <w:sz w:val="24"/>
          <w:szCs w:val="24"/>
        </w:rPr>
        <w:t>გაცემული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სამედიცინო</w:t>
      </w:r>
      <w:r w:rsidRPr="00846FBE">
        <w:rPr>
          <w:rFonts w:ascii="Calibri" w:eastAsia="Calibri" w:hAnsi="Calibri" w:cs="Arial"/>
          <w:sz w:val="24"/>
          <w:szCs w:val="24"/>
        </w:rPr>
        <w:t xml:space="preserve"> </w:t>
      </w:r>
      <w:r w:rsidRPr="00846FBE">
        <w:rPr>
          <w:rFonts w:ascii="Sylfaen" w:eastAsia="Calibri" w:hAnsi="Sylfaen" w:cs="Arial"/>
          <w:sz w:val="24"/>
          <w:szCs w:val="24"/>
        </w:rPr>
        <w:t>ცნობები ბავშვის</w:t>
      </w:r>
      <w:r w:rsidRPr="00846FBE">
        <w:rPr>
          <w:rFonts w:ascii="Calibri" w:eastAsia="Calibri" w:hAnsi="Calibri" w:cs="Arial"/>
          <w:sz w:val="24"/>
          <w:szCs w:val="24"/>
        </w:rPr>
        <w:t xml:space="preserve"> </w:t>
      </w:r>
      <w:r w:rsidRPr="00846FBE">
        <w:rPr>
          <w:rFonts w:ascii="Sylfaen" w:eastAsia="Calibri" w:hAnsi="Sylfaen" w:cs="Arial"/>
          <w:sz w:val="24"/>
          <w:szCs w:val="24"/>
        </w:rPr>
        <w:t xml:space="preserve">დაბადების, </w:t>
      </w:r>
      <w:r w:rsidRPr="00846FBE">
        <w:rPr>
          <w:rFonts w:ascii="Sylfaen" w:eastAsia="Calibri" w:hAnsi="Sylfaen" w:cs="Sylfaen"/>
          <w:sz w:val="24"/>
          <w:szCs w:val="24"/>
        </w:rPr>
        <w:t>მამისა</w:t>
      </w:r>
      <w:r w:rsidRPr="00846FBE">
        <w:rPr>
          <w:rFonts w:ascii="Calibri" w:eastAsia="Calibri" w:hAnsi="Calibri" w:cs="Arial"/>
          <w:sz w:val="24"/>
          <w:szCs w:val="24"/>
        </w:rPr>
        <w:t xml:space="preserve"> </w:t>
      </w:r>
      <w:r w:rsidRPr="00846FBE">
        <w:rPr>
          <w:rFonts w:ascii="Sylfaen" w:eastAsia="Calibri" w:hAnsi="Sylfaen" w:cs="Sylfaen"/>
          <w:sz w:val="24"/>
          <w:szCs w:val="24"/>
        </w:rPr>
        <w:t>და</w:t>
      </w:r>
      <w:r w:rsidRPr="00846FBE">
        <w:rPr>
          <w:rFonts w:ascii="Calibri" w:eastAsia="Calibri" w:hAnsi="Calibri" w:cs="Arial"/>
          <w:sz w:val="24"/>
          <w:szCs w:val="24"/>
        </w:rPr>
        <w:t xml:space="preserve"> </w:t>
      </w:r>
      <w:r w:rsidRPr="00846FBE">
        <w:rPr>
          <w:rFonts w:ascii="Sylfaen" w:eastAsia="Calibri" w:hAnsi="Sylfaen" w:cs="Sylfaen"/>
          <w:sz w:val="24"/>
          <w:szCs w:val="24"/>
        </w:rPr>
        <w:t>დედის</w:t>
      </w:r>
      <w:r w:rsidRPr="00846FBE">
        <w:rPr>
          <w:rFonts w:ascii="Calibri" w:eastAsia="Calibri" w:hAnsi="Calibri" w:cs="Arial"/>
          <w:sz w:val="24"/>
          <w:szCs w:val="24"/>
        </w:rPr>
        <w:t xml:space="preserve"> </w:t>
      </w:r>
      <w:r w:rsidRPr="00846FBE">
        <w:rPr>
          <w:rFonts w:ascii="Sylfaen" w:eastAsia="Calibri" w:hAnsi="Sylfaen" w:cs="Sylfaen"/>
          <w:sz w:val="24"/>
          <w:szCs w:val="24"/>
        </w:rPr>
        <w:t>შესახებ</w:t>
      </w:r>
      <w:r w:rsidRPr="00846FBE">
        <w:rPr>
          <w:rFonts w:ascii="Calibri" w:eastAsia="Calibri" w:hAnsi="Calibri" w:cs="Arial"/>
          <w:sz w:val="24"/>
          <w:szCs w:val="24"/>
        </w:rPr>
        <w:t>.</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rsidR="00846FBE" w:rsidRPr="00846FBE" w:rsidRDefault="00846FBE" w:rsidP="00846FBE">
      <w:pPr>
        <w:numPr>
          <w:ilvl w:val="0"/>
          <w:numId w:val="27"/>
        </w:numPr>
        <w:tabs>
          <w:tab w:val="left" w:pos="0"/>
          <w:tab w:val="left" w:pos="284"/>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Sylfaen" w:hAnsi="Sylfaen" w:cs="Arial"/>
          <w:sz w:val="24"/>
          <w:szCs w:val="24"/>
        </w:rPr>
        <w:t>ელექტრონული სისტემის გარეთ განხორციელებული გარდაცვალების რეგისტრაციის ან ქვემოთ ჩამოთვლილ მონაცემებში ცვლილების  შემთხვევაში სააგენტო ცენტრს შეთანხმებულ ელექტრონულ ფორმატში გადასცემს შემდეგ მონაცემებს:</w:t>
      </w:r>
      <w:r w:rsidRPr="00846FBE">
        <w:rPr>
          <w:rFonts w:ascii="Calibri" w:eastAsia="Calibri" w:hAnsi="Calibri" w:cs="Arial"/>
          <w:sz w:val="24"/>
          <w:szCs w:val="24"/>
        </w:rPr>
        <w:t xml:space="preserve"> </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სახელი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პირადი</w:t>
      </w:r>
      <w:r w:rsidRPr="00846FBE">
        <w:rPr>
          <w:rFonts w:ascii="Calibri" w:eastAsia="Calibri" w:hAnsi="Calibri" w:cs="Arial"/>
          <w:sz w:val="24"/>
          <w:szCs w:val="24"/>
        </w:rPr>
        <w:t xml:space="preserve"> </w:t>
      </w:r>
      <w:r w:rsidRPr="00846FBE">
        <w:rPr>
          <w:rFonts w:ascii="Sylfaen" w:eastAsia="Calibri" w:hAnsi="Sylfaen" w:cs="Arial"/>
          <w:sz w:val="24"/>
          <w:szCs w:val="24"/>
        </w:rPr>
        <w:t>ნომერი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მოქალაქეობა</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ასაკი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სახელმწიფო</w:t>
      </w:r>
      <w:r w:rsidRPr="00846FBE">
        <w:rPr>
          <w:rFonts w:ascii="Calibri" w:eastAsia="Calibri" w:hAnsi="Calibri" w:cs="Arial"/>
          <w:sz w:val="24"/>
          <w:szCs w:val="24"/>
        </w:rPr>
        <w:t>)(</w:t>
      </w:r>
      <w:r w:rsidRPr="00846FBE">
        <w:rPr>
          <w:rFonts w:ascii="Sylfaen" w:eastAsia="Calibri" w:hAnsi="Sylfaen" w:cs="Arial"/>
          <w:sz w:val="24"/>
          <w:szCs w:val="24"/>
        </w:rPr>
        <w:t>ქალაქი</w:t>
      </w:r>
      <w:r w:rsidRPr="00846FBE">
        <w:rPr>
          <w:rFonts w:ascii="Calibri" w:eastAsia="Calibri" w:hAnsi="Calibri" w:cs="Arial"/>
          <w:sz w:val="24"/>
          <w:szCs w:val="24"/>
        </w:rPr>
        <w:t>/</w:t>
      </w:r>
      <w:r w:rsidRPr="00846FBE">
        <w:rPr>
          <w:rFonts w:ascii="Sylfaen" w:eastAsia="Calibri" w:hAnsi="Sylfaen" w:cs="Arial"/>
          <w:sz w:val="24"/>
          <w:szCs w:val="24"/>
        </w:rPr>
        <w:t>მუნიციპალიტეტი</w:t>
      </w:r>
      <w:r w:rsidRPr="00846FBE">
        <w:rPr>
          <w:rFonts w:ascii="Calibri" w:eastAsia="Calibri" w:hAnsi="Calibri" w:cs="Arial"/>
          <w:sz w:val="24"/>
          <w:szCs w:val="24"/>
        </w:rPr>
        <w:t>)</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ოჯახური</w:t>
      </w:r>
      <w:r w:rsidRPr="00846FBE">
        <w:rPr>
          <w:rFonts w:ascii="Calibri" w:eastAsia="Calibri" w:hAnsi="Calibri" w:cs="Arial"/>
          <w:sz w:val="24"/>
          <w:szCs w:val="24"/>
        </w:rPr>
        <w:t xml:space="preserve"> </w:t>
      </w:r>
      <w:r w:rsidRPr="00846FBE">
        <w:rPr>
          <w:rFonts w:ascii="Sylfaen" w:eastAsia="Calibri" w:hAnsi="Sylfaen" w:cs="Arial"/>
          <w:sz w:val="24"/>
          <w:szCs w:val="24"/>
        </w:rPr>
        <w:t>მდგომარეობა</w:t>
      </w:r>
      <w:r w:rsidRPr="00846FBE">
        <w:rPr>
          <w:rFonts w:ascii="Calibri" w:eastAsia="Calibri" w:hAnsi="Calibri" w:cs="Arial"/>
          <w:sz w:val="24"/>
          <w:szCs w:val="24"/>
        </w:rPr>
        <w:t xml:space="preserve"> </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ფაქტის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დამადასტურებელი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საბუთი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განმცხადებლის</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სახელი</w:t>
      </w:r>
      <w:r w:rsidRPr="00846FBE">
        <w:rPr>
          <w:rFonts w:ascii="Calibri" w:eastAsia="Calibri" w:hAnsi="Calibri" w:cs="Arial"/>
          <w:sz w:val="24"/>
          <w:szCs w:val="24"/>
        </w:rPr>
        <w:t xml:space="preserve">, </w:t>
      </w:r>
      <w:r w:rsidRPr="00846FBE">
        <w:rPr>
          <w:rFonts w:ascii="Sylfaen" w:eastAsia="Calibri" w:hAnsi="Sylfaen" w:cs="Arial"/>
          <w:sz w:val="24"/>
          <w:szCs w:val="24"/>
        </w:rPr>
        <w:t>გვარი</w:t>
      </w:r>
      <w:r w:rsidRPr="00846FBE">
        <w:rPr>
          <w:rFonts w:ascii="Calibri" w:eastAsia="Calibri" w:hAnsi="Calibri" w:cs="Arial"/>
          <w:sz w:val="24"/>
          <w:szCs w:val="24"/>
        </w:rPr>
        <w:t xml:space="preserve">, </w:t>
      </w:r>
      <w:r w:rsidRPr="00846FBE">
        <w:rPr>
          <w:rFonts w:ascii="Sylfaen" w:eastAsia="Calibri" w:hAnsi="Sylfaen" w:cs="Arial"/>
          <w:sz w:val="24"/>
          <w:szCs w:val="24"/>
        </w:rPr>
        <w:t>პირადი</w:t>
      </w:r>
      <w:r w:rsidRPr="00846FBE">
        <w:rPr>
          <w:rFonts w:ascii="Calibri" w:eastAsia="Calibri" w:hAnsi="Calibri" w:cs="Arial"/>
          <w:sz w:val="24"/>
          <w:szCs w:val="24"/>
        </w:rPr>
        <w:t xml:space="preserve"> </w:t>
      </w:r>
      <w:r w:rsidRPr="00846FBE">
        <w:rPr>
          <w:rFonts w:ascii="Sylfaen" w:eastAsia="Calibri" w:hAnsi="Sylfaen" w:cs="Arial"/>
          <w:sz w:val="24"/>
          <w:szCs w:val="24"/>
        </w:rPr>
        <w:t>ნომერი</w:t>
      </w:r>
      <w:r w:rsidRPr="00846FBE">
        <w:rPr>
          <w:rFonts w:ascii="Calibri" w:eastAsia="Calibri" w:hAnsi="Calibri" w:cs="Arial"/>
          <w:sz w:val="24"/>
          <w:szCs w:val="24"/>
        </w:rPr>
        <w:t xml:space="preserve">, </w:t>
      </w:r>
      <w:r w:rsidRPr="00846FBE">
        <w:rPr>
          <w:rFonts w:ascii="Sylfaen" w:eastAsia="Calibri" w:hAnsi="Sylfaen" w:cs="Arial"/>
          <w:sz w:val="24"/>
          <w:szCs w:val="24"/>
        </w:rPr>
        <w:t>მისამართი</w:t>
      </w:r>
      <w:r w:rsidRPr="00846FBE">
        <w:rPr>
          <w:rFonts w:ascii="Calibri" w:eastAsia="Calibri" w:hAnsi="Calibri" w:cs="Arial"/>
          <w:sz w:val="24"/>
          <w:szCs w:val="24"/>
        </w:rPr>
        <w:t xml:space="preserve">, </w:t>
      </w:r>
      <w:r w:rsidRPr="00846FBE">
        <w:rPr>
          <w:rFonts w:ascii="Sylfaen" w:eastAsia="Calibri" w:hAnsi="Sylfaen" w:cs="Arial"/>
          <w:sz w:val="24"/>
          <w:szCs w:val="24"/>
        </w:rPr>
        <w:t>კავშირი</w:t>
      </w:r>
      <w:r w:rsidRPr="00846FBE">
        <w:rPr>
          <w:rFonts w:ascii="Calibri" w:eastAsia="Calibri" w:hAnsi="Calibri" w:cs="Arial"/>
          <w:sz w:val="24"/>
          <w:szCs w:val="24"/>
        </w:rPr>
        <w:t xml:space="preserve"> </w:t>
      </w:r>
      <w:r w:rsidRPr="00846FBE">
        <w:rPr>
          <w:rFonts w:ascii="Sylfaen" w:eastAsia="Calibri" w:hAnsi="Sylfaen" w:cs="Arial"/>
          <w:sz w:val="24"/>
          <w:szCs w:val="24"/>
        </w:rPr>
        <w:t>გარდაცვლილთან</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სამოქალაქო</w:t>
      </w:r>
      <w:r w:rsidRPr="00846FBE">
        <w:rPr>
          <w:rFonts w:ascii="Calibri" w:eastAsia="Calibri" w:hAnsi="Calibri" w:cs="Arial"/>
          <w:sz w:val="24"/>
          <w:szCs w:val="24"/>
        </w:rPr>
        <w:t xml:space="preserve"> </w:t>
      </w:r>
      <w:r w:rsidRPr="00846FBE">
        <w:rPr>
          <w:rFonts w:ascii="Sylfaen" w:eastAsia="Calibri" w:hAnsi="Sylfaen" w:cs="Arial"/>
          <w:sz w:val="24"/>
          <w:szCs w:val="24"/>
        </w:rPr>
        <w:t>აქტების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ორგანო</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rsidR="00266BFF" w:rsidRDefault="00266BFF">
      <w:bookmarkStart w:id="0" w:name="_GoBack"/>
      <w:bookmarkEnd w:id="0"/>
    </w:p>
    <w:sectPr w:rsidR="00266BFF" w:rsidSect="008A2B72">
      <w:footerReference w:type="default" r:id="rId6"/>
      <w:pgSz w:w="12240" w:h="15840"/>
      <w:pgMar w:top="720" w:right="1440" w:bottom="720" w:left="1440" w:header="720" w:footer="720" w:gutter="0"/>
      <w:pgBorders w:offsetFrom="page">
        <w:bottom w:val="single" w:sz="2" w:space="2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87389"/>
      <w:docPartObj>
        <w:docPartGallery w:val="Page Numbers (Bottom of Page)"/>
        <w:docPartUnique/>
      </w:docPartObj>
    </w:sdtPr>
    <w:sdtEndPr>
      <w:rPr>
        <w:noProof/>
      </w:rPr>
    </w:sdtEndPr>
    <w:sdtContent>
      <w:p w:rsidR="00C7225A" w:rsidRDefault="00846FBE">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C7225A" w:rsidRDefault="00846FB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212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735AC3"/>
    <w:multiLevelType w:val="hybridMultilevel"/>
    <w:tmpl w:val="337ED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0">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2">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645A31"/>
    <w:multiLevelType w:val="hybridMultilevel"/>
    <w:tmpl w:val="EDEC016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9"/>
  </w:num>
  <w:num w:numId="5">
    <w:abstractNumId w:val="12"/>
  </w:num>
  <w:num w:numId="6">
    <w:abstractNumId w:val="28"/>
  </w:num>
  <w:num w:numId="7">
    <w:abstractNumId w:val="6"/>
  </w:num>
  <w:num w:numId="8">
    <w:abstractNumId w:val="4"/>
  </w:num>
  <w:num w:numId="9">
    <w:abstractNumId w:val="2"/>
  </w:num>
  <w:num w:numId="10">
    <w:abstractNumId w:val="8"/>
  </w:num>
  <w:num w:numId="11">
    <w:abstractNumId w:val="24"/>
  </w:num>
  <w:num w:numId="12">
    <w:abstractNumId w:val="19"/>
  </w:num>
  <w:num w:numId="13">
    <w:abstractNumId w:val="1"/>
  </w:num>
  <w:num w:numId="14">
    <w:abstractNumId w:val="26"/>
  </w:num>
  <w:num w:numId="15">
    <w:abstractNumId w:val="14"/>
  </w:num>
  <w:num w:numId="16">
    <w:abstractNumId w:val="25"/>
  </w:num>
  <w:num w:numId="17">
    <w:abstractNumId w:val="27"/>
  </w:num>
  <w:num w:numId="18">
    <w:abstractNumId w:val="16"/>
  </w:num>
  <w:num w:numId="19">
    <w:abstractNumId w:val="7"/>
  </w:num>
  <w:num w:numId="20">
    <w:abstractNumId w:val="22"/>
  </w:num>
  <w:num w:numId="21">
    <w:abstractNumId w:val="11"/>
  </w:num>
  <w:num w:numId="22">
    <w:abstractNumId w:val="18"/>
  </w:num>
  <w:num w:numId="23">
    <w:abstractNumId w:val="5"/>
  </w:num>
  <w:num w:numId="24">
    <w:abstractNumId w:val="23"/>
  </w:num>
  <w:num w:numId="25">
    <w:abstractNumId w:val="15"/>
  </w:num>
  <w:num w:numId="26">
    <w:abstractNumId w:val="20"/>
  </w:num>
  <w:num w:numId="27">
    <w:abstractNumId w:val="17"/>
  </w:num>
  <w:num w:numId="28">
    <w:abstractNumId w:val="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B6"/>
    <w:rsid w:val="00266BFF"/>
    <w:rsid w:val="00582BB6"/>
    <w:rsid w:val="00846FB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61EF7-25DA-49E4-9ED8-D57F9C37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ehealth.moh.gov.ge/Hmis/birthdeath/Pages/DeathRegistration.aspx?languagePair=ka-GE&amp;loginToken=24133d67-4a8b-484e-9d65-bca4c56a13c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5462</Words>
  <Characters>31134</Characters>
  <Application>Microsoft Office Word</Application>
  <DocSecurity>0</DocSecurity>
  <Lines>259</Lines>
  <Paragraphs>73</Paragraphs>
  <ScaleCrop>false</ScaleCrop>
  <Company/>
  <LinksUpToDate>false</LinksUpToDate>
  <CharactersWithSpaces>36523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2015-04-17T08:40:00Z</dcterms:created>
  <dcterms:modified xsi:type="dcterms:W3CDTF">2015-04-17T08:40:00Z</dcterms:modified>
</cp:coreProperties>
</file>