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52" w:type="pct"/>
        <w:tblInd w:w="-459" w:type="dxa"/>
        <w:tblLook w:val="04A0" w:firstRow="1" w:lastRow="0" w:firstColumn="1" w:lastColumn="0" w:noHBand="0" w:noVBand="1"/>
      </w:tblPr>
      <w:tblGrid>
        <w:gridCol w:w="3176"/>
        <w:gridCol w:w="2340"/>
        <w:gridCol w:w="2340"/>
        <w:gridCol w:w="1890"/>
        <w:gridCol w:w="2612"/>
        <w:gridCol w:w="2249"/>
      </w:tblGrid>
      <w:tr w:rsidR="00553B6D" w:rsidRPr="00ED33F5" w:rsidTr="00553B6D">
        <w:trPr>
          <w:trHeight w:val="841"/>
        </w:trPr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553B6D" w:rsidRPr="005A29D4" w:rsidRDefault="00553B6D" w:rsidP="00362E86">
            <w:pPr>
              <w:jc w:val="center"/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</w:pPr>
            <w:r w:rsidRPr="005A29D4">
              <w:rPr>
                <w:rFonts w:ascii="Sylfaen" w:hAnsi="Sylfaen"/>
                <w:b/>
                <w:color w:val="000000" w:themeColor="text1"/>
                <w:sz w:val="24"/>
              </w:rPr>
              <w:t xml:space="preserve">Name and Surname of Participant </w:t>
            </w:r>
            <w:r w:rsidRPr="005A29D4"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  <w:t>/ მონაწილის სახელი და გვარი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:rsidR="00553B6D" w:rsidRPr="005A29D4" w:rsidRDefault="00553B6D" w:rsidP="00F33A9C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</w:rPr>
            </w:pPr>
            <w:r w:rsidRPr="005A29D4">
              <w:rPr>
                <w:rFonts w:ascii="Sylfaen" w:hAnsi="Sylfaen" w:cs="Times New Roman"/>
                <w:b/>
                <w:color w:val="000000" w:themeColor="text1"/>
                <w:sz w:val="24"/>
              </w:rPr>
              <w:t>Organization</w:t>
            </w:r>
            <w:r w:rsidRPr="005A29D4"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  <w:t xml:space="preserve"> </w:t>
            </w:r>
            <w:r w:rsidRPr="005A29D4">
              <w:rPr>
                <w:rFonts w:ascii="Sylfaen" w:hAnsi="Sylfaen"/>
                <w:b/>
                <w:color w:val="000000" w:themeColor="text1"/>
                <w:sz w:val="24"/>
              </w:rPr>
              <w:t xml:space="preserve">/ </w:t>
            </w:r>
            <w:r w:rsidRPr="005A29D4"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  <w:t>ორგანიზაცია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:rsidR="00553B6D" w:rsidRPr="005A29D4" w:rsidRDefault="00553B6D" w:rsidP="00F33A9C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</w:pPr>
            <w:r w:rsidRPr="005A29D4">
              <w:rPr>
                <w:rFonts w:ascii="Sylfaen" w:hAnsi="Sylfaen" w:cs="Times New Roman"/>
                <w:b/>
                <w:color w:val="000000" w:themeColor="text1"/>
                <w:sz w:val="24"/>
              </w:rPr>
              <w:t>Position</w:t>
            </w:r>
            <w:r w:rsidRPr="005A29D4"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  <w:t xml:space="preserve"> / </w:t>
            </w:r>
            <w:r w:rsidRPr="005A29D4"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  <w:t>თანამდებობა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:rsidR="00553B6D" w:rsidRPr="005A29D4" w:rsidRDefault="00553B6D" w:rsidP="00F33A9C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</w:pPr>
            <w:r w:rsidRPr="005A29D4">
              <w:rPr>
                <w:rFonts w:ascii="Sylfaen" w:hAnsi="Sylfaen" w:cs="Times New Roman"/>
                <w:b/>
                <w:color w:val="000000" w:themeColor="text1"/>
                <w:sz w:val="24"/>
              </w:rPr>
              <w:t>Contact Phone #</w:t>
            </w:r>
            <w:r w:rsidRPr="005A29D4"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  <w:t xml:space="preserve"> / </w:t>
            </w:r>
            <w:r w:rsidRPr="005A29D4"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  <w:t>საკონტაქტო ტელეფონი</w:t>
            </w:r>
          </w:p>
        </w:tc>
        <w:tc>
          <w:tcPr>
            <w:tcW w:w="894" w:type="pct"/>
            <w:shd w:val="clear" w:color="auto" w:fill="D9D9D9" w:themeFill="background1" w:themeFillShade="D9"/>
            <w:vAlign w:val="center"/>
          </w:tcPr>
          <w:p w:rsidR="00553B6D" w:rsidRPr="005A29D4" w:rsidRDefault="00553B6D" w:rsidP="00F33A9C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</w:pPr>
            <w:r w:rsidRPr="005A29D4">
              <w:rPr>
                <w:rFonts w:ascii="Sylfaen" w:hAnsi="Sylfaen" w:cs="Times New Roman"/>
                <w:b/>
                <w:color w:val="000000" w:themeColor="text1"/>
                <w:sz w:val="24"/>
              </w:rPr>
              <w:t>E-mail</w:t>
            </w:r>
            <w:r w:rsidRPr="005A29D4"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  <w:t xml:space="preserve"> / </w:t>
            </w:r>
            <w:r w:rsidRPr="005A29D4">
              <w:rPr>
                <w:rFonts w:ascii="Sylfaen" w:hAnsi="Sylfaen"/>
                <w:b/>
                <w:color w:val="000000" w:themeColor="text1"/>
                <w:sz w:val="24"/>
                <w:lang w:val="ka-GE"/>
              </w:rPr>
              <w:t>ელექტრონული მისამართი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:rsidR="00C66F0F" w:rsidRPr="005A29D4" w:rsidRDefault="00C66F0F" w:rsidP="00C66F0F">
            <w:pPr>
              <w:rPr>
                <w:rFonts w:ascii="Sylfaen" w:hAnsi="Sylfaen" w:cs="Times New Roman"/>
                <w:b/>
                <w:color w:val="000000" w:themeColor="text1"/>
                <w:sz w:val="24"/>
                <w:lang w:val="ru-RU"/>
              </w:rPr>
            </w:pPr>
          </w:p>
          <w:p w:rsidR="0075003A" w:rsidRPr="005A29D4" w:rsidRDefault="0075003A" w:rsidP="0075003A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</w:pPr>
            <w:r w:rsidRPr="005A29D4">
              <w:rPr>
                <w:rFonts w:ascii="Sylfaen" w:hAnsi="Sylfaen" w:cs="Times New Roman"/>
                <w:b/>
                <w:color w:val="000000" w:themeColor="text1"/>
                <w:sz w:val="24"/>
              </w:rPr>
              <w:t xml:space="preserve">Participant Signature / </w:t>
            </w:r>
            <w:r w:rsidRPr="005A29D4"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  <w:t>მონაწილის ხელმოწერა</w:t>
            </w:r>
          </w:p>
          <w:p w:rsidR="00553B6D" w:rsidRPr="005A29D4" w:rsidRDefault="00553B6D" w:rsidP="00553B6D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lang w:val="ka-GE"/>
              </w:rPr>
            </w:pPr>
          </w:p>
        </w:tc>
      </w:tr>
      <w:tr w:rsidR="00553B6D" w:rsidTr="00553B6D">
        <w:trPr>
          <w:trHeight w:val="558"/>
        </w:trPr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/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rPr>
          <w:trHeight w:val="551"/>
        </w:trPr>
        <w:tc>
          <w:tcPr>
            <w:tcW w:w="1087" w:type="pct"/>
          </w:tcPr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Default="00553B6D"/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rPr>
          <w:trHeight w:val="573"/>
        </w:trPr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/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rPr>
          <w:trHeight w:val="553"/>
        </w:trPr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/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rPr>
          <w:trHeight w:val="547"/>
        </w:trPr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</w:t>
            </w:r>
          </w:p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Default="00553B6D"/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>
            <w:pPr>
              <w:rPr>
                <w:rFonts w:ascii="Sylfaen" w:hAnsi="Sylfaen"/>
                <w:lang w:val="ka-GE"/>
              </w:rPr>
            </w:pPr>
          </w:p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Default="00553B6D"/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>
            <w:pPr>
              <w:rPr>
                <w:rFonts w:ascii="Sylfaen" w:hAnsi="Sylfaen"/>
                <w:lang w:val="ka-GE"/>
              </w:rPr>
            </w:pPr>
          </w:p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Pr="00300855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>
            <w:pPr>
              <w:rPr>
                <w:rFonts w:ascii="Sylfaen" w:hAnsi="Sylfaen"/>
                <w:lang w:val="ka-GE"/>
              </w:rPr>
            </w:pPr>
          </w:p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Default="00553B6D"/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  <w:tr w:rsidR="00553B6D" w:rsidTr="00553B6D">
        <w:tc>
          <w:tcPr>
            <w:tcW w:w="1087" w:type="pct"/>
          </w:tcPr>
          <w:p w:rsidR="00553B6D" w:rsidRDefault="00553B6D"/>
        </w:tc>
        <w:tc>
          <w:tcPr>
            <w:tcW w:w="801" w:type="pct"/>
          </w:tcPr>
          <w:p w:rsidR="00553B6D" w:rsidRDefault="00553B6D">
            <w:pPr>
              <w:rPr>
                <w:rFonts w:ascii="Sylfaen" w:hAnsi="Sylfaen"/>
                <w:lang w:val="ka-GE"/>
              </w:rPr>
            </w:pPr>
          </w:p>
          <w:p w:rsidR="00553B6D" w:rsidRPr="00A4305E" w:rsidRDefault="00553B6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01" w:type="pct"/>
          </w:tcPr>
          <w:p w:rsidR="00553B6D" w:rsidRDefault="00553B6D"/>
        </w:tc>
        <w:tc>
          <w:tcPr>
            <w:tcW w:w="647" w:type="pct"/>
          </w:tcPr>
          <w:p w:rsidR="00553B6D" w:rsidRDefault="00553B6D"/>
        </w:tc>
        <w:tc>
          <w:tcPr>
            <w:tcW w:w="894" w:type="pct"/>
          </w:tcPr>
          <w:p w:rsidR="00553B6D" w:rsidRDefault="00553B6D"/>
        </w:tc>
        <w:tc>
          <w:tcPr>
            <w:tcW w:w="770" w:type="pct"/>
          </w:tcPr>
          <w:p w:rsidR="00553B6D" w:rsidRDefault="00553B6D"/>
        </w:tc>
      </w:tr>
    </w:tbl>
    <w:p w:rsidR="00496DAA" w:rsidRPr="00C87A5D" w:rsidRDefault="00496DAA">
      <w:pPr>
        <w:rPr>
          <w:rFonts w:ascii="Sylfaen" w:hAnsi="Sylfaen"/>
          <w:lang w:val="ka-GE"/>
        </w:rPr>
      </w:pPr>
    </w:p>
    <w:sectPr w:rsidR="00496DAA" w:rsidRPr="00C87A5D" w:rsidSect="00395565">
      <w:headerReference w:type="default" r:id="rId7"/>
      <w:headerReference w:type="first" r:id="rId8"/>
      <w:pgSz w:w="16840" w:h="11907" w:orient="landscape" w:code="9"/>
      <w:pgMar w:top="1440" w:right="1440" w:bottom="144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DA" w:rsidRDefault="005C31DA" w:rsidP="000737AA">
      <w:r>
        <w:separator/>
      </w:r>
    </w:p>
  </w:endnote>
  <w:endnote w:type="continuationSeparator" w:id="0">
    <w:p w:rsidR="005C31DA" w:rsidRDefault="005C31DA" w:rsidP="0007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DA" w:rsidRDefault="005C31DA" w:rsidP="000737AA">
      <w:r>
        <w:separator/>
      </w:r>
    </w:p>
  </w:footnote>
  <w:footnote w:type="continuationSeparator" w:id="0">
    <w:p w:rsidR="005C31DA" w:rsidRDefault="005C31DA" w:rsidP="00073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03" w:rsidRPr="005A29D4" w:rsidRDefault="0091720A" w:rsidP="00393B03">
    <w:pPr>
      <w:pStyle w:val="Header"/>
      <w:jc w:val="right"/>
      <w:rPr>
        <w:rFonts w:ascii="Sylfaen" w:hAnsi="Sylfaen"/>
        <w:lang w:val="ka-G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65470" wp14:editId="26B21F2F">
          <wp:simplePos x="0" y="0"/>
          <wp:positionH relativeFrom="column">
            <wp:posOffset>-380365</wp:posOffset>
          </wp:positionH>
          <wp:positionV relativeFrom="paragraph">
            <wp:posOffset>-160655</wp:posOffset>
          </wp:positionV>
          <wp:extent cx="2873375" cy="657860"/>
          <wp:effectExtent l="0" t="0" r="3175" b="8890"/>
          <wp:wrapThrough wrapText="bothSides">
            <wp:wrapPolygon edited="0">
              <wp:start x="0" y="0"/>
              <wp:lineTo x="0" y="21266"/>
              <wp:lineTo x="21481" y="21266"/>
              <wp:lineTo x="21481" y="0"/>
              <wp:lineTo x="0" y="0"/>
            </wp:wrapPolygon>
          </wp:wrapThrough>
          <wp:docPr id="3" name="Picture 3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337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B03">
      <w:rPr>
        <w:rFonts w:ascii="Sylfaen" w:hAnsi="Sylfaen"/>
        <w:b/>
        <w:i/>
        <w:lang w:val="ka-GE"/>
      </w:rPr>
      <w:t xml:space="preserve">    </w:t>
    </w:r>
    <w:r w:rsidR="00005FA6" w:rsidRPr="005A29D4">
      <w:rPr>
        <w:rFonts w:ascii="Sylfaen" w:hAnsi="Sylfaen"/>
        <w:b/>
        <w:i/>
      </w:rPr>
      <w:t xml:space="preserve">Health </w:t>
    </w:r>
    <w:r w:rsidR="00393B03" w:rsidRPr="005A29D4">
      <w:rPr>
        <w:rFonts w:ascii="Sylfaen" w:hAnsi="Sylfaen"/>
        <w:b/>
        <w:i/>
      </w:rPr>
      <w:t>Management Information System</w:t>
    </w:r>
    <w:proofErr w:type="gramStart"/>
    <w:r w:rsidR="00005FA6" w:rsidRPr="005A29D4">
      <w:rPr>
        <w:rFonts w:ascii="Sylfaen" w:hAnsi="Sylfaen"/>
      </w:rPr>
      <w:t>.</w:t>
    </w:r>
    <w:r w:rsidR="005A29D4">
      <w:rPr>
        <w:rFonts w:ascii="Sylfaen" w:hAnsi="Sylfaen"/>
        <w:lang w:val="ka-GE"/>
      </w:rPr>
      <w:t>.</w:t>
    </w:r>
    <w:proofErr w:type="gramEnd"/>
    <w:r w:rsidR="00393B03" w:rsidRPr="005A29D4">
      <w:rPr>
        <w:rFonts w:ascii="Sylfaen" w:hAnsi="Sylfaen"/>
      </w:rPr>
      <w:t xml:space="preserve"> </w:t>
    </w:r>
    <w:r w:rsidR="00393B03" w:rsidRPr="005A29D4">
      <w:rPr>
        <w:rFonts w:ascii="Sylfaen" w:hAnsi="Sylfaen"/>
        <w:lang w:val="ka-GE"/>
      </w:rPr>
      <w:t>”Pharmaceutical and Regulation Module</w:t>
    </w:r>
    <w:r w:rsidR="005A29D4" w:rsidRPr="005A29D4">
      <w:rPr>
        <w:rFonts w:ascii="Sylfaen" w:hAnsi="Sylfaen"/>
        <w:lang w:val="ka-GE"/>
      </w:rPr>
      <w:t>”</w:t>
    </w:r>
    <w:r w:rsidR="00005FA6" w:rsidRPr="005A29D4">
      <w:rPr>
        <w:rFonts w:ascii="Sylfaen" w:hAnsi="Sylfaen"/>
        <w:lang w:val="ka-GE"/>
      </w:rPr>
      <w:t xml:space="preserve"> </w:t>
    </w:r>
  </w:p>
  <w:p w:rsidR="00005FA6" w:rsidRPr="005A29D4" w:rsidRDefault="00393B03" w:rsidP="005A29D4">
    <w:pPr>
      <w:pStyle w:val="Header"/>
      <w:jc w:val="right"/>
      <w:rPr>
        <w:rFonts w:ascii="Sylfaen" w:hAnsi="Sylfaen"/>
        <w:i/>
      </w:rPr>
    </w:pPr>
    <w:r w:rsidRPr="005A29D4">
      <w:rPr>
        <w:rFonts w:ascii="Sylfaen" w:hAnsi="Sylfaen"/>
        <w:i/>
      </w:rPr>
      <w:t>November</w:t>
    </w:r>
    <w:r w:rsidR="005A29D4" w:rsidRPr="005A29D4">
      <w:rPr>
        <w:rFonts w:ascii="Sylfaen" w:hAnsi="Sylfaen"/>
        <w:i/>
      </w:rPr>
      <w:t xml:space="preserve"> 11-13, 20</w:t>
    </w:r>
    <w:r w:rsidR="005A29D4" w:rsidRPr="005A29D4">
      <w:rPr>
        <w:rFonts w:ascii="Sylfaen" w:hAnsi="Sylfaen"/>
        <w:i/>
        <w:lang w:val="ka-GE"/>
      </w:rPr>
      <w:t>11</w:t>
    </w:r>
    <w:r w:rsidR="00005FA6" w:rsidRPr="005A29D4">
      <w:rPr>
        <w:rFonts w:ascii="Sylfaen" w:hAnsi="Sylfaen"/>
        <w:i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005FA6" w:rsidRPr="005A29D4">
      <w:rPr>
        <w:rFonts w:ascii="Sylfaen" w:hAnsi="Sylfaen"/>
      </w:rPr>
      <w:t xml:space="preserve"> </w:t>
    </w:r>
  </w:p>
  <w:p w:rsidR="00393B03" w:rsidRPr="005A29D4" w:rsidRDefault="00005FA6" w:rsidP="00005FA6">
    <w:pPr>
      <w:pStyle w:val="Header"/>
      <w:jc w:val="right"/>
      <w:rPr>
        <w:rFonts w:ascii="Sylfaen" w:hAnsi="Sylfaen"/>
        <w:i/>
        <w:lang w:val="ka-GE"/>
      </w:rPr>
    </w:pPr>
    <w:r w:rsidRPr="005A29D4">
      <w:rPr>
        <w:rFonts w:ascii="Sylfaen" w:hAnsi="Sylfaen"/>
        <w:b/>
        <w:lang w:val="ka-GE"/>
      </w:rPr>
      <w:t xml:space="preserve">                                                         </w:t>
    </w:r>
    <w:r w:rsidR="005A29D4" w:rsidRPr="005A29D4">
      <w:rPr>
        <w:rFonts w:ascii="Sylfaen" w:hAnsi="Sylfaen"/>
        <w:b/>
        <w:lang w:val="ka-GE"/>
      </w:rPr>
      <w:t xml:space="preserve">                           </w:t>
    </w:r>
    <w:r w:rsidR="00F07EF4" w:rsidRPr="005A29D4">
      <w:rPr>
        <w:rFonts w:ascii="Sylfaen" w:hAnsi="Sylfaen"/>
        <w:b/>
        <w:lang w:val="ka-GE"/>
      </w:rPr>
      <w:t xml:space="preserve"> </w:t>
    </w:r>
    <w:r w:rsidR="00393B03" w:rsidRPr="005A29D4">
      <w:rPr>
        <w:rFonts w:ascii="Sylfaen" w:hAnsi="Sylfaen"/>
        <w:b/>
        <w:i/>
        <w:lang w:val="ka-GE"/>
      </w:rPr>
      <w:t>ჯანდაცვის მართვის საინფორმაციო სისტემა.</w:t>
    </w:r>
    <w:r w:rsidR="005A29D4" w:rsidRPr="005A29D4">
      <w:rPr>
        <w:rFonts w:ascii="Sylfaen" w:hAnsi="Sylfaen"/>
        <w:b/>
        <w:i/>
        <w:lang w:val="ka-GE"/>
      </w:rPr>
      <w:t xml:space="preserve"> </w:t>
    </w:r>
    <w:r w:rsidR="00393B03" w:rsidRPr="005A29D4">
      <w:rPr>
        <w:rFonts w:ascii="Sylfaen" w:hAnsi="Sylfaen"/>
        <w:i/>
        <w:lang w:val="ka-GE"/>
      </w:rPr>
      <w:t>,,ფარმაცევტული და</w:t>
    </w:r>
    <w:r w:rsidR="005A29D4" w:rsidRPr="005A29D4">
      <w:rPr>
        <w:rFonts w:ascii="Sylfaen" w:hAnsi="Sylfaen"/>
        <w:i/>
        <w:lang w:val="ka-GE"/>
      </w:rPr>
      <w:t xml:space="preserve"> </w:t>
    </w:r>
    <w:r w:rsidR="00393B03" w:rsidRPr="005A29D4">
      <w:rPr>
        <w:rFonts w:ascii="Sylfaen" w:hAnsi="Sylfaen"/>
        <w:i/>
        <w:lang w:val="ka-GE"/>
      </w:rPr>
      <w:t>რეგულირების მოდული”</w:t>
    </w:r>
  </w:p>
  <w:p w:rsidR="00362E86" w:rsidRPr="005A29D4" w:rsidRDefault="00393B03" w:rsidP="005A29D4">
    <w:pPr>
      <w:pStyle w:val="Header"/>
      <w:jc w:val="right"/>
      <w:rPr>
        <w:rFonts w:ascii="Sylfaen" w:hAnsi="Sylfaen"/>
        <w:i/>
        <w:lang w:val="ka-GE"/>
      </w:rPr>
    </w:pPr>
    <w:r w:rsidRPr="005A29D4">
      <w:rPr>
        <w:rFonts w:ascii="Sylfaen" w:hAnsi="Sylfaen"/>
        <w:i/>
        <w:lang w:val="ka-GE"/>
      </w:rPr>
      <w:t>11-13 ნოემბერი, 2011</w:t>
    </w:r>
    <w:r w:rsidR="00005FA6" w:rsidRPr="005A29D4">
      <w:rPr>
        <w:rFonts w:ascii="Sylfaen" w:hAnsi="Sylfaen"/>
        <w:i/>
        <w:lang w:val="ka-GE"/>
      </w:rPr>
      <w:t xml:space="preserve">                                                                                                                                                                                  </w:t>
    </w:r>
    <w:r w:rsidRPr="005A29D4">
      <w:rPr>
        <w:rFonts w:ascii="Sylfaen" w:hAnsi="Sylfaen"/>
        <w:i/>
        <w:lang w:val="ka-GE"/>
      </w:rPr>
      <w:t xml:space="preserve">                           </w:t>
    </w:r>
  </w:p>
  <w:p w:rsidR="00362E86" w:rsidRPr="00362E86" w:rsidRDefault="00362E86">
    <w:pPr>
      <w:pStyle w:val="Header"/>
      <w:rPr>
        <w:rFonts w:ascii="Sylfaen" w:hAnsi="Sylfaen"/>
        <w:b/>
        <w:lang w:val="ka-G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AA" w:rsidRDefault="000737AA">
    <w:pPr>
      <w:pStyle w:val="Header"/>
    </w:pPr>
    <w:r>
      <w:rPr>
        <w:noProof/>
      </w:rPr>
      <w:drawing>
        <wp:inline distT="0" distB="0" distL="0" distR="0">
          <wp:extent cx="3449454" cy="447675"/>
          <wp:effectExtent l="19050" t="0" r="0" b="0"/>
          <wp:docPr id="1" name="Picture 1" descr="hssp_lo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sp_log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705" cy="4500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37AA" w:rsidRDefault="000737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5E"/>
    <w:rsid w:val="00005FA6"/>
    <w:rsid w:val="000737AA"/>
    <w:rsid w:val="00073BD8"/>
    <w:rsid w:val="000D59F1"/>
    <w:rsid w:val="00181932"/>
    <w:rsid w:val="001975F0"/>
    <w:rsid w:val="002E3E48"/>
    <w:rsid w:val="00300855"/>
    <w:rsid w:val="00327930"/>
    <w:rsid w:val="003365FE"/>
    <w:rsid w:val="00362E86"/>
    <w:rsid w:val="00393B03"/>
    <w:rsid w:val="00395565"/>
    <w:rsid w:val="00427A72"/>
    <w:rsid w:val="00462323"/>
    <w:rsid w:val="00496DAA"/>
    <w:rsid w:val="004B7681"/>
    <w:rsid w:val="00553B6D"/>
    <w:rsid w:val="005A29D4"/>
    <w:rsid w:val="005C31DA"/>
    <w:rsid w:val="0063158E"/>
    <w:rsid w:val="00663F74"/>
    <w:rsid w:val="0075003A"/>
    <w:rsid w:val="007704B9"/>
    <w:rsid w:val="00796FB3"/>
    <w:rsid w:val="008047B7"/>
    <w:rsid w:val="00820224"/>
    <w:rsid w:val="008909C4"/>
    <w:rsid w:val="008D4F9C"/>
    <w:rsid w:val="0091720A"/>
    <w:rsid w:val="009779F5"/>
    <w:rsid w:val="00A4305E"/>
    <w:rsid w:val="00AF7EF5"/>
    <w:rsid w:val="00B3183D"/>
    <w:rsid w:val="00C1459F"/>
    <w:rsid w:val="00C66F0F"/>
    <w:rsid w:val="00C835C6"/>
    <w:rsid w:val="00C87A5D"/>
    <w:rsid w:val="00CA7776"/>
    <w:rsid w:val="00D27D16"/>
    <w:rsid w:val="00D46F4F"/>
    <w:rsid w:val="00E00F9D"/>
    <w:rsid w:val="00E707F4"/>
    <w:rsid w:val="00ED33F5"/>
    <w:rsid w:val="00ED7786"/>
    <w:rsid w:val="00F07EF4"/>
    <w:rsid w:val="00F4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7AA"/>
  </w:style>
  <w:style w:type="paragraph" w:styleId="Footer">
    <w:name w:val="footer"/>
    <w:basedOn w:val="Normal"/>
    <w:link w:val="Foot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7AA"/>
  </w:style>
  <w:style w:type="paragraph" w:styleId="BalloonText">
    <w:name w:val="Balloon Text"/>
    <w:basedOn w:val="Normal"/>
    <w:link w:val="BalloonTextChar"/>
    <w:uiPriority w:val="99"/>
    <w:semiHidden/>
    <w:unhideWhenUsed/>
    <w:rsid w:val="0007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7AA"/>
  </w:style>
  <w:style w:type="paragraph" w:styleId="Footer">
    <w:name w:val="footer"/>
    <w:basedOn w:val="Normal"/>
    <w:link w:val="Foot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7AA"/>
  </w:style>
  <w:style w:type="paragraph" w:styleId="BalloonText">
    <w:name w:val="Balloon Text"/>
    <w:basedOn w:val="Normal"/>
    <w:link w:val="BalloonTextChar"/>
    <w:uiPriority w:val="99"/>
    <w:semiHidden/>
    <w:unhideWhenUsed/>
    <w:rsid w:val="0007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System Strengthening Project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Shalamberidze</dc:creator>
  <cp:keywords/>
  <dc:description/>
  <cp:lastModifiedBy>Teona Shalamberidze</cp:lastModifiedBy>
  <cp:revision>15</cp:revision>
  <cp:lastPrinted>2010-12-09T11:56:00Z</cp:lastPrinted>
  <dcterms:created xsi:type="dcterms:W3CDTF">2011-10-17T12:41:00Z</dcterms:created>
  <dcterms:modified xsi:type="dcterms:W3CDTF">2011-11-10T07:57:00Z</dcterms:modified>
</cp:coreProperties>
</file>