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9A" w:rsidRDefault="0056339A" w:rsidP="00A34C5D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სამუშაო ჯგუფის გეგმა</w:t>
      </w:r>
    </w:p>
    <w:p w:rsidR="00E039BA" w:rsidRDefault="00E039BA" w:rsidP="00C6473F">
      <w:pPr>
        <w:spacing w:after="0"/>
        <w:jc w:val="center"/>
        <w:rPr>
          <w:rFonts w:ascii="Sylfaen" w:hAnsi="Sylfaen" w:cs="Sylfaen"/>
          <w:b/>
          <w:lang w:val="ka-GE"/>
        </w:rPr>
      </w:pPr>
      <w:proofErr w:type="spellStart"/>
      <w:proofErr w:type="gramStart"/>
      <w:r w:rsidRPr="00E039BA">
        <w:rPr>
          <w:rFonts w:ascii="Sylfaen" w:hAnsi="Sylfaen" w:cs="Sylfaen"/>
          <w:b/>
        </w:rPr>
        <w:t>სამინისტროსა</w:t>
      </w:r>
      <w:proofErr w:type="spellEnd"/>
      <w:proofErr w:type="gram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და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მის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დაქვემდებარებაში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მყოფ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სამსახურებში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დანერგილი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ელექტრონული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სისტემების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დოკუმენტირება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და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მათი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მართვისა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და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ადმინისტრირებისათვის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საჭირო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კომპეტენციის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ცენტრის</w:t>
      </w:r>
      <w:proofErr w:type="spellEnd"/>
      <w:r w:rsidRPr="00E039BA">
        <w:rPr>
          <w:rFonts w:ascii="Sylfaen" w:hAnsi="Sylfaen" w:cs="Sylfaen"/>
          <w:b/>
        </w:rPr>
        <w:t xml:space="preserve"> </w:t>
      </w:r>
      <w:proofErr w:type="spellStart"/>
      <w:r w:rsidRPr="00E039BA">
        <w:rPr>
          <w:rFonts w:ascii="Sylfaen" w:hAnsi="Sylfaen" w:cs="Sylfaen"/>
          <w:b/>
        </w:rPr>
        <w:t>შექმნა</w:t>
      </w:r>
      <w:proofErr w:type="spellEnd"/>
    </w:p>
    <w:p w:rsidR="00C6473F" w:rsidRPr="00C6473F" w:rsidRDefault="00C6473F" w:rsidP="00C6473F">
      <w:pPr>
        <w:spacing w:after="0"/>
        <w:jc w:val="center"/>
        <w:rPr>
          <w:rFonts w:ascii="Sylfaen" w:hAnsi="Sylfaen" w:cs="Sylfaen"/>
          <w:b/>
          <w:lang w:val="ka-GE"/>
        </w:rPr>
      </w:pPr>
    </w:p>
    <w:p w:rsidR="00B93B45" w:rsidRDefault="00B93B4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ჯგუფის წევრები:</w:t>
      </w:r>
    </w:p>
    <w:p w:rsidR="00B93B45" w:rsidRPr="003016BA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მიხეილ ჯანიაშვილი</w:t>
      </w:r>
    </w:p>
    <w:p w:rsidR="00B93B45" w:rsidRPr="003016BA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გოლიაძე</w:t>
      </w:r>
    </w:p>
    <w:p w:rsidR="00C6473F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3016BA">
        <w:rPr>
          <w:rFonts w:ascii="Sylfaen" w:hAnsi="Sylfaen"/>
          <w:lang w:val="ka-GE"/>
        </w:rPr>
        <w:t>ოლეგ პრესნოვი</w:t>
      </w:r>
    </w:p>
    <w:p w:rsidR="00C6473F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დიმიტრი ალხაზოვი</w:t>
      </w:r>
    </w:p>
    <w:p w:rsidR="00C6473F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ჯღარკავა</w:t>
      </w:r>
    </w:p>
    <w:p w:rsidR="00C6473F" w:rsidRDefault="00B5369A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</w:t>
      </w:r>
      <w:r>
        <w:rPr>
          <w:rFonts w:ascii="Sylfaen" w:hAnsi="Sylfaen"/>
        </w:rPr>
        <w:t xml:space="preserve"> </w:t>
      </w:r>
      <w:r w:rsidR="00C6473F">
        <w:rPr>
          <w:rFonts w:ascii="Sylfaen" w:hAnsi="Sylfaen"/>
          <w:lang w:val="ka-GE"/>
        </w:rPr>
        <w:t>დეპარტამენტი</w:t>
      </w:r>
    </w:p>
    <w:p w:rsidR="00C6473F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</w:t>
      </w:r>
      <w:r w:rsidR="001742AF">
        <w:rPr>
          <w:rFonts w:ascii="Sylfaen" w:hAnsi="Sylfaen"/>
          <w:lang w:val="ka-GE"/>
        </w:rPr>
        <w:t>დაცვ</w:t>
      </w:r>
      <w:r>
        <w:rPr>
          <w:rFonts w:ascii="Sylfaen" w:hAnsi="Sylfaen"/>
          <w:lang w:val="ka-GE"/>
        </w:rPr>
        <w:t>ის დეპარტამენტი</w:t>
      </w:r>
    </w:p>
    <w:p w:rsidR="00C6473F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სიტუაციებისა და რეჟიმის მართვის დეპარტამენტი</w:t>
      </w:r>
    </w:p>
    <w:p w:rsidR="00B93B45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მომსახურების სააგენტო</w:t>
      </w:r>
    </w:p>
    <w:p w:rsidR="00C6473F" w:rsidRPr="003016BA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საქმიანობის სახელმწიფო რეგულირების სააგენტო</w:t>
      </w:r>
    </w:p>
    <w:p w:rsidR="00B93B45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დაავადებათა კონტროლისა და საზოგადოებრივი ჯანმრთელობის </w:t>
      </w:r>
      <w:r w:rsidR="00B5369A">
        <w:rPr>
          <w:rFonts w:ascii="Sylfaen" w:hAnsi="Sylfaen"/>
          <w:lang w:val="ka-GE"/>
        </w:rPr>
        <w:t xml:space="preserve">ეროვნული </w:t>
      </w:r>
      <w:r>
        <w:rPr>
          <w:rFonts w:ascii="Sylfaen" w:hAnsi="Sylfaen"/>
          <w:lang w:val="ka-GE"/>
        </w:rPr>
        <w:t>ცენტრი</w:t>
      </w:r>
    </w:p>
    <w:p w:rsidR="00C6473F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C6473F">
        <w:rPr>
          <w:rFonts w:ascii="Sylfaen" w:hAnsi="Sylfaen"/>
          <w:lang w:val="ka-GE"/>
        </w:rPr>
        <w:t>ადამიანით  ვაჭრობის  ტრეფიკინგის   მსხვერპლთა, დაზარალებულთა  დაცვისა და დახმარების სახელმწიფო ფონდი</w:t>
      </w:r>
    </w:p>
    <w:p w:rsidR="00C6473F" w:rsidRDefault="00C6473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C6473F">
        <w:rPr>
          <w:rFonts w:ascii="Sylfaen" w:hAnsi="Sylfaen"/>
          <w:lang w:val="ka-GE"/>
        </w:rPr>
        <w:t>სამედიცინო მედიაციის სამსახური</w:t>
      </w:r>
    </w:p>
    <w:p w:rsidR="002256DF" w:rsidRDefault="002256DF" w:rsidP="003016BA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USAID HSSP </w:t>
      </w:r>
      <w:r>
        <w:rPr>
          <w:rFonts w:ascii="Sylfaen" w:hAnsi="Sylfaen"/>
          <w:lang w:val="ka-GE"/>
        </w:rPr>
        <w:t>პროექტი</w:t>
      </w:r>
    </w:p>
    <w:p w:rsidR="003016BA" w:rsidRDefault="003016BA" w:rsidP="003016BA">
      <w:pPr>
        <w:pStyle w:val="ListParagraph"/>
        <w:ind w:left="1440"/>
        <w:rPr>
          <w:rFonts w:ascii="Sylfaen" w:hAnsi="Sylfaen"/>
          <w:lang w:val="ka-GE"/>
        </w:rPr>
      </w:pPr>
    </w:p>
    <w:p w:rsidR="003016BA" w:rsidRPr="00EA0619" w:rsidRDefault="003016BA" w:rsidP="003016BA">
      <w:pPr>
        <w:pStyle w:val="ListParagraph"/>
        <w:ind w:left="0"/>
        <w:rPr>
          <w:rFonts w:ascii="Sylfaen" w:hAnsi="Sylfaen"/>
          <w:b/>
          <w:lang w:val="ka-GE"/>
        </w:rPr>
      </w:pPr>
      <w:r w:rsidRPr="00EA0619">
        <w:rPr>
          <w:rFonts w:ascii="Sylfaen" w:hAnsi="Sylfaen"/>
          <w:b/>
          <w:lang w:val="ka-GE"/>
        </w:rPr>
        <w:t>სამუშაო ჯგუფის მიზანი/სამუშაოს აღწერილობა</w:t>
      </w:r>
    </w:p>
    <w:p w:rsidR="003016BA" w:rsidRDefault="00C6473F" w:rsidP="003016BA">
      <w:pPr>
        <w:pStyle w:val="ListParagraph"/>
        <w:ind w:left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არსებული ელექტრონული სისტემების დოკუმენტირება, ელექტრონული სისტემების შეუფერხებელი ფუნქციონირების, ადმინისტრირებისა და  მართვის, საჭირო ცვლილებების იდენტიფიცირებისა და დანერგვის უზრუნველყოფა.</w:t>
      </w:r>
      <w:r w:rsidR="003016BA">
        <w:rPr>
          <w:rFonts w:ascii="Sylfaen" w:hAnsi="Sylfaen" w:cs="Sylfaen"/>
          <w:lang w:val="ka-GE"/>
        </w:rPr>
        <w:t xml:space="preserve"> </w:t>
      </w:r>
    </w:p>
    <w:p w:rsidR="00E66920" w:rsidRDefault="00E66920" w:rsidP="003016BA">
      <w:pPr>
        <w:pStyle w:val="ListParagraph"/>
        <w:ind w:left="0"/>
        <w:rPr>
          <w:rFonts w:ascii="Sylfaen" w:hAnsi="Sylfaen"/>
          <w:b/>
          <w:lang w:val="ka-GE"/>
        </w:rPr>
      </w:pPr>
    </w:p>
    <w:p w:rsidR="00267A3C" w:rsidRPr="00EA0619" w:rsidRDefault="00267A3C" w:rsidP="003016BA">
      <w:pPr>
        <w:pStyle w:val="ListParagraph"/>
        <w:ind w:left="0"/>
        <w:rPr>
          <w:rFonts w:ascii="Sylfaen" w:hAnsi="Sylfaen"/>
          <w:b/>
          <w:lang w:val="ka-GE"/>
        </w:rPr>
      </w:pPr>
      <w:r w:rsidRPr="00EA0619">
        <w:rPr>
          <w:rFonts w:ascii="Sylfaen" w:hAnsi="Sylfaen"/>
          <w:b/>
          <w:lang w:val="ka-GE"/>
        </w:rPr>
        <w:t>სამუშაო ჯგუფის კონკრეტული ამოცანები და შედეგები</w:t>
      </w:r>
    </w:p>
    <w:tbl>
      <w:tblPr>
        <w:tblW w:w="87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2"/>
        <w:gridCol w:w="2410"/>
      </w:tblGrid>
      <w:tr w:rsidR="008D48E6" w:rsidRPr="00B9261D" w:rsidTr="004D3167">
        <w:trPr>
          <w:trHeight w:val="36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48E6" w:rsidRPr="00410896" w:rsidRDefault="008D48E6" w:rsidP="004D3167">
            <w:pPr>
              <w:pStyle w:val="Heading2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განსახორციელებელი ღონისძიებები/პროდუქტები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48E6" w:rsidRPr="00410896" w:rsidRDefault="008D48E6" w:rsidP="004D3167">
            <w:pPr>
              <w:pStyle w:val="Heading2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განხორციელების თარიღი</w:t>
            </w:r>
          </w:p>
        </w:tc>
      </w:tr>
      <w:tr w:rsidR="008D48E6" w:rsidRPr="00B9261D" w:rsidTr="004D3167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48E6" w:rsidRPr="008D48E6" w:rsidRDefault="008D48E6" w:rsidP="008D48E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8D48E6">
              <w:rPr>
                <w:rFonts w:ascii="Sylfaen" w:hAnsi="Sylfaen"/>
                <w:lang w:val="ka-GE"/>
              </w:rPr>
              <w:t>სამინისტროსა და დაქვემდებარებული დაწესებულებების ელექტრონული სისტემის დოკუმენტირების მატრიცის დამტკიცება.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48E6" w:rsidRPr="008D48E6" w:rsidRDefault="00961695" w:rsidP="008D48E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  <w:r w:rsidR="008D48E6" w:rsidRPr="008D48E6">
              <w:rPr>
                <w:rFonts w:ascii="Sylfaen" w:hAnsi="Sylfaen"/>
                <w:lang w:val="ka-GE"/>
              </w:rPr>
              <w:t xml:space="preserve"> მარტი</w:t>
            </w:r>
          </w:p>
        </w:tc>
      </w:tr>
      <w:tr w:rsidR="00961695" w:rsidRPr="00B9261D" w:rsidTr="00976924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61695" w:rsidRPr="001A1000" w:rsidRDefault="00961695" w:rsidP="0096169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1A1000">
              <w:rPr>
                <w:rFonts w:ascii="Sylfaen" w:hAnsi="Sylfaen"/>
                <w:lang w:val="ka-GE"/>
              </w:rPr>
              <w:t xml:space="preserve">ელექტრონული </w:t>
            </w:r>
            <w:r>
              <w:rPr>
                <w:rFonts w:ascii="Sylfaen" w:hAnsi="Sylfaen"/>
                <w:lang w:val="ka-GE"/>
              </w:rPr>
              <w:t>სისტემების(</w:t>
            </w:r>
            <w:r w:rsidRPr="001A1000">
              <w:rPr>
                <w:rFonts w:ascii="Sylfaen" w:hAnsi="Sylfaen"/>
                <w:lang w:val="ka-GE"/>
              </w:rPr>
              <w:t>მოდულების</w:t>
            </w:r>
            <w:r>
              <w:rPr>
                <w:rFonts w:ascii="Sylfaen" w:hAnsi="Sylfaen"/>
                <w:lang w:val="ka-GE"/>
              </w:rPr>
              <w:t>)</w:t>
            </w:r>
            <w:r w:rsidRPr="001A1000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ჩამონათვალის და დოკუმენტირებაზე პასუხისმგებელი პირების </w:t>
            </w:r>
            <w:r w:rsidRPr="001A1000">
              <w:rPr>
                <w:rFonts w:ascii="Sylfaen" w:hAnsi="Sylfaen"/>
                <w:lang w:val="ka-GE"/>
              </w:rPr>
              <w:t>განსაზღვრა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61695" w:rsidRPr="001A1000" w:rsidRDefault="00961695" w:rsidP="0027573E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  <w:r w:rsidRPr="008D48E6">
              <w:rPr>
                <w:rFonts w:ascii="Sylfaen" w:hAnsi="Sylfaen"/>
                <w:lang w:val="ka-GE"/>
              </w:rPr>
              <w:t xml:space="preserve"> მარტი</w:t>
            </w:r>
            <w:r>
              <w:rPr>
                <w:rFonts w:ascii="Sylfaen" w:hAnsi="Sylfaen"/>
                <w:lang w:val="ka-GE"/>
              </w:rPr>
              <w:t xml:space="preserve"> -31 მარტი</w:t>
            </w:r>
          </w:p>
        </w:tc>
      </w:tr>
      <w:tr w:rsidR="0027573E" w:rsidRPr="00B9261D" w:rsidTr="00976924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573E" w:rsidRPr="001A1000" w:rsidRDefault="0027573E" w:rsidP="00976924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1A1000">
              <w:rPr>
                <w:rFonts w:ascii="Sylfaen" w:hAnsi="Sylfaen"/>
                <w:lang w:val="ka-GE"/>
              </w:rPr>
              <w:t xml:space="preserve">ელექტრონული </w:t>
            </w:r>
            <w:r>
              <w:rPr>
                <w:rFonts w:ascii="Sylfaen" w:hAnsi="Sylfaen"/>
                <w:lang w:val="ka-GE"/>
              </w:rPr>
              <w:t>სისტემების (</w:t>
            </w:r>
            <w:r w:rsidRPr="001A1000">
              <w:rPr>
                <w:rFonts w:ascii="Sylfaen" w:hAnsi="Sylfaen"/>
                <w:lang w:val="ka-GE"/>
              </w:rPr>
              <w:t>მოდულების</w:t>
            </w:r>
            <w:r>
              <w:rPr>
                <w:rFonts w:ascii="Sylfaen" w:hAnsi="Sylfaen"/>
                <w:lang w:val="ka-GE"/>
              </w:rPr>
              <w:t>)</w:t>
            </w:r>
            <w:r w:rsidRPr="001A1000">
              <w:rPr>
                <w:rFonts w:ascii="Sylfaen" w:hAnsi="Sylfaen"/>
                <w:lang w:val="ka-GE"/>
              </w:rPr>
              <w:t xml:space="preserve"> პრიორიტეტების განსაზღვრა მათი დოკუმენტირების გრაფიკის შესადგენად.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573E" w:rsidRPr="001A1000" w:rsidRDefault="00961695" w:rsidP="0096169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8D48E6">
              <w:rPr>
                <w:rFonts w:ascii="Sylfaen" w:hAnsi="Sylfaen"/>
                <w:lang w:val="ka-GE"/>
              </w:rPr>
              <w:t>1 აპრილი</w:t>
            </w:r>
            <w:r>
              <w:rPr>
                <w:rFonts w:ascii="Sylfaen" w:hAnsi="Sylfaen"/>
                <w:lang w:val="ka-GE"/>
              </w:rPr>
              <w:t>-</w:t>
            </w:r>
            <w:r w:rsidR="0027573E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7</w:t>
            </w:r>
            <w:r w:rsidRPr="008D48E6">
              <w:rPr>
                <w:rFonts w:ascii="Sylfaen" w:hAnsi="Sylfaen"/>
                <w:lang w:val="ka-GE"/>
              </w:rPr>
              <w:t xml:space="preserve"> აპრილი</w:t>
            </w:r>
          </w:p>
        </w:tc>
      </w:tr>
      <w:tr w:rsidR="008D48E6" w:rsidRPr="00B9261D" w:rsidTr="004D3167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48E6" w:rsidRPr="008D48E6" w:rsidRDefault="008D48E6" w:rsidP="00B54891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8D48E6">
              <w:rPr>
                <w:rFonts w:ascii="Sylfaen" w:hAnsi="Sylfaen"/>
                <w:lang w:val="ka-GE"/>
              </w:rPr>
              <w:t>ელექტრონული სისტემების დოკუმენტირება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48E6" w:rsidRPr="008D48E6" w:rsidRDefault="00961695" w:rsidP="0096169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8D48E6" w:rsidRPr="008D48E6">
              <w:rPr>
                <w:rFonts w:ascii="Sylfaen" w:hAnsi="Sylfaen"/>
                <w:lang w:val="ka-GE"/>
              </w:rPr>
              <w:t xml:space="preserve"> აპრილი</w:t>
            </w:r>
            <w:r w:rsidR="0027573E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8</w:t>
            </w:r>
            <w:r w:rsidR="008D48E6" w:rsidRPr="008D48E6">
              <w:rPr>
                <w:rFonts w:ascii="Sylfaen" w:hAnsi="Sylfaen"/>
                <w:lang w:val="ka-GE"/>
              </w:rPr>
              <w:t xml:space="preserve"> ივ</w:t>
            </w:r>
            <w:r>
              <w:rPr>
                <w:rFonts w:ascii="Sylfaen" w:hAnsi="Sylfaen"/>
                <w:lang w:val="ka-GE"/>
              </w:rPr>
              <w:t>ლ</w:t>
            </w:r>
            <w:r w:rsidR="008D48E6" w:rsidRPr="008D48E6">
              <w:rPr>
                <w:rFonts w:ascii="Sylfaen" w:hAnsi="Sylfaen"/>
                <w:lang w:val="ka-GE"/>
              </w:rPr>
              <w:t>ისი</w:t>
            </w:r>
          </w:p>
        </w:tc>
      </w:tr>
      <w:tr w:rsidR="0027573E" w:rsidRPr="00B9261D" w:rsidTr="00976924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573E" w:rsidRPr="001A1000" w:rsidRDefault="0027573E" w:rsidP="00E66920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1A1000">
              <w:rPr>
                <w:rFonts w:ascii="Sylfaen" w:hAnsi="Sylfaen"/>
                <w:lang w:val="ka-GE"/>
              </w:rPr>
              <w:t xml:space="preserve">ელექტრონული </w:t>
            </w:r>
            <w:r>
              <w:rPr>
                <w:rFonts w:ascii="Sylfaen" w:hAnsi="Sylfaen"/>
                <w:lang w:val="ka-GE"/>
              </w:rPr>
              <w:t>სისტემების (</w:t>
            </w:r>
            <w:r w:rsidRPr="001A1000">
              <w:rPr>
                <w:rFonts w:ascii="Sylfaen" w:hAnsi="Sylfaen"/>
                <w:lang w:val="ka-GE"/>
              </w:rPr>
              <w:t>მოდულების</w:t>
            </w:r>
            <w:r>
              <w:rPr>
                <w:rFonts w:ascii="Sylfaen" w:hAnsi="Sylfaen"/>
                <w:lang w:val="ka-GE"/>
              </w:rPr>
              <w:t>)</w:t>
            </w:r>
            <w:r w:rsidRPr="001A1000">
              <w:rPr>
                <w:rFonts w:ascii="Sylfaen" w:hAnsi="Sylfaen"/>
                <w:lang w:val="ka-GE"/>
              </w:rPr>
              <w:t xml:space="preserve"> აღწერის დოკუმენტ</w:t>
            </w:r>
            <w:r w:rsidR="00E66920">
              <w:rPr>
                <w:rFonts w:ascii="Sylfaen" w:hAnsi="Sylfaen"/>
                <w:lang w:val="ka-GE"/>
              </w:rPr>
              <w:t>ებ</w:t>
            </w:r>
            <w:r w:rsidRPr="001A1000">
              <w:rPr>
                <w:rFonts w:ascii="Sylfaen" w:hAnsi="Sylfaen"/>
                <w:lang w:val="ka-GE"/>
              </w:rPr>
              <w:t>ის განხილვა და მიღება შემუშავებული გრაფიკის მიხედვით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573E" w:rsidRPr="001A1000" w:rsidRDefault="00961695" w:rsidP="0096169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  <w:r w:rsidR="0027573E">
              <w:rPr>
                <w:rFonts w:ascii="Sylfaen" w:hAnsi="Sylfaen"/>
                <w:lang w:val="ka-GE"/>
              </w:rPr>
              <w:t xml:space="preserve"> </w:t>
            </w:r>
            <w:r w:rsidR="0027573E" w:rsidRPr="001A1000">
              <w:rPr>
                <w:rFonts w:ascii="Sylfaen" w:hAnsi="Sylfaen"/>
                <w:lang w:val="ka-GE"/>
              </w:rPr>
              <w:t>აპრილი-</w:t>
            </w:r>
            <w:r w:rsidR="0027573E"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ka-GE"/>
              </w:rPr>
              <w:t>5</w:t>
            </w:r>
            <w:r w:rsidR="0027573E" w:rsidRPr="001A1000">
              <w:rPr>
                <w:rFonts w:ascii="Sylfaen" w:hAnsi="Sylfaen"/>
                <w:lang w:val="ka-GE"/>
              </w:rPr>
              <w:t xml:space="preserve"> </w:t>
            </w:r>
            <w:r w:rsidR="0027573E">
              <w:rPr>
                <w:rFonts w:ascii="Sylfaen" w:hAnsi="Sylfaen"/>
                <w:lang w:val="ka-GE"/>
              </w:rPr>
              <w:t>ივლისი</w:t>
            </w:r>
          </w:p>
        </w:tc>
      </w:tr>
      <w:tr w:rsidR="008D48E6" w:rsidRPr="00B9261D" w:rsidTr="004D3167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48E6" w:rsidRPr="008D48E6" w:rsidRDefault="008D48E6" w:rsidP="00B54891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8D48E6">
              <w:rPr>
                <w:rFonts w:ascii="Sylfaen" w:hAnsi="Sylfaen"/>
                <w:lang w:val="ka-GE"/>
              </w:rPr>
              <w:lastRenderedPageBreak/>
              <w:t>ცალკეული ელექტრონული სისტემის სისტემური ადმინისტრატორების</w:t>
            </w:r>
            <w:r w:rsidR="00B54891">
              <w:rPr>
                <w:rFonts w:ascii="Sylfaen" w:hAnsi="Sylfaen"/>
                <w:lang w:val="ka-GE"/>
              </w:rPr>
              <w:t>ა</w:t>
            </w:r>
            <w:r w:rsidRPr="008D48E6">
              <w:rPr>
                <w:rFonts w:ascii="Sylfaen" w:hAnsi="Sylfaen"/>
                <w:lang w:val="ka-GE"/>
              </w:rPr>
              <w:t xml:space="preserve"> </w:t>
            </w:r>
            <w:r w:rsidR="00B54891">
              <w:rPr>
                <w:rFonts w:ascii="Sylfaen" w:hAnsi="Sylfaen"/>
                <w:lang w:val="ka-GE"/>
              </w:rPr>
              <w:t xml:space="preserve">და </w:t>
            </w:r>
            <w:r w:rsidRPr="008D48E6">
              <w:rPr>
                <w:rFonts w:ascii="Sylfaen" w:hAnsi="Sylfaen"/>
                <w:lang w:val="ka-GE"/>
              </w:rPr>
              <w:t>მენეჯერების პასუხისმგებლობების განსაზღვრა.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48E6" w:rsidRPr="008D48E6" w:rsidRDefault="00961695" w:rsidP="0096169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მაისი</w:t>
            </w:r>
            <w:r w:rsidR="008D48E6" w:rsidRPr="008D48E6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20</w:t>
            </w:r>
            <w:r w:rsidR="008D48E6" w:rsidRPr="008D48E6">
              <w:rPr>
                <w:rFonts w:ascii="Sylfaen" w:hAnsi="Sylfaen"/>
                <w:lang w:val="ka-GE"/>
              </w:rPr>
              <w:t xml:space="preserve"> ივ</w:t>
            </w:r>
            <w:r w:rsidR="0027573E">
              <w:rPr>
                <w:rFonts w:ascii="Sylfaen" w:hAnsi="Sylfaen"/>
                <w:lang w:val="ka-GE"/>
              </w:rPr>
              <w:t>ლ</w:t>
            </w:r>
            <w:r w:rsidR="008D48E6" w:rsidRPr="008D48E6">
              <w:rPr>
                <w:rFonts w:ascii="Sylfaen" w:hAnsi="Sylfaen"/>
                <w:lang w:val="ka-GE"/>
              </w:rPr>
              <w:t>ისი</w:t>
            </w:r>
          </w:p>
        </w:tc>
      </w:tr>
      <w:tr w:rsidR="008D48E6" w:rsidRPr="00B9261D" w:rsidTr="004D3167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48E6" w:rsidRPr="008D48E6" w:rsidRDefault="008D48E6" w:rsidP="008D48E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8D48E6">
              <w:rPr>
                <w:rFonts w:ascii="Sylfaen" w:hAnsi="Sylfaen"/>
                <w:lang w:val="ka-GE"/>
              </w:rPr>
              <w:t>ელექტრონული სისტემების მართვისა და განვითარების უზრუნველმყოფი კომპეტენციის ცენტრის შექმნისათვის საორგანიზაციო და გაცნობითი სამუშაოების წარმართვა.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48E6" w:rsidRPr="008D48E6" w:rsidRDefault="00961695" w:rsidP="0096169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 მაისი</w:t>
            </w:r>
            <w:r w:rsidRPr="008D48E6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30</w:t>
            </w:r>
            <w:r w:rsidRPr="008D48E6">
              <w:rPr>
                <w:rFonts w:ascii="Sylfaen" w:hAnsi="Sylfaen"/>
                <w:lang w:val="ka-GE"/>
              </w:rPr>
              <w:t xml:space="preserve"> ივ</w:t>
            </w:r>
            <w:r>
              <w:rPr>
                <w:rFonts w:ascii="Sylfaen" w:hAnsi="Sylfaen"/>
                <w:lang w:val="ka-GE"/>
              </w:rPr>
              <w:t>ლ</w:t>
            </w:r>
            <w:r w:rsidRPr="008D48E6">
              <w:rPr>
                <w:rFonts w:ascii="Sylfaen" w:hAnsi="Sylfaen"/>
                <w:lang w:val="ka-GE"/>
              </w:rPr>
              <w:t>ისი</w:t>
            </w:r>
          </w:p>
        </w:tc>
      </w:tr>
      <w:tr w:rsidR="008D48E6" w:rsidRPr="00B9261D" w:rsidTr="004D3167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D48E6" w:rsidRPr="008D48E6" w:rsidRDefault="008D48E6" w:rsidP="00B54891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8D48E6">
              <w:rPr>
                <w:rFonts w:ascii="Sylfaen" w:hAnsi="Sylfaen"/>
                <w:lang w:val="ka-GE"/>
              </w:rPr>
              <w:t>სამინისტროსა და მის დაქვემდებარებაში მყოფი დაწესებულებებთან ერთად კომპეტენციის ცენტრის წევრთა სიის ფორმირება, ჯგუფების, ქვეჯგუფებისა და პასუხისმგებლობების განსაზღვრა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D48E6" w:rsidRPr="008D48E6" w:rsidRDefault="00961695" w:rsidP="0096169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  <w:r w:rsidR="008D48E6" w:rsidRPr="008D48E6">
              <w:rPr>
                <w:rFonts w:ascii="Sylfaen" w:hAnsi="Sylfaen"/>
                <w:lang w:val="ka-GE"/>
              </w:rPr>
              <w:t xml:space="preserve"> მაისი-</w:t>
            </w:r>
            <w:r>
              <w:rPr>
                <w:rFonts w:ascii="Sylfaen" w:hAnsi="Sylfaen"/>
                <w:lang w:val="ka-GE"/>
              </w:rPr>
              <w:t>20</w:t>
            </w:r>
            <w:r w:rsidR="008D48E6" w:rsidRPr="008D48E6">
              <w:rPr>
                <w:rFonts w:ascii="Sylfaen" w:hAnsi="Sylfaen"/>
                <w:lang w:val="ka-GE"/>
              </w:rPr>
              <w:t xml:space="preserve"> </w:t>
            </w:r>
            <w:r w:rsidR="00B54891">
              <w:rPr>
                <w:rFonts w:ascii="Sylfaen" w:hAnsi="Sylfaen"/>
                <w:lang w:val="ka-GE"/>
              </w:rPr>
              <w:t>აგვისტო</w:t>
            </w:r>
          </w:p>
        </w:tc>
      </w:tr>
      <w:tr w:rsidR="00B54891" w:rsidRPr="00B9261D" w:rsidTr="004D3167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54891" w:rsidRPr="008D48E6" w:rsidRDefault="00B54891" w:rsidP="008D48E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8D48E6">
              <w:rPr>
                <w:rFonts w:ascii="Sylfaen" w:hAnsi="Sylfaen"/>
                <w:lang w:val="ka-GE"/>
              </w:rPr>
              <w:t>კომპეტენციის ცენტრის წევრთა</w:t>
            </w:r>
            <w:r>
              <w:rPr>
                <w:rFonts w:ascii="Sylfaen" w:hAnsi="Sylfaen"/>
                <w:lang w:val="ka-GE"/>
              </w:rPr>
              <w:t>თვის</w:t>
            </w:r>
            <w:r w:rsidRPr="008D48E6">
              <w:rPr>
                <w:rFonts w:ascii="Sylfaen" w:hAnsi="Sylfaen"/>
                <w:lang w:val="ka-GE"/>
              </w:rPr>
              <w:t xml:space="preserve"> სათანადო ცოდნისა და უნარ-ჩვევების მისაღებად საჭირო ტრენინგების ორგანიზება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891" w:rsidRPr="008D48E6" w:rsidRDefault="00961695" w:rsidP="00E66920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  <w:r w:rsidR="00E66920">
              <w:rPr>
                <w:rFonts w:ascii="Sylfaen" w:hAnsi="Sylfaen"/>
                <w:lang w:val="ka-GE"/>
              </w:rPr>
              <w:t xml:space="preserve"> მაისი-1 სექტემბერი</w:t>
            </w:r>
          </w:p>
        </w:tc>
      </w:tr>
      <w:tr w:rsidR="0027573E" w:rsidRPr="00B9261D" w:rsidTr="004D3167">
        <w:trPr>
          <w:trHeight w:val="330"/>
          <w:tblCellSpacing w:w="0" w:type="dxa"/>
        </w:trPr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7573E" w:rsidRPr="008D48E6" w:rsidRDefault="0027573E" w:rsidP="008D48E6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8D48E6">
              <w:rPr>
                <w:rFonts w:ascii="Sylfaen" w:hAnsi="Sylfaen"/>
                <w:lang w:val="ka-GE"/>
              </w:rPr>
              <w:t>ელექტრონული სერვისების პორტფ</w:t>
            </w:r>
            <w:r>
              <w:rPr>
                <w:rFonts w:ascii="Sylfaen" w:hAnsi="Sylfaen"/>
                <w:lang w:val="ka-GE"/>
              </w:rPr>
              <w:t>ო</w:t>
            </w:r>
            <w:r w:rsidRPr="008D48E6">
              <w:rPr>
                <w:rFonts w:ascii="Sylfaen" w:hAnsi="Sylfaen"/>
                <w:lang w:val="ka-GE"/>
              </w:rPr>
              <w:t>ლიოს დოკუმენტის შექმნა.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7573E" w:rsidRPr="008D48E6" w:rsidRDefault="00961695" w:rsidP="0096169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  <w:r w:rsidR="00E66920">
              <w:rPr>
                <w:rFonts w:ascii="Sylfaen" w:hAnsi="Sylfaen"/>
                <w:lang w:val="ka-GE"/>
              </w:rPr>
              <w:t xml:space="preserve"> აგვისტო-</w:t>
            </w:r>
            <w:r>
              <w:rPr>
                <w:rFonts w:ascii="Sylfaen" w:hAnsi="Sylfaen"/>
                <w:lang w:val="ka-GE"/>
              </w:rPr>
              <w:t>15</w:t>
            </w:r>
            <w:r w:rsidR="00E66920">
              <w:rPr>
                <w:rFonts w:ascii="Sylfaen" w:hAnsi="Sylfaen"/>
                <w:lang w:val="ka-GE"/>
              </w:rPr>
              <w:t xml:space="preserve"> სექტემბერი</w:t>
            </w:r>
          </w:p>
        </w:tc>
      </w:tr>
    </w:tbl>
    <w:p w:rsidR="00D63D42" w:rsidRDefault="00D63D42">
      <w:pPr>
        <w:rPr>
          <w:rFonts w:ascii="Sylfaen" w:hAnsi="Sylfaen"/>
          <w:b/>
          <w:lang w:val="ka-GE"/>
        </w:rPr>
      </w:pPr>
    </w:p>
    <w:p w:rsidR="00B93B45" w:rsidRPr="008438C6" w:rsidRDefault="006C02F6">
      <w:pPr>
        <w:rPr>
          <w:rFonts w:ascii="Sylfaen" w:hAnsi="Sylfaen"/>
          <w:b/>
          <w:lang w:val="ka-GE"/>
        </w:rPr>
      </w:pPr>
      <w:r w:rsidRPr="008438C6">
        <w:rPr>
          <w:rFonts w:ascii="Sylfaen" w:hAnsi="Sylfaen"/>
          <w:b/>
          <w:lang w:val="ka-GE"/>
        </w:rPr>
        <w:t>სამუშაო ჯგუფის წარმატების ინდიკატორები:</w:t>
      </w:r>
    </w:p>
    <w:p w:rsidR="006C02F6" w:rsidRDefault="00C6473F" w:rsidP="00EA06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სისტემების უწყვეტი ფუნქციონირება, </w:t>
      </w:r>
      <w:r w:rsidR="00DE74BD">
        <w:rPr>
          <w:rFonts w:ascii="Sylfaen" w:hAnsi="Sylfaen"/>
          <w:lang w:val="ka-GE"/>
        </w:rPr>
        <w:t>სწორი</w:t>
      </w:r>
      <w:r>
        <w:rPr>
          <w:rFonts w:ascii="Sylfaen" w:hAnsi="Sylfaen"/>
          <w:lang w:val="ka-GE"/>
        </w:rPr>
        <w:t xml:space="preserve"> ადმინისტრირება, </w:t>
      </w:r>
      <w:r w:rsidR="00E66920">
        <w:rPr>
          <w:rFonts w:ascii="Sylfaen" w:hAnsi="Sylfaen"/>
          <w:lang w:val="ka-GE"/>
        </w:rPr>
        <w:t xml:space="preserve">პასუხისმგებლობების განსაზღვრა, </w:t>
      </w:r>
      <w:r w:rsidR="00DE74BD">
        <w:rPr>
          <w:rFonts w:ascii="Sylfaen" w:hAnsi="Sylfaen"/>
          <w:lang w:val="ka-GE"/>
        </w:rPr>
        <w:t xml:space="preserve">სპეციალისტზე დამოკიდებულების მინიმიზაცია, </w:t>
      </w:r>
      <w:r>
        <w:rPr>
          <w:rFonts w:ascii="Sylfaen" w:hAnsi="Sylfaen"/>
          <w:lang w:val="ka-GE"/>
        </w:rPr>
        <w:t>კომპეტენციის ცენტრის</w:t>
      </w:r>
      <w:r w:rsidR="00DE74BD">
        <w:rPr>
          <w:rFonts w:ascii="Sylfaen" w:hAnsi="Sylfaen"/>
          <w:lang w:val="ka-GE"/>
        </w:rPr>
        <w:t>, როგორც კომუნიკაციისა და კოორდინაციის მოქნილი ინსტრუმენტის ჩამოყალიბება</w:t>
      </w:r>
      <w:r w:rsidR="00EA0619">
        <w:rPr>
          <w:rFonts w:ascii="Sylfaen" w:hAnsi="Sylfaen"/>
          <w:lang w:val="ka-GE"/>
        </w:rPr>
        <w:t>.</w:t>
      </w:r>
    </w:p>
    <w:p w:rsidR="006C02F6" w:rsidRPr="008438C6" w:rsidRDefault="006C02F6">
      <w:pPr>
        <w:rPr>
          <w:rFonts w:ascii="Sylfaen" w:hAnsi="Sylfaen"/>
          <w:b/>
          <w:lang w:val="ka-GE"/>
        </w:rPr>
      </w:pPr>
      <w:r w:rsidRPr="008438C6">
        <w:rPr>
          <w:rFonts w:ascii="Sylfaen" w:hAnsi="Sylfaen"/>
          <w:b/>
          <w:lang w:val="ka-GE"/>
        </w:rPr>
        <w:t>ანგარიშგება/ინფორმაციის მიწოდება</w:t>
      </w:r>
    </w:p>
    <w:p w:rsidR="006C02F6" w:rsidRDefault="00C6473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დიმიტრი მახათაძე, მარიამ ჯაში, დავით ლომიძე, ამირან გამყრელიძე, ნოე ქინქლაძე, გია თვალავაძე, მარინა მესხი, გიული მარღიშვილი</w:t>
      </w:r>
    </w:p>
    <w:p w:rsidR="008438C6" w:rsidRPr="008438C6" w:rsidRDefault="008438C6">
      <w:pPr>
        <w:rPr>
          <w:rFonts w:ascii="Sylfaen" w:hAnsi="Sylfaen"/>
          <w:b/>
          <w:lang w:val="ka-GE"/>
        </w:rPr>
      </w:pPr>
      <w:r w:rsidRPr="008438C6">
        <w:rPr>
          <w:rFonts w:ascii="Sylfaen" w:hAnsi="Sylfaen"/>
          <w:b/>
          <w:lang w:val="ka-GE"/>
        </w:rPr>
        <w:t>საჭირო რესურსები (არესებული, დამატებითი)</w:t>
      </w:r>
    </w:p>
    <w:p w:rsidR="008438C6" w:rsidRDefault="008438C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განხორციელდება სამუშაო ჯგუფის მიერ</w:t>
      </w:r>
      <w:r w:rsidR="00E160CC">
        <w:rPr>
          <w:rFonts w:ascii="Sylfaen" w:hAnsi="Sylfaen"/>
          <w:lang w:val="ka-GE"/>
        </w:rPr>
        <w:t xml:space="preserve">, საჭიროების შემთხვევაში შესაძლებელია ცალკეული ექსპერტების (მათ შორის ინფორმაციული უსაფრთხოების) მოწვევა ან  მასალების გაცნობის საფუძველზე მათგან რეკომენდაციებისა და დასკვნების მიღება. </w:t>
      </w:r>
    </w:p>
    <w:p w:rsidR="004A3CA2" w:rsidRDefault="004A3CA2">
      <w:pPr>
        <w:rPr>
          <w:rFonts w:ascii="Sylfaen" w:hAnsi="Sylfaen"/>
          <w:b/>
        </w:rPr>
      </w:pPr>
    </w:p>
    <w:p w:rsidR="008438C6" w:rsidRPr="0076539D" w:rsidRDefault="008438C6">
      <w:pPr>
        <w:rPr>
          <w:rFonts w:ascii="Sylfaen" w:hAnsi="Sylfaen"/>
          <w:b/>
          <w:lang w:val="ka-GE"/>
        </w:rPr>
      </w:pPr>
      <w:r w:rsidRPr="0076539D">
        <w:rPr>
          <w:rFonts w:ascii="Sylfaen" w:hAnsi="Sylfaen"/>
          <w:b/>
          <w:lang w:val="ka-GE"/>
        </w:rPr>
        <w:t>შესაძლო ბარიერები/პრობლემები/წინაპირობები (რა შეიძლება შეიცვალოს და რა უნდა დარჩეს ცვლილების გარეშე</w:t>
      </w:r>
    </w:p>
    <w:p w:rsidR="008438C6" w:rsidRPr="00EA0619" w:rsidRDefault="008438C6">
      <w:pPr>
        <w:rPr>
          <w:rFonts w:ascii="Sylfaen" w:hAnsi="Sylfaen"/>
          <w:b/>
          <w:lang w:val="ka-GE"/>
        </w:rPr>
      </w:pPr>
      <w:bookmarkStart w:id="0" w:name="_GoBack"/>
      <w:bookmarkEnd w:id="0"/>
      <w:r w:rsidRPr="00EA0619">
        <w:rPr>
          <w:rFonts w:ascii="Sylfaen" w:hAnsi="Sylfaen"/>
          <w:b/>
          <w:lang w:val="ka-GE"/>
        </w:rPr>
        <w:t>შესაძლებელია შეცვლა</w:t>
      </w:r>
    </w:p>
    <w:p w:rsidR="00EA0619" w:rsidRPr="00EA0619" w:rsidRDefault="00E160CC" w:rsidP="00EA061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კომპეტენციის ცენტრის ფუნქციების დაზუსტება, ჯგუფებისა და ქვეჯგუფების შექმნის აუცილებლობა</w:t>
      </w:r>
    </w:p>
    <w:p w:rsidR="008438C6" w:rsidRPr="0076539D" w:rsidRDefault="008438C6">
      <w:pPr>
        <w:rPr>
          <w:rFonts w:ascii="Sylfaen" w:hAnsi="Sylfaen"/>
          <w:b/>
          <w:lang w:val="ka-GE"/>
        </w:rPr>
      </w:pPr>
      <w:r w:rsidRPr="0076539D">
        <w:rPr>
          <w:rFonts w:ascii="Sylfaen" w:hAnsi="Sylfaen"/>
          <w:b/>
          <w:lang w:val="ka-GE"/>
        </w:rPr>
        <w:t>შეუძლებელია შეცვლა</w:t>
      </w:r>
    </w:p>
    <w:p w:rsidR="008438C6" w:rsidRPr="004A3CA2" w:rsidRDefault="00C6473F" w:rsidP="00EA061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სისტემების მართვისა და ადმინისტრირებისთვის საჭირო ინსტრუმენტების </w:t>
      </w:r>
      <w:r w:rsidR="00E66920">
        <w:rPr>
          <w:rFonts w:ascii="Sylfaen" w:hAnsi="Sylfaen"/>
          <w:lang w:val="ka-GE"/>
        </w:rPr>
        <w:t xml:space="preserve">და სათანადო უნარ-ჩვევების მქონე ადამიანური რესურსების </w:t>
      </w:r>
      <w:r>
        <w:rPr>
          <w:rFonts w:ascii="Sylfaen" w:hAnsi="Sylfaen"/>
          <w:lang w:val="ka-GE"/>
        </w:rPr>
        <w:t>არსებობა</w:t>
      </w:r>
    </w:p>
    <w:p w:rsidR="004A3CA2" w:rsidRPr="004A3CA2" w:rsidRDefault="004A3CA2" w:rsidP="004A3CA2">
      <w:pPr>
        <w:ind w:left="360"/>
        <w:rPr>
          <w:rFonts w:ascii="Sylfaen" w:hAnsi="Sylfaen"/>
        </w:rPr>
      </w:pPr>
    </w:p>
    <w:p w:rsidR="008438C6" w:rsidRPr="0076539D" w:rsidRDefault="008438C6">
      <w:pPr>
        <w:rPr>
          <w:rFonts w:ascii="Sylfaen" w:hAnsi="Sylfaen"/>
          <w:b/>
          <w:lang w:val="ka-GE"/>
        </w:rPr>
      </w:pPr>
      <w:r w:rsidRPr="0076539D">
        <w:rPr>
          <w:rFonts w:ascii="Sylfaen" w:hAnsi="Sylfaen"/>
          <w:b/>
          <w:lang w:val="ka-GE"/>
        </w:rPr>
        <w:t>ქვეჯგუფები აუცილებლობის შემთხვევაში</w:t>
      </w:r>
    </w:p>
    <w:p w:rsidR="008438C6" w:rsidRPr="00EA0619" w:rsidRDefault="00D63D42" w:rsidP="00EA061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კომპეტენციის ცენტრში შესაბამისი მიმართულებების ქვეჯგუფების შექმნა</w:t>
      </w:r>
    </w:p>
    <w:p w:rsidR="00EA0619" w:rsidRDefault="00EA0619">
      <w:pPr>
        <w:rPr>
          <w:rFonts w:ascii="Sylfaen" w:hAnsi="Sylfaen"/>
          <w:lang w:val="ka-GE"/>
        </w:rPr>
      </w:pPr>
    </w:p>
    <w:p w:rsidR="0076539D" w:rsidRPr="0076539D" w:rsidRDefault="0076539D">
      <w:pPr>
        <w:rPr>
          <w:rFonts w:ascii="Sylfaen" w:hAnsi="Sylfaen"/>
          <w:b/>
          <w:lang w:val="ka-GE"/>
        </w:rPr>
      </w:pPr>
      <w:r w:rsidRPr="0076539D">
        <w:rPr>
          <w:rFonts w:ascii="Sylfaen" w:hAnsi="Sylfaen"/>
          <w:b/>
          <w:lang w:val="ka-GE"/>
        </w:rPr>
        <w:t>სხვა ჯგუფებთან კავშირი/კოორდინაცია</w:t>
      </w:r>
    </w:p>
    <w:p w:rsidR="0076539D" w:rsidRPr="00EA0619" w:rsidRDefault="00E160CC" w:rsidP="00EA061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მოწვეული ექსპერტები, </w:t>
      </w:r>
    </w:p>
    <w:p w:rsidR="008438C6" w:rsidRDefault="008438C6" w:rsidP="00D63D42">
      <w:pPr>
        <w:rPr>
          <w:rFonts w:ascii="Sylfaen" w:hAnsi="Sylfaen"/>
          <w:lang w:val="ka-GE"/>
        </w:rPr>
      </w:pPr>
    </w:p>
    <w:p w:rsidR="00E160CC" w:rsidRPr="00D25691" w:rsidRDefault="00E160CC" w:rsidP="00E160CC">
      <w:pPr>
        <w:pStyle w:val="Heading2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CAF59" wp14:editId="626FBBD4">
                <wp:simplePos x="0" y="0"/>
                <wp:positionH relativeFrom="column">
                  <wp:posOffset>-226695</wp:posOffset>
                </wp:positionH>
                <wp:positionV relativeFrom="paragraph">
                  <wp:posOffset>-635</wp:posOffset>
                </wp:positionV>
                <wp:extent cx="6057900" cy="69342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93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7.85pt;margin-top:-.05pt;width:477pt;height:5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7RdwIAAPw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" filled="f"/>
            </w:pict>
          </mc:Fallback>
        </mc:AlternateContent>
      </w:r>
      <w:r w:rsidRPr="00D25691">
        <w:rPr>
          <w:rFonts w:ascii="Sylfaen" w:hAnsi="Sylfaen"/>
          <w:sz w:val="22"/>
          <w:szCs w:val="22"/>
          <w:lang w:val="ka-GE"/>
        </w:rPr>
        <w:t>დამტკიცებულია (დეპარტამენტის უფროსის მიერ)</w:t>
      </w:r>
    </w:p>
    <w:p w:rsidR="00E160CC" w:rsidRPr="00D25691" w:rsidRDefault="00E160CC" w:rsidP="00E160CC">
      <w:pPr>
        <w:pStyle w:val="Heading2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:rsidR="00E160CC" w:rsidRPr="00D25691" w:rsidRDefault="00E160CC" w:rsidP="00E160CC">
      <w:pPr>
        <w:pStyle w:val="Heading2"/>
        <w:spacing w:before="0" w:beforeAutospacing="0" w:after="0" w:afterAutospacing="0"/>
        <w:rPr>
          <w:rFonts w:ascii="Sylfaen" w:hAnsi="Sylfaen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66"/>
        <w:gridCol w:w="771"/>
        <w:gridCol w:w="2843"/>
      </w:tblGrid>
      <w:tr w:rsidR="00E160CC" w:rsidRPr="00D25691" w:rsidTr="00083659"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 xml:space="preserve">ხელმოწერა </w:t>
            </w: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>თარიღი</w:t>
            </w:r>
          </w:p>
        </w:tc>
      </w:tr>
      <w:tr w:rsidR="00E160CC" w:rsidRPr="00D25691" w:rsidTr="00083659">
        <w:tc>
          <w:tcPr>
            <w:tcW w:w="4666" w:type="dxa"/>
            <w:tcBorders>
              <w:bottom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</w:tr>
      <w:tr w:rsidR="00E160CC" w:rsidRPr="00D25691" w:rsidTr="00083659">
        <w:trPr>
          <w:trHeight w:val="811"/>
        </w:trPr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შეთანხმებულია</w:t>
            </w:r>
            <w:r w:rsidRPr="00D25691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 xml:space="preserve">თარიღი </w:t>
            </w:r>
          </w:p>
        </w:tc>
      </w:tr>
      <w:tr w:rsidR="00E160CC" w:rsidRPr="00D25691" w:rsidTr="00083659"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შეთანხმებულია</w:t>
            </w:r>
          </w:p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>თარიღი</w:t>
            </w:r>
          </w:p>
          <w:p w:rsidR="00E160CC" w:rsidRPr="007256CE" w:rsidRDefault="00E160CC" w:rsidP="00083659">
            <w:pPr>
              <w:rPr>
                <w:rFonts w:ascii="Sylfaen" w:hAnsi="Sylfaen"/>
                <w:lang w:val="ka-GE"/>
              </w:rPr>
            </w:pPr>
          </w:p>
        </w:tc>
      </w:tr>
      <w:tr w:rsidR="00E160CC" w:rsidRPr="00D25691" w:rsidTr="00083659">
        <w:trPr>
          <w:trHeight w:val="963"/>
        </w:trPr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შეთანხმებულია</w:t>
            </w:r>
            <w:r w:rsidRPr="00D25691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 xml:space="preserve">თარიღი </w:t>
            </w:r>
          </w:p>
        </w:tc>
      </w:tr>
      <w:tr w:rsidR="00E160CC" w:rsidRPr="00D25691" w:rsidTr="00083659"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შეთანხმებულია</w:t>
            </w:r>
          </w:p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>თარიღი</w:t>
            </w:r>
          </w:p>
          <w:p w:rsidR="00E160CC" w:rsidRPr="007256CE" w:rsidRDefault="00E160CC" w:rsidP="00083659">
            <w:pPr>
              <w:rPr>
                <w:rFonts w:ascii="Sylfaen" w:hAnsi="Sylfaen"/>
                <w:lang w:val="ka-GE"/>
              </w:rPr>
            </w:pPr>
          </w:p>
        </w:tc>
      </w:tr>
      <w:tr w:rsidR="00E160CC" w:rsidRPr="00D25691" w:rsidTr="00083659">
        <w:trPr>
          <w:trHeight w:val="963"/>
        </w:trPr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შეთანხმებულია</w:t>
            </w:r>
            <w:r w:rsidRPr="00D25691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 xml:space="preserve">თარიღი </w:t>
            </w:r>
          </w:p>
        </w:tc>
      </w:tr>
      <w:tr w:rsidR="00E160CC" w:rsidRPr="00D25691" w:rsidTr="00083659"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შეთანხმებულია</w:t>
            </w:r>
          </w:p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>თარიღი</w:t>
            </w:r>
          </w:p>
          <w:p w:rsidR="00E160CC" w:rsidRPr="007256CE" w:rsidRDefault="00E160CC" w:rsidP="00083659">
            <w:pPr>
              <w:rPr>
                <w:rFonts w:ascii="Sylfaen" w:hAnsi="Sylfaen"/>
                <w:lang w:val="ka-GE"/>
              </w:rPr>
            </w:pPr>
          </w:p>
        </w:tc>
      </w:tr>
      <w:tr w:rsidR="00E160CC" w:rsidRPr="00D25691" w:rsidTr="00083659">
        <w:trPr>
          <w:trHeight w:val="963"/>
        </w:trPr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შეთანხმებულია</w:t>
            </w:r>
            <w:r w:rsidRPr="00D25691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 xml:space="preserve">თარიღი </w:t>
            </w:r>
          </w:p>
        </w:tc>
      </w:tr>
      <w:tr w:rsidR="00E160CC" w:rsidRPr="00D25691" w:rsidTr="00083659"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შეთანხმებულია</w:t>
            </w:r>
          </w:p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>თარიღი</w:t>
            </w:r>
          </w:p>
          <w:p w:rsidR="00E160CC" w:rsidRPr="007256CE" w:rsidRDefault="00E160CC" w:rsidP="00083659">
            <w:pPr>
              <w:rPr>
                <w:rFonts w:ascii="Sylfaen" w:hAnsi="Sylfaen"/>
                <w:lang w:val="ka-GE"/>
              </w:rPr>
            </w:pPr>
          </w:p>
        </w:tc>
      </w:tr>
      <w:tr w:rsidR="00E160CC" w:rsidRPr="00D25691" w:rsidTr="00083659">
        <w:trPr>
          <w:trHeight w:val="963"/>
        </w:trPr>
        <w:tc>
          <w:tcPr>
            <w:tcW w:w="4666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შეთანხმებულია</w:t>
            </w:r>
            <w:r w:rsidRPr="00D25691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71" w:type="dxa"/>
          </w:tcPr>
          <w:p w:rsidR="00E160CC" w:rsidRPr="00D25691" w:rsidRDefault="00E160CC" w:rsidP="00083659">
            <w:pPr>
              <w:rPr>
                <w:rFonts w:ascii="Sylfaen" w:hAnsi="Sylfaen"/>
              </w:rPr>
            </w:pP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E160CC" w:rsidRPr="00D25691" w:rsidRDefault="00E160CC" w:rsidP="00083659">
            <w:pPr>
              <w:rPr>
                <w:rFonts w:ascii="Sylfaen" w:hAnsi="Sylfaen"/>
                <w:lang w:val="ka-GE"/>
              </w:rPr>
            </w:pPr>
            <w:r w:rsidRPr="00D25691">
              <w:rPr>
                <w:rFonts w:ascii="Sylfaen" w:hAnsi="Sylfaen"/>
                <w:lang w:val="ka-GE"/>
              </w:rPr>
              <w:t xml:space="preserve">თარიღი </w:t>
            </w:r>
          </w:p>
        </w:tc>
      </w:tr>
    </w:tbl>
    <w:p w:rsidR="00E160CC" w:rsidRPr="00D25691" w:rsidRDefault="00E160CC" w:rsidP="00005F46">
      <w:pPr>
        <w:rPr>
          <w:rFonts w:ascii="Sylfaen" w:hAnsi="Sylfaen"/>
        </w:rPr>
      </w:pPr>
    </w:p>
    <w:sectPr w:rsidR="00E160CC" w:rsidRPr="00D25691" w:rsidSect="0056339A">
      <w:pgSz w:w="11907" w:h="16840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71E"/>
    <w:multiLevelType w:val="hybridMultilevel"/>
    <w:tmpl w:val="D194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91DFE"/>
    <w:multiLevelType w:val="hybridMultilevel"/>
    <w:tmpl w:val="BE2E6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317A7E"/>
    <w:multiLevelType w:val="hybridMultilevel"/>
    <w:tmpl w:val="0EE83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30752"/>
    <w:multiLevelType w:val="hybridMultilevel"/>
    <w:tmpl w:val="00A0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D40FF"/>
    <w:multiLevelType w:val="hybridMultilevel"/>
    <w:tmpl w:val="527233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45"/>
    <w:rsid w:val="00005F46"/>
    <w:rsid w:val="00097EDD"/>
    <w:rsid w:val="001742AF"/>
    <w:rsid w:val="002256DF"/>
    <w:rsid w:val="00267A3C"/>
    <w:rsid w:val="0027573E"/>
    <w:rsid w:val="0028491D"/>
    <w:rsid w:val="002C219C"/>
    <w:rsid w:val="003016BA"/>
    <w:rsid w:val="00466D86"/>
    <w:rsid w:val="004A3CA2"/>
    <w:rsid w:val="0056339A"/>
    <w:rsid w:val="006C02F6"/>
    <w:rsid w:val="006D7CEA"/>
    <w:rsid w:val="00753088"/>
    <w:rsid w:val="0076539D"/>
    <w:rsid w:val="00804FE9"/>
    <w:rsid w:val="008438C6"/>
    <w:rsid w:val="008D48E6"/>
    <w:rsid w:val="0091426D"/>
    <w:rsid w:val="009255EB"/>
    <w:rsid w:val="00961695"/>
    <w:rsid w:val="00A34C5D"/>
    <w:rsid w:val="00B128C5"/>
    <w:rsid w:val="00B5369A"/>
    <w:rsid w:val="00B54891"/>
    <w:rsid w:val="00B93B45"/>
    <w:rsid w:val="00C6473F"/>
    <w:rsid w:val="00CC1D79"/>
    <w:rsid w:val="00D63D42"/>
    <w:rsid w:val="00DE74BD"/>
    <w:rsid w:val="00DF4A34"/>
    <w:rsid w:val="00E039BA"/>
    <w:rsid w:val="00E160CC"/>
    <w:rsid w:val="00E66920"/>
    <w:rsid w:val="00EA0619"/>
    <w:rsid w:val="00F6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8D48E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BA"/>
    <w:pPr>
      <w:ind w:left="720"/>
      <w:contextualSpacing/>
    </w:pPr>
  </w:style>
  <w:style w:type="table" w:styleId="TableGrid">
    <w:name w:val="Table Grid"/>
    <w:basedOn w:val="TableNormal"/>
    <w:uiPriority w:val="59"/>
    <w:rsid w:val="0026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D48E6"/>
    <w:rPr>
      <w:rFonts w:ascii="Arial" w:eastAsia="Times New Roman" w:hAnsi="Arial" w:cs="Arial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8D48E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BA"/>
    <w:pPr>
      <w:ind w:left="720"/>
      <w:contextualSpacing/>
    </w:pPr>
  </w:style>
  <w:style w:type="table" w:styleId="TableGrid">
    <w:name w:val="Table Grid"/>
    <w:basedOn w:val="TableNormal"/>
    <w:uiPriority w:val="59"/>
    <w:rsid w:val="00267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D48E6"/>
    <w:rPr>
      <w:rFonts w:ascii="Arial" w:eastAsia="Times New Roman" w:hAnsi="Arial" w:cs="Arial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</dc:creator>
  <cp:lastModifiedBy>Vano Goliadze</cp:lastModifiedBy>
  <cp:revision>7</cp:revision>
  <cp:lastPrinted>2014-03-20T16:13:00Z</cp:lastPrinted>
  <dcterms:created xsi:type="dcterms:W3CDTF">2014-03-21T18:45:00Z</dcterms:created>
  <dcterms:modified xsi:type="dcterms:W3CDTF">2014-03-24T15:34:00Z</dcterms:modified>
</cp:coreProperties>
</file>