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30" w:rsidRPr="002C0730" w:rsidRDefault="002C0730" w:rsidP="00B24104">
      <w:pPr>
        <w:jc w:val="center"/>
        <w:rPr>
          <w:rFonts w:ascii="Sylfaen" w:hAnsi="Sylfaen"/>
          <w:lang w:val="ka-GE"/>
        </w:rPr>
      </w:pPr>
      <w:r>
        <w:rPr>
          <w:rFonts w:ascii="Sylfaen" w:eastAsia="Times New Roman" w:hAnsi="Sylfaen"/>
          <w:sz w:val="20"/>
          <w:szCs w:val="20"/>
          <w:lang w:val="ka-GE"/>
        </w:rPr>
        <w:t>პროდუქტის ტექნიკური აღწერილობა და შესასრულებელი სამუშაოების ჩამონათვალი</w:t>
      </w:r>
    </w:p>
    <w:p w:rsidR="00F2727A" w:rsidRPr="00F2727A" w:rsidRDefault="00F2727A" w:rsidP="00F2727A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  <w:lang w:val="ka-GE"/>
        </w:rPr>
      </w:pPr>
      <w:r w:rsidRPr="00F2727A">
        <w:rPr>
          <w:rFonts w:ascii="Sylfaen" w:eastAsia="Times New Roman" w:hAnsi="Sylfaen" w:cs="Sylfaen"/>
          <w:sz w:val="20"/>
          <w:szCs w:val="20"/>
          <w:lang w:val="ka-GE"/>
        </w:rPr>
        <w:t>ვირტუალური</w:t>
      </w:r>
      <w:r w:rsidRPr="00F2727A">
        <w:rPr>
          <w:rFonts w:ascii="Sylfaen" w:eastAsia="Times New Roman" w:hAnsi="Sylfaen"/>
          <w:sz w:val="20"/>
          <w:szCs w:val="20"/>
          <w:lang w:val="ka-GE"/>
        </w:rPr>
        <w:t xml:space="preserve"> გარემოს  (ვირტუალიზაციის პლატფორმის) სპეციალური პროგრამული უზრუნველყოფის ლიცენზიები (32 CPU), რომელიც უნდა უზრუნველყოფდეს ულიმიტო ვირტუალური ოპერატიული მეხსიერებისა და </w:t>
      </w:r>
      <w:r w:rsidR="006A7B76">
        <w:rPr>
          <w:rFonts w:ascii="Sylfaen" w:eastAsia="Times New Roman" w:hAnsi="Sylfaen"/>
          <w:sz w:val="20"/>
          <w:szCs w:val="20"/>
          <w:lang w:val="ka-GE"/>
        </w:rPr>
        <w:t xml:space="preserve">მინიმუმ </w:t>
      </w:r>
      <w:r w:rsidRPr="00F2727A">
        <w:rPr>
          <w:rFonts w:ascii="Sylfaen" w:eastAsia="Times New Roman" w:hAnsi="Sylfaen"/>
          <w:sz w:val="20"/>
          <w:szCs w:val="20"/>
          <w:lang w:val="ka-GE"/>
        </w:rPr>
        <w:t xml:space="preserve">8 ვირტუალური პროცესორის მქონე ვირტუალური მანქანის შექმნას. პროგრამული უზრუნველყოფა სრულად თავსებადი უნდა იყოს უკვე დანერგილ </w:t>
      </w:r>
      <w:r w:rsidRPr="00F2727A">
        <w:rPr>
          <w:rFonts w:ascii="Sylfaen" w:hAnsi="Sylfaen"/>
          <w:sz w:val="20"/>
          <w:szCs w:val="20"/>
          <w:lang w:val="ka-GE"/>
        </w:rPr>
        <w:t>VMware vCenter Server 5 Standard</w:t>
      </w:r>
      <w:r w:rsidRPr="00F2727A">
        <w:rPr>
          <w:rFonts w:ascii="Sylfaen" w:eastAsia="Times New Roman" w:hAnsi="Sylfaen"/>
          <w:sz w:val="20"/>
          <w:szCs w:val="20"/>
          <w:lang w:val="ka-GE"/>
        </w:rPr>
        <w:t xml:space="preserve"> ვირტუალურ გარემოსთან</w:t>
      </w:r>
    </w:p>
    <w:p w:rsidR="00F2727A" w:rsidRPr="00F2727A" w:rsidRDefault="00F2727A" w:rsidP="00F2727A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</w:rPr>
      </w:pPr>
      <w:r>
        <w:rPr>
          <w:rFonts w:ascii="Sylfaen" w:eastAsia="Times New Roman" w:hAnsi="Sylfaen"/>
          <w:sz w:val="20"/>
          <w:szCs w:val="20"/>
        </w:rPr>
        <w:t>1</w:t>
      </w:r>
      <w:r>
        <w:rPr>
          <w:rFonts w:ascii="Sylfaen" w:eastAsia="Times New Roman" w:hAnsi="Sylfaen"/>
          <w:sz w:val="20"/>
          <w:szCs w:val="20"/>
          <w:lang w:val="ka-GE"/>
        </w:rPr>
        <w:t>-ლი</w:t>
      </w:r>
      <w:r>
        <w:rPr>
          <w:rFonts w:ascii="Sylfaen" w:eastAsia="Times New Roman" w:hAnsi="Sylfaen"/>
          <w:sz w:val="20"/>
          <w:szCs w:val="20"/>
        </w:rPr>
        <w:t xml:space="preserve"> </w:t>
      </w:r>
      <w:r>
        <w:rPr>
          <w:rFonts w:ascii="Sylfaen" w:eastAsia="Times New Roman" w:hAnsi="Sylfaen"/>
          <w:sz w:val="20"/>
          <w:szCs w:val="20"/>
          <w:lang w:val="ka-GE"/>
        </w:rPr>
        <w:t xml:space="preserve">პუნქტით განსაზღვრული </w:t>
      </w:r>
      <w:r w:rsidRPr="00184FC2">
        <w:rPr>
          <w:rFonts w:ascii="Sylfaen" w:eastAsia="Times New Roman" w:hAnsi="Sylfaen"/>
          <w:sz w:val="20"/>
          <w:szCs w:val="20"/>
          <w:lang w:val="ka-GE"/>
        </w:rPr>
        <w:t>ვირტუალური გარემოს  (ვირტუალიზაციის პლატფორმის)  (32 CPU) სპეციალური პროგრამული უზრუნველყოფის განახლებებისა და ტექნიკური მხადაჭერა მწარმოებლისგან არანაკლებ 1 წლით</w:t>
      </w:r>
    </w:p>
    <w:p w:rsidR="00F2727A" w:rsidRPr="00F2727A" w:rsidRDefault="00F2727A" w:rsidP="00F2727A">
      <w:pPr>
        <w:pStyle w:val="ListParagraph"/>
        <w:numPr>
          <w:ilvl w:val="0"/>
          <w:numId w:val="2"/>
        </w:numPr>
        <w:ind w:left="426"/>
        <w:jc w:val="both"/>
        <w:rPr>
          <w:rFonts w:ascii="Sylfaen" w:hAnsi="Sylfaen"/>
        </w:rPr>
      </w:pPr>
      <w:r>
        <w:rPr>
          <w:rFonts w:ascii="Sylfaen" w:eastAsia="Times New Roman" w:hAnsi="Sylfaen"/>
          <w:sz w:val="20"/>
          <w:szCs w:val="20"/>
          <w:lang w:val="ka-GE"/>
        </w:rPr>
        <w:t xml:space="preserve">არსებული </w:t>
      </w:r>
      <w:r w:rsidRPr="00184FC2">
        <w:rPr>
          <w:rFonts w:ascii="Sylfaen" w:eastAsia="Times New Roman" w:hAnsi="Sylfaen"/>
          <w:sz w:val="20"/>
          <w:szCs w:val="20"/>
          <w:lang w:val="ka-GE"/>
        </w:rPr>
        <w:t xml:space="preserve">ვირტუალური გარემოს  (ვირტუალიზაციის პლატფორმის) </w:t>
      </w:r>
      <w:r w:rsidRPr="00184FC2">
        <w:rPr>
          <w:rFonts w:ascii="Sylfaen" w:hAnsi="Sylfaen"/>
          <w:sz w:val="20"/>
          <w:szCs w:val="20"/>
          <w:lang w:val="ka-GE"/>
        </w:rPr>
        <w:t>VMware vSphere 5 Enterprise</w:t>
      </w:r>
      <w:r w:rsidRPr="00184FC2">
        <w:rPr>
          <w:rFonts w:ascii="Sylfaen" w:eastAsia="Times New Roman" w:hAnsi="Sylfaen"/>
          <w:sz w:val="20"/>
          <w:szCs w:val="20"/>
          <w:lang w:val="ka-GE"/>
        </w:rPr>
        <w:t xml:space="preserve"> (</w:t>
      </w:r>
      <w:r>
        <w:rPr>
          <w:rFonts w:ascii="Sylfaen" w:eastAsia="Times New Roman" w:hAnsi="Sylfaen"/>
          <w:sz w:val="20"/>
          <w:szCs w:val="20"/>
          <w:lang w:val="ka-GE"/>
        </w:rPr>
        <w:t>10</w:t>
      </w:r>
      <w:r w:rsidRPr="00184FC2">
        <w:rPr>
          <w:rFonts w:ascii="Sylfaen" w:eastAsia="Times New Roman" w:hAnsi="Sylfaen"/>
          <w:sz w:val="20"/>
          <w:szCs w:val="20"/>
          <w:lang w:val="ka-GE"/>
        </w:rPr>
        <w:t xml:space="preserve"> CPU) სპეციალური პროგრამული უზრუნველყოფის განახლებებისა და ტექნიკური მხადაჭერა მწარმოებლისგან არანაკლებ 1 წლით</w:t>
      </w:r>
    </w:p>
    <w:p w:rsidR="00F2727A" w:rsidRPr="00F2727A" w:rsidRDefault="00F2727A" w:rsidP="00F2727A">
      <w:pPr>
        <w:ind w:left="66"/>
        <w:jc w:val="both"/>
        <w:rPr>
          <w:rFonts w:ascii="Sylfaen" w:hAnsi="Sylfaen"/>
        </w:rPr>
      </w:pPr>
    </w:p>
    <w:p w:rsidR="00A30E49" w:rsidRDefault="00A30E49" w:rsidP="00F91326">
      <w:pPr>
        <w:jc w:val="both"/>
        <w:rPr>
          <w:rFonts w:ascii="Sylfaen" w:eastAsia="Times New Roman" w:hAnsi="Sylfaen" w:cs="Sylfaen"/>
          <w:sz w:val="20"/>
          <w:szCs w:val="20"/>
          <w:lang w:val="ka-GE"/>
        </w:rPr>
      </w:pPr>
      <w:r>
        <w:rPr>
          <w:rFonts w:ascii="Sylfaen" w:eastAsia="Times New Roman" w:hAnsi="Sylfaen" w:cs="Sylfaen"/>
          <w:sz w:val="20"/>
          <w:szCs w:val="20"/>
          <w:lang w:val="ka-GE"/>
        </w:rPr>
        <w:t>მომწოდებელმა</w:t>
      </w:r>
      <w:r w:rsidR="00B24104">
        <w:rPr>
          <w:rFonts w:ascii="Sylfaen" w:eastAsia="Times New Roman" w:hAnsi="Sylfaen" w:cs="Sylfaen"/>
          <w:sz w:val="20"/>
          <w:szCs w:val="20"/>
        </w:rPr>
        <w:t xml:space="preserve"> </w:t>
      </w:r>
      <w:r w:rsidR="00B24104">
        <w:rPr>
          <w:rFonts w:ascii="Sylfaen" w:eastAsia="Times New Roman" w:hAnsi="Sylfaen" w:cs="Sylfaen"/>
          <w:sz w:val="20"/>
          <w:szCs w:val="20"/>
          <w:lang w:val="ka-GE"/>
        </w:rPr>
        <w:t>უნდა განახორციელოს</w:t>
      </w:r>
      <w:r w:rsidR="00B24104">
        <w:rPr>
          <w:rFonts w:ascii="Sylfaen" w:eastAsia="Times New Roman" w:hAnsi="Sylfaen" w:cs="Sylfaen"/>
          <w:sz w:val="20"/>
          <w:szCs w:val="20"/>
        </w:rPr>
        <w:t xml:space="preserve"> </w:t>
      </w:r>
      <w:r w:rsidR="00B24104">
        <w:rPr>
          <w:rFonts w:ascii="Sylfaen" w:eastAsia="Times New Roman" w:hAnsi="Sylfaen" w:cs="Sylfaen"/>
          <w:sz w:val="20"/>
          <w:szCs w:val="20"/>
          <w:lang w:val="ka-GE"/>
        </w:rPr>
        <w:t xml:space="preserve">ქვემოთ ჩამოთვლილი </w:t>
      </w:r>
      <w:proofErr w:type="spellStart"/>
      <w:r w:rsidR="00B24104" w:rsidRPr="005A6696">
        <w:rPr>
          <w:rFonts w:ascii="Sylfaen" w:eastAsia="Times New Roman" w:hAnsi="Sylfaen" w:cs="Sylfaen"/>
          <w:sz w:val="20"/>
          <w:szCs w:val="20"/>
        </w:rPr>
        <w:t>საინსტალაციო</w:t>
      </w:r>
      <w:proofErr w:type="spellEnd"/>
      <w:r w:rsidR="00B24104" w:rsidRPr="005A6696">
        <w:rPr>
          <w:rFonts w:ascii="Sylfaen" w:eastAsia="Times New Roman" w:hAnsi="Sylfaen"/>
          <w:sz w:val="20"/>
          <w:szCs w:val="20"/>
        </w:rPr>
        <w:t xml:space="preserve"> </w:t>
      </w:r>
      <w:proofErr w:type="spellStart"/>
      <w:r w:rsidR="00B24104" w:rsidRPr="005A6696">
        <w:rPr>
          <w:rFonts w:ascii="Sylfaen" w:eastAsia="Times New Roman" w:hAnsi="Sylfaen" w:cs="Sylfaen"/>
          <w:sz w:val="20"/>
          <w:szCs w:val="20"/>
        </w:rPr>
        <w:t>სამუშაოებ</w:t>
      </w:r>
      <w:proofErr w:type="spellEnd"/>
      <w:r w:rsidR="00B24104">
        <w:rPr>
          <w:rFonts w:ascii="Sylfaen" w:eastAsia="Times New Roman" w:hAnsi="Sylfaen" w:cs="Sylfaen"/>
          <w:sz w:val="20"/>
          <w:szCs w:val="20"/>
          <w:lang w:val="ka-GE"/>
        </w:rPr>
        <w:t>ი</w:t>
      </w:r>
      <w:r w:rsidR="006F0066">
        <w:rPr>
          <w:rFonts w:ascii="Sylfaen" w:eastAsia="Times New Roman" w:hAnsi="Sylfaen" w:cs="Sylfaen"/>
          <w:sz w:val="20"/>
          <w:szCs w:val="20"/>
          <w:lang w:val="ka-GE"/>
        </w:rPr>
        <w:t>:</w:t>
      </w:r>
    </w:p>
    <w:p w:rsidR="00A30E49" w:rsidRDefault="00A30E49" w:rsidP="00F91326">
      <w:p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>მოწოდებული პროგრამული უზრუნველყოფის ინსტალაცია, კონფიგურირება და გამართვა</w:t>
      </w:r>
      <w:r>
        <w:rPr>
          <w:rFonts w:ascii="Sylfaen" w:hAnsi="Sylfaen"/>
          <w:sz w:val="20"/>
          <w:szCs w:val="20"/>
          <w:lang w:val="ka-GE"/>
        </w:rPr>
        <w:t xml:space="preserve"> ერთიანი ვირტუალური გარემოს ფარგლებში</w:t>
      </w:r>
      <w:r w:rsidRPr="005A6696">
        <w:rPr>
          <w:rFonts w:ascii="Sylfaen" w:hAnsi="Sylfaen"/>
          <w:sz w:val="20"/>
          <w:szCs w:val="20"/>
          <w:lang w:val="ka-GE"/>
        </w:rPr>
        <w:t xml:space="preserve">. </w:t>
      </w:r>
    </w:p>
    <w:p w:rsidR="00A30E49" w:rsidRPr="005A6696" w:rsidRDefault="00A30E49" w:rsidP="00F91326">
      <w:p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>სავალდებულოდ შესასრულებელი ტექნიკური სამუშაოები:</w:t>
      </w:r>
    </w:p>
    <w:p w:rsidR="00A30E49" w:rsidRPr="005A6696" w:rsidRDefault="00A30E49" w:rsidP="00F9132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 xml:space="preserve">ჰიპერვიზორის ინსტალაცია და კონფიგურაცია </w:t>
      </w:r>
      <w:r w:rsidRPr="005A6696">
        <w:rPr>
          <w:rFonts w:ascii="Sylfaen" w:hAnsi="Sylfaen"/>
          <w:sz w:val="20"/>
          <w:szCs w:val="20"/>
        </w:rPr>
        <w:t xml:space="preserve">16 </w:t>
      </w:r>
      <w:r w:rsidRPr="005A6696">
        <w:rPr>
          <w:rFonts w:ascii="Sylfaen" w:hAnsi="Sylfaen"/>
          <w:sz w:val="20"/>
          <w:szCs w:val="20"/>
          <w:lang w:val="ka-GE"/>
        </w:rPr>
        <w:t xml:space="preserve">ბლეიდ სერვერზე (2 </w:t>
      </w:r>
      <w:r w:rsidRPr="005A6696">
        <w:rPr>
          <w:rFonts w:ascii="Sylfaen" w:hAnsi="Sylfaen"/>
          <w:sz w:val="20"/>
          <w:szCs w:val="20"/>
        </w:rPr>
        <w:t xml:space="preserve">CPU, 128GB) </w:t>
      </w:r>
    </w:p>
    <w:p w:rsidR="00A30E49" w:rsidRPr="005A6696" w:rsidRDefault="00A30E49" w:rsidP="00F9132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>ვირტუალური გარემოს კონფიგურირება დამკვეთის მოთხოვნების შესაბამისად</w:t>
      </w:r>
    </w:p>
    <w:p w:rsidR="00A30E49" w:rsidRPr="005A6696" w:rsidRDefault="00A30E49" w:rsidP="00F9132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 xml:space="preserve">ძველი </w:t>
      </w:r>
      <w:r>
        <w:rPr>
          <w:rFonts w:ascii="Sylfaen" w:hAnsi="Sylfaen"/>
          <w:sz w:val="20"/>
          <w:szCs w:val="20"/>
          <w:lang w:val="ka-GE"/>
        </w:rPr>
        <w:t>მონაცემთა სანახიდან</w:t>
      </w:r>
      <w:r w:rsidRPr="005A6696">
        <w:rPr>
          <w:rFonts w:ascii="Sylfaen" w:hAnsi="Sylfaen"/>
          <w:sz w:val="20"/>
          <w:szCs w:val="20"/>
          <w:lang w:val="ka-GE"/>
        </w:rPr>
        <w:t xml:space="preserve"> ახალ </w:t>
      </w:r>
      <w:r>
        <w:rPr>
          <w:rFonts w:ascii="Sylfaen" w:hAnsi="Sylfaen"/>
          <w:sz w:val="20"/>
          <w:szCs w:val="20"/>
          <w:lang w:val="ka-GE"/>
        </w:rPr>
        <w:t>მონაცემთა სანახზე</w:t>
      </w:r>
      <w:r w:rsidRPr="005A6696">
        <w:rPr>
          <w:rFonts w:ascii="Sylfaen" w:hAnsi="Sylfaen"/>
          <w:sz w:val="20"/>
          <w:szCs w:val="20"/>
          <w:lang w:val="ka-GE"/>
        </w:rPr>
        <w:t xml:space="preserve"> VM</w:t>
      </w:r>
      <w:r w:rsidR="006A7B76">
        <w:rPr>
          <w:rFonts w:ascii="Sylfaen" w:hAnsi="Sylfaen"/>
          <w:sz w:val="20"/>
          <w:szCs w:val="20"/>
          <w:lang w:val="ka-GE"/>
        </w:rPr>
        <w:t>-ების</w:t>
      </w:r>
      <w:r w:rsidRPr="005A6696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მიგრაცია</w:t>
      </w:r>
    </w:p>
    <w:p w:rsidR="00A30E49" w:rsidRPr="003129FF" w:rsidRDefault="00A30E49" w:rsidP="00F9132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5A6696">
        <w:rPr>
          <w:rFonts w:ascii="Sylfaen" w:hAnsi="Sylfaen"/>
          <w:sz w:val="20"/>
          <w:szCs w:val="20"/>
          <w:lang w:val="ka-GE"/>
        </w:rPr>
        <w:t xml:space="preserve">აგებული ვირტუალური ინფრასტრუქტურის დოკუმენტაციის შექმნა. დოკუმენტაცია უნდა მოიცავდეს მინიმუმ აგებული სისტემის დიზაინს, ფიზიკური და ვირტუალური პლატფორმების საკონფიგურაციო მონაცემებს. </w:t>
      </w:r>
      <w:bookmarkStart w:id="0" w:name="_GoBack"/>
      <w:bookmarkEnd w:id="0"/>
    </w:p>
    <w:sectPr w:rsidR="00A30E49" w:rsidRPr="003129F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84FFA"/>
    <w:multiLevelType w:val="hybridMultilevel"/>
    <w:tmpl w:val="C12C471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B600E1"/>
    <w:multiLevelType w:val="hybridMultilevel"/>
    <w:tmpl w:val="EBCA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CC"/>
    <w:rsid w:val="002B6E91"/>
    <w:rsid w:val="002C0730"/>
    <w:rsid w:val="004621CC"/>
    <w:rsid w:val="006A7B76"/>
    <w:rsid w:val="006F0066"/>
    <w:rsid w:val="00A30E49"/>
    <w:rsid w:val="00B24104"/>
    <w:rsid w:val="00F2727A"/>
    <w:rsid w:val="00F91326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E49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E49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Aleksandre Khuskivadze</dc:creator>
  <cp:lastModifiedBy>Vano Goliadze</cp:lastModifiedBy>
  <cp:revision>4</cp:revision>
  <dcterms:created xsi:type="dcterms:W3CDTF">2013-04-09T15:44:00Z</dcterms:created>
  <dcterms:modified xsi:type="dcterms:W3CDTF">2013-04-11T06:21:00Z</dcterms:modified>
</cp:coreProperties>
</file>