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68" w:rsidRPr="00685C68" w:rsidRDefault="00685C68" w:rsidP="00685C68">
      <w:pPr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 xml:space="preserve">В приложении к письму ценовое предложение по решениям </w:t>
      </w:r>
      <w:r w:rsidRPr="00685C68">
        <w:rPr>
          <w:sz w:val="20"/>
          <w:szCs w:val="20"/>
        </w:rPr>
        <w:t>McAfee</w:t>
      </w:r>
      <w:r w:rsidRPr="00685C68">
        <w:rPr>
          <w:sz w:val="20"/>
          <w:szCs w:val="20"/>
          <w:lang w:val="ru-RU"/>
        </w:rPr>
        <w:t>.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>М</w:t>
      </w:r>
      <w:r w:rsidRPr="00685C68">
        <w:rPr>
          <w:sz w:val="20"/>
          <w:szCs w:val="20"/>
          <w:lang w:val="ru-RU"/>
        </w:rPr>
        <w:t xml:space="preserve">ы Вам предлагаем альтернативу, которая перекроет следующие позиции </w:t>
      </w:r>
      <w:r w:rsidRPr="00685C68">
        <w:rPr>
          <w:sz w:val="20"/>
          <w:szCs w:val="20"/>
        </w:rPr>
        <w:t>Symantec</w:t>
      </w:r>
      <w:r w:rsidRPr="00685C68">
        <w:rPr>
          <w:sz w:val="20"/>
          <w:szCs w:val="20"/>
          <w:lang w:val="ru-RU"/>
        </w:rPr>
        <w:t>.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</w:p>
    <w:p w:rsidR="00685C68" w:rsidRPr="00685C68" w:rsidRDefault="00685C68" w:rsidP="00685C68">
      <w:pPr>
        <w:rPr>
          <w:sz w:val="20"/>
          <w:szCs w:val="20"/>
        </w:rPr>
      </w:pPr>
      <w:r w:rsidRPr="00685C68">
        <w:rPr>
          <w:sz w:val="20"/>
          <w:szCs w:val="20"/>
        </w:rPr>
        <w:t xml:space="preserve">1) McAfee Endpoint Protection Suite - </w:t>
      </w:r>
      <w:proofErr w:type="spellStart"/>
      <w:r w:rsidRPr="00685C68">
        <w:rPr>
          <w:sz w:val="20"/>
          <w:szCs w:val="20"/>
        </w:rPr>
        <w:t>соответствует</w:t>
      </w:r>
      <w:proofErr w:type="spellEnd"/>
      <w:r w:rsidRPr="00685C68">
        <w:rPr>
          <w:sz w:val="20"/>
          <w:szCs w:val="20"/>
        </w:rPr>
        <w:t>:</w:t>
      </w:r>
    </w:p>
    <w:p w:rsidR="00685C68" w:rsidRPr="00685C68" w:rsidRDefault="00685C68" w:rsidP="00685C68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 w:rsidRPr="00685C68">
        <w:rPr>
          <w:rFonts w:ascii="Sylfaen" w:hAnsi="Sylfaen"/>
          <w:sz w:val="20"/>
          <w:szCs w:val="20"/>
        </w:rPr>
        <w:t>SYMC ENDPOINT PROTECTION 12.1 BNDL STD LIC GOV BAND A BASIC 12MO</w:t>
      </w:r>
    </w:p>
    <w:p w:rsidR="00685C68" w:rsidRPr="00685C68" w:rsidRDefault="00685C68" w:rsidP="00685C68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 w:rsidRPr="00685C68">
        <w:rPr>
          <w:rFonts w:ascii="Sylfaen" w:hAnsi="Sylfaen"/>
          <w:sz w:val="20"/>
          <w:szCs w:val="20"/>
        </w:rPr>
        <w:t>SYMC MAIL SECURITY FOR MS EXCHANGE ANTIVIRUS AND ANTISPAM 6.5 WIN BNDL STD LIC GOV BAND A BASIC 12MO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 xml:space="preserve">Кроме того, что </w:t>
      </w:r>
      <w:r w:rsidRPr="00685C68">
        <w:rPr>
          <w:sz w:val="20"/>
          <w:szCs w:val="20"/>
        </w:rPr>
        <w:t>McAfee</w:t>
      </w:r>
      <w:r w:rsidRPr="00685C68">
        <w:rPr>
          <w:sz w:val="20"/>
          <w:szCs w:val="20"/>
          <w:lang w:val="ru-RU"/>
        </w:rPr>
        <w:t xml:space="preserve"> перекрывает задачи вышеупомянутых позиций </w:t>
      </w:r>
      <w:r w:rsidRPr="00685C68">
        <w:rPr>
          <w:sz w:val="20"/>
          <w:szCs w:val="20"/>
        </w:rPr>
        <w:t>Symantec</w:t>
      </w:r>
      <w:r w:rsidRPr="00685C68">
        <w:rPr>
          <w:sz w:val="20"/>
          <w:szCs w:val="20"/>
          <w:lang w:val="ru-RU"/>
        </w:rPr>
        <w:t>,в нашем предложении гораздо больше функциональности, чем в вашем текущем решении. Детали преимуществ описаны в нашем предложении.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</w:p>
    <w:p w:rsidR="00685C68" w:rsidRPr="00685C68" w:rsidRDefault="00685C68" w:rsidP="00685C68">
      <w:pPr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 xml:space="preserve">Также, я обратил внимание на то, что почтовых ящиков на </w:t>
      </w:r>
      <w:r w:rsidRPr="00685C68">
        <w:rPr>
          <w:sz w:val="20"/>
          <w:szCs w:val="20"/>
        </w:rPr>
        <w:t>MS</w:t>
      </w:r>
      <w:r w:rsidRPr="00685C68">
        <w:rPr>
          <w:sz w:val="20"/>
          <w:szCs w:val="20"/>
          <w:lang w:val="ru-RU"/>
        </w:rPr>
        <w:t xml:space="preserve"> </w:t>
      </w:r>
      <w:r w:rsidRPr="00685C68">
        <w:rPr>
          <w:sz w:val="20"/>
          <w:szCs w:val="20"/>
        </w:rPr>
        <w:t>Exchange</w:t>
      </w:r>
      <w:r w:rsidRPr="00685C68">
        <w:rPr>
          <w:sz w:val="20"/>
          <w:szCs w:val="20"/>
          <w:lang w:val="ru-RU"/>
        </w:rPr>
        <w:t xml:space="preserve">, которые необходимо защищать (400) значительно меньше чем общее кол-во пользователей (2000). В нашем предложении мы не разделяем защиту ендпоинтов и защиту почтовых ящиков, поэтому наше предложение покрывает все 2000 пользователей (и ендпоинты, и </w:t>
      </w:r>
      <w:r w:rsidRPr="00685C68">
        <w:rPr>
          <w:sz w:val="20"/>
          <w:szCs w:val="20"/>
        </w:rPr>
        <w:t>mailbox</w:t>
      </w:r>
      <w:r w:rsidRPr="00685C68">
        <w:rPr>
          <w:sz w:val="20"/>
          <w:szCs w:val="20"/>
          <w:lang w:val="ru-RU"/>
        </w:rPr>
        <w:t>'ы).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</w:p>
    <w:p w:rsidR="00685C68" w:rsidRPr="00685C68" w:rsidRDefault="00685C68" w:rsidP="00685C68">
      <w:pPr>
        <w:rPr>
          <w:sz w:val="20"/>
          <w:szCs w:val="20"/>
        </w:rPr>
      </w:pPr>
      <w:r w:rsidRPr="00685C68">
        <w:rPr>
          <w:sz w:val="20"/>
          <w:szCs w:val="20"/>
        </w:rPr>
        <w:t xml:space="preserve">2) McAfee Content Security Suite </w:t>
      </w:r>
      <w:proofErr w:type="spellStart"/>
      <w:r w:rsidRPr="00685C68">
        <w:rPr>
          <w:sz w:val="20"/>
          <w:szCs w:val="20"/>
        </w:rPr>
        <w:t>соответствует</w:t>
      </w:r>
      <w:proofErr w:type="spellEnd"/>
    </w:p>
    <w:p w:rsidR="00685C68" w:rsidRPr="00685C68" w:rsidRDefault="00685C68" w:rsidP="00685C68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685C68">
        <w:rPr>
          <w:rFonts w:ascii="Sylfaen" w:hAnsi="Sylfaen"/>
          <w:sz w:val="20"/>
          <w:szCs w:val="20"/>
        </w:rPr>
        <w:t>SYMC WEB GATEWAY 8450 APPLIANCE</w:t>
      </w:r>
    </w:p>
    <w:p w:rsidR="00685C68" w:rsidRPr="00685C68" w:rsidRDefault="00685C68" w:rsidP="00685C68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685C68">
        <w:rPr>
          <w:rFonts w:ascii="Sylfaen" w:hAnsi="Sylfaen"/>
          <w:sz w:val="20"/>
          <w:szCs w:val="20"/>
        </w:rPr>
        <w:t>SYMC WEB GATEWAY 5.0 PER USER SUB LIC GOV BAND A BASIC 12 MONTHS</w:t>
      </w:r>
    </w:p>
    <w:p w:rsidR="00685C68" w:rsidRPr="00685C68" w:rsidRDefault="00685C68" w:rsidP="00685C68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685C68">
        <w:rPr>
          <w:rFonts w:ascii="Sylfaen" w:hAnsi="Sylfaen"/>
          <w:sz w:val="20"/>
          <w:szCs w:val="20"/>
        </w:rPr>
        <w:t>SYMC WEB GATEWAY URL FILTERING ADD-ON 5.0 PER USER SUB LIC GOV BAND A BASIC 12 MONTHS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 xml:space="preserve">В этом наборе продуктов </w:t>
      </w:r>
      <w:r w:rsidRPr="00685C68">
        <w:rPr>
          <w:sz w:val="20"/>
          <w:szCs w:val="20"/>
        </w:rPr>
        <w:t>McAfee</w:t>
      </w:r>
      <w:r w:rsidRPr="00685C68">
        <w:rPr>
          <w:sz w:val="20"/>
          <w:szCs w:val="20"/>
          <w:lang w:val="ru-RU"/>
        </w:rPr>
        <w:t xml:space="preserve"> еще больше преимуществ чем в антивирусном предложении:</w:t>
      </w:r>
    </w:p>
    <w:p w:rsidR="00685C68" w:rsidRPr="00685C68" w:rsidRDefault="00685C68" w:rsidP="00685C68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>Во-первых, Вы можете развернуть виртуальный веб-прокси столько раз, сколько это необходимо.</w:t>
      </w:r>
    </w:p>
    <w:p w:rsidR="00685C68" w:rsidRPr="00685C68" w:rsidRDefault="00685C68" w:rsidP="00685C68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 xml:space="preserve">Во-вторых, кроме прокси, Вы получаете полноценный </w:t>
      </w:r>
      <w:r w:rsidRPr="00685C68">
        <w:rPr>
          <w:sz w:val="20"/>
          <w:szCs w:val="20"/>
        </w:rPr>
        <w:t>Mail</w:t>
      </w:r>
      <w:r w:rsidRPr="00685C68">
        <w:rPr>
          <w:sz w:val="20"/>
          <w:szCs w:val="20"/>
          <w:lang w:val="ru-RU"/>
        </w:rPr>
        <w:t xml:space="preserve"> </w:t>
      </w:r>
      <w:r w:rsidRPr="00685C68">
        <w:rPr>
          <w:sz w:val="20"/>
          <w:szCs w:val="20"/>
        </w:rPr>
        <w:t>Security</w:t>
      </w:r>
      <w:r w:rsidRPr="00685C68">
        <w:rPr>
          <w:sz w:val="20"/>
          <w:szCs w:val="20"/>
          <w:lang w:val="ru-RU"/>
        </w:rPr>
        <w:t xml:space="preserve"> </w:t>
      </w:r>
      <w:r w:rsidRPr="00685C68">
        <w:rPr>
          <w:sz w:val="20"/>
          <w:szCs w:val="20"/>
        </w:rPr>
        <w:t>Gateway</w:t>
      </w:r>
      <w:r w:rsidRPr="00685C68">
        <w:rPr>
          <w:sz w:val="20"/>
          <w:szCs w:val="20"/>
          <w:lang w:val="ru-RU"/>
        </w:rPr>
        <w:t xml:space="preserve">, а не просто защиту для </w:t>
      </w:r>
      <w:r w:rsidRPr="00685C68">
        <w:rPr>
          <w:sz w:val="20"/>
          <w:szCs w:val="20"/>
        </w:rPr>
        <w:t>MS</w:t>
      </w:r>
      <w:r w:rsidRPr="00685C68">
        <w:rPr>
          <w:sz w:val="20"/>
          <w:szCs w:val="20"/>
          <w:lang w:val="ru-RU"/>
        </w:rPr>
        <w:t xml:space="preserve"> </w:t>
      </w:r>
      <w:r w:rsidRPr="00685C68">
        <w:rPr>
          <w:sz w:val="20"/>
          <w:szCs w:val="20"/>
        </w:rPr>
        <w:t>Exchange</w:t>
      </w:r>
      <w:r w:rsidRPr="00685C68">
        <w:rPr>
          <w:sz w:val="20"/>
          <w:szCs w:val="20"/>
          <w:lang w:val="ru-RU"/>
        </w:rPr>
        <w:t xml:space="preserve"> (хотя и простая защита также включена в первый пункт)</w:t>
      </w:r>
    </w:p>
    <w:p w:rsidR="00685C68" w:rsidRPr="00685C68" w:rsidRDefault="00685C68" w:rsidP="00685C68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 xml:space="preserve">Вы получаете бесплатно </w:t>
      </w:r>
      <w:r w:rsidRPr="00685C68">
        <w:rPr>
          <w:sz w:val="20"/>
          <w:szCs w:val="20"/>
        </w:rPr>
        <w:t>DLP</w:t>
      </w:r>
      <w:r w:rsidRPr="00685C68">
        <w:rPr>
          <w:sz w:val="20"/>
          <w:szCs w:val="20"/>
          <w:lang w:val="ru-RU"/>
        </w:rPr>
        <w:t xml:space="preserve"> модуль, который позволит обнаруживать сетевые утечки данных (БЕСПЛАТНО)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 xml:space="preserve">Относительно </w:t>
      </w:r>
      <w:r w:rsidRPr="00685C68">
        <w:rPr>
          <w:sz w:val="20"/>
          <w:szCs w:val="20"/>
        </w:rPr>
        <w:t>Symantec</w:t>
      </w:r>
      <w:r w:rsidRPr="00685C68">
        <w:rPr>
          <w:sz w:val="20"/>
          <w:szCs w:val="20"/>
          <w:lang w:val="ru-RU"/>
        </w:rPr>
        <w:t xml:space="preserve"> </w:t>
      </w:r>
      <w:r w:rsidRPr="00685C68">
        <w:rPr>
          <w:sz w:val="20"/>
          <w:szCs w:val="20"/>
        </w:rPr>
        <w:t>Backup</w:t>
      </w:r>
      <w:r w:rsidRPr="00685C68">
        <w:rPr>
          <w:sz w:val="20"/>
          <w:szCs w:val="20"/>
          <w:lang w:val="ru-RU"/>
        </w:rPr>
        <w:t xml:space="preserve"> </w:t>
      </w:r>
      <w:r w:rsidRPr="00685C68">
        <w:rPr>
          <w:sz w:val="20"/>
          <w:szCs w:val="20"/>
        </w:rPr>
        <w:t>Exec</w:t>
      </w:r>
      <w:r w:rsidRPr="00685C68">
        <w:rPr>
          <w:sz w:val="20"/>
          <w:szCs w:val="20"/>
          <w:lang w:val="ru-RU"/>
        </w:rPr>
        <w:t>, мы рекомендуем Вам оставить это решение.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</w:p>
    <w:p w:rsidR="00685C68" w:rsidRPr="00685C68" w:rsidRDefault="00685C68" w:rsidP="00685C68">
      <w:pPr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 xml:space="preserve">По поводу сертификатов, мы пока не сотрудничаем с компанией, выдающей эти сертификаты, однако, если Вам тяжело купить их через предыдущего поставщика, то мы можем Вам помочь и вместе с переходом на </w:t>
      </w:r>
      <w:r w:rsidRPr="00685C68">
        <w:rPr>
          <w:sz w:val="20"/>
          <w:szCs w:val="20"/>
        </w:rPr>
        <w:t>McAfee</w:t>
      </w:r>
      <w:r w:rsidRPr="00685C68">
        <w:rPr>
          <w:sz w:val="20"/>
          <w:szCs w:val="20"/>
          <w:lang w:val="ru-RU"/>
        </w:rPr>
        <w:t xml:space="preserve"> мы предоставим Вам и сертификаты.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</w:p>
    <w:p w:rsidR="00685C68" w:rsidRPr="00685C68" w:rsidRDefault="00685C68" w:rsidP="00685C68">
      <w:pPr>
        <w:rPr>
          <w:sz w:val="20"/>
          <w:szCs w:val="20"/>
          <w:lang w:val="ru-RU"/>
        </w:rPr>
      </w:pPr>
      <w:r w:rsidRPr="00685C68">
        <w:rPr>
          <w:sz w:val="20"/>
          <w:szCs w:val="20"/>
          <w:lang w:val="ru-RU"/>
        </w:rPr>
        <w:t>Вано, пожалуйста, по любым вопросам обращайтесь ко мне, я с радостью Вам помогу. Готов подъехать для очной встречи в удобное Вам время.</w:t>
      </w:r>
    </w:p>
    <w:p w:rsidR="00685C68" w:rsidRPr="00685C68" w:rsidRDefault="00685C68" w:rsidP="00685C68">
      <w:pPr>
        <w:rPr>
          <w:sz w:val="20"/>
          <w:szCs w:val="20"/>
          <w:lang w:val="ru-RU"/>
        </w:rPr>
      </w:pPr>
    </w:p>
    <w:p w:rsidR="00685C68" w:rsidRPr="00685C68" w:rsidRDefault="00685C68" w:rsidP="00685C68">
      <w:pPr>
        <w:rPr>
          <w:sz w:val="20"/>
          <w:szCs w:val="20"/>
        </w:rPr>
      </w:pPr>
      <w:r w:rsidRPr="00685C68">
        <w:rPr>
          <w:sz w:val="20"/>
          <w:szCs w:val="20"/>
        </w:rPr>
        <w:t xml:space="preserve">С </w:t>
      </w:r>
      <w:proofErr w:type="spellStart"/>
      <w:r w:rsidRPr="00685C68">
        <w:rPr>
          <w:sz w:val="20"/>
          <w:szCs w:val="20"/>
        </w:rPr>
        <w:t>Уважением</w:t>
      </w:r>
      <w:proofErr w:type="spellEnd"/>
      <w:r w:rsidRPr="00685C68">
        <w:rPr>
          <w:sz w:val="20"/>
          <w:szCs w:val="20"/>
        </w:rPr>
        <w:t>,</w:t>
      </w:r>
    </w:p>
    <w:p w:rsidR="00685C68" w:rsidRPr="00685C68" w:rsidRDefault="00685C68" w:rsidP="00685C68">
      <w:pPr>
        <w:pStyle w:val="NormalWeb"/>
        <w:rPr>
          <w:sz w:val="20"/>
          <w:szCs w:val="20"/>
        </w:rPr>
      </w:pPr>
      <w:r w:rsidRPr="00685C68">
        <w:rPr>
          <w:rFonts w:ascii="Arial" w:hAnsi="Arial" w:cs="Arial"/>
          <w:b/>
          <w:bCs/>
          <w:color w:val="17365D"/>
          <w:sz w:val="20"/>
          <w:szCs w:val="20"/>
        </w:rPr>
        <w:t>Artem Mykhailov</w:t>
      </w:r>
    </w:p>
    <w:p w:rsidR="00685C68" w:rsidRPr="00685C68" w:rsidRDefault="00685C68" w:rsidP="00685C68">
      <w:pPr>
        <w:pStyle w:val="NormalWeb"/>
        <w:rPr>
          <w:sz w:val="20"/>
          <w:szCs w:val="20"/>
        </w:rPr>
      </w:pPr>
      <w:r w:rsidRPr="00685C68">
        <w:rPr>
          <w:sz w:val="20"/>
          <w:szCs w:val="20"/>
        </w:rPr>
        <w:t>Territory Manager,</w:t>
      </w:r>
    </w:p>
    <w:p w:rsidR="00685C68" w:rsidRPr="00685C68" w:rsidRDefault="00685C68" w:rsidP="00685C68">
      <w:pPr>
        <w:pStyle w:val="NormalWeb"/>
        <w:rPr>
          <w:sz w:val="20"/>
          <w:szCs w:val="20"/>
        </w:rPr>
      </w:pPr>
      <w:r w:rsidRPr="00685C68">
        <w:rPr>
          <w:sz w:val="20"/>
          <w:szCs w:val="20"/>
        </w:rPr>
        <w:t>South Caucasus</w:t>
      </w:r>
    </w:p>
    <w:p w:rsidR="00685C68" w:rsidRPr="00685C68" w:rsidRDefault="00685C68" w:rsidP="00685C68">
      <w:pPr>
        <w:pStyle w:val="NormalWeb"/>
        <w:rPr>
          <w:sz w:val="20"/>
          <w:szCs w:val="20"/>
        </w:rPr>
      </w:pPr>
      <w:r w:rsidRPr="00685C68">
        <w:rPr>
          <w:rFonts w:ascii="Arial" w:hAnsi="Arial" w:cs="Arial"/>
          <w:b/>
          <w:bCs/>
          <w:color w:val="17365D"/>
          <w:sz w:val="20"/>
          <w:szCs w:val="20"/>
        </w:rPr>
        <w:t>ISSP | Information Systems Security Partners</w:t>
      </w:r>
    </w:p>
    <w:p w:rsidR="00685C68" w:rsidRPr="00685C68" w:rsidRDefault="00685C68" w:rsidP="00685C68">
      <w:pPr>
        <w:pStyle w:val="NormalWeb"/>
        <w:rPr>
          <w:sz w:val="20"/>
          <w:szCs w:val="20"/>
        </w:rPr>
      </w:pPr>
      <w:r w:rsidRPr="00685C68">
        <w:rPr>
          <w:rFonts w:ascii="Arial" w:hAnsi="Arial" w:cs="Arial"/>
          <w:color w:val="808080"/>
          <w:sz w:val="20"/>
          <w:szCs w:val="20"/>
        </w:rPr>
        <w:t xml:space="preserve">79/159 </w:t>
      </w:r>
      <w:proofErr w:type="spellStart"/>
      <w:r w:rsidRPr="00685C68">
        <w:rPr>
          <w:rFonts w:ascii="Arial" w:hAnsi="Arial" w:cs="Arial"/>
          <w:color w:val="808080"/>
          <w:sz w:val="20"/>
          <w:szCs w:val="20"/>
        </w:rPr>
        <w:t>Vazha</w:t>
      </w:r>
      <w:proofErr w:type="spellEnd"/>
      <w:r w:rsidRPr="00685C68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685C68">
        <w:rPr>
          <w:rFonts w:ascii="Arial" w:hAnsi="Arial" w:cs="Arial"/>
          <w:color w:val="808080"/>
          <w:sz w:val="20"/>
          <w:szCs w:val="20"/>
        </w:rPr>
        <w:t>Pshavela</w:t>
      </w:r>
      <w:proofErr w:type="spellEnd"/>
      <w:r w:rsidRPr="00685C68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685C68">
        <w:rPr>
          <w:rFonts w:ascii="Arial" w:hAnsi="Arial" w:cs="Arial"/>
          <w:color w:val="808080"/>
          <w:sz w:val="20"/>
          <w:szCs w:val="20"/>
        </w:rPr>
        <w:t>ave.</w:t>
      </w:r>
      <w:proofErr w:type="spellEnd"/>
      <w:r w:rsidRPr="00685C68">
        <w:rPr>
          <w:rFonts w:ascii="Arial" w:hAnsi="Arial" w:cs="Arial"/>
          <w:color w:val="808080"/>
          <w:sz w:val="20"/>
          <w:szCs w:val="20"/>
        </w:rPr>
        <w:t xml:space="preserve">, 0186, </w:t>
      </w:r>
    </w:p>
    <w:p w:rsidR="00685C68" w:rsidRPr="00685C68" w:rsidRDefault="00685C68" w:rsidP="00685C68">
      <w:pPr>
        <w:pStyle w:val="NormalWeb"/>
        <w:rPr>
          <w:sz w:val="20"/>
          <w:szCs w:val="20"/>
        </w:rPr>
      </w:pPr>
      <w:r w:rsidRPr="00685C68">
        <w:rPr>
          <w:rFonts w:ascii="Arial" w:hAnsi="Arial" w:cs="Arial"/>
          <w:color w:val="808080"/>
          <w:sz w:val="20"/>
          <w:szCs w:val="20"/>
        </w:rPr>
        <w:t>Tbilisi, Georgia</w:t>
      </w:r>
    </w:p>
    <w:p w:rsidR="00685C68" w:rsidRPr="00685C68" w:rsidRDefault="00685C68" w:rsidP="00685C68">
      <w:pPr>
        <w:pStyle w:val="NormalWeb"/>
        <w:rPr>
          <w:sz w:val="20"/>
          <w:szCs w:val="20"/>
        </w:rPr>
      </w:pPr>
      <w:proofErr w:type="gramStart"/>
      <w:r w:rsidRPr="00685C68">
        <w:rPr>
          <w:rFonts w:ascii="Arial" w:hAnsi="Arial" w:cs="Arial"/>
          <w:color w:val="808080"/>
          <w:sz w:val="20"/>
          <w:szCs w:val="20"/>
        </w:rPr>
        <w:t>Mob.</w:t>
      </w:r>
      <w:proofErr w:type="gramEnd"/>
      <w:r w:rsidRPr="00685C68">
        <w:rPr>
          <w:rFonts w:ascii="Arial" w:hAnsi="Arial" w:cs="Arial"/>
          <w:color w:val="808080"/>
          <w:sz w:val="20"/>
          <w:szCs w:val="20"/>
        </w:rPr>
        <w:t xml:space="preserve">    </w:t>
      </w:r>
      <w:hyperlink r:id="rId6" w:tgtFrame="_blank" w:history="1">
        <w:r w:rsidRPr="00685C68">
          <w:rPr>
            <w:rStyle w:val="Hyperlink"/>
            <w:rFonts w:ascii="Arial" w:hAnsi="Arial" w:cs="Arial"/>
            <w:sz w:val="20"/>
            <w:szCs w:val="20"/>
          </w:rPr>
          <w:t>+995 557 99 71 97</w:t>
        </w:r>
      </w:hyperlink>
    </w:p>
    <w:p w:rsidR="00685C68" w:rsidRPr="00685C68" w:rsidRDefault="00685C68" w:rsidP="00685C68">
      <w:pPr>
        <w:pStyle w:val="NormalWeb"/>
        <w:rPr>
          <w:sz w:val="20"/>
          <w:szCs w:val="20"/>
        </w:rPr>
      </w:pPr>
      <w:proofErr w:type="gramStart"/>
      <w:r w:rsidRPr="00685C68">
        <w:rPr>
          <w:rFonts w:ascii="Arial" w:hAnsi="Arial" w:cs="Arial"/>
          <w:color w:val="808080"/>
          <w:sz w:val="20"/>
          <w:szCs w:val="20"/>
        </w:rPr>
        <w:t>Mob</w:t>
      </w:r>
      <w:r w:rsidRPr="00685C68">
        <w:rPr>
          <w:sz w:val="20"/>
          <w:szCs w:val="20"/>
        </w:rPr>
        <w:t>.</w:t>
      </w:r>
      <w:proofErr w:type="gramEnd"/>
      <w:r w:rsidRPr="00685C68">
        <w:rPr>
          <w:rFonts w:ascii="Arial" w:hAnsi="Arial" w:cs="Arial"/>
          <w:color w:val="808080"/>
          <w:sz w:val="20"/>
          <w:szCs w:val="20"/>
          <w:lang w:val="ru-RU"/>
        </w:rPr>
        <w:t xml:space="preserve">    </w:t>
      </w:r>
      <w:hyperlink r:id="rId7" w:tgtFrame="_blank" w:history="1">
        <w:r w:rsidRPr="00685C68">
          <w:rPr>
            <w:rStyle w:val="Hyperlink"/>
            <w:rFonts w:ascii="Arial" w:hAnsi="Arial" w:cs="Arial"/>
            <w:sz w:val="20"/>
            <w:szCs w:val="20"/>
            <w:lang w:val="ru-RU"/>
          </w:rPr>
          <w:t>+38 066 392 67 78</w:t>
        </w:r>
      </w:hyperlink>
    </w:p>
    <w:p w:rsidR="00685C68" w:rsidRPr="00685C68" w:rsidRDefault="00685C68" w:rsidP="00685C68">
      <w:pPr>
        <w:pStyle w:val="NormalWeb"/>
        <w:rPr>
          <w:sz w:val="20"/>
          <w:szCs w:val="20"/>
        </w:rPr>
      </w:pPr>
      <w:hyperlink r:id="rId8" w:tgtFrame="_blank" w:history="1">
        <w:r w:rsidRPr="00685C68">
          <w:rPr>
            <w:rStyle w:val="Hyperlink"/>
            <w:b/>
            <w:bCs/>
            <w:sz w:val="20"/>
            <w:szCs w:val="20"/>
          </w:rPr>
          <w:t>www.issp.ge</w:t>
        </w:r>
      </w:hyperlink>
    </w:p>
    <w:p w:rsidR="001712E9" w:rsidRPr="00685C68" w:rsidRDefault="00685C68">
      <w:pPr>
        <w:rPr>
          <w:sz w:val="20"/>
          <w:szCs w:val="20"/>
        </w:rPr>
      </w:pPr>
      <w:bookmarkStart w:id="0" w:name="_GoBack"/>
      <w:bookmarkEnd w:id="0"/>
    </w:p>
    <w:sectPr w:rsidR="001712E9" w:rsidRPr="00685C68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E11E0"/>
    <w:multiLevelType w:val="multilevel"/>
    <w:tmpl w:val="E00E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9D78E8"/>
    <w:multiLevelType w:val="multilevel"/>
    <w:tmpl w:val="462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3572F"/>
    <w:multiLevelType w:val="multilevel"/>
    <w:tmpl w:val="F272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B0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85C68"/>
    <w:rsid w:val="006C39A0"/>
    <w:rsid w:val="0073382A"/>
    <w:rsid w:val="00844ABE"/>
    <w:rsid w:val="008725D2"/>
    <w:rsid w:val="00922919"/>
    <w:rsid w:val="00946379"/>
    <w:rsid w:val="009834C8"/>
    <w:rsid w:val="00A36D34"/>
    <w:rsid w:val="00A91BB0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5C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5C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5C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5C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p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%2B38%20066%20392%2067%2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995%20557%2099%2071%209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2013-10-30T07:47:00Z</dcterms:created>
  <dcterms:modified xsi:type="dcterms:W3CDTF">2013-10-30T07:48:00Z</dcterms:modified>
</cp:coreProperties>
</file>