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F20644">
      <w:r w:rsidRPr="00F20644">
        <w:t>Oct 15 11:21:59.939: %CERM-4-RX_BW_LIMIT: Maximum Rx Bandwidth limit of 85000 Kbps reached for Crypto functionality with securityk9 technology package license.</w:t>
      </w:r>
      <w:bookmarkStart w:id="0" w:name="_GoBack"/>
      <w:bookmarkEnd w:id="0"/>
    </w:p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1D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5E4C1D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F20644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2015-10-15T14:35:00Z</dcterms:created>
  <dcterms:modified xsi:type="dcterms:W3CDTF">2015-10-15T14:36:00Z</dcterms:modified>
</cp:coreProperties>
</file>