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B5" w:rsidRPr="005E2FB5" w:rsidRDefault="005E2FB5" w:rsidP="005E2FB5">
      <w:pPr>
        <w:spacing w:after="0"/>
        <w:jc w:val="center"/>
        <w:rPr>
          <w:rFonts w:ascii="Sylfaen" w:eastAsia="Calibri" w:hAnsi="Sylfaen" w:cs="Sylfaen"/>
          <w:b/>
          <w:sz w:val="24"/>
          <w:szCs w:val="24"/>
        </w:rPr>
      </w:pPr>
    </w:p>
    <w:tbl>
      <w:tblPr>
        <w:tblW w:w="9576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468"/>
        <w:gridCol w:w="9108"/>
      </w:tblGrid>
      <w:tr w:rsidR="005E2FB5" w:rsidRPr="005E2FB5" w:rsidTr="00900397">
        <w:trPr>
          <w:trHeight w:val="4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</w:p>
        </w:tc>
        <w:tc>
          <w:tcPr>
            <w:tcW w:w="9108" w:type="dxa"/>
            <w:shd w:val="clear" w:color="auto" w:fill="FFFFFF"/>
          </w:tcPr>
          <w:p w:rsid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ფაილური სისტემის სახელწოდება</w:t>
            </w:r>
          </w:p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საკადრო რესურსი</w:t>
            </w:r>
          </w:p>
        </w:tc>
      </w:tr>
    </w:tbl>
    <w:p w:rsidR="005E2FB5" w:rsidRPr="005E2FB5" w:rsidRDefault="005E2FB5" w:rsidP="005E2FB5">
      <w:pPr>
        <w:jc w:val="both"/>
        <w:rPr>
          <w:rFonts w:ascii="Sylfaen" w:eastAsia="Calibri" w:hAnsi="Sylfaen" w:cs="Times New Roman"/>
          <w:b/>
          <w:color w:val="38342D"/>
          <w:sz w:val="24"/>
          <w:szCs w:val="24"/>
        </w:rPr>
      </w:pPr>
    </w:p>
    <w:tbl>
      <w:tblPr>
        <w:tblW w:w="9666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558"/>
        <w:gridCol w:w="9108"/>
      </w:tblGrid>
      <w:tr w:rsidR="005E2FB5" w:rsidRPr="005E2FB5" w:rsidTr="00900397">
        <w:trPr>
          <w:trHeight w:val="4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</w:p>
        </w:tc>
        <w:tc>
          <w:tcPr>
            <w:tcW w:w="9108" w:type="dxa"/>
            <w:shd w:val="clear" w:color="auto" w:fill="FFFFFF"/>
          </w:tcPr>
          <w:p w:rsidR="005E2FB5" w:rsidRPr="005E2FB5" w:rsidRDefault="005E2FB5" w:rsidP="005E2F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E2FB5">
              <w:rPr>
                <w:rFonts w:ascii="Sylfaen" w:eastAsia="Times New Roman" w:hAnsi="Sylfaen" w:cs="Times New Roman"/>
                <w:b/>
                <w:bCs/>
                <w:lang w:val="ka-GE"/>
              </w:rPr>
              <w:t>მონაცემთა დამმუშავებლისა და</w:t>
            </w:r>
            <w:r w:rsidRPr="005E2FB5">
              <w:rPr>
                <w:rFonts w:ascii="Sylfaen" w:eastAsia="Times New Roman" w:hAnsi="Sylfaen" w:cs="Times New Roman"/>
                <w:b/>
                <w:bCs/>
              </w:rPr>
              <w:t xml:space="preserve"> </w:t>
            </w:r>
            <w:r w:rsidRPr="005E2FB5">
              <w:rPr>
                <w:rFonts w:ascii="Sylfaen" w:eastAsia="Times New Roman" w:hAnsi="Sylfaen" w:cs="Times New Roman"/>
                <w:b/>
                <w:bCs/>
                <w:lang w:val="ka-GE"/>
              </w:rPr>
              <w:t>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p w:rsidR="005E2FB5" w:rsidRPr="005E2FB5" w:rsidRDefault="005E2FB5" w:rsidP="005E2FB5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0" w:type="auto"/>
        <w:tblInd w:w="558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</w:tblBorders>
        <w:tblLook w:val="04A0" w:firstRow="1" w:lastRow="0" w:firstColumn="1" w:lastColumn="0" w:noHBand="0" w:noVBand="1"/>
      </w:tblPr>
      <w:tblGrid>
        <w:gridCol w:w="5040"/>
        <w:gridCol w:w="3978"/>
      </w:tblGrid>
      <w:tr w:rsidR="005E2FB5" w:rsidRPr="005E2FB5" w:rsidTr="00900397">
        <w:tc>
          <w:tcPr>
            <w:tcW w:w="9018" w:type="dxa"/>
            <w:gridSpan w:val="2"/>
            <w:tcBorders>
              <w:bottom w:val="single" w:sz="18" w:space="0" w:color="909465"/>
            </w:tcBorders>
            <w:shd w:val="clear" w:color="auto" w:fill="FFFFFF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544D43"/>
                <w:sz w:val="24"/>
                <w:szCs w:val="24"/>
              </w:rPr>
            </w:pPr>
          </w:p>
        </w:tc>
      </w:tr>
      <w:tr w:rsidR="005E2FB5" w:rsidRPr="005E2FB5" w:rsidTr="00900397">
        <w:tc>
          <w:tcPr>
            <w:tcW w:w="9018" w:type="dxa"/>
            <w:gridSpan w:val="2"/>
            <w:tcBorders>
              <w:top w:val="single" w:sz="18" w:space="0" w:color="909465"/>
              <w:left w:val="single" w:sz="18" w:space="0" w:color="909465"/>
              <w:bottom w:val="single" w:sz="8" w:space="0" w:color="909465"/>
              <w:right w:val="single" w:sz="18" w:space="0" w:color="909465"/>
            </w:tcBorders>
            <w:shd w:val="clear" w:color="auto" w:fill="FFFFFF"/>
          </w:tcPr>
          <w:p w:rsidR="005E2FB5" w:rsidRPr="005E2FB5" w:rsidRDefault="005E2FB5" w:rsidP="005E2FB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b/>
                <w:color w:val="404040"/>
                <w:sz w:val="20"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color w:val="404040"/>
                <w:sz w:val="20"/>
                <w:lang w:val="ka-GE"/>
              </w:rPr>
              <w:t xml:space="preserve">იურიდიული პირი    </w:t>
            </w:r>
            <w:r w:rsidRPr="005E2FB5">
              <w:rPr>
                <w:rFonts w:ascii="MS Gothic" w:eastAsia="MS Gothic" w:hAnsi="MS Gothic" w:cs="Times New Roman" w:hint="eastAsia"/>
                <w:color w:val="404040"/>
                <w:sz w:val="20"/>
                <w:lang w:val="ka-GE"/>
              </w:rPr>
              <w:t>☒</w:t>
            </w:r>
            <w:r w:rsidRPr="005E2FB5">
              <w:rPr>
                <w:rFonts w:ascii="Sylfaen" w:eastAsia="Times New Roman" w:hAnsi="Sylfaen" w:cs="Times New Roman"/>
                <w:b/>
                <w:color w:val="404040"/>
                <w:sz w:val="20"/>
                <w:lang w:val="ka-GE"/>
              </w:rPr>
              <w:t xml:space="preserve">      </w:t>
            </w:r>
          </w:p>
          <w:p w:rsidR="005E2FB5" w:rsidRPr="005E2FB5" w:rsidRDefault="005E2FB5" w:rsidP="005E2FB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b/>
                <w:color w:val="404040"/>
                <w:sz w:val="20"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color w:val="404040"/>
                <w:sz w:val="20"/>
                <w:lang w:val="ka-GE"/>
              </w:rPr>
              <w:t xml:space="preserve">ფიზიკური პირი         </w:t>
            </w:r>
            <w:r w:rsidRPr="005E2FB5">
              <w:rPr>
                <w:rFonts w:ascii="MS Gothic" w:eastAsia="MS Gothic" w:hAnsi="MS Gothic" w:cs="Times New Roman" w:hint="eastAsia"/>
                <w:color w:val="404040"/>
                <w:sz w:val="20"/>
                <w:lang w:val="ka-GE"/>
              </w:rPr>
              <w:t>☐</w:t>
            </w:r>
          </w:p>
        </w:tc>
      </w:tr>
      <w:tr w:rsidR="005E2FB5" w:rsidRPr="005E2FB5" w:rsidTr="00900397">
        <w:tc>
          <w:tcPr>
            <w:tcW w:w="5040" w:type="dxa"/>
            <w:tcBorders>
              <w:top w:val="single" w:sz="8" w:space="0" w:color="909465"/>
              <w:left w:val="single" w:sz="18" w:space="0" w:color="909465"/>
              <w:bottom w:val="single" w:sz="8" w:space="0" w:color="909465"/>
              <w:right w:val="single" w:sz="8" w:space="0" w:color="909465"/>
            </w:tcBorders>
            <w:shd w:val="clear" w:color="auto" w:fill="FFFFFF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</w:rPr>
            </w:pPr>
            <w:r w:rsidRPr="005E2FB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909465"/>
              <w:bottom w:val="single" w:sz="8" w:space="0" w:color="909465"/>
              <w:right w:val="single" w:sz="1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</w:rPr>
            </w:pPr>
            <w:r w:rsidRPr="005E2FB5">
              <w:rPr>
                <w:rFonts w:ascii="Sylfaen" w:eastAsia="Times New Roman" w:hAnsi="Sylfaen" w:cs="Times New Roman"/>
                <w:color w:val="000000"/>
                <w:lang w:val="ka-GE"/>
              </w:rPr>
              <w:t>სსიპ- სოციალური მომსახურების სააგენტო</w:t>
            </w:r>
          </w:p>
        </w:tc>
      </w:tr>
      <w:tr w:rsidR="005E2FB5" w:rsidRPr="005E2FB5" w:rsidTr="00900397">
        <w:tc>
          <w:tcPr>
            <w:tcW w:w="5040" w:type="dxa"/>
            <w:tcBorders>
              <w:top w:val="single" w:sz="8" w:space="0" w:color="909465"/>
              <w:left w:val="single" w:sz="18" w:space="0" w:color="909465"/>
              <w:bottom w:val="single" w:sz="8" w:space="0" w:color="909465"/>
              <w:right w:val="single" w:sz="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</w:rPr>
            </w:pPr>
            <w:r w:rsidRPr="005E2FB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909465"/>
              <w:left w:val="nil"/>
              <w:bottom w:val="single" w:sz="8" w:space="0" w:color="909465"/>
              <w:right w:val="single" w:sz="1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</w:rPr>
            </w:pPr>
            <w:r w:rsidRPr="005E2FB5">
              <w:rPr>
                <w:rFonts w:ascii="Sylfaen" w:eastAsia="Times New Roman" w:hAnsi="Sylfaen" w:cs="Times New Roman"/>
                <w:color w:val="000000"/>
                <w:lang w:val="ka-GE"/>
              </w:rPr>
              <w:t>202178927</w:t>
            </w:r>
          </w:p>
        </w:tc>
      </w:tr>
      <w:tr w:rsidR="005E2FB5" w:rsidRPr="005E2FB5" w:rsidTr="00900397">
        <w:tc>
          <w:tcPr>
            <w:tcW w:w="5040" w:type="dxa"/>
            <w:tcBorders>
              <w:top w:val="single" w:sz="8" w:space="0" w:color="909465"/>
              <w:left w:val="single" w:sz="18" w:space="0" w:color="909465"/>
              <w:bottom w:val="single" w:sz="8" w:space="0" w:color="909465"/>
              <w:right w:val="single" w:sz="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909465"/>
              <w:bottom w:val="single" w:sz="8" w:space="0" w:color="909465"/>
              <w:right w:val="single" w:sz="1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</w:rPr>
            </w:pPr>
            <w:r w:rsidRPr="005E2FB5">
              <w:rPr>
                <w:rFonts w:ascii="Sylfaen" w:eastAsia="Times New Roman" w:hAnsi="Sylfaen" w:cs="Sylfaen"/>
                <w:color w:val="000000"/>
              </w:rPr>
              <w:t>ქ.თბილისი,0119, წერეთლის გამზირი №144</w:t>
            </w:r>
            <w:r w:rsidRPr="005E2FB5">
              <w:rPr>
                <w:rFonts w:ascii="Sylfaen" w:eastAsia="Times New Roman" w:hAnsi="Sylfaen" w:cs="Sylfaen"/>
                <w:color w:val="000000"/>
                <w:lang w:val="ka-GE"/>
              </w:rPr>
              <w:t>, ფაქტობრივი იგივე</w:t>
            </w:r>
          </w:p>
        </w:tc>
      </w:tr>
      <w:tr w:rsidR="005E2FB5" w:rsidRPr="005E2FB5" w:rsidTr="00900397">
        <w:tc>
          <w:tcPr>
            <w:tcW w:w="5040" w:type="dxa"/>
            <w:tcBorders>
              <w:top w:val="single" w:sz="8" w:space="0" w:color="909465"/>
              <w:left w:val="single" w:sz="18" w:space="0" w:color="909465"/>
              <w:bottom w:val="single" w:sz="8" w:space="0" w:color="909465"/>
              <w:right w:val="single" w:sz="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909465"/>
              <w:left w:val="nil"/>
              <w:bottom w:val="single" w:sz="8" w:space="0" w:color="909465"/>
              <w:right w:val="single" w:sz="1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color w:val="000000"/>
                <w:lang w:val="ka-GE"/>
              </w:rPr>
              <w:t>(+995 32) 510 047; 510 048; 510 049</w:t>
            </w:r>
          </w:p>
        </w:tc>
      </w:tr>
      <w:tr w:rsidR="005E2FB5" w:rsidRPr="005E2FB5" w:rsidTr="00900397">
        <w:tc>
          <w:tcPr>
            <w:tcW w:w="5040" w:type="dxa"/>
            <w:tcBorders>
              <w:top w:val="single" w:sz="8" w:space="0" w:color="909465"/>
              <w:left w:val="single" w:sz="18" w:space="0" w:color="909465"/>
              <w:bottom w:val="single" w:sz="8" w:space="0" w:color="909465"/>
              <w:right w:val="single" w:sz="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909465"/>
              <w:bottom w:val="single" w:sz="8" w:space="0" w:color="909465"/>
              <w:right w:val="single" w:sz="1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</w:rPr>
            </w:pPr>
            <w:r w:rsidRPr="005E2FB5">
              <w:rPr>
                <w:rFonts w:ascii="Sylfaen" w:eastAsia="Times New Roman" w:hAnsi="Sylfaen" w:cs="Times New Roman"/>
                <w:b/>
                <w:color w:val="000000"/>
              </w:rPr>
              <w:t>info@ssa.gov.ge</w:t>
            </w:r>
          </w:p>
        </w:tc>
      </w:tr>
      <w:tr w:rsidR="005E2FB5" w:rsidRPr="005E2FB5" w:rsidTr="00900397">
        <w:tc>
          <w:tcPr>
            <w:tcW w:w="5040" w:type="dxa"/>
            <w:tcBorders>
              <w:top w:val="single" w:sz="8" w:space="0" w:color="909465"/>
              <w:left w:val="single" w:sz="18" w:space="0" w:color="909465"/>
              <w:bottom w:val="single" w:sz="8" w:space="0" w:color="909465"/>
              <w:right w:val="single" w:sz="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E2FB5">
              <w:rPr>
                <w:rFonts w:ascii="Sylfaen" w:eastAsia="Times New Roman" w:hAnsi="Sylfaen" w:cs="Sylfaen"/>
                <w:bCs/>
                <w:color w:val="544D43"/>
                <w:spacing w:val="5"/>
                <w:sz w:val="20"/>
                <w:szCs w:val="20"/>
                <w:lang w:val="ka-GE"/>
              </w:rPr>
              <w:t>მონაცემთა</w:t>
            </w:r>
            <w:r w:rsidRPr="005E2FB5">
              <w:rPr>
                <w:rFonts w:ascii="Sylfaen" w:eastAsia="Times New Roman" w:hAnsi="Sylfaen" w:cs="Times New Roman"/>
                <w:bCs/>
                <w:color w:val="544D43"/>
                <w:spacing w:val="5"/>
                <w:sz w:val="20"/>
                <w:szCs w:val="20"/>
                <w:lang w:val="ka-GE"/>
              </w:rPr>
              <w:t xml:space="preserve"> </w:t>
            </w:r>
            <w:r w:rsidRPr="005E2FB5">
              <w:rPr>
                <w:rFonts w:ascii="Sylfaen" w:eastAsia="Times New Roman" w:hAnsi="Sylfaen" w:cs="Sylfaen"/>
                <w:bCs/>
                <w:color w:val="544D43"/>
                <w:spacing w:val="5"/>
                <w:sz w:val="20"/>
                <w:szCs w:val="20"/>
                <w:lang w:val="ka-GE"/>
              </w:rPr>
              <w:t>შენახვის</w:t>
            </w:r>
            <w:r w:rsidRPr="005E2FB5">
              <w:rPr>
                <w:rFonts w:ascii="Sylfaen" w:eastAsia="Times New Roman" w:hAnsi="Sylfaen" w:cs="Times New Roman"/>
                <w:bCs/>
                <w:color w:val="544D43"/>
                <w:spacing w:val="5"/>
                <w:sz w:val="20"/>
                <w:szCs w:val="20"/>
                <w:lang w:val="ka-GE"/>
              </w:rPr>
              <w:t xml:space="preserve"> </w:t>
            </w:r>
            <w:r w:rsidRPr="005E2FB5">
              <w:rPr>
                <w:rFonts w:ascii="Sylfaen" w:eastAsia="Times New Roman" w:hAnsi="Sylfaen" w:cs="Sylfaen"/>
                <w:bCs/>
                <w:color w:val="544D43"/>
                <w:spacing w:val="5"/>
                <w:sz w:val="20"/>
                <w:szCs w:val="20"/>
                <w:lang w:val="ka-GE"/>
              </w:rPr>
              <w:t>ან</w:t>
            </w:r>
            <w:r w:rsidRPr="005E2FB5">
              <w:rPr>
                <w:rFonts w:ascii="Sylfaen" w:eastAsia="Times New Roman" w:hAnsi="Sylfaen" w:cs="Times New Roman"/>
                <w:bCs/>
                <w:color w:val="544D43"/>
                <w:spacing w:val="5"/>
                <w:sz w:val="20"/>
                <w:szCs w:val="20"/>
                <w:lang w:val="ka-GE"/>
              </w:rPr>
              <w:t>/</w:t>
            </w:r>
            <w:r w:rsidRPr="005E2FB5">
              <w:rPr>
                <w:rFonts w:ascii="Sylfaen" w:eastAsia="Times New Roman" w:hAnsi="Sylfaen" w:cs="Sylfaen"/>
                <w:bCs/>
                <w:color w:val="544D43"/>
                <w:spacing w:val="5"/>
                <w:sz w:val="20"/>
                <w:szCs w:val="20"/>
                <w:lang w:val="ka-GE"/>
              </w:rPr>
              <w:t>და</w:t>
            </w:r>
            <w:r w:rsidRPr="005E2FB5">
              <w:rPr>
                <w:rFonts w:ascii="Sylfaen" w:eastAsia="Times New Roman" w:hAnsi="Sylfaen" w:cs="Times New Roman"/>
                <w:bCs/>
                <w:color w:val="544D43"/>
                <w:spacing w:val="5"/>
                <w:sz w:val="20"/>
                <w:szCs w:val="20"/>
                <w:lang w:val="ka-GE"/>
              </w:rPr>
              <w:t xml:space="preserve"> </w:t>
            </w:r>
            <w:r w:rsidRPr="005E2FB5">
              <w:rPr>
                <w:rFonts w:ascii="Sylfaen" w:eastAsia="Times New Roman" w:hAnsi="Sylfaen" w:cs="Sylfaen"/>
                <w:bCs/>
                <w:color w:val="544D43"/>
                <w:spacing w:val="5"/>
                <w:sz w:val="20"/>
                <w:szCs w:val="20"/>
                <w:lang w:val="ka-GE"/>
              </w:rPr>
              <w:t>დამუშავების</w:t>
            </w:r>
            <w:r w:rsidRPr="005E2FB5">
              <w:rPr>
                <w:rFonts w:ascii="Sylfaen" w:eastAsia="Times New Roman" w:hAnsi="Sylfaen" w:cs="Times New Roman"/>
                <w:bCs/>
                <w:color w:val="544D43"/>
                <w:spacing w:val="5"/>
                <w:sz w:val="20"/>
                <w:szCs w:val="20"/>
                <w:lang w:val="ka-GE"/>
              </w:rPr>
              <w:t xml:space="preserve"> </w:t>
            </w:r>
            <w:r w:rsidRPr="005E2FB5">
              <w:rPr>
                <w:rFonts w:ascii="Sylfaen" w:eastAsia="Times New Roman" w:hAnsi="Sylfaen" w:cs="Sylfaen"/>
                <w:bCs/>
                <w:color w:val="544D43"/>
                <w:spacing w:val="5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909465"/>
              <w:left w:val="nil"/>
              <w:bottom w:val="single" w:sz="8" w:space="0" w:color="909465"/>
              <w:right w:val="single" w:sz="18" w:space="0" w:color="909465"/>
            </w:tcBorders>
            <w:shd w:val="clear" w:color="auto" w:fill="auto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color w:val="000000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Pr="005E2FB5">
              <w:rPr>
                <w:rFonts w:ascii="Sylfaen" w:eastAsia="Times New Roman" w:hAnsi="Sylfaen" w:cs="Times New Roman"/>
                <w:color w:val="000000"/>
              </w:rPr>
              <w:t xml:space="preserve">, </w:t>
            </w:r>
            <w:r w:rsidRPr="005E2FB5">
              <w:rPr>
                <w:rFonts w:ascii="Sylfaen" w:eastAsia="Times New Roman" w:hAnsi="Sylfaen" w:cs="Times New Roman"/>
                <w:color w:val="000000"/>
                <w:lang w:val="ka-GE"/>
              </w:rPr>
              <w:t>სსიპ–სოციალური მომსახურების სააგენტო</w:t>
            </w:r>
          </w:p>
        </w:tc>
      </w:tr>
    </w:tbl>
    <w:p w:rsidR="005E2FB5" w:rsidRPr="005E2FB5" w:rsidRDefault="005E2FB5" w:rsidP="005E2FB5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9558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558"/>
        <w:gridCol w:w="9000"/>
      </w:tblGrid>
      <w:tr w:rsidR="005E2FB5" w:rsidRPr="005E2FB5" w:rsidTr="00900397">
        <w:trPr>
          <w:trHeight w:val="4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</w:p>
        </w:tc>
        <w:tc>
          <w:tcPr>
            <w:tcW w:w="9000" w:type="dxa"/>
            <w:shd w:val="clear" w:color="auto" w:fill="FFFFFF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5E2FB5" w:rsidRPr="005E2FB5" w:rsidRDefault="005E2FB5" w:rsidP="005E2F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color w:val="000000"/>
                <w:lang w:val="ka-GE"/>
              </w:rPr>
              <w:t>საქართველოს ორგანული კანონი– საქართველოს შრომის კოდექსი</w:t>
            </w:r>
          </w:p>
        </w:tc>
      </w:tr>
    </w:tbl>
    <w:p w:rsidR="005E2FB5" w:rsidRPr="005E2FB5" w:rsidRDefault="005E2FB5" w:rsidP="005E2FB5">
      <w:pPr>
        <w:jc w:val="both"/>
        <w:rPr>
          <w:rFonts w:ascii="Sylfaen" w:eastAsia="Calibri" w:hAnsi="Sylfaen" w:cs="Times New Roman"/>
          <w:b/>
          <w:color w:val="38342D"/>
          <w:sz w:val="24"/>
          <w:szCs w:val="24"/>
          <w:lang w:val="ka-GE"/>
        </w:rPr>
      </w:pPr>
    </w:p>
    <w:tbl>
      <w:tblPr>
        <w:tblW w:w="9666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558"/>
        <w:gridCol w:w="9108"/>
      </w:tblGrid>
      <w:tr w:rsidR="005E2FB5" w:rsidRPr="005E2FB5" w:rsidTr="00900397">
        <w:trPr>
          <w:trHeight w:val="4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</w:p>
        </w:tc>
        <w:tc>
          <w:tcPr>
            <w:tcW w:w="9108" w:type="dxa"/>
            <w:shd w:val="clear" w:color="auto" w:fill="FFFFFF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bCs/>
                <w:lang w:val="ka-GE"/>
              </w:rPr>
              <w:t>მონაცემთა სუბიექტის კატეგორია</w:t>
            </w:r>
          </w:p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lang w:val="ka-GE"/>
              </w:rPr>
              <w:t>სსიპ–სოციალური მომსახურების სააგენტოს დასაქმებულები</w:t>
            </w:r>
          </w:p>
        </w:tc>
      </w:tr>
    </w:tbl>
    <w:p w:rsidR="005E2FB5" w:rsidRPr="005E2FB5" w:rsidRDefault="005E2FB5" w:rsidP="005E2FB5">
      <w:pPr>
        <w:jc w:val="both"/>
        <w:rPr>
          <w:rFonts w:ascii="Sylfaen" w:eastAsia="Calibri" w:hAnsi="Sylfaen" w:cs="Times New Roman"/>
          <w:b/>
          <w:color w:val="38342D"/>
          <w:sz w:val="24"/>
          <w:szCs w:val="24"/>
        </w:rPr>
      </w:pPr>
    </w:p>
    <w:tbl>
      <w:tblPr>
        <w:tblW w:w="9666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558"/>
        <w:gridCol w:w="9108"/>
      </w:tblGrid>
      <w:tr w:rsidR="005E2FB5" w:rsidRPr="005E2FB5" w:rsidTr="00900397">
        <w:trPr>
          <w:trHeight w:val="4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</w:p>
        </w:tc>
        <w:tc>
          <w:tcPr>
            <w:tcW w:w="9108" w:type="dxa"/>
            <w:shd w:val="clear" w:color="auto" w:fill="FFFFFF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bCs/>
                <w:lang w:val="ka-GE"/>
              </w:rPr>
              <w:t>მონაცემთა კატეგორია ფაილურ სისტემაში</w:t>
            </w:r>
          </w:p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Cs/>
                <w:color w:val="000000"/>
                <w:lang w:val="ka-GE"/>
              </w:rPr>
              <w:t>სახელი, გვარი, პირადი ნომერი, მისამართი</w:t>
            </w:r>
            <w:r>
              <w:rPr>
                <w:rFonts w:ascii="Sylfaen" w:eastAsia="Times New Roman" w:hAnsi="Sylfaen" w:cs="Times New Roman"/>
                <w:bCs/>
                <w:color w:val="000000"/>
                <w:lang w:val="ka-GE"/>
              </w:rPr>
              <w:t>, განათლება, სამუშაო გამოცდილება, ოჯახური მდგომარეობა</w:t>
            </w:r>
          </w:p>
        </w:tc>
      </w:tr>
    </w:tbl>
    <w:p w:rsidR="005E2FB5" w:rsidRPr="005E2FB5" w:rsidRDefault="005E2FB5" w:rsidP="005E2FB5">
      <w:pPr>
        <w:jc w:val="both"/>
        <w:rPr>
          <w:rFonts w:ascii="Sylfaen" w:eastAsia="Calibri" w:hAnsi="Sylfaen" w:cs="Times New Roman"/>
          <w:b/>
          <w:color w:val="38342D"/>
          <w:sz w:val="24"/>
          <w:szCs w:val="24"/>
        </w:rPr>
      </w:pPr>
    </w:p>
    <w:tbl>
      <w:tblPr>
        <w:tblW w:w="9666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558"/>
        <w:gridCol w:w="9108"/>
      </w:tblGrid>
      <w:tr w:rsidR="005E2FB5" w:rsidRPr="005E2FB5" w:rsidTr="00900397">
        <w:trPr>
          <w:trHeight w:val="4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Cs/>
                <w:lang w:val="ka-GE"/>
              </w:rPr>
              <w:t>6.</w:t>
            </w:r>
          </w:p>
        </w:tc>
        <w:tc>
          <w:tcPr>
            <w:tcW w:w="9108" w:type="dxa"/>
            <w:shd w:val="clear" w:color="auto" w:fill="FFFFFF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bCs/>
                <w:lang w:val="ka-GE"/>
              </w:rPr>
              <w:t>მონაცემთა დამუშავების მიზანი</w:t>
            </w:r>
          </w:p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color w:val="000000"/>
                <w:lang w:val="ka-GE"/>
              </w:rPr>
              <w:t>საკადრო რესურსის მართვა</w:t>
            </w:r>
          </w:p>
        </w:tc>
      </w:tr>
    </w:tbl>
    <w:p w:rsidR="005E2FB5" w:rsidRPr="005E2FB5" w:rsidRDefault="005E2FB5" w:rsidP="005E2FB5">
      <w:pPr>
        <w:jc w:val="both"/>
        <w:rPr>
          <w:rFonts w:ascii="Sylfaen" w:eastAsia="Calibri" w:hAnsi="Sylfaen" w:cs="Times New Roman"/>
          <w:b/>
          <w:color w:val="38342D"/>
          <w:sz w:val="24"/>
          <w:szCs w:val="24"/>
        </w:rPr>
      </w:pPr>
    </w:p>
    <w:tbl>
      <w:tblPr>
        <w:tblW w:w="9666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558"/>
        <w:gridCol w:w="9108"/>
      </w:tblGrid>
      <w:tr w:rsidR="005E2FB5" w:rsidRPr="005E2FB5" w:rsidTr="00900397">
        <w:trPr>
          <w:trHeight w:val="4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Cs/>
                <w:lang w:val="ka-GE"/>
              </w:rPr>
              <w:t>7.</w:t>
            </w:r>
          </w:p>
        </w:tc>
        <w:tc>
          <w:tcPr>
            <w:tcW w:w="9108" w:type="dxa"/>
            <w:shd w:val="clear" w:color="auto" w:fill="FFFFFF"/>
          </w:tcPr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bCs/>
                <w:lang w:val="ka-GE"/>
              </w:rPr>
              <w:t>მონაცემთა შენახვის ვადა</w:t>
            </w:r>
          </w:p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Cs/>
                <w:lang w:val="ka-GE"/>
              </w:rPr>
              <w:t>კანონის შესაბამისად</w:t>
            </w:r>
          </w:p>
        </w:tc>
      </w:tr>
    </w:tbl>
    <w:p w:rsidR="005E2FB5" w:rsidRPr="005E2FB5" w:rsidRDefault="005E2FB5" w:rsidP="005E2FB5">
      <w:pPr>
        <w:jc w:val="both"/>
        <w:rPr>
          <w:rFonts w:ascii="Sylfaen" w:eastAsia="Calibri" w:hAnsi="Sylfaen" w:cs="Times New Roman"/>
          <w:b/>
          <w:color w:val="38342D"/>
          <w:sz w:val="24"/>
          <w:szCs w:val="24"/>
          <w:lang w:val="ka-GE"/>
        </w:rPr>
      </w:pPr>
    </w:p>
    <w:tbl>
      <w:tblPr>
        <w:tblW w:w="9666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558"/>
        <w:gridCol w:w="9108"/>
      </w:tblGrid>
      <w:tr w:rsidR="005E2FB5" w:rsidRPr="005E2FB5" w:rsidTr="00900397">
        <w:trPr>
          <w:trHeight w:val="4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Cs/>
                <w:lang w:val="ka-GE"/>
              </w:rPr>
              <w:lastRenderedPageBreak/>
              <w:t>8.</w:t>
            </w:r>
          </w:p>
        </w:tc>
        <w:tc>
          <w:tcPr>
            <w:tcW w:w="9108" w:type="dxa"/>
            <w:shd w:val="clear" w:color="auto" w:fill="FFFFFF"/>
          </w:tcPr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bCs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Cs/>
                <w:lang w:val="ka-GE"/>
              </w:rPr>
              <w:t>არ დაფიქსირებულა</w:t>
            </w:r>
          </w:p>
        </w:tc>
      </w:tr>
    </w:tbl>
    <w:p w:rsidR="005E2FB5" w:rsidRPr="005E2FB5" w:rsidRDefault="005E2FB5" w:rsidP="005E2FB5">
      <w:pPr>
        <w:jc w:val="both"/>
        <w:rPr>
          <w:rFonts w:ascii="Sylfaen" w:eastAsia="Calibri" w:hAnsi="Sylfaen" w:cs="Times New Roman"/>
          <w:b/>
          <w:color w:val="38342D"/>
          <w:sz w:val="24"/>
          <w:szCs w:val="24"/>
        </w:rPr>
      </w:pPr>
    </w:p>
    <w:tbl>
      <w:tblPr>
        <w:tblW w:w="9666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558"/>
        <w:gridCol w:w="9108"/>
      </w:tblGrid>
      <w:tr w:rsidR="005E2FB5" w:rsidRPr="005E2FB5" w:rsidTr="00900397">
        <w:trPr>
          <w:trHeight w:val="4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Cs/>
                <w:lang w:val="ka-GE"/>
              </w:rPr>
              <w:t>9.</w:t>
            </w:r>
          </w:p>
        </w:tc>
        <w:tc>
          <w:tcPr>
            <w:tcW w:w="9108" w:type="dxa"/>
            <w:shd w:val="clear" w:color="auto" w:fill="FFFFFF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bCs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lang w:val="ka-GE"/>
              </w:rPr>
              <w:t>მონაცემთა სუბიექტის თანხმობით</w:t>
            </w:r>
          </w:p>
        </w:tc>
      </w:tr>
    </w:tbl>
    <w:p w:rsidR="005E2FB5" w:rsidRPr="005E2FB5" w:rsidRDefault="005E2FB5" w:rsidP="005E2FB5">
      <w:pPr>
        <w:jc w:val="both"/>
        <w:rPr>
          <w:rFonts w:ascii="Sylfaen" w:eastAsia="Calibri" w:hAnsi="Sylfaen" w:cs="Times New Roman"/>
          <w:b/>
          <w:color w:val="38342D"/>
          <w:sz w:val="24"/>
          <w:szCs w:val="24"/>
        </w:rPr>
      </w:pPr>
    </w:p>
    <w:tbl>
      <w:tblPr>
        <w:tblW w:w="9666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581"/>
        <w:gridCol w:w="9085"/>
      </w:tblGrid>
      <w:tr w:rsidR="005E2FB5" w:rsidRPr="005E2FB5" w:rsidTr="00900397">
        <w:trPr>
          <w:trHeight w:val="4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Cs/>
                <w:lang w:val="ka-GE"/>
              </w:rPr>
              <w:t>10.</w:t>
            </w:r>
          </w:p>
        </w:tc>
        <w:tc>
          <w:tcPr>
            <w:tcW w:w="9108" w:type="dxa"/>
            <w:shd w:val="clear" w:color="auto" w:fill="FFFFFF"/>
          </w:tcPr>
          <w:p w:rsidR="005E2FB5" w:rsidRPr="005E2FB5" w:rsidRDefault="005E2FB5" w:rsidP="005E2F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5E2FB5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</w:t>
            </w:r>
            <w:r w:rsidRPr="005E2FB5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5E2FB5" w:rsidRPr="005E2FB5" w:rsidRDefault="005E2FB5" w:rsidP="005E2F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5E2FB5">
              <w:rPr>
                <w:rFonts w:ascii="Sylfaen" w:eastAsia="Times New Roman" w:hAnsi="Sylfaen" w:cs="Times New Roman"/>
                <w:bCs/>
                <w:color w:val="000000"/>
                <w:lang w:val="ka-GE"/>
              </w:rPr>
              <w:t>არ არსებობს</w:t>
            </w:r>
          </w:p>
        </w:tc>
      </w:tr>
    </w:tbl>
    <w:p w:rsidR="005E2FB5" w:rsidRPr="005E2FB5" w:rsidRDefault="005E2FB5" w:rsidP="005E2FB5">
      <w:pPr>
        <w:jc w:val="both"/>
        <w:rPr>
          <w:rFonts w:ascii="Sylfaen" w:eastAsia="Calibri" w:hAnsi="Sylfaen" w:cs="Times New Roman"/>
          <w:b/>
          <w:color w:val="38342D"/>
          <w:sz w:val="24"/>
          <w:szCs w:val="24"/>
        </w:rPr>
      </w:pPr>
    </w:p>
    <w:tbl>
      <w:tblPr>
        <w:tblW w:w="9666" w:type="dxa"/>
        <w:tblBorders>
          <w:top w:val="single" w:sz="8" w:space="0" w:color="909465"/>
          <w:left w:val="single" w:sz="8" w:space="0" w:color="909465"/>
          <w:bottom w:val="single" w:sz="8" w:space="0" w:color="909465"/>
          <w:right w:val="single" w:sz="8" w:space="0" w:color="909465"/>
          <w:insideH w:val="single" w:sz="8" w:space="0" w:color="909465"/>
          <w:insideV w:val="single" w:sz="8" w:space="0" w:color="909465"/>
        </w:tblBorders>
        <w:tblLook w:val="04A0" w:firstRow="1" w:lastRow="0" w:firstColumn="1" w:lastColumn="0" w:noHBand="0" w:noVBand="1"/>
      </w:tblPr>
      <w:tblGrid>
        <w:gridCol w:w="581"/>
        <w:gridCol w:w="9085"/>
      </w:tblGrid>
      <w:tr w:rsidR="005E2FB5" w:rsidRPr="005E2FB5" w:rsidTr="00900397">
        <w:trPr>
          <w:trHeight w:val="4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ind w:left="90"/>
              <w:contextualSpacing/>
              <w:jc w:val="both"/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Cs/>
                <w:lang w:val="ka-GE"/>
              </w:rPr>
              <w:t>11.</w:t>
            </w:r>
          </w:p>
        </w:tc>
        <w:tc>
          <w:tcPr>
            <w:tcW w:w="9108" w:type="dxa"/>
            <w:shd w:val="clear" w:color="auto" w:fill="FFFFFF"/>
          </w:tcPr>
          <w:p w:rsidR="005E2FB5" w:rsidRPr="005E2FB5" w:rsidRDefault="005E2FB5" w:rsidP="005E2F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5E2FB5">
              <w:rPr>
                <w:rFonts w:ascii="Sylfaen" w:eastAsia="Times New Roman" w:hAnsi="Sylfaen" w:cs="Times New Roman"/>
                <w:b/>
                <w:bCs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5E2FB5" w:rsidRPr="005E2FB5" w:rsidRDefault="005E2FB5" w:rsidP="005E2FB5">
            <w:pPr>
              <w:tabs>
                <w:tab w:val="left" w:pos="0"/>
                <w:tab w:val="left" w:pos="588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E2FB5">
              <w:rPr>
                <w:rFonts w:ascii="Sylfaen" w:eastAsia="Times New Roman" w:hAnsi="Sylfaen" w:cs="Times New Roman"/>
                <w:bCs/>
                <w:color w:val="000000"/>
                <w:lang w:val="ka-GE"/>
              </w:rPr>
              <w:t xml:space="preserve">ფუნქციონირებს პაროლების სისტემა </w:t>
            </w:r>
            <w:bookmarkStart w:id="0" w:name="_GoBack"/>
            <w:bookmarkEnd w:id="0"/>
          </w:p>
        </w:tc>
      </w:tr>
    </w:tbl>
    <w:p w:rsidR="005E2FB5" w:rsidRPr="005E2FB5" w:rsidRDefault="005E2FB5" w:rsidP="005E2FB5">
      <w:pPr>
        <w:jc w:val="both"/>
        <w:rPr>
          <w:rFonts w:ascii="Sylfaen" w:eastAsia="Calibri" w:hAnsi="Sylfaen" w:cs="Times New Roman"/>
          <w:b/>
          <w:color w:val="38342D"/>
          <w:sz w:val="24"/>
          <w:szCs w:val="24"/>
          <w:lang w:val="ka-GE"/>
        </w:rPr>
      </w:pPr>
    </w:p>
    <w:p w:rsidR="005E2FB5" w:rsidRPr="005E2FB5" w:rsidRDefault="005E2FB5" w:rsidP="005E2FB5">
      <w:pPr>
        <w:rPr>
          <w:rFonts w:ascii="Calibri" w:eastAsia="Calibri" w:hAnsi="Calibri" w:cs="Times New Roman"/>
        </w:rPr>
      </w:pPr>
    </w:p>
    <w:p w:rsidR="00F64284" w:rsidRDefault="00F64284"/>
    <w:sectPr w:rsidR="00F64284" w:rsidSect="00B40F3C">
      <w:footerReference w:type="default" r:id="rId6"/>
      <w:pgSz w:w="12240" w:h="15840"/>
      <w:pgMar w:top="1170" w:right="1440" w:bottom="1440" w:left="1440" w:header="720" w:footer="720" w:gutter="0"/>
      <w:pgBorders w:offsetFrom="page">
        <w:top w:val="thinThickSmallGap" w:sz="12" w:space="24" w:color="4A6300"/>
        <w:left w:val="thinThickSmallGap" w:sz="12" w:space="24" w:color="4A6300"/>
        <w:bottom w:val="thickThinSmallGap" w:sz="12" w:space="24" w:color="4A6300"/>
        <w:right w:val="thickThinSmallGap" w:sz="12" w:space="24" w:color="4A63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BF" w:rsidRPr="00B40F3C" w:rsidRDefault="005E2FB5" w:rsidP="00EB27BA">
    <w:pPr>
      <w:spacing w:after="0"/>
      <w:rPr>
        <w:rFonts w:ascii="Sylfaen" w:hAnsi="Sylfaen"/>
        <w:color w:val="262626"/>
        <w:sz w:val="14"/>
        <w:szCs w:val="24"/>
        <w:lang w:val="ka-GE"/>
      </w:rPr>
    </w:pPr>
  </w:p>
  <w:p w:rsidR="00024B8D" w:rsidRPr="00B40F3C" w:rsidRDefault="005E2FB5" w:rsidP="007312BF">
    <w:pPr>
      <w:pStyle w:val="Footer"/>
      <w:jc w:val="right"/>
      <w:rPr>
        <w:b/>
        <w:color w:val="474A32"/>
      </w:rPr>
    </w:pPr>
    <w:r w:rsidRPr="00B40F3C">
      <w:rPr>
        <w:b/>
        <w:color w:val="474A32"/>
      </w:rPr>
      <w:fldChar w:fldCharType="begin"/>
    </w:r>
    <w:r w:rsidRPr="00B40F3C">
      <w:rPr>
        <w:b/>
        <w:color w:val="474A32"/>
      </w:rPr>
      <w:instrText xml:space="preserve"> PAGE   \* MERGEFORMAT </w:instrText>
    </w:r>
    <w:r w:rsidRPr="00B40F3C">
      <w:rPr>
        <w:b/>
        <w:color w:val="474A32"/>
      </w:rPr>
      <w:fldChar w:fldCharType="separate"/>
    </w:r>
    <w:r>
      <w:rPr>
        <w:b/>
        <w:noProof/>
        <w:color w:val="474A32"/>
      </w:rPr>
      <w:t>2</w:t>
    </w:r>
    <w:r w:rsidRPr="00B40F3C">
      <w:rPr>
        <w:b/>
        <w:noProof/>
        <w:color w:val="474A3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AE"/>
    <w:rsid w:val="00057AAE"/>
    <w:rsid w:val="005E2FB5"/>
    <w:rsid w:val="00F6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2FB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E2F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2FB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E2F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2</cp:revision>
  <dcterms:created xsi:type="dcterms:W3CDTF">2014-07-30T09:54:00Z</dcterms:created>
  <dcterms:modified xsi:type="dcterms:W3CDTF">2014-07-30T09:57:00Z</dcterms:modified>
</cp:coreProperties>
</file>