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C0D" w:rsidRPr="008724E3" w:rsidRDefault="00FC7C0D" w:rsidP="00FC7C0D">
      <w:pPr>
        <w:spacing w:after="0" w:line="240" w:lineRule="auto"/>
        <w:ind w:firstLine="720"/>
        <w:jc w:val="right"/>
        <w:rPr>
          <w:rFonts w:ascii="Sylfaen" w:hAnsi="Sylfaen"/>
          <w:b/>
          <w:i/>
          <w:lang w:val="ka-GE"/>
        </w:rPr>
      </w:pPr>
      <w:r w:rsidRPr="008724E3">
        <w:rPr>
          <w:rFonts w:ascii="Sylfaen" w:hAnsi="Sylfaen"/>
          <w:b/>
          <w:i/>
          <w:lang w:val="ka-GE"/>
        </w:rPr>
        <w:t>პროექტი</w:t>
      </w:r>
    </w:p>
    <w:p w:rsidR="00FC7C0D" w:rsidRDefault="00FC7C0D" w:rsidP="00FC7C0D">
      <w:pPr>
        <w:spacing w:after="0" w:line="240" w:lineRule="auto"/>
        <w:ind w:firstLine="720"/>
        <w:jc w:val="center"/>
        <w:rPr>
          <w:rFonts w:ascii="Sylfaen" w:hAnsi="Sylfaen"/>
          <w:b/>
          <w:lang w:val="ka-GE"/>
        </w:rPr>
      </w:pPr>
      <w:r w:rsidRPr="008724E3">
        <w:rPr>
          <w:rFonts w:ascii="Sylfaen" w:hAnsi="Sylfaen"/>
          <w:b/>
          <w:lang w:val="ka-GE"/>
        </w:rPr>
        <w:t>საქართველოს კანონი</w:t>
      </w:r>
    </w:p>
    <w:p w:rsidR="00FC7C0D" w:rsidRPr="008724E3" w:rsidRDefault="00FC7C0D" w:rsidP="00FC7C0D">
      <w:pPr>
        <w:spacing w:after="0" w:line="240" w:lineRule="auto"/>
        <w:ind w:firstLine="720"/>
        <w:jc w:val="center"/>
        <w:rPr>
          <w:rFonts w:ascii="Sylfaen" w:hAnsi="Sylfaen"/>
          <w:b/>
          <w:lang w:val="ka-GE"/>
        </w:rPr>
      </w:pPr>
    </w:p>
    <w:p w:rsidR="00FC7C0D" w:rsidRPr="008724E3" w:rsidRDefault="00FC7C0D" w:rsidP="00FC7C0D">
      <w:pPr>
        <w:spacing w:after="0" w:line="240" w:lineRule="auto"/>
        <w:ind w:firstLine="720"/>
        <w:jc w:val="center"/>
        <w:rPr>
          <w:rFonts w:ascii="Sylfaen" w:hAnsi="Sylfaen"/>
          <w:b/>
          <w:lang w:val="ka-GE"/>
        </w:rPr>
      </w:pPr>
      <w:r w:rsidRPr="008724E3">
        <w:rPr>
          <w:rFonts w:ascii="Sylfaen" w:hAnsi="Sylfaen"/>
          <w:b/>
          <w:lang w:val="ka-GE"/>
        </w:rPr>
        <w:t>„პროფესიული განათლების შესახებ“ საქართველოს კანონში ცვლილების შეტანის თაობაზე</w:t>
      </w:r>
    </w:p>
    <w:p w:rsidR="00FC7C0D" w:rsidRPr="008724E3" w:rsidRDefault="00FC7C0D" w:rsidP="00FC7C0D">
      <w:pPr>
        <w:spacing w:after="0" w:line="240" w:lineRule="auto"/>
        <w:ind w:firstLine="720"/>
        <w:jc w:val="center"/>
        <w:rPr>
          <w:rFonts w:ascii="Sylfaen" w:hAnsi="Sylfaen"/>
          <w:b/>
          <w:lang w:val="ka-GE"/>
        </w:rPr>
      </w:pPr>
    </w:p>
    <w:p w:rsidR="00FC7C0D" w:rsidRPr="00FC7C0D" w:rsidRDefault="00FC7C0D" w:rsidP="00FC7C0D">
      <w:pPr>
        <w:spacing w:after="0" w:line="240" w:lineRule="auto"/>
        <w:ind w:firstLine="720"/>
        <w:jc w:val="both"/>
        <w:rPr>
          <w:rFonts w:ascii="Sylfaen" w:hAnsi="Sylfaen"/>
          <w:lang w:val="ka-GE"/>
        </w:rPr>
      </w:pPr>
      <w:r w:rsidRPr="008724E3">
        <w:rPr>
          <w:rFonts w:ascii="Sylfaen" w:hAnsi="Sylfaen"/>
          <w:b/>
          <w:lang w:val="ka-GE"/>
        </w:rPr>
        <w:t>მუხლი 1.</w:t>
      </w:r>
      <w:r w:rsidRPr="008724E3">
        <w:rPr>
          <w:rFonts w:ascii="Sylfaen" w:hAnsi="Sylfaen"/>
          <w:lang w:val="ka-GE"/>
        </w:rPr>
        <w:t xml:space="preserve"> „პროფესიული განათლების შესახებ“ საქართველოს კანონ</w:t>
      </w:r>
      <w:r>
        <w:rPr>
          <w:rFonts w:ascii="Sylfaen" w:hAnsi="Sylfaen"/>
          <w:lang w:val="ka-GE"/>
        </w:rPr>
        <w:t>ის</w:t>
      </w:r>
      <w:r w:rsidRPr="008724E3">
        <w:rPr>
          <w:rFonts w:ascii="Sylfaen" w:hAnsi="Sylfaen"/>
          <w:lang w:val="ka-GE"/>
        </w:rPr>
        <w:t xml:space="preserve"> (საქართველოს საკანონმდებლო მაცნე (www.matsne.gov.ge), 09.10.2018, სარეგისტრაციო კოდი: 430060000.05.001.019178) </w:t>
      </w:r>
      <w:r>
        <w:rPr>
          <w:rFonts w:ascii="Sylfaen" w:hAnsi="Sylfaen"/>
          <w:lang w:val="ka-GE"/>
        </w:rPr>
        <w:t>22–ე მუხლის პირველ პუნქტს დაემატოს შემდეგი შინაარსის „ღ</w:t>
      </w:r>
      <w:r>
        <w:rPr>
          <w:rFonts w:ascii="Sylfaen" w:hAnsi="Sylfaen"/>
          <w:vertAlign w:val="superscript"/>
          <w:lang w:val="ka-GE"/>
        </w:rPr>
        <w:t>1</w:t>
      </w:r>
      <w:r>
        <w:rPr>
          <w:rFonts w:ascii="Sylfaen" w:hAnsi="Sylfaen"/>
          <w:lang w:val="ka-GE"/>
        </w:rPr>
        <w:t>“ ქვეპუნქტი:</w:t>
      </w:r>
    </w:p>
    <w:p w:rsidR="00FC7C0D" w:rsidRDefault="00FC7C0D" w:rsidP="00FC7C0D">
      <w:pPr>
        <w:spacing w:after="0" w:line="240" w:lineRule="auto"/>
        <w:ind w:firstLine="720"/>
        <w:jc w:val="both"/>
        <w:rPr>
          <w:rFonts w:ascii="Sylfaen" w:hAnsi="Sylfaen"/>
          <w:lang w:val="ka-GE"/>
        </w:rPr>
      </w:pPr>
    </w:p>
    <w:p w:rsidR="00FC7C0D" w:rsidRPr="005812C3" w:rsidRDefault="00FC7C0D" w:rsidP="00FC7C0D">
      <w:pPr>
        <w:spacing w:after="0" w:line="240" w:lineRule="auto"/>
        <w:ind w:firstLine="720"/>
        <w:jc w:val="both"/>
        <w:rPr>
          <w:rFonts w:ascii="Sylfaen" w:hAnsi="Sylfaen"/>
          <w:lang w:val="ka-GE"/>
        </w:rPr>
      </w:pPr>
      <w:r w:rsidRPr="005812C3">
        <w:rPr>
          <w:rFonts w:ascii="Sylfaen" w:hAnsi="Sylfaen"/>
          <w:lang w:val="ka-GE"/>
        </w:rPr>
        <w:t>„</w:t>
      </w:r>
      <w:r>
        <w:rPr>
          <w:rFonts w:ascii="Sylfaen" w:hAnsi="Sylfaen"/>
          <w:lang w:val="ka-GE"/>
        </w:rPr>
        <w:t>ღ</w:t>
      </w:r>
      <w:r w:rsidRPr="005812C3">
        <w:rPr>
          <w:rFonts w:ascii="Sylfaen" w:hAnsi="Sylfaen"/>
          <w:vertAlign w:val="superscript"/>
          <w:lang w:val="ka-GE"/>
        </w:rPr>
        <w:t>1</w:t>
      </w:r>
      <w:r w:rsidRPr="005812C3">
        <w:rPr>
          <w:rFonts w:ascii="Sylfaen" w:hAnsi="Sylfaen"/>
          <w:lang w:val="ka-GE"/>
        </w:rPr>
        <w:t xml:space="preserve">) ეპიდემიის/პანდემიის დროს იღებს გადაწყვეტილებას </w:t>
      </w:r>
      <w:r>
        <w:rPr>
          <w:rFonts w:ascii="Sylfaen" w:hAnsi="Sylfaen"/>
          <w:lang w:val="ka-GE"/>
        </w:rPr>
        <w:t xml:space="preserve">პროფესიული საგანმანათლებლო პროგრამების, პროფესიული მომზადებისა და პროფესიული გადამზადების პროგრამების განმახორციელებელ </w:t>
      </w:r>
      <w:r w:rsidRPr="005812C3">
        <w:rPr>
          <w:rFonts w:ascii="Sylfaen" w:hAnsi="Sylfaen"/>
          <w:lang w:val="ka-GE"/>
        </w:rPr>
        <w:t>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w:t>
      </w: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lang w:val="ka-GE"/>
        </w:rPr>
      </w:pPr>
      <w:r w:rsidRPr="00170483">
        <w:rPr>
          <w:rFonts w:ascii="Sylfaen" w:hAnsi="Sylfaen"/>
          <w:b/>
          <w:lang w:val="ka-GE"/>
        </w:rPr>
        <w:t>მუხლი 2.</w:t>
      </w:r>
      <w:r>
        <w:rPr>
          <w:rFonts w:ascii="Sylfaen" w:hAnsi="Sylfaen"/>
          <w:lang w:val="ka-GE"/>
        </w:rPr>
        <w:t xml:space="preserve"> ეს კანონი ამოქმედდეს გამოქვეყნებისთანავე.</w:t>
      </w:r>
    </w:p>
    <w:p w:rsidR="00FC7C0D" w:rsidRPr="008724E3" w:rsidRDefault="00FC7C0D" w:rsidP="00FC7C0D">
      <w:pPr>
        <w:tabs>
          <w:tab w:val="left" w:pos="90"/>
          <w:tab w:val="left" w:pos="6697"/>
        </w:tabs>
        <w:spacing w:after="0" w:line="240" w:lineRule="auto"/>
        <w:ind w:firstLine="720"/>
        <w:jc w:val="both"/>
        <w:rPr>
          <w:rFonts w:ascii="Sylfaen" w:hAnsi="Sylfaen"/>
          <w:lang w:val="ka-GE"/>
        </w:rPr>
      </w:pPr>
      <w:r>
        <w:rPr>
          <w:rFonts w:ascii="Sylfaen" w:hAnsi="Sylfaen"/>
          <w:lang w:val="ka-GE"/>
        </w:rPr>
        <w:tab/>
      </w:r>
    </w:p>
    <w:p w:rsidR="00FC7C0D" w:rsidRPr="008724E3" w:rsidRDefault="00FC7C0D" w:rsidP="00FC7C0D">
      <w:pPr>
        <w:tabs>
          <w:tab w:val="left" w:pos="90"/>
        </w:tabs>
        <w:spacing w:after="0" w:line="240" w:lineRule="auto"/>
        <w:ind w:firstLine="720"/>
        <w:jc w:val="both"/>
        <w:rPr>
          <w:rFonts w:ascii="Sylfaen" w:hAnsi="Sylfaen"/>
          <w:lang w:val="ka-GE"/>
        </w:rPr>
      </w:pPr>
    </w:p>
    <w:p w:rsidR="00FC7C0D" w:rsidRPr="008724E3" w:rsidRDefault="00FC7C0D" w:rsidP="00FC7C0D">
      <w:pPr>
        <w:tabs>
          <w:tab w:val="left" w:pos="90"/>
        </w:tabs>
        <w:spacing w:after="0" w:line="240" w:lineRule="auto"/>
        <w:ind w:firstLine="720"/>
        <w:jc w:val="both"/>
        <w:rPr>
          <w:rFonts w:ascii="Sylfaen" w:hAnsi="Sylfaen"/>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r w:rsidRPr="008724E3">
        <w:rPr>
          <w:rFonts w:ascii="Sylfaen" w:hAnsi="Sylfaen"/>
          <w:b/>
          <w:lang w:val="ka-GE"/>
        </w:rPr>
        <w:t>საქართველოს პრეზიდენტი                                                           სალომე ზურაბიშვილი</w:t>
      </w: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b/>
          <w:lang w:val="ka-GE"/>
        </w:rPr>
      </w:pPr>
    </w:p>
    <w:p w:rsidR="00FC7C0D" w:rsidRPr="008724E3" w:rsidRDefault="00FC7C0D" w:rsidP="00FC7C0D">
      <w:pPr>
        <w:tabs>
          <w:tab w:val="left" w:pos="90"/>
        </w:tabs>
        <w:spacing w:after="0" w:line="240" w:lineRule="auto"/>
        <w:jc w:val="both"/>
        <w:rPr>
          <w:rFonts w:ascii="Sylfaen" w:hAnsi="Sylfaen"/>
          <w:b/>
          <w:lang w:val="ka-GE"/>
        </w:rPr>
      </w:pPr>
    </w:p>
    <w:p w:rsidR="00FC7C0D" w:rsidRPr="008724E3" w:rsidRDefault="00FC7C0D" w:rsidP="00FC7C0D">
      <w:pPr>
        <w:tabs>
          <w:tab w:val="left" w:pos="90"/>
        </w:tabs>
        <w:spacing w:after="0" w:line="240" w:lineRule="auto"/>
        <w:ind w:right="643" w:firstLine="720"/>
        <w:jc w:val="center"/>
        <w:rPr>
          <w:rFonts w:ascii="Sylfaen" w:hAnsi="Sylfaen"/>
          <w:b/>
          <w:lang w:val="ka-GE"/>
        </w:rPr>
      </w:pPr>
      <w:r w:rsidRPr="008724E3">
        <w:rPr>
          <w:rFonts w:ascii="Sylfaen" w:hAnsi="Sylfaen"/>
          <w:b/>
          <w:lang w:val="ka-GE"/>
        </w:rPr>
        <w:lastRenderedPageBreak/>
        <w:t>განმარტებითი ბარათი</w:t>
      </w:r>
    </w:p>
    <w:p w:rsidR="00FC7C0D" w:rsidRPr="008724E3" w:rsidRDefault="00FC7C0D" w:rsidP="00FC7C0D">
      <w:pPr>
        <w:tabs>
          <w:tab w:val="left" w:pos="90"/>
        </w:tabs>
        <w:spacing w:after="0" w:line="240" w:lineRule="auto"/>
        <w:ind w:right="4" w:firstLine="720"/>
        <w:jc w:val="center"/>
        <w:rPr>
          <w:rFonts w:ascii="Sylfaen" w:hAnsi="Sylfaen" w:cs="Sylfaen"/>
          <w:b/>
          <w:lang w:val="ka-GE"/>
        </w:rPr>
      </w:pPr>
      <w:r w:rsidRPr="008724E3">
        <w:rPr>
          <w:rFonts w:ascii="Sylfaen" w:hAnsi="Sylfaen"/>
          <w:b/>
          <w:lang w:val="ka-GE"/>
        </w:rPr>
        <w:t xml:space="preserve">„პროფესიული განათლების შესახებ“  </w:t>
      </w:r>
      <w:r w:rsidRPr="008724E3">
        <w:rPr>
          <w:rFonts w:ascii="Sylfaen" w:hAnsi="Sylfaen" w:cs="Sylfaen"/>
          <w:b/>
          <w:lang w:val="ka-GE"/>
        </w:rPr>
        <w:t>საქართველოს</w:t>
      </w:r>
      <w:r w:rsidRPr="008724E3">
        <w:rPr>
          <w:rFonts w:ascii="Sylfaen" w:hAnsi="Sylfaen"/>
          <w:b/>
          <w:lang w:val="ka-GE"/>
        </w:rPr>
        <w:t xml:space="preserve"> </w:t>
      </w:r>
      <w:r w:rsidRPr="008724E3">
        <w:rPr>
          <w:rFonts w:ascii="Sylfaen" w:hAnsi="Sylfaen" w:cs="Sylfaen"/>
          <w:b/>
          <w:lang w:val="ka-GE"/>
        </w:rPr>
        <w:t>კანონში</w:t>
      </w:r>
      <w:r w:rsidRPr="008724E3">
        <w:rPr>
          <w:rFonts w:ascii="Sylfaen" w:hAnsi="Sylfaen"/>
          <w:b/>
          <w:lang w:val="ka-GE"/>
        </w:rPr>
        <w:t xml:space="preserve"> </w:t>
      </w:r>
      <w:r w:rsidRPr="008724E3">
        <w:rPr>
          <w:rFonts w:ascii="Sylfaen" w:hAnsi="Sylfaen" w:cs="Sylfaen"/>
          <w:b/>
          <w:lang w:val="ka-GE"/>
        </w:rPr>
        <w:t>ცვლილების</w:t>
      </w:r>
      <w:r w:rsidRPr="008724E3">
        <w:rPr>
          <w:rFonts w:ascii="Sylfaen" w:hAnsi="Sylfaen"/>
          <w:b/>
          <w:lang w:val="ka-GE"/>
        </w:rPr>
        <w:t xml:space="preserve"> </w:t>
      </w:r>
      <w:r w:rsidRPr="008724E3">
        <w:rPr>
          <w:rFonts w:ascii="Sylfaen" w:hAnsi="Sylfaen" w:cs="Sylfaen"/>
          <w:b/>
          <w:lang w:val="ka-GE"/>
        </w:rPr>
        <w:t>შეტანის</w:t>
      </w:r>
      <w:r w:rsidRPr="008724E3">
        <w:rPr>
          <w:rFonts w:ascii="Sylfaen" w:hAnsi="Sylfaen"/>
          <w:b/>
          <w:lang w:val="ka-GE"/>
        </w:rPr>
        <w:t xml:space="preserve"> </w:t>
      </w:r>
      <w:r w:rsidRPr="008724E3">
        <w:rPr>
          <w:rFonts w:ascii="Sylfaen" w:hAnsi="Sylfaen" w:cs="Sylfaen"/>
          <w:b/>
          <w:lang w:val="ka-GE"/>
        </w:rPr>
        <w:t>თაობაზე“</w:t>
      </w:r>
      <w:r w:rsidRPr="008724E3">
        <w:rPr>
          <w:rFonts w:ascii="Sylfaen" w:hAnsi="Sylfaen"/>
          <w:b/>
          <w:lang w:val="ka-GE"/>
        </w:rPr>
        <w:t xml:space="preserve"> </w:t>
      </w:r>
      <w:r w:rsidRPr="008724E3">
        <w:rPr>
          <w:rFonts w:ascii="Sylfaen" w:hAnsi="Sylfaen" w:cs="Sylfaen"/>
          <w:b/>
          <w:lang w:val="ka-GE"/>
        </w:rPr>
        <w:t>საქართველოს კანონის პროექტთან დაკავშირებით</w:t>
      </w:r>
    </w:p>
    <w:p w:rsidR="00FC7C0D" w:rsidRPr="008724E3" w:rsidRDefault="00FC7C0D" w:rsidP="00FC7C0D">
      <w:pPr>
        <w:tabs>
          <w:tab w:val="left" w:pos="90"/>
        </w:tabs>
        <w:spacing w:after="0" w:line="240" w:lineRule="auto"/>
        <w:ind w:right="4" w:firstLine="720"/>
        <w:jc w:val="center"/>
        <w:rPr>
          <w:rFonts w:ascii="Sylfaen" w:hAnsi="Sylfaen"/>
          <w:b/>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 ზოგადი ინფორმაცია კანონპროექტის შესახებ:</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ა.ა) კანონპროექტის მიღების მიზეზი:</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ა.ა.ა) პრობლემა, რომლის გადაჭრასაც მიზნად ისახავს კანონპროექტი:</w:t>
      </w:r>
    </w:p>
    <w:p w:rsidR="00FC7C0D" w:rsidRPr="00F22587" w:rsidRDefault="00FC7C0D" w:rsidP="00FC7C0D">
      <w:pPr>
        <w:spacing w:after="0" w:line="240" w:lineRule="auto"/>
        <w:ind w:firstLine="720"/>
        <w:jc w:val="both"/>
        <w:rPr>
          <w:rFonts w:ascii="Sylfaen" w:hAnsi="Sylfaen"/>
          <w:lang w:val="ka-GE"/>
        </w:rPr>
      </w:pPr>
      <w:r>
        <w:rPr>
          <w:rFonts w:ascii="Sylfaen" w:hAnsi="Sylfaen"/>
          <w:lang w:val="ka-GE"/>
        </w:rPr>
        <w:t xml:space="preserve">2020 წლის დასაწყისში </w:t>
      </w:r>
      <w:r w:rsidRPr="00F22587">
        <w:rPr>
          <w:rFonts w:ascii="Sylfaen" w:hAnsi="Sylfaen"/>
          <w:lang w:val="ka-GE"/>
        </w:rPr>
        <w:t>ახალი კორონავირუსის (COVID-19) გავრცელების აღკვეთის მიზნით საქართველოში გამოცხადებული საგანგებო მდგომარეობის ფარგლებში საგანმანათლებლო პროცესი</w:t>
      </w:r>
      <w:r>
        <w:rPr>
          <w:rFonts w:ascii="Sylfaen" w:hAnsi="Sylfaen"/>
          <w:lang w:val="ka-GE"/>
        </w:rPr>
        <w:t>ს განხორციელება</w:t>
      </w:r>
      <w:r w:rsidRPr="00F22587">
        <w:rPr>
          <w:rFonts w:ascii="Sylfaen" w:hAnsi="Sylfaen"/>
          <w:lang w:val="ka-GE"/>
        </w:rPr>
        <w:t xml:space="preserve"> შეიზღუდა ყველა დაწესებულებაში, გარდა </w:t>
      </w:r>
      <w:r>
        <w:rPr>
          <w:rFonts w:ascii="Sylfaen" w:hAnsi="Sylfaen"/>
          <w:lang w:val="ka-GE"/>
        </w:rPr>
        <w:t>ზოგად</w:t>
      </w:r>
      <w:r w:rsidRPr="00F22587">
        <w:rPr>
          <w:rFonts w:ascii="Sylfaen" w:hAnsi="Sylfaen"/>
          <w:lang w:val="ka-GE"/>
        </w:rPr>
        <w:t xml:space="preserve">საგანმანათლებლო და უმაღლესი საგანმანათლებლო დაწესებულებებისა, </w:t>
      </w:r>
      <w:r>
        <w:rPr>
          <w:rFonts w:ascii="Sylfaen" w:hAnsi="Sylfaen"/>
          <w:lang w:val="ka-GE"/>
        </w:rPr>
        <w:t>რომლებსა</w:t>
      </w:r>
      <w:r w:rsidRPr="00F22587">
        <w:rPr>
          <w:rFonts w:ascii="Sylfaen" w:hAnsi="Sylfaen"/>
          <w:lang w:val="ka-GE"/>
        </w:rPr>
        <w:t xml:space="preserve">ც </w:t>
      </w:r>
      <w:r>
        <w:rPr>
          <w:rFonts w:ascii="Sylfaen" w:hAnsi="Sylfaen"/>
          <w:lang w:val="ka-GE"/>
        </w:rPr>
        <w:t xml:space="preserve">საშუალება მიეცათ </w:t>
      </w:r>
      <w:r w:rsidRPr="00F22587">
        <w:rPr>
          <w:rFonts w:ascii="Sylfaen" w:hAnsi="Sylfaen"/>
          <w:lang w:val="ka-GE"/>
        </w:rPr>
        <w:t xml:space="preserve">სასწავლო </w:t>
      </w:r>
      <w:r>
        <w:rPr>
          <w:rFonts w:ascii="Sylfaen" w:hAnsi="Sylfaen"/>
          <w:lang w:val="ka-GE"/>
        </w:rPr>
        <w:t>პროცესი განეხორციელებინათ</w:t>
      </w:r>
      <w:r w:rsidRPr="00F22587">
        <w:rPr>
          <w:rFonts w:ascii="Sylfaen" w:hAnsi="Sylfaen"/>
          <w:lang w:val="ka-GE"/>
        </w:rPr>
        <w:t xml:space="preserve"> დისტანციური სწავლების/კომუნიკაციის სხვადასხვა ფორმის გამოყენებით</w:t>
      </w:r>
      <w:r>
        <w:rPr>
          <w:rFonts w:ascii="Sylfaen" w:hAnsi="Sylfaen"/>
          <w:lang w:val="ka-GE"/>
        </w:rPr>
        <w:t>,</w:t>
      </w:r>
      <w:r w:rsidRPr="00F22587">
        <w:rPr>
          <w:rFonts w:ascii="Sylfaen" w:hAnsi="Sylfaen"/>
          <w:lang w:val="ka-GE"/>
        </w:rPr>
        <w:t xml:space="preserve"> შესაძლებლობის შემთხვევაში.</w:t>
      </w:r>
    </w:p>
    <w:p w:rsidR="00FC7C0D" w:rsidRPr="00F22587" w:rsidRDefault="00FC7C0D" w:rsidP="00FC7C0D">
      <w:pPr>
        <w:spacing w:after="0" w:line="240" w:lineRule="auto"/>
        <w:ind w:firstLine="720"/>
        <w:jc w:val="both"/>
        <w:rPr>
          <w:rFonts w:ascii="Sylfaen" w:hAnsi="Sylfaen"/>
          <w:lang w:val="ka-GE"/>
        </w:rPr>
      </w:pPr>
      <w:r>
        <w:rPr>
          <w:rFonts w:ascii="Sylfaen" w:hAnsi="Sylfaen" w:cs="Sylfaen"/>
          <w:lang w:val="ka-GE"/>
        </w:rPr>
        <w:t>საგანმანათლებლო დაწესებულებების</w:t>
      </w:r>
      <w:r w:rsidRPr="00F22587">
        <w:rPr>
          <w:rFonts w:ascii="Sylfaen" w:hAnsi="Sylfaen"/>
          <w:lang w:val="ka-GE"/>
        </w:rPr>
        <w:t xml:space="preserve"> </w:t>
      </w:r>
      <w:r w:rsidRPr="00F22587">
        <w:rPr>
          <w:rFonts w:ascii="Sylfaen" w:hAnsi="Sylfaen" w:cs="Sylfaen"/>
          <w:lang w:val="ka-GE"/>
        </w:rPr>
        <w:t>დახურვის</w:t>
      </w:r>
      <w:r w:rsidRPr="00F22587">
        <w:rPr>
          <w:rFonts w:ascii="Sylfaen" w:hAnsi="Sylfaen"/>
          <w:lang w:val="ka-GE"/>
        </w:rPr>
        <w:t xml:space="preserve"> </w:t>
      </w:r>
      <w:r w:rsidRPr="00F22587">
        <w:rPr>
          <w:rFonts w:ascii="Sylfaen" w:hAnsi="Sylfaen" w:cs="Sylfaen"/>
          <w:lang w:val="ka-GE"/>
        </w:rPr>
        <w:t>გამო</w:t>
      </w:r>
      <w:r w:rsidRPr="00F22587">
        <w:rPr>
          <w:rFonts w:ascii="Sylfaen" w:hAnsi="Sylfaen"/>
          <w:lang w:val="ka-GE"/>
        </w:rPr>
        <w:t xml:space="preserve">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მეცნიერების</w:t>
      </w:r>
      <w:r w:rsidRPr="00F22587">
        <w:rPr>
          <w:rFonts w:ascii="Sylfaen" w:hAnsi="Sylfaen"/>
          <w:lang w:val="ka-GE"/>
        </w:rPr>
        <w:t xml:space="preserve">, </w:t>
      </w:r>
      <w:r w:rsidRPr="00F22587">
        <w:rPr>
          <w:rFonts w:ascii="Sylfaen" w:hAnsi="Sylfaen" w:cs="Sylfaen"/>
          <w:lang w:val="ka-GE"/>
        </w:rPr>
        <w:t>კულტურისა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სპორტის</w:t>
      </w:r>
      <w:r w:rsidRPr="00F22587">
        <w:rPr>
          <w:rFonts w:ascii="Sylfaen" w:hAnsi="Sylfaen"/>
          <w:lang w:val="ka-GE"/>
        </w:rPr>
        <w:t xml:space="preserve">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პრიორიტეტი</w:t>
      </w:r>
      <w:r w:rsidRPr="00F22587">
        <w:rPr>
          <w:rFonts w:ascii="Sylfaen" w:hAnsi="Sylfaen"/>
          <w:lang w:val="ka-GE"/>
        </w:rPr>
        <w:t xml:space="preserve"> </w:t>
      </w:r>
      <w:r w:rsidRPr="00F22587">
        <w:rPr>
          <w:rFonts w:ascii="Sylfaen" w:hAnsi="Sylfaen" w:cs="Sylfaen"/>
          <w:lang w:val="ka-GE"/>
        </w:rPr>
        <w:t>ქვეყნის</w:t>
      </w:r>
      <w:r w:rsidRPr="00F22587">
        <w:rPr>
          <w:rFonts w:ascii="Sylfaen" w:hAnsi="Sylfaen"/>
          <w:lang w:val="ka-GE"/>
        </w:rPr>
        <w:t xml:space="preserve"> </w:t>
      </w:r>
      <w:r w:rsidRPr="00F22587">
        <w:rPr>
          <w:rFonts w:ascii="Sylfaen" w:hAnsi="Sylfaen" w:cs="Sylfaen"/>
          <w:lang w:val="ka-GE"/>
        </w:rPr>
        <w:t>მასშტაბით</w:t>
      </w:r>
      <w:r w:rsidRPr="00F22587">
        <w:rPr>
          <w:rFonts w:ascii="Sylfaen" w:hAnsi="Sylfaen"/>
          <w:lang w:val="ka-GE"/>
        </w:rPr>
        <w:t xml:space="preserve"> </w:t>
      </w:r>
      <w:r w:rsidRPr="00F22587">
        <w:rPr>
          <w:rFonts w:ascii="Sylfaen" w:hAnsi="Sylfaen" w:cs="Sylfaen"/>
          <w:lang w:val="ka-GE"/>
        </w:rPr>
        <w:t>მოსწავლეებისა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სტუდენტებისათვის</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სერვისების</w:t>
      </w:r>
      <w:r w:rsidRPr="00F22587">
        <w:rPr>
          <w:rFonts w:ascii="Sylfaen" w:hAnsi="Sylfaen"/>
          <w:lang w:val="ka-GE"/>
        </w:rPr>
        <w:t xml:space="preserve"> </w:t>
      </w:r>
      <w:r w:rsidRPr="00F22587">
        <w:rPr>
          <w:rFonts w:ascii="Sylfaen" w:hAnsi="Sylfaen" w:cs="Sylfaen"/>
          <w:lang w:val="ka-GE"/>
        </w:rPr>
        <w:t>მიწოდება</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შემუშავდა</w:t>
      </w:r>
      <w:r w:rsidRPr="00F22587">
        <w:rPr>
          <w:rFonts w:ascii="Sylfaen" w:hAnsi="Sylfaen"/>
          <w:lang w:val="ka-GE"/>
        </w:rPr>
        <w:t xml:space="preserve"> </w:t>
      </w:r>
      <w:r w:rsidRPr="00F22587">
        <w:rPr>
          <w:rFonts w:ascii="Sylfaen" w:hAnsi="Sylfaen" w:cs="Sylfaen"/>
          <w:lang w:val="ka-GE"/>
        </w:rPr>
        <w:t>სხვადასხვა</w:t>
      </w:r>
      <w:r w:rsidRPr="00F22587">
        <w:rPr>
          <w:rFonts w:ascii="Sylfaen" w:hAnsi="Sylfaen"/>
          <w:lang w:val="ka-GE"/>
        </w:rPr>
        <w:t xml:space="preserve"> </w:t>
      </w:r>
      <w:r w:rsidRPr="00F22587">
        <w:rPr>
          <w:rFonts w:ascii="Sylfaen" w:hAnsi="Sylfaen" w:cs="Sylfaen"/>
          <w:lang w:val="ka-GE"/>
        </w:rPr>
        <w:t>ინსტრუმენტები</w:t>
      </w:r>
      <w:r w:rsidRPr="00F22587">
        <w:rPr>
          <w:rFonts w:ascii="Sylfaen" w:hAnsi="Sylfaen"/>
          <w:lang w:val="ka-GE"/>
        </w:rPr>
        <w:t xml:space="preserve">, </w:t>
      </w:r>
      <w:r w:rsidRPr="00F22587">
        <w:rPr>
          <w:rFonts w:ascii="Sylfaen" w:hAnsi="Sylfaen" w:cs="Sylfaen"/>
          <w:lang w:val="ka-GE"/>
        </w:rPr>
        <w:t>რომლითაც</w:t>
      </w:r>
      <w:r w:rsidRPr="00F22587">
        <w:rPr>
          <w:rFonts w:ascii="Sylfaen" w:hAnsi="Sylfaen"/>
          <w:lang w:val="ka-GE"/>
        </w:rPr>
        <w:t xml:space="preserve"> </w:t>
      </w:r>
      <w:r w:rsidRPr="00F22587">
        <w:rPr>
          <w:rFonts w:ascii="Sylfaen" w:hAnsi="Sylfaen" w:cs="Sylfaen"/>
          <w:lang w:val="ka-GE"/>
        </w:rPr>
        <w:t>შესაძლებელი</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სისტემაზე</w:t>
      </w:r>
      <w:r w:rsidRPr="00F22587">
        <w:rPr>
          <w:rFonts w:ascii="Sylfaen" w:hAnsi="Sylfaen"/>
          <w:lang w:val="ka-GE"/>
        </w:rPr>
        <w:t xml:space="preserve"> </w:t>
      </w:r>
      <w:r w:rsidRPr="00F22587">
        <w:rPr>
          <w:rFonts w:ascii="Sylfaen" w:hAnsi="Sylfaen" w:cs="Sylfaen"/>
          <w:lang w:val="ka-GE"/>
        </w:rPr>
        <w:t>ახალი</w:t>
      </w:r>
      <w:r w:rsidRPr="00F22587">
        <w:rPr>
          <w:rFonts w:ascii="Sylfaen" w:hAnsi="Sylfaen"/>
          <w:lang w:val="ka-GE"/>
        </w:rPr>
        <w:t xml:space="preserve"> </w:t>
      </w:r>
      <w:r w:rsidRPr="00F22587">
        <w:rPr>
          <w:rFonts w:ascii="Sylfaen" w:hAnsi="Sylfaen" w:cs="Sylfaen"/>
          <w:lang w:val="ka-GE"/>
        </w:rPr>
        <w:t>კორონავირუსის</w:t>
      </w:r>
      <w:r w:rsidRPr="00F22587">
        <w:rPr>
          <w:rFonts w:ascii="Sylfaen" w:hAnsi="Sylfaen"/>
          <w:lang w:val="ka-GE"/>
        </w:rPr>
        <w:t xml:space="preserve"> </w:t>
      </w:r>
      <w:r w:rsidRPr="00F22587">
        <w:rPr>
          <w:rFonts w:ascii="Sylfaen" w:hAnsi="Sylfaen" w:cs="Sylfaen"/>
          <w:lang w:val="ka-GE"/>
        </w:rPr>
        <w:t>უარყოფითი</w:t>
      </w:r>
      <w:r w:rsidRPr="00F22587">
        <w:rPr>
          <w:rFonts w:ascii="Sylfaen" w:hAnsi="Sylfaen"/>
          <w:lang w:val="ka-GE"/>
        </w:rPr>
        <w:t xml:space="preserve"> </w:t>
      </w:r>
      <w:r w:rsidRPr="00F22587">
        <w:rPr>
          <w:rFonts w:ascii="Sylfaen" w:hAnsi="Sylfaen" w:cs="Sylfaen"/>
          <w:lang w:val="ka-GE"/>
        </w:rPr>
        <w:t>გავლენის</w:t>
      </w:r>
      <w:r w:rsidRPr="00F22587">
        <w:rPr>
          <w:rFonts w:ascii="Sylfaen" w:hAnsi="Sylfaen"/>
          <w:lang w:val="ka-GE"/>
        </w:rPr>
        <w:t xml:space="preserve"> </w:t>
      </w:r>
      <w:r w:rsidRPr="00F22587">
        <w:rPr>
          <w:rFonts w:ascii="Sylfaen" w:hAnsi="Sylfaen" w:cs="Sylfaen"/>
          <w:lang w:val="ka-GE"/>
        </w:rPr>
        <w:t>შემცირება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სწავლა</w:t>
      </w:r>
      <w:r w:rsidRPr="00F22587">
        <w:rPr>
          <w:rFonts w:ascii="Sylfaen" w:hAnsi="Sylfaen"/>
          <w:lang w:val="ka-GE"/>
        </w:rPr>
        <w:t>-</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უწყვეტი</w:t>
      </w:r>
      <w:r w:rsidRPr="00F22587">
        <w:rPr>
          <w:rFonts w:ascii="Sylfaen" w:hAnsi="Sylfaen"/>
          <w:lang w:val="ka-GE"/>
        </w:rPr>
        <w:t xml:space="preserve"> </w:t>
      </w:r>
      <w:r w:rsidRPr="00F22587">
        <w:rPr>
          <w:rFonts w:ascii="Sylfaen" w:hAnsi="Sylfaen" w:cs="Sylfaen"/>
          <w:lang w:val="ka-GE"/>
        </w:rPr>
        <w:t>პროცესის</w:t>
      </w:r>
      <w:r w:rsidRPr="00F22587">
        <w:rPr>
          <w:rFonts w:ascii="Sylfaen" w:hAnsi="Sylfaen"/>
          <w:lang w:val="ka-GE"/>
        </w:rPr>
        <w:t xml:space="preserve"> </w:t>
      </w:r>
      <w:r w:rsidRPr="00F22587">
        <w:rPr>
          <w:rFonts w:ascii="Sylfaen" w:hAnsi="Sylfaen" w:cs="Sylfaen"/>
          <w:lang w:val="ka-GE"/>
        </w:rPr>
        <w:t>უზრუნველყოფა</w:t>
      </w:r>
      <w:r w:rsidRPr="00F22587">
        <w:rPr>
          <w:rFonts w:ascii="Sylfaen" w:hAnsi="Sylfaen"/>
          <w:lang w:val="ka-GE"/>
        </w:rPr>
        <w:t>.</w:t>
      </w:r>
      <w:r>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ხელშეწყობის</w:t>
      </w:r>
      <w:r w:rsidRPr="00F22587">
        <w:rPr>
          <w:rFonts w:ascii="Sylfaen" w:hAnsi="Sylfaen"/>
          <w:lang w:val="ka-GE"/>
        </w:rPr>
        <w:t xml:space="preserve"> </w:t>
      </w:r>
      <w:r w:rsidRPr="00F22587">
        <w:rPr>
          <w:rFonts w:ascii="Sylfaen" w:hAnsi="Sylfaen" w:cs="Sylfaen"/>
          <w:lang w:val="ka-GE"/>
        </w:rPr>
        <w:t>მიზნით</w:t>
      </w:r>
      <w:r w:rsidRPr="00F22587">
        <w:rPr>
          <w:rFonts w:ascii="Sylfaen" w:hAnsi="Sylfaen"/>
          <w:lang w:val="ka-GE"/>
        </w:rPr>
        <w:t xml:space="preserve">, </w:t>
      </w:r>
      <w:r w:rsidRPr="00F22587">
        <w:rPr>
          <w:rFonts w:ascii="Sylfaen" w:hAnsi="Sylfaen" w:cs="Sylfaen"/>
          <w:lang w:val="ka-GE"/>
        </w:rPr>
        <w:t>სამინისტრომ</w:t>
      </w:r>
      <w:r w:rsidRPr="00F22587">
        <w:rPr>
          <w:rFonts w:ascii="Sylfaen" w:hAnsi="Sylfaen"/>
          <w:lang w:val="ka-GE"/>
        </w:rPr>
        <w:t xml:space="preserve"> </w:t>
      </w:r>
      <w:r>
        <w:rPr>
          <w:rFonts w:ascii="Sylfaen" w:hAnsi="Sylfaen" w:cs="Sylfaen"/>
          <w:lang w:val="ka-GE"/>
        </w:rPr>
        <w:t xml:space="preserve">უზრუნველყო </w:t>
      </w:r>
      <w:r w:rsidRPr="00F22587">
        <w:rPr>
          <w:rFonts w:ascii="Sylfaen" w:hAnsi="Sylfaen"/>
          <w:lang w:val="ka-GE"/>
        </w:rPr>
        <w:t>Microsoft-</w:t>
      </w:r>
      <w:r w:rsidRPr="00F22587">
        <w:rPr>
          <w:rFonts w:ascii="Sylfaen" w:hAnsi="Sylfaen" w:cs="Sylfaen"/>
          <w:lang w:val="ka-GE"/>
        </w:rPr>
        <w:t>ის</w:t>
      </w:r>
      <w:r w:rsidRPr="00F22587">
        <w:rPr>
          <w:rFonts w:ascii="Sylfaen" w:hAnsi="Sylfaen"/>
          <w:lang w:val="ka-GE"/>
        </w:rPr>
        <w:t xml:space="preserve"> </w:t>
      </w:r>
      <w:r w:rsidRPr="00F22587">
        <w:rPr>
          <w:rFonts w:ascii="Sylfaen" w:hAnsi="Sylfaen" w:cs="Sylfaen"/>
          <w:lang w:val="ka-GE"/>
        </w:rPr>
        <w:t>პროდუქტების</w:t>
      </w:r>
      <w:r w:rsidRPr="00F22587">
        <w:rPr>
          <w:rFonts w:ascii="Sylfaen" w:hAnsi="Sylfaen"/>
          <w:lang w:val="ka-GE"/>
        </w:rPr>
        <w:t xml:space="preserve"> </w:t>
      </w:r>
      <w:r w:rsidRPr="00F22587">
        <w:rPr>
          <w:rFonts w:ascii="Sylfaen" w:hAnsi="Sylfaen" w:cs="Sylfaen"/>
          <w:lang w:val="ka-GE"/>
        </w:rPr>
        <w:t>გამოყენებით</w:t>
      </w:r>
      <w:r w:rsidRPr="00F22587">
        <w:rPr>
          <w:rFonts w:ascii="Sylfaen" w:hAnsi="Sylfaen"/>
          <w:lang w:val="ka-GE"/>
        </w:rPr>
        <w:t xml:space="preserve"> </w:t>
      </w:r>
      <w:r>
        <w:rPr>
          <w:rFonts w:ascii="Sylfaen" w:hAnsi="Sylfaen" w:cs="Sylfaen"/>
          <w:lang w:val="ka-GE"/>
        </w:rPr>
        <w:t>უნივერსიტეტების მიერ</w:t>
      </w:r>
      <w:r w:rsidRPr="00F22587">
        <w:rPr>
          <w:rFonts w:ascii="Sylfaen" w:hAnsi="Sylfaen"/>
          <w:lang w:val="ka-GE"/>
        </w:rPr>
        <w:t xml:space="preserve"> </w:t>
      </w:r>
      <w:r w:rsidRPr="00F22587">
        <w:rPr>
          <w:rFonts w:ascii="Sylfaen" w:hAnsi="Sylfaen" w:cs="Sylfaen"/>
          <w:lang w:val="ka-GE"/>
        </w:rPr>
        <w:t>სასწავლო</w:t>
      </w:r>
      <w:r w:rsidRPr="00F22587">
        <w:rPr>
          <w:rFonts w:ascii="Sylfaen" w:hAnsi="Sylfaen"/>
          <w:lang w:val="ka-GE"/>
        </w:rPr>
        <w:t xml:space="preserve"> </w:t>
      </w:r>
      <w:r w:rsidRPr="00F22587">
        <w:rPr>
          <w:rFonts w:ascii="Sylfaen" w:hAnsi="Sylfaen" w:cs="Sylfaen"/>
          <w:lang w:val="ka-GE"/>
        </w:rPr>
        <w:t>პროცესი</w:t>
      </w:r>
      <w:r>
        <w:rPr>
          <w:rFonts w:ascii="Sylfaen" w:hAnsi="Sylfaen" w:cs="Sylfaen"/>
          <w:lang w:val="ka-GE"/>
        </w:rPr>
        <w:t>ს</w:t>
      </w:r>
      <w:r w:rsidRPr="00F22587">
        <w:rPr>
          <w:rFonts w:ascii="Sylfaen" w:hAnsi="Sylfaen"/>
          <w:lang w:val="ka-GE"/>
        </w:rPr>
        <w:t xml:space="preserve"> </w:t>
      </w:r>
      <w:r w:rsidRPr="00F22587">
        <w:rPr>
          <w:rFonts w:ascii="Sylfaen" w:hAnsi="Sylfaen" w:cs="Sylfaen"/>
          <w:lang w:val="ka-GE"/>
        </w:rPr>
        <w:t>შეუფერხებლად</w:t>
      </w:r>
      <w:r w:rsidRPr="00F22587">
        <w:rPr>
          <w:rFonts w:ascii="Sylfaen" w:hAnsi="Sylfaen"/>
          <w:lang w:val="ka-GE"/>
        </w:rPr>
        <w:t xml:space="preserve"> </w:t>
      </w:r>
      <w:r>
        <w:rPr>
          <w:rFonts w:ascii="Sylfaen" w:hAnsi="Sylfaen" w:cs="Sylfaen"/>
          <w:lang w:val="ka-GE"/>
        </w:rPr>
        <w:t>წარმართვა</w:t>
      </w:r>
      <w:r w:rsidRPr="00F22587">
        <w:rPr>
          <w:rFonts w:ascii="Sylfaen" w:hAnsi="Sylfaen"/>
          <w:lang w:val="ka-GE"/>
        </w:rPr>
        <w:t>.</w:t>
      </w:r>
    </w:p>
    <w:p w:rsidR="00FC7C0D" w:rsidRDefault="00FC7C0D" w:rsidP="00FC7C0D">
      <w:pPr>
        <w:spacing w:after="0" w:line="240" w:lineRule="auto"/>
        <w:ind w:firstLine="720"/>
        <w:jc w:val="both"/>
        <w:rPr>
          <w:rFonts w:ascii="Sylfaen" w:hAnsi="Sylfaen"/>
          <w:lang w:val="ka-GE"/>
        </w:rPr>
      </w:pPr>
      <w:r w:rsidRPr="009A78F7">
        <w:rPr>
          <w:rFonts w:ascii="Sylfaen" w:hAnsi="Sylfaen"/>
          <w:lang w:val="ka-GE"/>
        </w:rPr>
        <w:t>საყურადღებოა საერთაშორისო საზოგადოების მხრიდან საქართველოს მიერ პანდემიის პირობებში სწავლა/სწავლების პროცესის დისტანციური ფორმით წარმატებით განხორციელებასთან დაკავშირებით გამოხატული არა მხოლოდ დადებითი შეფასებები, არამედ ის ფაქტიც, რომ ეკონომიკური განვითარებისა და თანამშრომლობის საერთაშორისო ორგანიზაციამ (OECD) 2020 წლის ანგარიშში, რომელიც COVID-19-ის პანდემიით განათლების სფეროში შექმნილი გამოწვევების დასაძლევად გამოაქვეყნა, 98 ქვეყანას შორის საქართველოს მთავრობის მიერ განათლების მიღების უწყვეტი პროცესის უზრუნველსაყოფად გადადგმული ნაბიჯები ერთ-ერთ საუკეთესო ნიმუშად შეაფასა. შესაბამის რეიტინგში საქართველო ფინეთის შემდეგ დაფიქსირდა მეორე ადგილზე იმ ქვეყნებს შორის, რომლებმაც დიდი წარმატებით გაართვეს თავი ამ გამოწვევას განათლების შეუფერხებელი მიწოდების მიმართულებით.</w:t>
      </w:r>
    </w:p>
    <w:p w:rsidR="007F1E0A" w:rsidRPr="003B204C" w:rsidRDefault="007F1E0A" w:rsidP="007F1E0A">
      <w:pPr>
        <w:spacing w:after="0" w:line="240" w:lineRule="auto"/>
        <w:ind w:firstLine="720"/>
        <w:jc w:val="both"/>
        <w:rPr>
          <w:lang w:val="ka-GE"/>
        </w:rPr>
      </w:pPr>
      <w:r w:rsidRPr="003B204C">
        <w:rPr>
          <w:rFonts w:ascii="Sylfaen" w:hAnsi="Sylfaen"/>
          <w:lang w:val="ka-GE"/>
        </w:rPr>
        <w:t>ახალი</w:t>
      </w:r>
      <w:r w:rsidRPr="003B204C">
        <w:rPr>
          <w:lang w:val="ka-GE"/>
        </w:rPr>
        <w:t xml:space="preserve">  </w:t>
      </w:r>
      <w:r w:rsidRPr="003B204C">
        <w:rPr>
          <w:rFonts w:ascii="Sylfaen" w:hAnsi="Sylfaen"/>
          <w:lang w:val="ka-GE"/>
        </w:rPr>
        <w:t>კორონავირუსის</w:t>
      </w:r>
      <w:r w:rsidRPr="003B204C">
        <w:rPr>
          <w:lang w:val="ka-GE"/>
        </w:rPr>
        <w:t xml:space="preserve">   (COVID-19)  </w:t>
      </w:r>
      <w:r w:rsidRPr="003B204C">
        <w:rPr>
          <w:rFonts w:ascii="Sylfaen" w:hAnsi="Sylfaen"/>
          <w:lang w:val="ka-GE"/>
        </w:rPr>
        <w:t>გავრცელების</w:t>
      </w:r>
      <w:r w:rsidRPr="003B204C">
        <w:rPr>
          <w:lang w:val="ka-GE"/>
        </w:rPr>
        <w:t xml:space="preserve"> </w:t>
      </w:r>
      <w:r w:rsidRPr="003B204C">
        <w:rPr>
          <w:rFonts w:ascii="Sylfaen" w:hAnsi="Sylfaen"/>
          <w:lang w:val="ka-GE"/>
        </w:rPr>
        <w:t>აღკვეთის</w:t>
      </w:r>
      <w:r w:rsidRPr="003B204C">
        <w:rPr>
          <w:lang w:val="ka-GE"/>
        </w:rPr>
        <w:t xml:space="preserve"> </w:t>
      </w:r>
      <w:r w:rsidRPr="003B204C">
        <w:rPr>
          <w:rFonts w:ascii="Sylfaen" w:hAnsi="Sylfaen"/>
          <w:lang w:val="ka-GE"/>
        </w:rPr>
        <w:t>მიზნით</w:t>
      </w:r>
      <w:r w:rsidRPr="003B204C">
        <w:rPr>
          <w:lang w:val="ka-GE"/>
        </w:rPr>
        <w:t xml:space="preserve"> </w:t>
      </w:r>
      <w:r w:rsidRPr="003B204C">
        <w:rPr>
          <w:rFonts w:ascii="Sylfaen" w:hAnsi="Sylfaen"/>
          <w:lang w:val="ka-GE"/>
        </w:rPr>
        <w:t>საქართველოში</w:t>
      </w:r>
      <w:r w:rsidRPr="003B204C">
        <w:rPr>
          <w:lang w:val="ka-GE"/>
        </w:rPr>
        <w:t xml:space="preserve"> </w:t>
      </w:r>
      <w:r w:rsidRPr="003B204C">
        <w:rPr>
          <w:rFonts w:ascii="Sylfaen" w:hAnsi="Sylfaen"/>
          <w:lang w:val="ka-GE"/>
        </w:rPr>
        <w:t>გამოცხად</w:t>
      </w:r>
      <w:r>
        <w:rPr>
          <w:rFonts w:ascii="Sylfaen" w:hAnsi="Sylfaen"/>
          <w:lang w:val="ka-GE"/>
        </w:rPr>
        <w:t>ებული</w:t>
      </w:r>
      <w:r w:rsidRPr="003B204C">
        <w:rPr>
          <w:lang w:val="ka-GE"/>
        </w:rPr>
        <w:t xml:space="preserve"> </w:t>
      </w:r>
      <w:r w:rsidRPr="003B204C">
        <w:rPr>
          <w:rFonts w:ascii="Sylfaen" w:hAnsi="Sylfaen"/>
          <w:lang w:val="ka-GE"/>
        </w:rPr>
        <w:t>საგანგებო</w:t>
      </w:r>
      <w:r w:rsidRPr="003B204C">
        <w:rPr>
          <w:lang w:val="ka-GE"/>
        </w:rPr>
        <w:t xml:space="preserve"> </w:t>
      </w:r>
      <w:r w:rsidRPr="003B204C">
        <w:rPr>
          <w:rFonts w:ascii="Sylfaen" w:hAnsi="Sylfaen"/>
          <w:lang w:val="ka-GE"/>
        </w:rPr>
        <w:t>მდგომარეობ</w:t>
      </w:r>
      <w:r>
        <w:rPr>
          <w:rFonts w:ascii="Sylfaen" w:hAnsi="Sylfaen"/>
          <w:lang w:val="ka-GE"/>
        </w:rPr>
        <w:t xml:space="preserve">ის </w:t>
      </w:r>
      <w:r w:rsidRPr="003B204C">
        <w:rPr>
          <w:rFonts w:ascii="Sylfaen" w:hAnsi="Sylfaen"/>
          <w:lang w:val="ka-GE"/>
        </w:rPr>
        <w:t>ფარგლებში</w:t>
      </w:r>
      <w:r w:rsidRPr="003B204C">
        <w:rPr>
          <w:lang w:val="ka-GE"/>
        </w:rPr>
        <w:t xml:space="preserve"> </w:t>
      </w:r>
      <w:r w:rsidRPr="003B204C">
        <w:rPr>
          <w:rFonts w:ascii="Sylfaen" w:hAnsi="Sylfaen"/>
          <w:lang w:val="ka-GE"/>
        </w:rPr>
        <w:t>საგანმანათლებლო</w:t>
      </w:r>
      <w:r w:rsidRPr="003B204C">
        <w:rPr>
          <w:lang w:val="ka-GE"/>
        </w:rPr>
        <w:t xml:space="preserve"> </w:t>
      </w:r>
      <w:r w:rsidRPr="003B204C">
        <w:rPr>
          <w:rFonts w:ascii="Sylfaen" w:hAnsi="Sylfaen"/>
          <w:lang w:val="ka-GE"/>
        </w:rPr>
        <w:t>პროცესი</w:t>
      </w:r>
      <w:r w:rsidRPr="003B204C">
        <w:rPr>
          <w:lang w:val="ka-GE"/>
        </w:rPr>
        <w:t xml:space="preserve"> </w:t>
      </w:r>
      <w:r w:rsidRPr="003B204C">
        <w:rPr>
          <w:rFonts w:ascii="Sylfaen" w:hAnsi="Sylfaen"/>
          <w:lang w:val="ka-GE"/>
        </w:rPr>
        <w:t>შეიზღუდა</w:t>
      </w:r>
      <w:r w:rsidRPr="003B204C">
        <w:rPr>
          <w:lang w:val="ka-GE"/>
        </w:rPr>
        <w:t xml:space="preserve"> </w:t>
      </w:r>
      <w:r w:rsidRPr="003B204C">
        <w:rPr>
          <w:rFonts w:ascii="Sylfaen" w:hAnsi="Sylfaen"/>
          <w:lang w:val="ka-GE"/>
        </w:rPr>
        <w:t>ყველა</w:t>
      </w:r>
      <w:r w:rsidRPr="003B204C">
        <w:rPr>
          <w:lang w:val="ka-GE"/>
        </w:rPr>
        <w:t xml:space="preserve"> </w:t>
      </w:r>
      <w:r w:rsidRPr="003B204C">
        <w:rPr>
          <w:rFonts w:ascii="Sylfaen" w:hAnsi="Sylfaen"/>
          <w:lang w:val="ka-GE"/>
        </w:rPr>
        <w:t>დაწესებულებაში</w:t>
      </w:r>
      <w:r w:rsidRPr="003B204C">
        <w:rPr>
          <w:lang w:val="ka-GE"/>
        </w:rPr>
        <w:t xml:space="preserve">, </w:t>
      </w:r>
      <w:r w:rsidRPr="003B204C">
        <w:rPr>
          <w:rFonts w:ascii="Sylfaen" w:hAnsi="Sylfaen"/>
          <w:lang w:val="ka-GE"/>
        </w:rPr>
        <w:t>გარდა</w:t>
      </w:r>
      <w:r w:rsidRPr="003B204C">
        <w:rPr>
          <w:lang w:val="ka-GE"/>
        </w:rPr>
        <w:t xml:space="preserve">  </w:t>
      </w:r>
      <w:r w:rsidRPr="003B204C">
        <w:rPr>
          <w:rFonts w:ascii="Sylfaen" w:hAnsi="Sylfaen"/>
          <w:lang w:val="ka-GE"/>
        </w:rPr>
        <w:t>ზოგადასაგანმანათლებლო</w:t>
      </w:r>
      <w:r w:rsidRPr="003B204C">
        <w:rPr>
          <w:lang w:val="ka-GE"/>
        </w:rPr>
        <w:t xml:space="preserve"> </w:t>
      </w:r>
      <w:r w:rsidRPr="003B204C">
        <w:rPr>
          <w:rFonts w:ascii="Sylfaen" w:hAnsi="Sylfaen"/>
          <w:lang w:val="ka-GE"/>
        </w:rPr>
        <w:t>და</w:t>
      </w:r>
      <w:r w:rsidRPr="003B204C">
        <w:rPr>
          <w:lang w:val="ka-GE"/>
        </w:rPr>
        <w:t xml:space="preserve"> </w:t>
      </w:r>
      <w:r w:rsidRPr="003B204C">
        <w:rPr>
          <w:rFonts w:ascii="Sylfaen" w:hAnsi="Sylfaen"/>
          <w:lang w:val="ka-GE"/>
        </w:rPr>
        <w:t>უმაღლეს</w:t>
      </w:r>
      <w:r>
        <w:rPr>
          <w:rFonts w:ascii="Sylfaen" w:hAnsi="Sylfaen"/>
          <w:lang w:val="ka-GE"/>
        </w:rPr>
        <w:t>ი</w:t>
      </w:r>
      <w:r w:rsidRPr="003B204C">
        <w:rPr>
          <w:lang w:val="ka-GE"/>
        </w:rPr>
        <w:t xml:space="preserve"> </w:t>
      </w:r>
      <w:r w:rsidRPr="003B204C">
        <w:rPr>
          <w:rFonts w:ascii="Sylfaen" w:hAnsi="Sylfaen"/>
          <w:lang w:val="ka-GE"/>
        </w:rPr>
        <w:t>საგანმანათლებლო</w:t>
      </w:r>
      <w:r w:rsidRPr="003B204C">
        <w:rPr>
          <w:lang w:val="ka-GE"/>
        </w:rPr>
        <w:t xml:space="preserve"> </w:t>
      </w:r>
      <w:r w:rsidRPr="003B204C">
        <w:rPr>
          <w:rFonts w:ascii="Sylfaen" w:hAnsi="Sylfaen"/>
          <w:lang w:val="ka-GE"/>
        </w:rPr>
        <w:t>დაწესებულებებისა</w:t>
      </w:r>
      <w:r w:rsidRPr="003B204C">
        <w:rPr>
          <w:lang w:val="ka-GE"/>
        </w:rPr>
        <w:t xml:space="preserve">, </w:t>
      </w:r>
      <w:r w:rsidRPr="003B204C">
        <w:rPr>
          <w:rFonts w:ascii="Sylfaen" w:hAnsi="Sylfaen"/>
          <w:lang w:val="ka-GE"/>
        </w:rPr>
        <w:t>რომლებიც</w:t>
      </w:r>
      <w:r w:rsidRPr="003B204C">
        <w:rPr>
          <w:lang w:val="ka-GE"/>
        </w:rPr>
        <w:t xml:space="preserve"> </w:t>
      </w:r>
      <w:r w:rsidRPr="003B204C">
        <w:rPr>
          <w:rFonts w:ascii="Sylfaen" w:hAnsi="Sylfaen"/>
          <w:lang w:val="ka-GE"/>
        </w:rPr>
        <w:t>სასწავლო</w:t>
      </w:r>
      <w:r w:rsidRPr="003B204C">
        <w:rPr>
          <w:lang w:val="ka-GE"/>
        </w:rPr>
        <w:t xml:space="preserve"> </w:t>
      </w:r>
      <w:r w:rsidRPr="003B204C">
        <w:rPr>
          <w:rFonts w:ascii="Sylfaen" w:hAnsi="Sylfaen"/>
          <w:lang w:val="ka-GE"/>
        </w:rPr>
        <w:t>პროცესს</w:t>
      </w:r>
      <w:r w:rsidRPr="003B204C">
        <w:rPr>
          <w:lang w:val="ka-GE"/>
        </w:rPr>
        <w:t xml:space="preserve"> </w:t>
      </w:r>
      <w:r w:rsidRPr="003B204C">
        <w:rPr>
          <w:rFonts w:ascii="Sylfaen" w:hAnsi="Sylfaen"/>
          <w:lang w:val="ka-GE"/>
        </w:rPr>
        <w:t>ახორციელებენ</w:t>
      </w:r>
      <w:r w:rsidRPr="003B204C">
        <w:rPr>
          <w:lang w:val="ka-GE"/>
        </w:rPr>
        <w:t xml:space="preserve"> </w:t>
      </w:r>
      <w:r w:rsidRPr="003B204C">
        <w:rPr>
          <w:rFonts w:ascii="Sylfaen" w:hAnsi="Sylfaen"/>
          <w:lang w:val="ka-GE"/>
        </w:rPr>
        <w:t>დისტანციური</w:t>
      </w:r>
      <w:r w:rsidRPr="003B204C">
        <w:rPr>
          <w:lang w:val="ka-GE"/>
        </w:rPr>
        <w:t xml:space="preserve"> </w:t>
      </w:r>
      <w:r w:rsidRPr="003B204C">
        <w:rPr>
          <w:rFonts w:ascii="Sylfaen" w:hAnsi="Sylfaen"/>
          <w:lang w:val="ka-GE"/>
        </w:rPr>
        <w:t>სწავლების</w:t>
      </w:r>
      <w:r w:rsidRPr="003B204C">
        <w:rPr>
          <w:lang w:val="ka-GE"/>
        </w:rPr>
        <w:t>/</w:t>
      </w:r>
      <w:r w:rsidRPr="003B204C">
        <w:rPr>
          <w:rFonts w:ascii="Sylfaen" w:hAnsi="Sylfaen"/>
          <w:lang w:val="ka-GE"/>
        </w:rPr>
        <w:t>კომუნიკაციის</w:t>
      </w:r>
      <w:r w:rsidRPr="003B204C">
        <w:rPr>
          <w:lang w:val="ka-GE"/>
        </w:rPr>
        <w:t xml:space="preserve"> </w:t>
      </w:r>
      <w:r w:rsidRPr="003B204C">
        <w:rPr>
          <w:rFonts w:ascii="Sylfaen" w:hAnsi="Sylfaen"/>
          <w:lang w:val="ka-GE"/>
        </w:rPr>
        <w:t>სხვადასხვა</w:t>
      </w:r>
      <w:r w:rsidRPr="003B204C">
        <w:rPr>
          <w:lang w:val="ka-GE"/>
        </w:rPr>
        <w:t xml:space="preserve"> </w:t>
      </w:r>
      <w:r w:rsidRPr="003B204C">
        <w:rPr>
          <w:rFonts w:ascii="Sylfaen" w:hAnsi="Sylfaen"/>
          <w:lang w:val="ka-GE"/>
        </w:rPr>
        <w:t>ფორმის</w:t>
      </w:r>
      <w:r w:rsidRPr="003B204C">
        <w:rPr>
          <w:lang w:val="ka-GE"/>
        </w:rPr>
        <w:t xml:space="preserve"> </w:t>
      </w:r>
      <w:r w:rsidRPr="003B204C">
        <w:rPr>
          <w:rFonts w:ascii="Sylfaen" w:hAnsi="Sylfaen"/>
          <w:lang w:val="ka-GE"/>
        </w:rPr>
        <w:t>გამოყენებით</w:t>
      </w:r>
      <w:r>
        <w:rPr>
          <w:rFonts w:ascii="Sylfaen" w:hAnsi="Sylfaen"/>
          <w:lang w:val="ka-GE"/>
        </w:rPr>
        <w:t xml:space="preserve"> </w:t>
      </w:r>
      <w:r w:rsidRPr="003B204C">
        <w:rPr>
          <w:rFonts w:ascii="Sylfaen" w:hAnsi="Sylfaen"/>
          <w:lang w:val="ka-GE"/>
        </w:rPr>
        <w:t>შესაძლებლობის</w:t>
      </w:r>
      <w:r w:rsidRPr="003B204C">
        <w:rPr>
          <w:lang w:val="ka-GE"/>
        </w:rPr>
        <w:t xml:space="preserve"> </w:t>
      </w:r>
      <w:r w:rsidRPr="003B204C">
        <w:rPr>
          <w:rFonts w:ascii="Sylfaen" w:hAnsi="Sylfaen"/>
          <w:lang w:val="ka-GE"/>
        </w:rPr>
        <w:t>შემთხვევაში</w:t>
      </w:r>
      <w:r>
        <w:rPr>
          <w:rFonts w:ascii="Sylfaen" w:hAnsi="Sylfaen"/>
          <w:lang w:val="ka-GE"/>
        </w:rPr>
        <w:t>.</w:t>
      </w:r>
    </w:p>
    <w:p w:rsidR="007F1E0A" w:rsidRDefault="007F1E0A" w:rsidP="007F1E0A">
      <w:pPr>
        <w:spacing w:after="0" w:line="240" w:lineRule="auto"/>
        <w:ind w:firstLine="720"/>
        <w:jc w:val="both"/>
        <w:rPr>
          <w:rFonts w:ascii="Sylfaen" w:hAnsi="Sylfaen"/>
          <w:lang w:val="ka-GE"/>
        </w:rPr>
      </w:pPr>
      <w:r w:rsidRPr="003B204C">
        <w:rPr>
          <w:rFonts w:ascii="Sylfaen" w:hAnsi="Sylfaen"/>
          <w:lang w:val="ka-GE"/>
        </w:rPr>
        <w:t>აღნიშნულ</w:t>
      </w:r>
      <w:r w:rsidRPr="003B204C">
        <w:rPr>
          <w:lang w:val="ka-GE"/>
        </w:rPr>
        <w:t xml:space="preserve"> </w:t>
      </w:r>
      <w:r w:rsidRPr="003B204C">
        <w:rPr>
          <w:rFonts w:ascii="Sylfaen" w:hAnsi="Sylfaen"/>
          <w:lang w:val="ka-GE"/>
        </w:rPr>
        <w:t>სიტუაციაში</w:t>
      </w:r>
      <w:r w:rsidRPr="003B204C">
        <w:rPr>
          <w:lang w:val="ka-GE"/>
        </w:rPr>
        <w:t xml:space="preserve"> </w:t>
      </w:r>
      <w:r w:rsidRPr="003B204C">
        <w:rPr>
          <w:rFonts w:ascii="Sylfaen" w:hAnsi="Sylfaen"/>
          <w:lang w:val="ka-GE"/>
        </w:rPr>
        <w:t>ქვეყნის</w:t>
      </w:r>
      <w:r w:rsidRPr="003B204C">
        <w:rPr>
          <w:lang w:val="ka-GE"/>
        </w:rPr>
        <w:t xml:space="preserve"> </w:t>
      </w:r>
      <w:r w:rsidRPr="003B204C">
        <w:rPr>
          <w:rFonts w:ascii="Sylfaen" w:hAnsi="Sylfaen"/>
          <w:lang w:val="ka-GE"/>
        </w:rPr>
        <w:t>ეკონომიკური</w:t>
      </w:r>
      <w:r w:rsidRPr="003B204C">
        <w:rPr>
          <w:lang w:val="ka-GE"/>
        </w:rPr>
        <w:t xml:space="preserve"> </w:t>
      </w:r>
      <w:r w:rsidRPr="003B204C">
        <w:rPr>
          <w:rFonts w:ascii="Sylfaen" w:hAnsi="Sylfaen"/>
          <w:lang w:val="ka-GE"/>
        </w:rPr>
        <w:t>სტაბილურობისა</w:t>
      </w:r>
      <w:r w:rsidRPr="003B204C">
        <w:rPr>
          <w:lang w:val="ka-GE"/>
        </w:rPr>
        <w:t xml:space="preserve"> </w:t>
      </w:r>
      <w:r w:rsidRPr="003B204C">
        <w:rPr>
          <w:rFonts w:ascii="Sylfaen" w:hAnsi="Sylfaen"/>
          <w:lang w:val="ka-GE"/>
        </w:rPr>
        <w:t>და</w:t>
      </w:r>
      <w:r w:rsidRPr="003B204C">
        <w:rPr>
          <w:lang w:val="ka-GE"/>
        </w:rPr>
        <w:t xml:space="preserve"> </w:t>
      </w:r>
      <w:r w:rsidRPr="003B204C">
        <w:rPr>
          <w:rFonts w:ascii="Sylfaen" w:hAnsi="Sylfaen"/>
          <w:lang w:val="ka-GE"/>
        </w:rPr>
        <w:t>განვითარებისათვის</w:t>
      </w:r>
      <w:r w:rsidRPr="003B204C">
        <w:rPr>
          <w:lang w:val="ka-GE"/>
        </w:rPr>
        <w:t xml:space="preserve"> </w:t>
      </w:r>
      <w:r w:rsidRPr="003B204C">
        <w:rPr>
          <w:rFonts w:ascii="Sylfaen" w:hAnsi="Sylfaen"/>
          <w:lang w:val="ka-GE"/>
        </w:rPr>
        <w:t>მნიშვნელოვანია</w:t>
      </w:r>
      <w:r w:rsidRPr="003B204C">
        <w:rPr>
          <w:lang w:val="ka-GE"/>
        </w:rPr>
        <w:t xml:space="preserve"> </w:t>
      </w:r>
      <w:r w:rsidRPr="003B204C">
        <w:rPr>
          <w:rFonts w:ascii="Sylfaen" w:hAnsi="Sylfaen"/>
          <w:lang w:val="ka-GE"/>
        </w:rPr>
        <w:t>მოსახლეობისთვის</w:t>
      </w:r>
      <w:r w:rsidRPr="003B204C">
        <w:rPr>
          <w:lang w:val="ka-GE"/>
        </w:rPr>
        <w:t xml:space="preserve"> </w:t>
      </w:r>
      <w:r w:rsidRPr="003B204C">
        <w:rPr>
          <w:rFonts w:ascii="Sylfaen" w:hAnsi="Sylfaen"/>
          <w:lang w:val="ka-GE"/>
        </w:rPr>
        <w:t>გარკვეული</w:t>
      </w:r>
      <w:r w:rsidRPr="003B204C">
        <w:rPr>
          <w:lang w:val="ka-GE"/>
        </w:rPr>
        <w:t xml:space="preserve"> </w:t>
      </w:r>
      <w:r w:rsidRPr="003B204C">
        <w:rPr>
          <w:rFonts w:ascii="Sylfaen" w:hAnsi="Sylfaen"/>
          <w:lang w:val="ka-GE"/>
        </w:rPr>
        <w:t>უნარების</w:t>
      </w:r>
      <w:r w:rsidRPr="003B204C">
        <w:rPr>
          <w:lang w:val="ka-GE"/>
        </w:rPr>
        <w:t xml:space="preserve"> </w:t>
      </w:r>
      <w:r w:rsidRPr="003B204C">
        <w:rPr>
          <w:rFonts w:ascii="Sylfaen" w:hAnsi="Sylfaen"/>
          <w:lang w:val="ka-GE"/>
        </w:rPr>
        <w:t>განვითარება</w:t>
      </w:r>
      <w:r w:rsidRPr="003B204C">
        <w:rPr>
          <w:lang w:val="ka-GE"/>
        </w:rPr>
        <w:t xml:space="preserve">, </w:t>
      </w:r>
      <w:r w:rsidRPr="003B204C">
        <w:rPr>
          <w:rFonts w:ascii="Sylfaen" w:hAnsi="Sylfaen"/>
          <w:lang w:val="ka-GE"/>
        </w:rPr>
        <w:t>რის</w:t>
      </w:r>
      <w:r w:rsidRPr="003B204C">
        <w:rPr>
          <w:lang w:val="ka-GE"/>
        </w:rPr>
        <w:t xml:space="preserve"> </w:t>
      </w:r>
      <w:r w:rsidRPr="003B204C">
        <w:rPr>
          <w:rFonts w:ascii="Sylfaen" w:hAnsi="Sylfaen"/>
          <w:lang w:val="ka-GE"/>
        </w:rPr>
        <w:t>შესაძლებლობას</w:t>
      </w:r>
      <w:r>
        <w:rPr>
          <w:rFonts w:ascii="Sylfaen" w:hAnsi="Sylfaen"/>
          <w:lang w:val="ka-GE"/>
        </w:rPr>
        <w:t>აც</w:t>
      </w:r>
      <w:r w:rsidRPr="003B204C">
        <w:rPr>
          <w:lang w:val="ka-GE"/>
        </w:rPr>
        <w:t xml:space="preserve"> </w:t>
      </w:r>
      <w:r>
        <w:rPr>
          <w:rFonts w:ascii="Sylfaen" w:hAnsi="Sylfaen"/>
          <w:lang w:val="ka-GE"/>
        </w:rPr>
        <w:t>იძლევა</w:t>
      </w:r>
      <w:r w:rsidRPr="003B204C">
        <w:rPr>
          <w:lang w:val="ka-GE"/>
        </w:rPr>
        <w:t xml:space="preserve"> </w:t>
      </w:r>
      <w:r w:rsidRPr="003B204C">
        <w:rPr>
          <w:rFonts w:ascii="Sylfaen" w:hAnsi="Sylfaen"/>
          <w:lang w:val="ka-GE"/>
        </w:rPr>
        <w:t>ფორმალური</w:t>
      </w:r>
      <w:r w:rsidRPr="003B204C">
        <w:rPr>
          <w:lang w:val="ka-GE"/>
        </w:rPr>
        <w:t xml:space="preserve"> </w:t>
      </w:r>
      <w:r w:rsidRPr="003B204C">
        <w:rPr>
          <w:rFonts w:ascii="Sylfaen" w:hAnsi="Sylfaen"/>
          <w:lang w:val="ka-GE"/>
        </w:rPr>
        <w:t>განათლების</w:t>
      </w:r>
      <w:r w:rsidRPr="003B204C">
        <w:rPr>
          <w:lang w:val="ka-GE"/>
        </w:rPr>
        <w:t xml:space="preserve"> </w:t>
      </w:r>
      <w:r w:rsidRPr="003B204C">
        <w:rPr>
          <w:rFonts w:ascii="Sylfaen" w:hAnsi="Sylfaen"/>
          <w:lang w:val="ka-GE"/>
        </w:rPr>
        <w:t>ფარგლებში</w:t>
      </w:r>
      <w:r w:rsidRPr="003B204C">
        <w:rPr>
          <w:lang w:val="ka-GE"/>
        </w:rPr>
        <w:t xml:space="preserve"> </w:t>
      </w:r>
      <w:r w:rsidRPr="003B204C">
        <w:rPr>
          <w:rFonts w:ascii="Sylfaen" w:hAnsi="Sylfaen"/>
          <w:lang w:val="ka-GE"/>
        </w:rPr>
        <w:t>პროფესიული</w:t>
      </w:r>
      <w:r w:rsidRPr="003B204C">
        <w:rPr>
          <w:lang w:val="ka-GE"/>
        </w:rPr>
        <w:t xml:space="preserve"> </w:t>
      </w:r>
      <w:r w:rsidRPr="003B204C">
        <w:rPr>
          <w:rFonts w:ascii="Sylfaen" w:hAnsi="Sylfaen"/>
          <w:lang w:val="ka-GE"/>
        </w:rPr>
        <w:t>მომზადებისა</w:t>
      </w:r>
      <w:r w:rsidRPr="003B204C">
        <w:rPr>
          <w:lang w:val="ka-GE"/>
        </w:rPr>
        <w:t xml:space="preserve"> </w:t>
      </w:r>
      <w:r w:rsidRPr="003B204C">
        <w:rPr>
          <w:rFonts w:ascii="Sylfaen" w:hAnsi="Sylfaen"/>
          <w:lang w:val="ka-GE"/>
        </w:rPr>
        <w:t>და</w:t>
      </w:r>
      <w:r w:rsidRPr="003B204C">
        <w:rPr>
          <w:lang w:val="ka-GE"/>
        </w:rPr>
        <w:t xml:space="preserve"> </w:t>
      </w:r>
      <w:r w:rsidRPr="003B204C">
        <w:rPr>
          <w:rFonts w:ascii="Sylfaen" w:hAnsi="Sylfaen"/>
          <w:lang w:val="ka-GE"/>
        </w:rPr>
        <w:t>პროფესიული</w:t>
      </w:r>
      <w:r w:rsidRPr="003B204C">
        <w:rPr>
          <w:lang w:val="ka-GE"/>
        </w:rPr>
        <w:t xml:space="preserve"> </w:t>
      </w:r>
      <w:r w:rsidRPr="003B204C">
        <w:rPr>
          <w:rFonts w:ascii="Sylfaen" w:hAnsi="Sylfaen"/>
          <w:lang w:val="ka-GE"/>
        </w:rPr>
        <w:t>გადამზადების</w:t>
      </w:r>
      <w:r w:rsidRPr="003B204C">
        <w:rPr>
          <w:lang w:val="ka-GE"/>
        </w:rPr>
        <w:t xml:space="preserve"> </w:t>
      </w:r>
      <w:r w:rsidRPr="003B204C">
        <w:rPr>
          <w:rFonts w:ascii="Sylfaen" w:hAnsi="Sylfaen"/>
          <w:lang w:val="ka-GE"/>
        </w:rPr>
        <w:t>პროგრამები</w:t>
      </w:r>
      <w:r w:rsidRPr="003B204C">
        <w:rPr>
          <w:lang w:val="ka-GE"/>
        </w:rPr>
        <w:t xml:space="preserve">. </w:t>
      </w:r>
    </w:p>
    <w:p w:rsidR="00FC7C0D" w:rsidRDefault="00FC7C0D" w:rsidP="00FC7C0D">
      <w:pPr>
        <w:spacing w:after="0" w:line="240" w:lineRule="auto"/>
        <w:ind w:firstLine="720"/>
        <w:jc w:val="both"/>
        <w:rPr>
          <w:rFonts w:ascii="Sylfaen" w:hAnsi="Sylfaen" w:cs="Sylfaen"/>
          <w:lang w:val="ka-GE"/>
        </w:rPr>
      </w:pPr>
      <w:r>
        <w:rPr>
          <w:rFonts w:ascii="Sylfaen" w:hAnsi="Sylfaen" w:cs="Sylfaen"/>
          <w:lang w:val="ka-GE"/>
        </w:rPr>
        <w:t xml:space="preserve">ყოველივე ზემოთაღნიშნულიდან გამომდინარე და </w:t>
      </w:r>
      <w:r w:rsidRPr="00F22587">
        <w:rPr>
          <w:rFonts w:ascii="Sylfaen" w:hAnsi="Sylfaen" w:cs="Sylfaen"/>
          <w:lang w:val="ka-GE"/>
        </w:rPr>
        <w:t>ხარისხიანი</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მიღების</w:t>
      </w:r>
      <w:r w:rsidRPr="00F22587">
        <w:rPr>
          <w:rFonts w:ascii="Sylfaen" w:hAnsi="Sylfaen"/>
          <w:lang w:val="ka-GE"/>
        </w:rPr>
        <w:t xml:space="preserve"> </w:t>
      </w:r>
      <w:r w:rsidRPr="00F22587">
        <w:rPr>
          <w:rFonts w:ascii="Sylfaen" w:hAnsi="Sylfaen" w:cs="Sylfaen"/>
          <w:lang w:val="ka-GE"/>
        </w:rPr>
        <w:t>შესაძლებლობები</w:t>
      </w:r>
      <w:r>
        <w:rPr>
          <w:rFonts w:ascii="Sylfaen" w:hAnsi="Sylfaen" w:cs="Sylfaen"/>
          <w:lang w:val="ka-GE"/>
        </w:rPr>
        <w:t>ს გაზრდის აუცილებლობის გათვალისწინებით, მნიშვნელოვანია საკანონმდებლო დონეზე გაიწეროს იმის სამართლებრივი საფუძველი, რომ პროფესიული საგანმანათლებლო პროგრამების და პროფესიული მომზადებისა და პროფესიული გადამზადების განმახორციელებელ დაწესებულებებშიც სწავლა/სწავლების პროცესი (შესაბამისი პროგრამის სპეციფიკის გათვალისწინებით) განხორციელდეს დისტანციურად.</w:t>
      </w:r>
    </w:p>
    <w:p w:rsidR="00FC7C0D" w:rsidRDefault="00FC7C0D" w:rsidP="00FC7C0D">
      <w:pPr>
        <w:pStyle w:val="ListParagraph"/>
        <w:tabs>
          <w:tab w:val="left" w:pos="90"/>
        </w:tabs>
        <w:spacing w:after="0" w:line="240" w:lineRule="auto"/>
        <w:ind w:left="0" w:firstLine="720"/>
        <w:contextualSpacing w:val="0"/>
        <w:jc w:val="both"/>
        <w:rPr>
          <w:rFonts w:ascii="Sylfaen" w:eastAsia="Times New Roman" w:hAnsi="Sylfaen" w:cs="Times New Roman"/>
          <w:b/>
          <w:lang w:val="ka-GE"/>
        </w:rPr>
      </w:pPr>
    </w:p>
    <w:p w:rsidR="00FC7C0D" w:rsidRPr="008724E3" w:rsidRDefault="00FC7C0D" w:rsidP="00FC7C0D">
      <w:pPr>
        <w:pStyle w:val="ListParagraph"/>
        <w:tabs>
          <w:tab w:val="left" w:pos="90"/>
        </w:tabs>
        <w:spacing w:after="0" w:line="240" w:lineRule="auto"/>
        <w:ind w:left="0" w:firstLine="720"/>
        <w:contextualSpacing w:val="0"/>
        <w:jc w:val="both"/>
        <w:rPr>
          <w:rFonts w:ascii="Sylfaen" w:eastAsia="Times New Roman" w:hAnsi="Sylfaen" w:cs="Times New Roman"/>
          <w:b/>
          <w:lang w:val="ka-GE"/>
        </w:rPr>
      </w:pPr>
      <w:r w:rsidRPr="008724E3">
        <w:rPr>
          <w:rFonts w:ascii="Sylfaen" w:eastAsia="Times New Roman" w:hAnsi="Sylfaen" w:cs="Times New Roman"/>
          <w:b/>
          <w:lang w:val="ka-GE"/>
        </w:rPr>
        <w:t>ა.ა.ბ) არსებული პრობლემის გადასაჭრელად კანონის მიღების აუცილებლობა:</w:t>
      </w:r>
    </w:p>
    <w:p w:rsidR="00FC7C0D" w:rsidRDefault="00FC7C0D" w:rsidP="00FC7C0D">
      <w:pPr>
        <w:pStyle w:val="ListParagraph"/>
        <w:tabs>
          <w:tab w:val="left" w:pos="90"/>
        </w:tabs>
        <w:spacing w:after="0" w:line="240" w:lineRule="auto"/>
        <w:ind w:left="0" w:firstLine="720"/>
        <w:contextualSpacing w:val="0"/>
        <w:jc w:val="both"/>
        <w:rPr>
          <w:rFonts w:ascii="Sylfaen" w:hAnsi="Sylfaen" w:cs="Sylfaen"/>
          <w:iCs/>
          <w:noProof/>
          <w:lang w:val="ka-GE"/>
        </w:rPr>
      </w:pPr>
      <w:r>
        <w:rPr>
          <w:rFonts w:ascii="Sylfaen" w:hAnsi="Sylfaen" w:cs="Sylfaen"/>
          <w:iCs/>
          <w:noProof/>
          <w:lang w:val="ka-GE"/>
        </w:rPr>
        <w:t xml:space="preserve">გამომდინარე იმ მოცემულობიდან, რომ </w:t>
      </w:r>
      <w:r>
        <w:rPr>
          <w:rFonts w:ascii="Sylfaen" w:hAnsi="Sylfaen" w:cs="Sylfaen"/>
          <w:lang w:val="ka-GE"/>
        </w:rPr>
        <w:t xml:space="preserve">„პროფესიული განათლების შესახებ“ საქართველოს კანონის მოქმედი რედაქცია ამჟამად არ ითვალისწინებს დისტანციური სწავლების შესაძლებლობას. </w:t>
      </w:r>
      <w:r>
        <w:rPr>
          <w:rFonts w:ascii="Sylfaen" w:hAnsi="Sylfaen" w:cs="Sylfaen"/>
          <w:lang w:val="ka-GE"/>
        </w:rPr>
        <w:lastRenderedPageBreak/>
        <w:t>აუცილებელია ეს საკითხი დარეგულირდეს ამავე კანონით.</w:t>
      </w:r>
      <w:r>
        <w:rPr>
          <w:rFonts w:ascii="Sylfaen" w:hAnsi="Sylfaen" w:cs="Sylfaen"/>
          <w:iCs/>
          <w:noProof/>
          <w:lang w:val="ka-GE"/>
        </w:rPr>
        <w:t xml:space="preserve"> ხოლო შემდეგ კანონქვემდებარე აქტით მოწესრიგდეს დამატებითი წესი და პირობები პროფესიული საგანმანათლებლო პროგრამებისა და პროფესიული მომზადების პროგრამების/პროფესიული გადამზადების პროგრამების დისტანციურად განხორციელების მიზნით.</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 xml:space="preserve">ა.ბ) კანონპროექტის მოსალოდნელი შედეგები: </w:t>
      </w:r>
    </w:p>
    <w:p w:rsidR="00FC7C0D" w:rsidRDefault="00FC7C0D" w:rsidP="00FC7C0D">
      <w:pPr>
        <w:tabs>
          <w:tab w:val="left" w:pos="90"/>
        </w:tabs>
        <w:spacing w:after="0" w:line="240" w:lineRule="auto"/>
        <w:ind w:firstLine="720"/>
        <w:jc w:val="both"/>
        <w:rPr>
          <w:rFonts w:ascii="Sylfaen" w:hAnsi="Sylfaen" w:cs="Sylfaen"/>
          <w:lang w:val="ka-GE"/>
        </w:rPr>
      </w:pPr>
      <w:r>
        <w:rPr>
          <w:rFonts w:ascii="Sylfaen" w:hAnsi="Sylfaen" w:cs="Sylfaen"/>
          <w:lang w:val="ka-GE"/>
        </w:rPr>
        <w:t>კანონპროექტის მიღების შედეგად, პროფესიულ საგანმანათლებლო პროგრამების და პროფესიული მომზადებისა და პროფესიული გადამზადების პროგრამების განმახორციელებელ დაწესებულებებში სწავლა/სწავლების პროცესის განხორციელება შესაძლებელი იქნება დისტანციური წესით.</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p>
    <w:p w:rsidR="00FC7C0D" w:rsidRPr="00565A1D" w:rsidRDefault="00FC7C0D" w:rsidP="00FC7C0D">
      <w:pPr>
        <w:pStyle w:val="abzacixm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43" w:firstLine="720"/>
        <w:rPr>
          <w:rFonts w:ascii="Sylfaen" w:hAnsi="Sylfaen"/>
          <w:sz w:val="22"/>
          <w:lang w:val="ka-GE"/>
        </w:rPr>
      </w:pPr>
      <w:r w:rsidRPr="00565A1D">
        <w:rPr>
          <w:rFonts w:ascii="Sylfaen" w:hAnsi="Sylfaen"/>
          <w:b/>
          <w:sz w:val="22"/>
          <w:lang w:val="ka-GE"/>
        </w:rPr>
        <w:t>ა.გ) კანონპროექტის ძირითადი არსი</w:t>
      </w:r>
      <w:r w:rsidRPr="00565A1D">
        <w:rPr>
          <w:rFonts w:ascii="Sylfaen" w:hAnsi="Sylfaen" w:cs="Calibri"/>
          <w:bCs/>
          <w:sz w:val="22"/>
          <w:lang w:val="ka-GE"/>
        </w:rPr>
        <w:t xml:space="preserve"> </w:t>
      </w:r>
    </w:p>
    <w:p w:rsidR="00FC7C0D" w:rsidRDefault="00FC7C0D" w:rsidP="00FC7C0D">
      <w:pPr>
        <w:pStyle w:val="ListParagraph"/>
        <w:widowControl w:val="0"/>
        <w:tabs>
          <w:tab w:val="left" w:pos="90"/>
        </w:tabs>
        <w:spacing w:after="0" w:line="240" w:lineRule="auto"/>
        <w:ind w:left="0" w:firstLine="720"/>
        <w:jc w:val="both"/>
        <w:rPr>
          <w:rFonts w:ascii="Sylfaen" w:hAnsi="Sylfaen"/>
          <w:lang w:val="ka-GE"/>
        </w:rPr>
      </w:pPr>
      <w:r w:rsidRPr="008724E3">
        <w:rPr>
          <w:rFonts w:ascii="Sylfaen" w:hAnsi="Sylfaen"/>
          <w:lang w:val="ka-GE"/>
        </w:rPr>
        <w:t xml:space="preserve">კანონპროექტი ზემოთ მითითებული პრობლემების გადაჭრისა და დასახული მიზნების უზრუნველყოფის მიზნით ითვალისწინებს </w:t>
      </w:r>
      <w:r>
        <w:rPr>
          <w:rFonts w:ascii="Sylfaen" w:hAnsi="Sylfaen"/>
          <w:lang w:val="ka-GE"/>
        </w:rPr>
        <w:t xml:space="preserve">კანონში ნორმის დამატებას, რომლის მიხედვითაც საქართველოს განათლების, მეცნიერების, კულტურისა და სპორტის მინისტრი </w:t>
      </w:r>
      <w:r w:rsidRPr="005812C3">
        <w:rPr>
          <w:rFonts w:ascii="Sylfaen" w:hAnsi="Sylfaen"/>
          <w:lang w:val="ka-GE"/>
        </w:rPr>
        <w:t xml:space="preserve">ეპიდემიის/პანდემიის დროს იღებს გადაწყვეტილებას </w:t>
      </w:r>
      <w:r>
        <w:rPr>
          <w:rFonts w:ascii="Sylfaen" w:hAnsi="Sylfaen"/>
          <w:lang w:val="ka-GE"/>
        </w:rPr>
        <w:t xml:space="preserve">პროფესიული საგანმანათლებლო პროგრამების, პროფესიული მომზადებისა და პროფესიული გადამზადების პროგრამების განმახორციელებელ </w:t>
      </w:r>
      <w:r w:rsidRPr="005812C3">
        <w:rPr>
          <w:rFonts w:ascii="Sylfaen" w:hAnsi="Sylfaen"/>
          <w:lang w:val="ka-GE"/>
        </w:rPr>
        <w:t>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w:t>
      </w:r>
      <w:r>
        <w:rPr>
          <w:rFonts w:ascii="Sylfaen" w:hAnsi="Sylfaen"/>
          <w:lang w:val="ka-GE"/>
        </w:rPr>
        <w:t>.</w:t>
      </w:r>
    </w:p>
    <w:p w:rsidR="00FC7C0D" w:rsidRPr="008724E3" w:rsidRDefault="00FC7C0D" w:rsidP="00FC7C0D">
      <w:pPr>
        <w:pStyle w:val="ListParagraph"/>
        <w:widowControl w:val="0"/>
        <w:tabs>
          <w:tab w:val="left" w:pos="90"/>
        </w:tabs>
        <w:spacing w:after="0" w:line="240" w:lineRule="auto"/>
        <w:ind w:left="0" w:firstLine="720"/>
        <w:jc w:val="both"/>
        <w:rPr>
          <w:rFonts w:ascii="Sylfaen" w:hAnsi="Sylfaen" w:cs="Menlo Regular"/>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FC7C0D" w:rsidRPr="00F22587" w:rsidRDefault="00FC7C0D" w:rsidP="00FC7C0D">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ამოქმედდება </w:t>
      </w:r>
      <w:r>
        <w:rPr>
          <w:rFonts w:ascii="Sylfaen" w:hAnsi="Sylfaen" w:cs="Sylfaen"/>
          <w:iCs/>
          <w:noProof/>
          <w:lang w:val="ka-GE"/>
        </w:rPr>
        <w:t>გამოქევყნებისთანავე.</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FC7C0D" w:rsidRPr="00F22587" w:rsidRDefault="00FC7C0D" w:rsidP="00FC7C0D">
      <w:pPr>
        <w:spacing w:after="0" w:line="240" w:lineRule="auto"/>
        <w:ind w:firstLine="720"/>
        <w:jc w:val="both"/>
        <w:rPr>
          <w:rFonts w:ascii="Sylfaen" w:hAnsi="Sylfaen"/>
          <w:noProof/>
          <w:lang w:val="ka-GE"/>
        </w:rPr>
      </w:pPr>
      <w:r>
        <w:rPr>
          <w:rFonts w:ascii="Sylfaen" w:hAnsi="Sylfaen" w:cs="Sylfaen"/>
          <w:iCs/>
          <w:noProof/>
          <w:lang w:val="ka-GE"/>
        </w:rPr>
        <w:t xml:space="preserve">მნიშვნელოვანია კანონპროექტის </w:t>
      </w:r>
      <w:r w:rsidRPr="00F22587">
        <w:rPr>
          <w:rFonts w:ascii="Sylfaen" w:hAnsi="Sylfaen" w:cs="Sylfaen"/>
          <w:iCs/>
          <w:noProof/>
          <w:lang w:val="ka-GE"/>
        </w:rPr>
        <w:t xml:space="preserve">დაჩქარებული წესით განხილვა </w:t>
      </w:r>
      <w:r>
        <w:rPr>
          <w:rFonts w:ascii="Sylfaen" w:hAnsi="Sylfaen" w:cs="Sylfaen"/>
          <w:iCs/>
          <w:noProof/>
          <w:lang w:val="ka-GE"/>
        </w:rPr>
        <w:t>შემდეგი გარემოებების გამო: საქართველოში სასწავლო პროცესი შეჩერდა საგანგებო მდგომარეობის ვადით. ამ პერიოდში საქართველოს პრეზიდენტის დეკრეტის საფუძველზე მოქმედებს საქართველოს მთავრობის დადგენილებით განსაზღვრული დროებითი წესები, რომელიც ითვალისწინებს სასწავლო პროცესის დისტანციური, ელექტრონული საკომუნიკაციო საშუალებებით განხორციელების შესაძლებლობას. დისტანციური სწავლების ფორმის გამოყენების შესაძლებლობის მუდმივად დანერგვისათვის აუცილებელია შეიქმნას საკანონმდებლო საფუძველი იმისათვის, რომ მინისტრმა კანონქვემდებარე ნორმატიული აქტით დაარეგულიროს კონკრეტული წესები და რეგულაციები პროფესიული საგანმანათლებლო პროგრამების დისტანციური ფორმით სწავლების განსახორციელებლად. ამდენად, საჭიროა მაქსიმალურად მოკლე ვადებში მოხდეს შესაბამისი ცვლილების/დამატების განხორციელება კანონში, რათა შემდგომ ასევე დაჩქარებულად განხორციელდეს ამ წესების დამტკიცება და პროფესიულ საგანმანათლებლო სივრცეში დანერგვა.</w:t>
      </w:r>
    </w:p>
    <w:p w:rsidR="00FC7C0D" w:rsidRPr="008724E3" w:rsidRDefault="00FC7C0D" w:rsidP="00FC7C0D">
      <w:pPr>
        <w:tabs>
          <w:tab w:val="left" w:pos="90"/>
        </w:tabs>
        <w:spacing w:after="0" w:line="240" w:lineRule="auto"/>
        <w:ind w:firstLine="720"/>
        <w:jc w:val="both"/>
        <w:rPr>
          <w:rFonts w:ascii="Sylfaen" w:hAnsi="Sylfaen" w:cs="Sylfaen"/>
          <w:b/>
          <w:noProof/>
          <w:lang w:val="ka-GE"/>
        </w:rPr>
      </w:pPr>
    </w:p>
    <w:p w:rsidR="00FC7C0D" w:rsidRPr="006B5EDA" w:rsidRDefault="00FC7C0D" w:rsidP="00FC7C0D">
      <w:pPr>
        <w:tabs>
          <w:tab w:val="left" w:pos="90"/>
        </w:tabs>
        <w:spacing w:after="0" w:line="240" w:lineRule="auto"/>
        <w:ind w:firstLine="720"/>
        <w:jc w:val="both"/>
        <w:rPr>
          <w:rFonts w:ascii="Sylfaen" w:hAnsi="Sylfaen"/>
          <w:b/>
          <w:noProof/>
          <w:lang w:val="ka-GE"/>
        </w:rPr>
      </w:pPr>
      <w:r w:rsidRPr="008724E3">
        <w:rPr>
          <w:rFonts w:ascii="Sylfaen" w:hAnsi="Sylfaen" w:cs="Sylfaen"/>
          <w:b/>
          <w:noProof/>
          <w:lang w:val="ka-GE"/>
        </w:rPr>
        <w:t>ბ</w:t>
      </w:r>
      <w:r w:rsidRPr="008724E3">
        <w:rPr>
          <w:rFonts w:ascii="Sylfaen" w:hAnsi="Sylfaen"/>
          <w:b/>
          <w:noProof/>
          <w:lang w:val="ka-GE"/>
        </w:rPr>
        <w:t xml:space="preserve">) </w:t>
      </w:r>
      <w:r w:rsidRPr="008724E3">
        <w:rPr>
          <w:rFonts w:ascii="Sylfaen" w:hAnsi="Sylfaen" w:cs="Sylfaen"/>
          <w:b/>
          <w:noProof/>
          <w:lang w:val="ka-GE"/>
        </w:rPr>
        <w:t>კანონპროექტის</w:t>
      </w:r>
      <w:r w:rsidRPr="008724E3">
        <w:rPr>
          <w:rFonts w:ascii="Sylfaen" w:hAnsi="Sylfaen"/>
          <w:b/>
          <w:noProof/>
          <w:lang w:val="ka-GE"/>
        </w:rPr>
        <w:t xml:space="preserve"> </w:t>
      </w:r>
      <w:r w:rsidRPr="008724E3">
        <w:rPr>
          <w:rFonts w:ascii="Sylfaen" w:hAnsi="Sylfaen" w:cs="Sylfaen"/>
          <w:b/>
          <w:noProof/>
          <w:lang w:val="ka-GE"/>
        </w:rPr>
        <w:t>ფინანსური</w:t>
      </w:r>
      <w:r w:rsidRPr="008724E3">
        <w:rPr>
          <w:rFonts w:ascii="Sylfaen" w:hAnsi="Sylfaen"/>
          <w:b/>
          <w:noProof/>
          <w:lang w:val="ka-GE"/>
        </w:rPr>
        <w:t xml:space="preserve"> </w:t>
      </w:r>
      <w:r w:rsidRPr="008724E3">
        <w:rPr>
          <w:rFonts w:ascii="Sylfaen" w:hAnsi="Sylfaen" w:cs="Sylfaen"/>
          <w:b/>
          <w:noProof/>
          <w:lang w:val="ka-GE"/>
        </w:rPr>
        <w:t>გავლენის</w:t>
      </w:r>
      <w:r w:rsidRPr="008724E3">
        <w:rPr>
          <w:rFonts w:ascii="Sylfaen" w:hAnsi="Sylfaen"/>
          <w:b/>
          <w:noProof/>
          <w:lang w:val="ka-GE"/>
        </w:rPr>
        <w:t xml:space="preserve"> </w:t>
      </w:r>
      <w:r w:rsidRPr="008724E3">
        <w:rPr>
          <w:rFonts w:ascii="Sylfaen" w:hAnsi="Sylfaen" w:cs="Sylfaen"/>
          <w:b/>
          <w:noProof/>
          <w:lang w:val="ka-GE"/>
        </w:rPr>
        <w:t>შეფასება</w:t>
      </w:r>
      <w:r w:rsidRPr="008724E3">
        <w:rPr>
          <w:rFonts w:ascii="Sylfaen" w:hAnsi="Sylfaen"/>
          <w:b/>
          <w:noProof/>
          <w:lang w:val="ka-GE"/>
        </w:rPr>
        <w:t xml:space="preserve"> </w:t>
      </w:r>
      <w:r w:rsidRPr="008724E3">
        <w:rPr>
          <w:rFonts w:ascii="Sylfaen" w:hAnsi="Sylfaen" w:cs="Sylfaen"/>
          <w:b/>
          <w:noProof/>
          <w:lang w:val="ka-GE"/>
        </w:rPr>
        <w:t>საშუალოვადიან</w:t>
      </w:r>
      <w:r w:rsidRPr="008724E3">
        <w:rPr>
          <w:rFonts w:ascii="Sylfaen" w:hAnsi="Sylfaen"/>
          <w:b/>
          <w:noProof/>
          <w:lang w:val="ka-GE"/>
        </w:rPr>
        <w:t xml:space="preserve"> </w:t>
      </w:r>
      <w:r w:rsidRPr="008724E3">
        <w:rPr>
          <w:rFonts w:ascii="Sylfaen" w:hAnsi="Sylfaen" w:cs="Sylfaen"/>
          <w:b/>
          <w:noProof/>
          <w:lang w:val="ka-GE"/>
        </w:rPr>
        <w:t>პერიოდში</w:t>
      </w:r>
      <w:r w:rsidRPr="008724E3">
        <w:rPr>
          <w:rFonts w:ascii="Sylfaen" w:hAnsi="Sylfaen"/>
          <w:b/>
          <w:noProof/>
          <w:lang w:val="ka-GE"/>
        </w:rPr>
        <w:t xml:space="preserve"> (</w:t>
      </w:r>
      <w:r w:rsidRPr="008724E3">
        <w:rPr>
          <w:rFonts w:ascii="Sylfaen" w:hAnsi="Sylfaen" w:cs="Sylfaen"/>
          <w:b/>
          <w:noProof/>
          <w:lang w:val="ka-GE"/>
        </w:rPr>
        <w:t>კანონპროექტის</w:t>
      </w:r>
      <w:r w:rsidRPr="008724E3">
        <w:rPr>
          <w:rFonts w:ascii="Sylfaen" w:hAnsi="Sylfaen"/>
          <w:b/>
          <w:noProof/>
          <w:lang w:val="ka-GE"/>
        </w:rPr>
        <w:t xml:space="preserve"> </w:t>
      </w:r>
      <w:r w:rsidRPr="008724E3">
        <w:rPr>
          <w:rFonts w:ascii="Sylfaen" w:hAnsi="Sylfaen" w:cs="Sylfaen"/>
          <w:b/>
          <w:noProof/>
          <w:lang w:val="ka-GE"/>
        </w:rPr>
        <w:t>ამოქმედების</w:t>
      </w:r>
      <w:r w:rsidRPr="008724E3">
        <w:rPr>
          <w:rFonts w:ascii="Sylfaen" w:hAnsi="Sylfaen"/>
          <w:b/>
          <w:noProof/>
          <w:lang w:val="ka-GE"/>
        </w:rPr>
        <w:t xml:space="preserve"> </w:t>
      </w:r>
      <w:r w:rsidRPr="008724E3">
        <w:rPr>
          <w:rFonts w:ascii="Sylfaen" w:hAnsi="Sylfaen" w:cs="Sylfaen"/>
          <w:b/>
          <w:noProof/>
          <w:lang w:val="ka-GE"/>
        </w:rPr>
        <w:t>წელი</w:t>
      </w:r>
      <w:r w:rsidRPr="008724E3">
        <w:rPr>
          <w:rFonts w:ascii="Sylfaen" w:hAnsi="Sylfaen"/>
          <w:b/>
          <w:noProof/>
          <w:lang w:val="ka-GE"/>
        </w:rPr>
        <w:t xml:space="preserve"> </w:t>
      </w:r>
      <w:r w:rsidRPr="008724E3">
        <w:rPr>
          <w:rFonts w:ascii="Sylfaen" w:hAnsi="Sylfaen" w:cs="Sylfaen"/>
          <w:b/>
          <w:noProof/>
          <w:lang w:val="ka-GE"/>
        </w:rPr>
        <w:t>და</w:t>
      </w:r>
      <w:r w:rsidRPr="008724E3">
        <w:rPr>
          <w:rFonts w:ascii="Sylfaen" w:hAnsi="Sylfaen"/>
          <w:b/>
          <w:noProof/>
          <w:lang w:val="ka-GE"/>
        </w:rPr>
        <w:t xml:space="preserve"> </w:t>
      </w:r>
      <w:r w:rsidRPr="008724E3">
        <w:rPr>
          <w:rFonts w:ascii="Sylfaen" w:hAnsi="Sylfaen" w:cs="Sylfaen"/>
          <w:b/>
          <w:noProof/>
          <w:lang w:val="ka-GE"/>
        </w:rPr>
        <w:t>შემდგომი</w:t>
      </w:r>
      <w:r w:rsidRPr="008724E3">
        <w:rPr>
          <w:rFonts w:ascii="Sylfaen" w:hAnsi="Sylfaen"/>
          <w:b/>
          <w:noProof/>
          <w:lang w:val="ka-GE"/>
        </w:rPr>
        <w:t xml:space="preserve"> 3 </w:t>
      </w:r>
      <w:r w:rsidRPr="008724E3">
        <w:rPr>
          <w:rFonts w:ascii="Sylfaen" w:hAnsi="Sylfaen" w:cs="Sylfaen"/>
          <w:b/>
          <w:noProof/>
          <w:lang w:val="ka-GE"/>
        </w:rPr>
        <w:t>წელი</w:t>
      </w:r>
      <w:r w:rsidRPr="008724E3">
        <w:rPr>
          <w:rFonts w:ascii="Sylfaen" w:hAnsi="Sylfaen"/>
          <w:b/>
          <w:noProof/>
          <w:lang w:val="ka-GE"/>
        </w:rPr>
        <w:t>):</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ბ.ა) კანონპროექტის მიღებასთან დაკავშირებით აუცილებელი ხარჯების დაფინანსების</w:t>
      </w:r>
    </w:p>
    <w:p w:rsidR="00FC7C0D" w:rsidRPr="006B5EDA"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წყარო:</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კანონპროექტის მიღება არ საჭიროებს დამატებითი ხარჯების გამოყოფას.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იქონიებს გავლენას ბიუჯეტის საშემოსავლო ნაწილზე.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lastRenderedPageBreak/>
        <w:t>ბ.გ) კანონპროექტის გავლენა სახელმწიფო ან/და მუნიციპალიტეტის ბიუჯეტის ხარჯვით ნაწილზე:</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iCs/>
          <w:noProof/>
          <w:lang w:val="ka-GE"/>
        </w:rPr>
        <w:t>კანონპროექტის მიღება გავლენას არ ახდენს ბიუჯეტის ხარჯვით ნაწილზე.</w:t>
      </w:r>
      <w:r w:rsidRPr="008724E3">
        <w:rPr>
          <w:rFonts w:ascii="Sylfaen" w:hAnsi="Sylfaen" w:cs="Sylfaen"/>
          <w:b/>
          <w:iCs/>
          <w:noProof/>
          <w:lang w:val="ka-GE"/>
        </w:rPr>
        <w:t xml:space="preserve">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კანონპროექტის მიღებით არ წარმოიქმნება სახელმწიფოს ახალი ფინანსური ვალდებულებები.</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FC7C0D" w:rsidRPr="008724E3" w:rsidRDefault="00FC7C0D" w:rsidP="00FC7C0D">
      <w:pPr>
        <w:tabs>
          <w:tab w:val="left" w:pos="90"/>
        </w:tabs>
        <w:spacing w:after="0" w:line="240" w:lineRule="auto"/>
        <w:ind w:firstLine="720"/>
        <w:jc w:val="both"/>
        <w:rPr>
          <w:rFonts w:ascii="Sylfaen" w:hAnsi="Sylfaen"/>
          <w:lang w:val="ka-GE"/>
        </w:rPr>
      </w:pPr>
      <w:r>
        <w:rPr>
          <w:rFonts w:ascii="Sylfaen" w:hAnsi="Sylfaen"/>
          <w:lang w:val="ka-GE"/>
        </w:rPr>
        <w:t>კანონპროექტი დადებით გავლენას მოახდენს პროფესიული განათლების მიმღებ პირებზე და დაწესებულებებზე.</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 არ ადგენს გადასახადს, მოსაკრებელს ან სხვა სახის გადასახდელს.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 კანონპროექტის მიმართება საერთაშორისო სამართლებრივ სტანდარტებთან:</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გ.ა) კანონპროექტის მიმართება ევროკავშირის სამართალთან:</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ეწინააღმდეგება ევროკავშირის დირექტივებს.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გ.ბ) კანონპროექტის მიმართება საერთაშორისო ორგანიზაციებში საქართველოს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წევრობასთან დაკავშირებულ ვალდებულებებთან:</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 არ ეწინააღმდეგება საქართველოს ორმხრივ და მრავალმხრივ ხელშეკრულებებს.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ასეთი არ არსებობს.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 კანონპროექტის მომზადების პროცესში მიღებული კონსულტაციები:</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ასეთი არ არსებობს. </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ე) კანონპროექტის ავტორი:</w:t>
      </w:r>
    </w:p>
    <w:p w:rsidR="00FC7C0D" w:rsidRPr="008724E3" w:rsidRDefault="00FC7C0D" w:rsidP="00FC7C0D">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lastRenderedPageBreak/>
        <w:t>საქართველოს განათლების, მეცნიერების, კულტურისა და სპორტის სამინისტრო.</w:t>
      </w:r>
    </w:p>
    <w:p w:rsidR="00FC7C0D" w:rsidRPr="008724E3" w:rsidRDefault="00FC7C0D" w:rsidP="00FC7C0D">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ვ) კანონპროექტის ინიციატორი:</w:t>
      </w:r>
    </w:p>
    <w:p w:rsidR="005B36E3" w:rsidRPr="00FC7C0D" w:rsidRDefault="00FC7C0D" w:rsidP="00FC7C0D">
      <w:pPr>
        <w:widowControl w:val="0"/>
        <w:tabs>
          <w:tab w:val="left" w:pos="90"/>
        </w:tabs>
        <w:spacing w:after="0" w:line="240" w:lineRule="auto"/>
        <w:ind w:firstLine="720"/>
        <w:jc w:val="both"/>
        <w:rPr>
          <w:rFonts w:ascii="Sylfaen" w:hAnsi="Sylfaen"/>
          <w:lang w:val="ka-GE"/>
        </w:rPr>
      </w:pPr>
      <w:r w:rsidRPr="008724E3">
        <w:rPr>
          <w:rFonts w:ascii="Sylfaen" w:hAnsi="Sylfaen" w:cs="Sylfaen"/>
          <w:iCs/>
          <w:noProof/>
          <w:lang w:val="ka-GE"/>
        </w:rPr>
        <w:t>საქართველოს მთავრობა</w:t>
      </w:r>
    </w:p>
    <w:sectPr w:rsidR="005B36E3" w:rsidRPr="00FC7C0D" w:rsidSect="00732A1A">
      <w:pgSz w:w="12240" w:h="15840"/>
      <w:pgMar w:top="720" w:right="907" w:bottom="54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ylfaen">
    <w:altName w:val="Arial"/>
    <w:panose1 w:val="010A0502050306030303"/>
    <w:charset w:val="00"/>
    <w:family w:val="roman"/>
    <w:pitch w:val="variable"/>
    <w:sig w:usb0="00000001"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0D"/>
    <w:rsid w:val="001D1FCF"/>
    <w:rsid w:val="005B36E3"/>
    <w:rsid w:val="007D27FF"/>
    <w:rsid w:val="007F1E0A"/>
    <w:rsid w:val="00FC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8A8E3-CB71-864F-813C-E1FB2303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0D"/>
    <w:pPr>
      <w:ind w:left="720"/>
      <w:contextualSpacing/>
    </w:pPr>
  </w:style>
  <w:style w:type="paragraph" w:customStyle="1" w:styleId="abzacixml">
    <w:name w:val="abzaci_xml"/>
    <w:basedOn w:val="PlainText"/>
    <w:uiPriority w:val="99"/>
    <w:rsid w:val="00FC7C0D"/>
  </w:style>
  <w:style w:type="paragraph" w:styleId="PlainText">
    <w:name w:val="Plain Text"/>
    <w:basedOn w:val="Normal"/>
    <w:link w:val="PlainTextChar"/>
    <w:uiPriority w:val="99"/>
    <w:semiHidden/>
    <w:unhideWhenUsed/>
    <w:rsid w:val="00FC7C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C7C0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dc:creator>
  <cp:keywords/>
  <dc:description/>
  <cp:lastModifiedBy>Davit Lominashvili</cp:lastModifiedBy>
  <cp:revision>2</cp:revision>
  <dcterms:created xsi:type="dcterms:W3CDTF">2020-05-13T15:52:00Z</dcterms:created>
  <dcterms:modified xsi:type="dcterms:W3CDTF">2020-05-13T15:52:00Z</dcterms:modified>
</cp:coreProperties>
</file>