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77777777" w:rsidR="005705C5" w:rsidRPr="00D143DD" w:rsidRDefault="00042B60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705C5"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58D28F3C" w14:textId="77777777" w:rsidR="005705C5" w:rsidRPr="00DA7131" w:rsidRDefault="005705C5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0CDC970" w14:textId="77777777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11B5A2F6" w14:textId="2C3CC637" w:rsidR="00C745FA" w:rsidRPr="00DA7131" w:rsidRDefault="005459AE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5</w:t>
      </w:r>
      <w:r w:rsidR="001649B9">
        <w:rPr>
          <w:rFonts w:ascii="Sylfaen" w:hAnsi="Sylfaen"/>
          <w:sz w:val="24"/>
          <w:lang w:val="ka-GE"/>
        </w:rPr>
        <w:t xml:space="preserve"> აპრილის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მონაცემებით (ბოლო 24 </w:t>
      </w:r>
      <w:r w:rsidR="00123412" w:rsidRPr="00DA7131">
        <w:rPr>
          <w:rFonts w:ascii="Sylfaen" w:hAnsi="Sylfaen"/>
          <w:sz w:val="24"/>
          <w:lang w:val="ka-GE"/>
        </w:rPr>
        <w:t>საათი) ლუგარში</w:t>
      </w:r>
      <w:r w:rsidR="00632D39" w:rsidRPr="00DA7131">
        <w:rPr>
          <w:rFonts w:ascii="Sylfaen" w:hAnsi="Sylfaen"/>
          <w:sz w:val="24"/>
          <w:lang w:val="ka-GE"/>
        </w:rPr>
        <w:t xml:space="preserve"> შევიდა</w:t>
      </w:r>
      <w:r w:rsidR="007175E8">
        <w:rPr>
          <w:rFonts w:ascii="Sylfaen" w:hAnsi="Sylfaen"/>
          <w:sz w:val="24"/>
        </w:rPr>
        <w:t xml:space="preserve"> </w:t>
      </w:r>
      <w:r w:rsidR="000E5391">
        <w:rPr>
          <w:rFonts w:ascii="Sylfaen" w:hAnsi="Sylfaen"/>
          <w:b/>
          <w:bCs/>
          <w:sz w:val="24"/>
          <w:u w:val="single"/>
          <w:lang w:val="ka-GE"/>
        </w:rPr>
        <w:t xml:space="preserve">64 </w:t>
      </w:r>
      <w:r w:rsidR="00123412">
        <w:rPr>
          <w:rFonts w:ascii="Sylfaen" w:hAnsi="Sylfaen"/>
          <w:b/>
          <w:sz w:val="24"/>
          <w:u w:val="single"/>
        </w:rPr>
        <w:t xml:space="preserve"> (</w:t>
      </w:r>
      <w:r w:rsidR="00CA5D91" w:rsidRPr="00DA7131">
        <w:rPr>
          <w:rFonts w:ascii="Sylfaen" w:hAnsi="Sylfaen"/>
          <w:sz w:val="24"/>
          <w:lang w:val="ka-GE"/>
        </w:rPr>
        <w:t>თბილისი)</w:t>
      </w:r>
      <w:r w:rsidR="001F50D3" w:rsidRPr="00DA7131">
        <w:rPr>
          <w:rFonts w:ascii="Sylfaen" w:hAnsi="Sylfaen"/>
          <w:sz w:val="24"/>
          <w:lang w:val="ka-GE"/>
        </w:rPr>
        <w:t xml:space="preserve"> ქუთაისი</w:t>
      </w:r>
      <w:r w:rsidR="00A95864" w:rsidRPr="00DA7131">
        <w:rPr>
          <w:rFonts w:ascii="Sylfaen" w:hAnsi="Sylfaen"/>
          <w:sz w:val="24"/>
        </w:rPr>
        <w:t xml:space="preserve"> </w:t>
      </w:r>
      <w:r w:rsidR="000E5391">
        <w:rPr>
          <w:rFonts w:ascii="Sylfaen" w:hAnsi="Sylfaen"/>
          <w:b/>
          <w:sz w:val="24"/>
          <w:u w:val="single"/>
          <w:lang w:val="ka-GE"/>
        </w:rPr>
        <w:t>23</w:t>
      </w:r>
      <w:r w:rsidR="004A3F0C">
        <w:rPr>
          <w:rFonts w:ascii="Sylfaen" w:hAnsi="Sylfaen"/>
          <w:b/>
          <w:sz w:val="24"/>
          <w:u w:val="single"/>
          <w:lang w:val="ka-GE"/>
        </w:rPr>
        <w:t>,</w:t>
      </w:r>
      <w:r w:rsidR="001F50D3" w:rsidRPr="00DA7131">
        <w:rPr>
          <w:rFonts w:ascii="Sylfaen" w:hAnsi="Sylfaen"/>
          <w:sz w:val="24"/>
          <w:lang w:val="ka-GE"/>
        </w:rPr>
        <w:t xml:space="preserve"> ბათუმი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0E5391">
        <w:rPr>
          <w:rFonts w:ascii="Sylfaen" w:hAnsi="Sylfaen"/>
          <w:b/>
          <w:sz w:val="24"/>
          <w:u w:val="single"/>
          <w:lang w:val="ka-GE"/>
        </w:rPr>
        <w:t>37</w:t>
      </w:r>
      <w:r w:rsidR="00123412" w:rsidRPr="00DA7131">
        <w:rPr>
          <w:rFonts w:ascii="Sylfaen" w:hAnsi="Sylfaen"/>
          <w:b/>
          <w:sz w:val="24"/>
          <w:u w:val="single"/>
        </w:rPr>
        <w:t xml:space="preserve">, </w:t>
      </w:r>
      <w:r w:rsidR="00123412" w:rsidRPr="00123412">
        <w:rPr>
          <w:rFonts w:ascii="Sylfaen" w:hAnsi="Sylfaen"/>
          <w:bCs/>
          <w:sz w:val="24"/>
        </w:rPr>
        <w:t>ცენტრალური</w:t>
      </w:r>
      <w:r w:rsidR="00B42A45" w:rsidRPr="00DA71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C919E2">
        <w:rPr>
          <w:rFonts w:ascii="Sylfaen" w:hAnsi="Sylfaen"/>
          <w:b/>
          <w:sz w:val="24"/>
          <w:u w:val="single"/>
        </w:rPr>
        <w:t>1</w:t>
      </w:r>
      <w:r w:rsidR="000E5391">
        <w:rPr>
          <w:rFonts w:ascii="Sylfaen" w:hAnsi="Sylfaen"/>
          <w:b/>
          <w:sz w:val="24"/>
          <w:u w:val="single"/>
          <w:lang w:val="ka-GE"/>
        </w:rPr>
        <w:t xml:space="preserve">1 </w:t>
      </w:r>
      <w:r w:rsidR="001F50D3" w:rsidRPr="00DA7131">
        <w:rPr>
          <w:rFonts w:ascii="Sylfaen" w:hAnsi="Sylfaen"/>
          <w:sz w:val="24"/>
          <w:lang w:val="ka-GE"/>
        </w:rPr>
        <w:t xml:space="preserve">შესაძლო შემთხვევის ნიმუში, </w:t>
      </w:r>
      <w:r w:rsidR="00CF4330">
        <w:rPr>
          <w:rFonts w:ascii="Sylfaen" w:hAnsi="Sylfaen"/>
          <w:sz w:val="24"/>
          <w:lang w:val="ka-GE"/>
        </w:rPr>
        <w:t xml:space="preserve"> კლინიკა ნეოლაბი</w:t>
      </w:r>
      <w:r w:rsidR="00B93FB9">
        <w:rPr>
          <w:rFonts w:ascii="Sylfaen" w:hAnsi="Sylfaen"/>
          <w:sz w:val="24"/>
          <w:lang w:val="ka-GE"/>
        </w:rPr>
        <w:t xml:space="preserve"> </w:t>
      </w:r>
      <w:r w:rsidR="000E5391">
        <w:rPr>
          <w:rFonts w:ascii="Sylfaen" w:hAnsi="Sylfaen"/>
          <w:b/>
          <w:sz w:val="24"/>
          <w:lang w:val="ka-GE"/>
        </w:rPr>
        <w:t>12</w:t>
      </w:r>
      <w:r w:rsidR="00CF4330">
        <w:rPr>
          <w:rFonts w:ascii="Sylfaen" w:hAnsi="Sylfaen"/>
          <w:sz w:val="24"/>
          <w:lang w:val="ka-GE"/>
        </w:rPr>
        <w:t xml:space="preserve">. </w:t>
      </w:r>
      <w:r w:rsidR="001F50D3" w:rsidRPr="00DA7131">
        <w:rPr>
          <w:rFonts w:ascii="Sylfaen" w:hAnsi="Sylfaen"/>
          <w:sz w:val="24"/>
          <w:lang w:val="ka-GE"/>
        </w:rPr>
        <w:t xml:space="preserve">სულ </w:t>
      </w:r>
      <w:r w:rsidR="000E5391">
        <w:rPr>
          <w:rFonts w:ascii="Sylfaen" w:hAnsi="Sylfaen"/>
          <w:b/>
          <w:bCs/>
          <w:sz w:val="24"/>
          <w:u w:val="single"/>
          <w:lang w:val="ka-GE"/>
        </w:rPr>
        <w:t>147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>.</w:t>
      </w:r>
      <w:r w:rsidR="001F50D3" w:rsidRPr="00DA7131">
        <w:rPr>
          <w:rFonts w:ascii="Sylfaen" w:hAnsi="Sylfaen"/>
          <w:sz w:val="24"/>
          <w:lang w:val="ka-GE"/>
        </w:rPr>
        <w:t xml:space="preserve"> </w:t>
      </w:r>
    </w:p>
    <w:p w14:paraId="00395F9C" w14:textId="7D48CE13" w:rsidR="00632D39" w:rsidRPr="00DA7131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ამ 30.01.2020 დან დღემდე</w:t>
      </w:r>
      <w:r w:rsidRPr="00DA7131">
        <w:rPr>
          <w:rFonts w:ascii="Sylfaen" w:hAnsi="Sylfaen"/>
          <w:sz w:val="24"/>
        </w:rPr>
        <w:t xml:space="preserve"> </w:t>
      </w:r>
      <w:r w:rsidRPr="00DA7131">
        <w:rPr>
          <w:rFonts w:ascii="Sylfaen" w:hAnsi="Sylfaen"/>
          <w:sz w:val="24"/>
          <w:lang w:val="ka-GE"/>
        </w:rPr>
        <w:t xml:space="preserve">  გატესტილია </w:t>
      </w:r>
      <w:r w:rsidR="001066E5">
        <w:rPr>
          <w:rFonts w:ascii="Sylfaen" w:hAnsi="Sylfaen"/>
          <w:b/>
          <w:sz w:val="24"/>
          <w:u w:val="single"/>
          <w:lang w:val="ka-GE"/>
        </w:rPr>
        <w:t xml:space="preserve">2 </w:t>
      </w:r>
      <w:r w:rsidR="000E5391">
        <w:rPr>
          <w:rFonts w:ascii="Sylfaen" w:hAnsi="Sylfaen"/>
          <w:b/>
          <w:sz w:val="24"/>
          <w:u w:val="single"/>
          <w:lang w:val="ka-GE"/>
        </w:rPr>
        <w:t>909</w:t>
      </w:r>
      <w:r w:rsidR="00C919E2">
        <w:rPr>
          <w:rFonts w:ascii="Sylfaen" w:hAnsi="Sylfaen"/>
          <w:b/>
          <w:sz w:val="24"/>
          <w:u w:val="singl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 ნიმუში</w:t>
      </w:r>
      <w:r w:rsidR="0039167B" w:rsidRPr="00DA7131">
        <w:rPr>
          <w:rFonts w:ascii="Sylfaen" w:hAnsi="Sylfaen"/>
          <w:sz w:val="24"/>
          <w:lang w:val="ka-GE"/>
        </w:rPr>
        <w:t>.</w:t>
      </w:r>
    </w:p>
    <w:p w14:paraId="3415858A" w14:textId="10B191B6" w:rsidR="00D2219C" w:rsidRPr="00DA7131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ლაბორატორიის დატვირთვა  30.01.2020 დან შეადგენს </w:t>
      </w:r>
      <w:r w:rsidR="00FB1C7C">
        <w:rPr>
          <w:rFonts w:ascii="Sylfaen" w:hAnsi="Sylfaen"/>
          <w:b/>
          <w:sz w:val="24"/>
          <w:u w:val="single"/>
          <w:lang w:val="ka-GE"/>
        </w:rPr>
        <w:t>3 068</w:t>
      </w:r>
      <w:r w:rsidRPr="00DA7131">
        <w:rPr>
          <w:rFonts w:ascii="Sylfaen" w:hAnsi="Sylfaen"/>
          <w:b/>
          <w:sz w:val="24"/>
          <w:u w:val="singl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 xml:space="preserve">- </w:t>
      </w:r>
      <w:r w:rsidRPr="00DA7131">
        <w:rPr>
          <w:rFonts w:ascii="Sylfaen" w:hAnsi="Sylfaen"/>
          <w:sz w:val="24"/>
          <w:lang w:val="ka-GE"/>
        </w:rPr>
        <w:t>(შესაძლო, განმეორებითი ნიმუშები)</w:t>
      </w:r>
    </w:p>
    <w:p w14:paraId="101B26DD" w14:textId="1A8116D2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FB1C7C">
        <w:rPr>
          <w:rFonts w:ascii="Sylfaen" w:hAnsi="Sylfaen"/>
          <w:b/>
          <w:sz w:val="24"/>
          <w:lang w:val="ka-GE"/>
        </w:rPr>
        <w:t>170</w:t>
      </w:r>
      <w:r w:rsidR="00123C7D" w:rsidRPr="00DA7131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/>
          <w:sz w:val="24"/>
          <w:lang w:val="ka-GE"/>
        </w:rPr>
        <w:t>.</w:t>
      </w:r>
      <w:r w:rsidR="005705C5" w:rsidRPr="00DA7131">
        <w:rPr>
          <w:rFonts w:ascii="Sylfaen" w:hAnsi="Sylfaen"/>
          <w:sz w:val="24"/>
          <w:lang w:val="ka-GE"/>
        </w:rPr>
        <w:t xml:space="preserve"> </w:t>
      </w:r>
      <w:r w:rsidR="00F32247">
        <w:rPr>
          <w:rFonts w:ascii="Sylfaen" w:hAnsi="Sylfaen"/>
          <w:sz w:val="24"/>
        </w:rPr>
        <w:t xml:space="preserve"> </w:t>
      </w:r>
    </w:p>
    <w:p w14:paraId="153B5AF8" w14:textId="5B9CBDB3" w:rsidR="00F32247" w:rsidRPr="00D143DD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ახალ დადასტურებულ </w:t>
      </w:r>
      <w:r w:rsidR="00FB1C7C">
        <w:rPr>
          <w:rFonts w:ascii="Sylfaen" w:hAnsi="Sylfaen"/>
          <w:sz w:val="24"/>
          <w:lang w:val="ka-GE"/>
        </w:rPr>
        <w:t xml:space="preserve">13 </w:t>
      </w:r>
      <w:r>
        <w:rPr>
          <w:rFonts w:ascii="Sylfaen" w:hAnsi="Sylfaen"/>
          <w:sz w:val="24"/>
          <w:lang w:val="ka-GE"/>
        </w:rPr>
        <w:t>შემთხვევაზე მიმდინარეობს ეპიდ კვლევა</w:t>
      </w:r>
    </w:p>
    <w:p w14:paraId="558C66F9" w14:textId="6791DAA1" w:rsidR="001B7BC1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FB1C7C">
        <w:rPr>
          <w:rFonts w:ascii="Sylfaen" w:hAnsi="Sylfaen"/>
          <w:sz w:val="24"/>
        </w:rPr>
        <w:t>36</w:t>
      </w:r>
    </w:p>
    <w:p w14:paraId="5812E2C1" w14:textId="15F1F036" w:rsidR="00FB1C7C" w:rsidRPr="00FB1C7C" w:rsidRDefault="00FB1C7C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სიკვდილი 1</w:t>
      </w:r>
    </w:p>
    <w:p w14:paraId="69A88C86" w14:textId="1EB60855" w:rsidR="001066E5" w:rsidRPr="00906DD8" w:rsidRDefault="00EF0278" w:rsidP="00B97CB9">
      <w:pPr>
        <w:jc w:val="both"/>
        <w:rPr>
          <w:rFonts w:ascii="Sylfaen" w:hAnsi="Sylfaen"/>
          <w:b/>
          <w:bCs/>
          <w:sz w:val="24"/>
          <w:u w:val="single"/>
        </w:rPr>
      </w:pPr>
      <w:r>
        <w:rPr>
          <w:noProof/>
        </w:rPr>
        <w:drawing>
          <wp:inline distT="0" distB="0" distL="0" distR="0" wp14:anchorId="65A444CA" wp14:editId="7CABF8B4">
            <wp:extent cx="7028953" cy="4023360"/>
            <wp:effectExtent l="0" t="0" r="635" b="1524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48CE5ED" w14:textId="24FBF1ED" w:rsidR="001066E5" w:rsidRDefault="001066E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AAAF08F" w14:textId="77777777" w:rsidR="00B93FB9" w:rsidRDefault="00B93FB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E543E39" w14:textId="77777777" w:rsidR="00B93FB9" w:rsidRDefault="00B93FB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40E3F244" w14:textId="113B0C08" w:rsidR="00B93FB9" w:rsidRDefault="000E5391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drawing>
          <wp:inline distT="0" distB="0" distL="0" distR="0" wp14:anchorId="21493ABE" wp14:editId="291240EA">
            <wp:extent cx="7108025" cy="4006850"/>
            <wp:effectExtent l="0" t="0" r="17145" b="1270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A43C87B" w14:textId="70FC94CB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tbl>
      <w:tblPr>
        <w:tblpPr w:leftFromText="180" w:rightFromText="180" w:vertAnchor="text" w:tblpX="-465" w:tblpY="50"/>
        <w:tblW w:w="11745" w:type="dxa"/>
        <w:tblLayout w:type="fixed"/>
        <w:tblLook w:val="04A0" w:firstRow="1" w:lastRow="0" w:firstColumn="1" w:lastColumn="0" w:noHBand="0" w:noVBand="1"/>
      </w:tblPr>
      <w:tblGrid>
        <w:gridCol w:w="805"/>
        <w:gridCol w:w="990"/>
        <w:gridCol w:w="829"/>
        <w:gridCol w:w="1183"/>
        <w:gridCol w:w="1115"/>
        <w:gridCol w:w="1253"/>
        <w:gridCol w:w="1114"/>
        <w:gridCol w:w="1183"/>
        <w:gridCol w:w="1115"/>
        <w:gridCol w:w="1044"/>
        <w:gridCol w:w="1114"/>
      </w:tblGrid>
      <w:tr w:rsidR="000E5391" w:rsidRPr="000E5391" w14:paraId="3D4CEBEE" w14:textId="77777777" w:rsidTr="000E5391">
        <w:trPr>
          <w:trHeight w:val="22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1B97C" w14:textId="77777777" w:rsidR="000E5391" w:rsidRPr="000E5391" w:rsidRDefault="000E5391" w:rsidP="003656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Cs w:val="24"/>
                <w:lang w:val="ka-GE"/>
              </w:rPr>
            </w:pPr>
            <w:r w:rsidRPr="000E5391">
              <w:rPr>
                <w:rFonts w:ascii="Sylfaen" w:eastAsia="Times New Roman" w:hAnsi="Sylfaen" w:cs="Calibri"/>
                <w:color w:val="000000"/>
                <w:szCs w:val="24"/>
                <w:lang w:val="ka-GE"/>
              </w:rPr>
              <w:t> 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596A0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4"/>
                <w:lang w:val="ka-GE"/>
              </w:rPr>
            </w:pPr>
            <w:r w:rsidRPr="000E5391">
              <w:rPr>
                <w:rFonts w:ascii="Sylfaen" w:eastAsia="Times New Roman" w:hAnsi="Sylfaen" w:cs="Sylfaen"/>
                <w:b/>
                <w:bCs/>
                <w:color w:val="000000"/>
                <w:szCs w:val="24"/>
                <w:lang w:val="ka-GE"/>
              </w:rPr>
              <w:t xml:space="preserve">ლუგარის ლაბორატორიa 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04408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4"/>
                <w:lang w:val="ka-GE"/>
              </w:rPr>
            </w:pPr>
            <w:r w:rsidRPr="000E5391">
              <w:rPr>
                <w:rFonts w:ascii="Sylfaen" w:eastAsia="Times New Roman" w:hAnsi="Sylfaen" w:cs="Sylfaen"/>
                <w:b/>
                <w:bCs/>
                <w:color w:val="000000"/>
                <w:szCs w:val="24"/>
                <w:lang w:val="ka-GE"/>
              </w:rPr>
              <w:t>ქუთაისის ლაბორატორია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E9A75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4"/>
                <w:lang w:val="ka-GE"/>
              </w:rPr>
            </w:pPr>
            <w:r w:rsidRPr="000E5391">
              <w:rPr>
                <w:rFonts w:ascii="Sylfaen" w:eastAsia="Times New Roman" w:hAnsi="Sylfaen" w:cs="Sylfaen"/>
                <w:b/>
                <w:bCs/>
                <w:color w:val="000000"/>
                <w:szCs w:val="24"/>
                <w:lang w:val="ka-GE"/>
              </w:rPr>
              <w:t>ბათუმის ლაბორატორია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85325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4"/>
                <w:lang w:val="ka-GE"/>
              </w:rPr>
            </w:pPr>
            <w:r w:rsidRPr="000E5391">
              <w:rPr>
                <w:rFonts w:ascii="Sylfaen" w:eastAsia="Times New Roman" w:hAnsi="Sylfaen" w:cs="Sylfaen"/>
                <w:b/>
                <w:bCs/>
                <w:color w:val="000000"/>
                <w:szCs w:val="24"/>
                <w:lang w:val="ka-GE"/>
              </w:rPr>
              <w:t>IDH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A932C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4"/>
                <w:lang w:val="ka-GE"/>
              </w:rPr>
            </w:pPr>
            <w:r w:rsidRPr="000E5391">
              <w:rPr>
                <w:rFonts w:ascii="Sylfaen" w:eastAsia="Times New Roman" w:hAnsi="Sylfaen" w:cs="Sylfaen"/>
                <w:b/>
                <w:bCs/>
                <w:color w:val="000000"/>
                <w:szCs w:val="24"/>
                <w:lang w:val="ka-GE"/>
              </w:rPr>
              <w:t>კლინიკა ნეოლაბი</w:t>
            </w:r>
          </w:p>
        </w:tc>
      </w:tr>
      <w:tr w:rsidR="000E5391" w:rsidRPr="000E5391" w14:paraId="6608BDBA" w14:textId="77777777" w:rsidTr="000E5391">
        <w:trPr>
          <w:trHeight w:val="33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E759" w14:textId="77777777" w:rsidR="000E5391" w:rsidRPr="000E5391" w:rsidRDefault="000E5391" w:rsidP="003656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Cs w:val="24"/>
                <w:lang w:val="ka-G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0BA9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</w:pPr>
            <w:r w:rsidRPr="000E5391"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  <w:t xml:space="preserve">ნიმუშების </w:t>
            </w:r>
          </w:p>
          <w:p w14:paraId="74FF336C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</w:pPr>
            <w:r w:rsidRPr="000E5391"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4BF20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</w:pPr>
            <w:r w:rsidRPr="000E5391"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5296F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</w:pPr>
            <w:r w:rsidRPr="000E5391"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  <w:t xml:space="preserve">ნიმუშების </w:t>
            </w:r>
          </w:p>
          <w:p w14:paraId="6A135612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</w:pPr>
            <w:r w:rsidRPr="000E5391"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9ED13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</w:pPr>
            <w:r w:rsidRPr="000E5391"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8A107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</w:pPr>
            <w:r w:rsidRPr="000E5391"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  <w:t xml:space="preserve">ნიმუშების </w:t>
            </w:r>
          </w:p>
          <w:p w14:paraId="31F6936A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</w:pPr>
            <w:r w:rsidRPr="000E5391"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21C74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</w:pPr>
            <w:r w:rsidRPr="000E5391"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A6AE7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</w:pPr>
            <w:r w:rsidRPr="000E5391"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  <w:t xml:space="preserve">ნიმუშების </w:t>
            </w:r>
          </w:p>
          <w:p w14:paraId="3E33F4D0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</w:pPr>
            <w:r w:rsidRPr="000E5391"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3A1AF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</w:pPr>
            <w:r w:rsidRPr="000E5391"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E9369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</w:pPr>
            <w:r w:rsidRPr="000E5391"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  <w:t>ნიმუშების საერთო რაოდენობა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9FF02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</w:pPr>
            <w:r w:rsidRPr="000E5391">
              <w:rPr>
                <w:rFonts w:ascii="Sylfaen" w:eastAsia="Times New Roman" w:hAnsi="Sylfaen" w:cs="Sylfaen"/>
                <w:b/>
                <w:bCs/>
                <w:color w:val="000000"/>
                <w:szCs w:val="20"/>
                <w:lang w:val="ka-GE"/>
              </w:rPr>
              <w:t>მათ შორის განმეორებითი</w:t>
            </w:r>
          </w:p>
        </w:tc>
      </w:tr>
      <w:tr w:rsidR="000E5391" w:rsidRPr="000E5391" w14:paraId="44E45F70" w14:textId="77777777" w:rsidTr="000E5391">
        <w:trPr>
          <w:trHeight w:val="18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365C7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02.03-31.03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48200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1465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BF379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71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828A5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237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C2AEA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14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73F48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190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372B1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3B95B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329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AB5B8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75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A2FA3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220E2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0</w:t>
            </w:r>
          </w:p>
        </w:tc>
      </w:tr>
      <w:tr w:rsidR="000E5391" w:rsidRPr="000E5391" w14:paraId="470D7BE4" w14:textId="77777777" w:rsidTr="000E5391">
        <w:trPr>
          <w:trHeight w:val="18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144C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01.04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D5B75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A8C04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A60AD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BA3EB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C2464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D0F1B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96589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913CF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9BA47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BF39C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1</w:t>
            </w:r>
          </w:p>
        </w:tc>
      </w:tr>
      <w:tr w:rsidR="000E5391" w:rsidRPr="000E5391" w14:paraId="3119F32A" w14:textId="77777777" w:rsidTr="000E5391">
        <w:trPr>
          <w:trHeight w:val="18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B9F5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02.04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8EDED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75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C9C1A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D66CA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D28F5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8DCC1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52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98FDD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0D5A8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1715A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6474A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9A133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0</w:t>
            </w:r>
          </w:p>
        </w:tc>
      </w:tr>
      <w:tr w:rsidR="000E5391" w:rsidRPr="000E5391" w14:paraId="7E0AC617" w14:textId="77777777" w:rsidTr="000E5391">
        <w:trPr>
          <w:trHeight w:val="18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54FB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03.04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304A7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84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64633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FC99A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5DFD3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89B6A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68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EEB6D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A9E18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FF554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38608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9DE1D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0</w:t>
            </w:r>
          </w:p>
        </w:tc>
      </w:tr>
      <w:tr w:rsidR="000E5391" w:rsidRPr="000E5391" w14:paraId="3B28BF73" w14:textId="77777777" w:rsidTr="000E5391">
        <w:trPr>
          <w:trHeight w:val="18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4C19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04.04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A6315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64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7C3D0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002B2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42214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C5B0A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38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D7F8D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313DF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E2F12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0B64F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EB668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color w:val="000000"/>
                <w:lang w:val="ka-GE"/>
              </w:rPr>
              <w:t>0</w:t>
            </w:r>
          </w:p>
        </w:tc>
      </w:tr>
      <w:tr w:rsidR="000E5391" w:rsidRPr="000E5391" w14:paraId="13DDB2DC" w14:textId="77777777" w:rsidTr="000E5391">
        <w:trPr>
          <w:trHeight w:val="18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686F" w14:textId="77777777" w:rsidR="000E5391" w:rsidRPr="000E5391" w:rsidRDefault="000E5391" w:rsidP="00365629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Cs w:val="24"/>
                <w:lang w:val="ka-GE"/>
              </w:rPr>
            </w:pPr>
            <w:r w:rsidRPr="000E5391">
              <w:rPr>
                <w:rFonts w:ascii="Sylfaen" w:eastAsia="Times New Roman" w:hAnsi="Sylfaen" w:cs="Calibri"/>
                <w:b/>
                <w:color w:val="000000"/>
                <w:szCs w:val="24"/>
                <w:lang w:val="ka-GE"/>
              </w:rPr>
              <w:t>სულ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3300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b/>
                <w:color w:val="000000"/>
                <w:lang w:val="ka-GE"/>
              </w:rPr>
              <w:t>1771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58E8B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b/>
                <w:color w:val="000000"/>
                <w:lang w:val="ka-GE"/>
              </w:rPr>
              <w:t>82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A5AF6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b/>
                <w:color w:val="000000"/>
                <w:lang w:val="ka-GE"/>
              </w:rPr>
              <w:t>311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081EF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b/>
                <w:color w:val="000000"/>
                <w:lang w:val="ka-GE"/>
              </w:rPr>
              <w:t>14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57D3F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b/>
                <w:color w:val="000000"/>
                <w:lang w:val="ka-GE"/>
              </w:rPr>
              <w:t>368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2C867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b/>
                <w:color w:val="000000"/>
                <w:lang w:val="ka-GE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F148D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b/>
                <w:color w:val="000000"/>
                <w:lang w:val="ka-GE"/>
              </w:rPr>
              <w:t>404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425E3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b/>
                <w:color w:val="000000"/>
                <w:lang w:val="ka-GE"/>
              </w:rPr>
              <w:t>100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E45EF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b/>
                <w:color w:val="000000"/>
                <w:lang w:val="ka-GE"/>
              </w:rPr>
              <w:t>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DE52D" w14:textId="77777777" w:rsidR="000E5391" w:rsidRPr="000E5391" w:rsidRDefault="000E5391" w:rsidP="0036562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Arial"/>
                <w:b/>
                <w:color w:val="000000"/>
                <w:lang w:val="ka-GE"/>
              </w:rPr>
              <w:t>1</w:t>
            </w:r>
          </w:p>
        </w:tc>
      </w:tr>
    </w:tbl>
    <w:p w14:paraId="556EE728" w14:textId="59E3F93C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172A51DB" w14:textId="2DD51314" w:rsidR="00B430C4" w:rsidRDefault="000E5391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lastRenderedPageBreak/>
        <w:drawing>
          <wp:inline distT="0" distB="0" distL="0" distR="0" wp14:anchorId="6249B251" wp14:editId="1980FAC6">
            <wp:extent cx="6563995" cy="3271666"/>
            <wp:effectExtent l="0" t="0" r="8255" b="508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BA437C2" w14:textId="3BE584CF" w:rsidR="00B430C4" w:rsidRDefault="000E5391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drawing>
          <wp:inline distT="0" distB="0" distL="0" distR="0" wp14:anchorId="6F24C2ED" wp14:editId="0CB4F35D">
            <wp:extent cx="7108466" cy="3267986"/>
            <wp:effectExtent l="0" t="0" r="16510" b="889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5FBF300" w14:textId="2DA764CD" w:rsidR="00B430C4" w:rsidRDefault="000E5391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b/>
          <w:bCs/>
          <w:noProof/>
          <w:sz w:val="24"/>
          <w:u w:val="single"/>
        </w:rPr>
        <w:lastRenderedPageBreak/>
        <w:drawing>
          <wp:anchor distT="0" distB="0" distL="114300" distR="114300" simplePos="0" relativeHeight="251658240" behindDoc="0" locked="0" layoutInCell="1" allowOverlap="1" wp14:anchorId="29345EBA" wp14:editId="55AB858B">
            <wp:simplePos x="0" y="0"/>
            <wp:positionH relativeFrom="margin">
              <wp:posOffset>-210820</wp:posOffset>
            </wp:positionH>
            <wp:positionV relativeFrom="paragraph">
              <wp:posOffset>0</wp:posOffset>
            </wp:positionV>
            <wp:extent cx="7361555" cy="341058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1555" cy="3410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center" w:tblpY="7051"/>
        <w:tblW w:w="8579" w:type="dxa"/>
        <w:tblLook w:val="04A0" w:firstRow="1" w:lastRow="0" w:firstColumn="1" w:lastColumn="0" w:noHBand="0" w:noVBand="1"/>
      </w:tblPr>
      <w:tblGrid>
        <w:gridCol w:w="2745"/>
        <w:gridCol w:w="2745"/>
        <w:gridCol w:w="3089"/>
      </w:tblGrid>
      <w:tr w:rsidR="000E5391" w:rsidRPr="000E5391" w14:paraId="03C11FAD" w14:textId="77777777" w:rsidTr="00365629">
        <w:trPr>
          <w:trHeight w:val="225"/>
        </w:trPr>
        <w:tc>
          <w:tcPr>
            <w:tcW w:w="8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174BBA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</w:pPr>
            <w:r w:rsidRPr="000E5391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>04.04.2020-</w:t>
            </w:r>
            <w:r w:rsidRPr="000E5391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ის</w:t>
            </w:r>
            <w:r w:rsidRPr="000E5391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 xml:space="preserve"> </w:t>
            </w:r>
            <w:r w:rsidRPr="000E5391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მონაცემები</w:t>
            </w:r>
          </w:p>
        </w:tc>
      </w:tr>
      <w:tr w:rsidR="000E5391" w:rsidRPr="000E5391" w14:paraId="7FAA30C5" w14:textId="77777777" w:rsidTr="00365629">
        <w:trPr>
          <w:trHeight w:val="421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8E20D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რეგიონი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4DB05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თვითიზოლაციაში</w:t>
            </w:r>
            <w:r w:rsidRPr="000E5391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 xml:space="preserve"> </w:t>
            </w:r>
            <w:r w:rsidRPr="000E5391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მყოფ</w:t>
            </w:r>
            <w:r w:rsidRPr="000E5391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 xml:space="preserve"> </w:t>
            </w:r>
            <w:r w:rsidRPr="000E5391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პირთა</w:t>
            </w:r>
            <w:r w:rsidRPr="000E5391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 xml:space="preserve"> </w:t>
            </w:r>
            <w:r w:rsidRPr="000E5391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რაოდენობა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347E7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დაუმთვრდათ</w:t>
            </w:r>
            <w:r w:rsidRPr="000E5391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 xml:space="preserve"> </w:t>
            </w:r>
            <w:r w:rsidRPr="000E5391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თვითიზოლაციის</w:t>
            </w:r>
            <w:r w:rsidRPr="000E5391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 xml:space="preserve"> </w:t>
            </w:r>
            <w:r w:rsidRPr="000E5391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პერიოდი</w:t>
            </w:r>
          </w:p>
        </w:tc>
      </w:tr>
      <w:tr w:rsidR="000E5391" w:rsidRPr="000E5391" w14:paraId="6A33C873" w14:textId="77777777" w:rsidTr="00365629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1DFD30" w14:textId="77777777" w:rsidR="000E5391" w:rsidRPr="000E5391" w:rsidRDefault="000E5391" w:rsidP="000E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Sylfaen"/>
                <w:color w:val="000000"/>
                <w:lang w:val="ka-GE"/>
              </w:rPr>
              <w:t>თბილისი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86EB95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0E5391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272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08A877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0E5391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33</w:t>
            </w:r>
          </w:p>
        </w:tc>
      </w:tr>
      <w:tr w:rsidR="000E5391" w:rsidRPr="000E5391" w14:paraId="40383000" w14:textId="77777777" w:rsidTr="00365629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9DE135" w14:textId="77777777" w:rsidR="000E5391" w:rsidRPr="000E5391" w:rsidRDefault="000E5391" w:rsidP="000E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Sylfaen"/>
                <w:color w:val="000000"/>
                <w:lang w:val="ka-GE"/>
              </w:rPr>
              <w:t>კახეთი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D58AA4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0E5391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50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348DFF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0E5391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30</w:t>
            </w:r>
          </w:p>
        </w:tc>
      </w:tr>
      <w:tr w:rsidR="000E5391" w:rsidRPr="000E5391" w14:paraId="427A57D7" w14:textId="77777777" w:rsidTr="00365629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64AF6" w14:textId="77777777" w:rsidR="000E5391" w:rsidRPr="000E5391" w:rsidRDefault="000E5391" w:rsidP="000E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Sylfaen"/>
                <w:color w:val="000000"/>
                <w:lang w:val="ka-GE"/>
              </w:rPr>
              <w:t>ქვემო</w:t>
            </w:r>
            <w:r w:rsidRPr="000E5391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0E5391">
              <w:rPr>
                <w:rFonts w:ascii="Sylfaen" w:eastAsia="Times New Roman" w:hAnsi="Sylfaen" w:cs="Sylfaen"/>
                <w:color w:val="000000"/>
                <w:lang w:val="ka-GE"/>
              </w:rPr>
              <w:t>ქართლი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C6ACD7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0E5391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584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E1760A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0E5391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44</w:t>
            </w:r>
          </w:p>
        </w:tc>
      </w:tr>
      <w:tr w:rsidR="000E5391" w:rsidRPr="000E5391" w14:paraId="48C50717" w14:textId="77777777" w:rsidTr="00365629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88B6D5" w14:textId="77777777" w:rsidR="000E5391" w:rsidRPr="000E5391" w:rsidRDefault="000E5391" w:rsidP="000E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Sylfaen"/>
                <w:color w:val="000000"/>
                <w:lang w:val="ka-GE"/>
              </w:rPr>
              <w:t>შიდა</w:t>
            </w:r>
            <w:r w:rsidRPr="000E5391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0E5391">
              <w:rPr>
                <w:rFonts w:ascii="Sylfaen" w:eastAsia="Times New Roman" w:hAnsi="Sylfaen" w:cs="Sylfaen"/>
                <w:color w:val="000000"/>
                <w:lang w:val="ka-GE"/>
              </w:rPr>
              <w:t>ქართლი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DB0084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0E5391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96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AF9A74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0E5391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45</w:t>
            </w:r>
          </w:p>
        </w:tc>
      </w:tr>
      <w:tr w:rsidR="000E5391" w:rsidRPr="000E5391" w14:paraId="720B318A" w14:textId="77777777" w:rsidTr="00365629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DEAFA" w14:textId="77777777" w:rsidR="000E5391" w:rsidRPr="000E5391" w:rsidRDefault="000E5391" w:rsidP="000E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Sylfaen"/>
                <w:color w:val="000000"/>
                <w:lang w:val="ka-GE"/>
              </w:rPr>
              <w:t>სამცხე</w:t>
            </w:r>
            <w:r w:rsidRPr="000E5391">
              <w:rPr>
                <w:rFonts w:ascii="Calibri" w:eastAsia="Times New Roman" w:hAnsi="Calibri" w:cs="Calibri"/>
                <w:color w:val="000000"/>
                <w:lang w:val="ka-GE"/>
              </w:rPr>
              <w:t>-</w:t>
            </w:r>
            <w:r w:rsidRPr="000E5391">
              <w:rPr>
                <w:rFonts w:ascii="Sylfaen" w:eastAsia="Times New Roman" w:hAnsi="Sylfaen" w:cs="Sylfaen"/>
                <w:color w:val="000000"/>
                <w:lang w:val="ka-GE"/>
              </w:rPr>
              <w:t>ჯავახეთი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C5FB3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0E5391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20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901890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0E5391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52</w:t>
            </w:r>
          </w:p>
        </w:tc>
      </w:tr>
      <w:tr w:rsidR="000E5391" w:rsidRPr="000E5391" w14:paraId="0434D969" w14:textId="77777777" w:rsidTr="00365629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8642F" w14:textId="77777777" w:rsidR="000E5391" w:rsidRPr="000E5391" w:rsidRDefault="000E5391" w:rsidP="000E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Sylfaen"/>
                <w:color w:val="000000"/>
                <w:lang w:val="ka-GE"/>
              </w:rPr>
              <w:t>მცხეთა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A82C06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0E5391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21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ADD0EE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0E5391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3</w:t>
            </w:r>
          </w:p>
        </w:tc>
      </w:tr>
      <w:tr w:rsidR="000E5391" w:rsidRPr="000E5391" w14:paraId="29CC7785" w14:textId="77777777" w:rsidTr="00365629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85454B" w14:textId="77777777" w:rsidR="000E5391" w:rsidRPr="000E5391" w:rsidRDefault="000E5391" w:rsidP="000E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Sylfaen"/>
                <w:color w:val="000000"/>
                <w:lang w:val="ka-GE"/>
              </w:rPr>
              <w:t>იმერეთი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04F43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0E5391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178</w:t>
            </w:r>
          </w:p>
        </w:tc>
        <w:tc>
          <w:tcPr>
            <w:tcW w:w="3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ADA62B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0E5391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18</w:t>
            </w:r>
          </w:p>
        </w:tc>
      </w:tr>
      <w:tr w:rsidR="000E5391" w:rsidRPr="000E5391" w14:paraId="513EF7E1" w14:textId="77777777" w:rsidTr="00365629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11F020" w14:textId="77777777" w:rsidR="000E5391" w:rsidRPr="000E5391" w:rsidRDefault="000E5391" w:rsidP="000E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Sylfaen"/>
                <w:color w:val="000000"/>
                <w:lang w:val="ka-GE"/>
              </w:rPr>
              <w:t>გურია</w:t>
            </w:r>
          </w:p>
        </w:tc>
        <w:tc>
          <w:tcPr>
            <w:tcW w:w="2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5C80D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0E5391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15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487F0E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0E5391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2</w:t>
            </w:r>
          </w:p>
        </w:tc>
      </w:tr>
      <w:tr w:rsidR="000E5391" w:rsidRPr="000E5391" w14:paraId="60D6354B" w14:textId="77777777" w:rsidTr="00365629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84AA0" w14:textId="77777777" w:rsidR="000E5391" w:rsidRPr="000E5391" w:rsidRDefault="000E5391" w:rsidP="000E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Sylfaen"/>
                <w:color w:val="000000"/>
                <w:lang w:val="ka-GE"/>
              </w:rPr>
              <w:t>ქ</w:t>
            </w:r>
            <w:r w:rsidRPr="000E5391">
              <w:rPr>
                <w:rFonts w:ascii="Calibri" w:eastAsia="Times New Roman" w:hAnsi="Calibri" w:cs="Calibri"/>
                <w:color w:val="000000"/>
                <w:lang w:val="ka-GE"/>
              </w:rPr>
              <w:t xml:space="preserve">. </w:t>
            </w:r>
            <w:r w:rsidRPr="000E5391">
              <w:rPr>
                <w:rFonts w:ascii="Sylfaen" w:eastAsia="Times New Roman" w:hAnsi="Sylfaen" w:cs="Sylfaen"/>
                <w:color w:val="000000"/>
                <w:lang w:val="ka-GE"/>
              </w:rPr>
              <w:t>ფოთი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3DECC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0E5391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13</w:t>
            </w:r>
          </w:p>
        </w:tc>
        <w:tc>
          <w:tcPr>
            <w:tcW w:w="3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572FEC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0E5391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79</w:t>
            </w:r>
          </w:p>
        </w:tc>
      </w:tr>
      <w:tr w:rsidR="000E5391" w:rsidRPr="000E5391" w14:paraId="70B968EA" w14:textId="77777777" w:rsidTr="00365629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75FCE" w14:textId="77777777" w:rsidR="000E5391" w:rsidRPr="000E5391" w:rsidRDefault="000E5391" w:rsidP="000E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Sylfaen"/>
                <w:color w:val="000000"/>
                <w:lang w:val="ka-GE"/>
              </w:rPr>
              <w:t>აჭარა</w:t>
            </w:r>
          </w:p>
        </w:tc>
        <w:tc>
          <w:tcPr>
            <w:tcW w:w="2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B32858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0E5391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70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1F8EE2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0E5391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532</w:t>
            </w:r>
          </w:p>
        </w:tc>
      </w:tr>
      <w:tr w:rsidR="000E5391" w:rsidRPr="000E5391" w14:paraId="33549813" w14:textId="77777777" w:rsidTr="00365629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AB9AB" w14:textId="77777777" w:rsidR="000E5391" w:rsidRPr="000E5391" w:rsidRDefault="000E5391" w:rsidP="000E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Sylfaen"/>
                <w:color w:val="000000"/>
                <w:lang w:val="ka-GE"/>
              </w:rPr>
              <w:t>რაჭა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B194E3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0E5391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A9920B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0E5391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4</w:t>
            </w:r>
          </w:p>
        </w:tc>
      </w:tr>
      <w:tr w:rsidR="000E5391" w:rsidRPr="000E5391" w14:paraId="303A18B9" w14:textId="77777777" w:rsidTr="00365629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ACFEB" w14:textId="77777777" w:rsidR="000E5391" w:rsidRPr="000E5391" w:rsidRDefault="000E5391" w:rsidP="000E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Sylfaen"/>
                <w:color w:val="000000"/>
                <w:lang w:val="ka-GE"/>
              </w:rPr>
              <w:t>სამეგრელო</w:t>
            </w:r>
            <w:r w:rsidRPr="000E5391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0E5391">
              <w:rPr>
                <w:rFonts w:ascii="Sylfaen" w:eastAsia="Times New Roman" w:hAnsi="Sylfaen" w:cs="Sylfaen"/>
                <w:color w:val="000000"/>
                <w:lang w:val="ka-GE"/>
              </w:rPr>
              <w:t>ზემ</w:t>
            </w:r>
            <w:r w:rsidRPr="000E5391">
              <w:rPr>
                <w:rFonts w:ascii="Calibri" w:eastAsia="Times New Roman" w:hAnsi="Calibri" w:cs="Calibri"/>
                <w:color w:val="000000"/>
                <w:lang w:val="ka-GE"/>
              </w:rPr>
              <w:t>.</w:t>
            </w:r>
            <w:r w:rsidRPr="000E5391">
              <w:rPr>
                <w:rFonts w:ascii="Sylfaen" w:eastAsia="Times New Roman" w:hAnsi="Sylfaen" w:cs="Sylfaen"/>
                <w:color w:val="000000"/>
                <w:lang w:val="ka-GE"/>
              </w:rPr>
              <w:t>სვან</w:t>
            </w:r>
            <w:r w:rsidRPr="000E5391">
              <w:rPr>
                <w:rFonts w:ascii="Calibri" w:eastAsia="Times New Roman" w:hAnsi="Calibri" w:cs="Calibri"/>
                <w:color w:val="000000"/>
                <w:lang w:val="ka-GE"/>
              </w:rPr>
              <w:t>.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E73AFE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0E5391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62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CF0D32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0E5391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657</w:t>
            </w:r>
          </w:p>
        </w:tc>
      </w:tr>
      <w:tr w:rsidR="000E5391" w:rsidRPr="000E5391" w14:paraId="3FEA3E85" w14:textId="77777777" w:rsidTr="00365629">
        <w:trPr>
          <w:trHeight w:val="269"/>
        </w:trPr>
        <w:tc>
          <w:tcPr>
            <w:tcW w:w="27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337B7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 w:rsidRPr="000E5391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სულ</w:t>
            </w:r>
            <w:r w:rsidRPr="000E5391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>:</w:t>
            </w:r>
          </w:p>
        </w:tc>
        <w:tc>
          <w:tcPr>
            <w:tcW w:w="2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0D3E66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ka-GE"/>
              </w:rPr>
            </w:pPr>
            <w:r w:rsidRPr="000E5391">
              <w:rPr>
                <w:rFonts w:ascii="Arial" w:eastAsia="Times New Roman" w:hAnsi="Arial" w:cs="Arial"/>
                <w:b/>
                <w:bCs/>
                <w:color w:val="000000"/>
                <w:lang w:val="ka-GE"/>
              </w:rPr>
              <w:t>1378</w:t>
            </w:r>
          </w:p>
        </w:tc>
        <w:tc>
          <w:tcPr>
            <w:tcW w:w="30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1F9D82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ka-GE"/>
              </w:rPr>
            </w:pPr>
            <w:r w:rsidRPr="000E5391">
              <w:rPr>
                <w:rFonts w:ascii="Arial" w:eastAsia="Times New Roman" w:hAnsi="Arial" w:cs="Arial"/>
                <w:b/>
                <w:bCs/>
                <w:color w:val="000000"/>
                <w:lang w:val="ka-GE"/>
              </w:rPr>
              <w:t>1499</w:t>
            </w:r>
          </w:p>
        </w:tc>
      </w:tr>
      <w:tr w:rsidR="000E5391" w:rsidRPr="000E5391" w14:paraId="16A1C33B" w14:textId="77777777" w:rsidTr="00365629">
        <w:trPr>
          <w:trHeight w:val="269"/>
        </w:trPr>
        <w:tc>
          <w:tcPr>
            <w:tcW w:w="27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6D5A4C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</w:p>
        </w:tc>
        <w:tc>
          <w:tcPr>
            <w:tcW w:w="2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2DD141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</w:p>
        </w:tc>
        <w:tc>
          <w:tcPr>
            <w:tcW w:w="30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C17492" w14:textId="77777777" w:rsidR="000E5391" w:rsidRPr="000E5391" w:rsidRDefault="000E5391" w:rsidP="000E53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</w:p>
        </w:tc>
      </w:tr>
    </w:tbl>
    <w:p w14:paraId="5343781C" w14:textId="77777777" w:rsidR="000E5391" w:rsidRDefault="000E5391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5E639E17" w14:textId="77777777" w:rsidR="000E5391" w:rsidRDefault="000E5391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EB4C2FB" w14:textId="77777777" w:rsidR="000E5391" w:rsidRDefault="000E5391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4B3721BB" w14:textId="72F12FA5" w:rsidR="00E43FB9" w:rsidRPr="00DA7131" w:rsidRDefault="00632D3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ჩინეთის </w:t>
      </w:r>
      <w:r w:rsidRPr="00DA7131">
        <w:rPr>
          <w:rFonts w:ascii="Sylfaen" w:hAnsi="Sylfaen"/>
          <w:b/>
          <w:bCs/>
          <w:sz w:val="24"/>
          <w:u w:val="single"/>
        </w:rPr>
        <w:t xml:space="preserve">CDC- 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ის მონაცემებით: </w:t>
      </w:r>
    </w:p>
    <w:p w14:paraId="1D15D701" w14:textId="214181CB" w:rsidR="00632D39" w:rsidRPr="00DA7131" w:rsidRDefault="005459AE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5</w:t>
      </w:r>
      <w:r w:rsidR="004002E4">
        <w:rPr>
          <w:rFonts w:ascii="Sylfaen" w:hAnsi="Sylfaen"/>
          <w:bCs/>
          <w:sz w:val="24"/>
        </w:rPr>
        <w:t xml:space="preserve"> </w:t>
      </w:r>
      <w:r w:rsidR="00F156DE">
        <w:rPr>
          <w:rFonts w:ascii="Sylfaen" w:hAnsi="Sylfaen"/>
          <w:bCs/>
          <w:sz w:val="24"/>
          <w:lang w:val="ka-GE"/>
        </w:rPr>
        <w:t xml:space="preserve">აპრილის </w:t>
      </w:r>
      <w:r w:rsidR="00F156DE" w:rsidRPr="00DA7131">
        <w:rPr>
          <w:rFonts w:ascii="Sylfaen" w:hAnsi="Sylfaen"/>
          <w:bCs/>
          <w:sz w:val="24"/>
          <w:lang w:val="ka-GE"/>
        </w:rPr>
        <w:t>მონაცემებით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დაფიქსირებულია </w:t>
      </w:r>
      <w:r w:rsidR="004002E4">
        <w:rPr>
          <w:rFonts w:ascii="Sylfaen" w:hAnsi="Sylfaen"/>
          <w:b/>
          <w:bCs/>
          <w:sz w:val="24"/>
          <w:u w:val="single"/>
        </w:rPr>
        <w:t>30</w:t>
      </w:r>
      <w:r w:rsidR="00192AF6">
        <w:rPr>
          <w:rFonts w:ascii="Sylfaen" w:hAnsi="Sylfaen"/>
          <w:b/>
          <w:bCs/>
          <w:sz w:val="24"/>
          <w:u w:val="single"/>
        </w:rPr>
        <w:t xml:space="preserve"> </w:t>
      </w:r>
      <w:r w:rsidR="005A7120" w:rsidRPr="00DA7131">
        <w:rPr>
          <w:rFonts w:ascii="Sylfaen" w:hAnsi="Sylfaen"/>
          <w:bCs/>
          <w:sz w:val="24"/>
          <w:lang w:val="ka-GE"/>
        </w:rPr>
        <w:t>ახალი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შემთხვევა </w:t>
      </w:r>
    </w:p>
    <w:p w14:paraId="69E6138F" w14:textId="47F0DDC3" w:rsidR="00632D39" w:rsidRPr="00DA7131" w:rsidRDefault="005459AE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5</w:t>
      </w:r>
      <w:r w:rsidR="001649B9">
        <w:rPr>
          <w:rFonts w:ascii="Sylfaen" w:hAnsi="Sylfaen"/>
          <w:bCs/>
          <w:sz w:val="24"/>
          <w:lang w:val="ka-GE"/>
        </w:rPr>
        <w:t xml:space="preserve"> აპრილის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  მონაცემებით სულ დადასტურებულია </w:t>
      </w:r>
      <w:r w:rsidR="005442A1">
        <w:rPr>
          <w:rFonts w:ascii="Sylfaen" w:hAnsi="Sylfaen"/>
          <w:b/>
          <w:bCs/>
          <w:sz w:val="24"/>
          <w:u w:val="single"/>
        </w:rPr>
        <w:t xml:space="preserve">81 </w:t>
      </w:r>
      <w:r w:rsidR="007C7884">
        <w:rPr>
          <w:rFonts w:ascii="Sylfaen" w:hAnsi="Sylfaen"/>
          <w:b/>
          <w:bCs/>
          <w:sz w:val="24"/>
          <w:u w:val="single"/>
          <w:lang w:val="ka-GE"/>
        </w:rPr>
        <w:t>6</w:t>
      </w:r>
      <w:r w:rsidR="004002E4">
        <w:rPr>
          <w:rFonts w:ascii="Sylfaen" w:hAnsi="Sylfaen"/>
          <w:b/>
          <w:bCs/>
          <w:sz w:val="24"/>
          <w:u w:val="single"/>
        </w:rPr>
        <w:t>69</w:t>
      </w:r>
      <w:r w:rsidR="005D05E3">
        <w:rPr>
          <w:rFonts w:ascii="Sylfaen" w:hAnsi="Sylfaen"/>
          <w:b/>
          <w:bCs/>
          <w:sz w:val="24"/>
          <w:u w:val="single"/>
        </w:rPr>
        <w:t xml:space="preserve"> </w:t>
      </w:r>
      <w:r w:rsidR="005A7120" w:rsidRPr="00DA7131">
        <w:rPr>
          <w:rFonts w:ascii="Sylfaen" w:hAnsi="Sylfaen"/>
          <w:b/>
          <w:bCs/>
          <w:sz w:val="24"/>
          <w:u w:val="single"/>
          <w:lang w:val="ka-GE"/>
        </w:rPr>
        <w:t>შემთხვევა</w:t>
      </w:r>
    </w:p>
    <w:p w14:paraId="3A8938C1" w14:textId="2C1E0185" w:rsidR="00632D39" w:rsidRPr="00DA7131" w:rsidRDefault="005459AE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bCs/>
          <w:sz w:val="24"/>
        </w:rPr>
        <w:t>5</w:t>
      </w:r>
      <w:r w:rsidR="001649B9">
        <w:rPr>
          <w:rFonts w:ascii="Sylfaen" w:hAnsi="Sylfaen"/>
          <w:bCs/>
          <w:sz w:val="24"/>
          <w:lang w:val="ka-GE"/>
        </w:rPr>
        <w:t xml:space="preserve"> აპრილის</w:t>
      </w:r>
      <w:r w:rsidR="005A7120" w:rsidRPr="00DA7131">
        <w:rPr>
          <w:rFonts w:ascii="Sylfaen" w:hAnsi="Sylfaen"/>
          <w:bCs/>
          <w:sz w:val="24"/>
          <w:lang w:val="ka-GE"/>
        </w:rPr>
        <w:t xml:space="preserve"> მონაცემებით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ახალი შესაძლო შემთხვევების რაოდენობა შეადგენს </w:t>
      </w:r>
      <w:r w:rsidR="007C7884">
        <w:rPr>
          <w:rFonts w:ascii="Sylfaen" w:hAnsi="Sylfaen"/>
          <w:b/>
          <w:bCs/>
          <w:sz w:val="24"/>
          <w:u w:val="single"/>
        </w:rPr>
        <w:t>11</w:t>
      </w:r>
      <w:r w:rsidR="00632D39" w:rsidRPr="00DA7131">
        <w:rPr>
          <w:rFonts w:ascii="Sylfaen" w:hAnsi="Sylfaen"/>
          <w:b/>
          <w:bCs/>
          <w:sz w:val="24"/>
          <w:u w:val="single"/>
          <w:lang w:val="ka-GE"/>
        </w:rPr>
        <w:t>-ს</w:t>
      </w:r>
    </w:p>
    <w:p w14:paraId="3D531BDB" w14:textId="079E5127" w:rsidR="00632D39" w:rsidRPr="00DA7131" w:rsidRDefault="00632D39" w:rsidP="00B97CB9">
      <w:pPr>
        <w:jc w:val="both"/>
        <w:rPr>
          <w:rFonts w:ascii="Sylfaen" w:hAnsi="Sylfaen"/>
          <w:bCs/>
          <w:sz w:val="24"/>
          <w:lang w:val="ka-GE"/>
        </w:rPr>
      </w:pPr>
      <w:r w:rsidRPr="00DA7131">
        <w:rPr>
          <w:rFonts w:ascii="Sylfaen" w:hAnsi="Sylfaen"/>
          <w:bCs/>
          <w:sz w:val="24"/>
          <w:lang w:val="ka-GE"/>
        </w:rPr>
        <w:t xml:space="preserve">სულ შესაძლო შემთხვევების რაოდენობა </w:t>
      </w:r>
      <w:r w:rsidR="00EB0DB4" w:rsidRPr="00DA7131">
        <w:rPr>
          <w:rFonts w:ascii="Sylfaen" w:hAnsi="Sylfaen"/>
          <w:b/>
          <w:bCs/>
          <w:sz w:val="24"/>
          <w:u w:val="single"/>
        </w:rPr>
        <w:t>1</w:t>
      </w:r>
      <w:r w:rsidR="004002E4">
        <w:rPr>
          <w:rFonts w:ascii="Sylfaen" w:hAnsi="Sylfaen"/>
          <w:b/>
          <w:bCs/>
          <w:sz w:val="24"/>
          <w:u w:val="single"/>
        </w:rPr>
        <w:t>07</w:t>
      </w:r>
      <w:r w:rsidR="00396491" w:rsidRPr="00DA7131">
        <w:rPr>
          <w:rFonts w:ascii="Sylfaen" w:hAnsi="Sylfaen"/>
          <w:b/>
          <w:bCs/>
          <w:sz w:val="24"/>
          <w:u w:val="single"/>
          <w:lang w:val="ka-GE"/>
        </w:rPr>
        <w:t>-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ს</w:t>
      </w:r>
    </w:p>
    <w:p w14:paraId="38606EEF" w14:textId="37227752" w:rsidR="00632D39" w:rsidRDefault="005459AE" w:rsidP="00B97CB9">
      <w:pPr>
        <w:jc w:val="both"/>
        <w:rPr>
          <w:rFonts w:ascii="Sylfaen" w:hAnsi="Sylfaen"/>
          <w:bCs/>
          <w:sz w:val="24"/>
        </w:rPr>
      </w:pPr>
      <w:r>
        <w:rPr>
          <w:rFonts w:ascii="Sylfaen" w:hAnsi="Sylfaen"/>
          <w:bCs/>
          <w:sz w:val="24"/>
        </w:rPr>
        <w:lastRenderedPageBreak/>
        <w:t>5</w:t>
      </w:r>
      <w:r w:rsidR="001649B9">
        <w:rPr>
          <w:rFonts w:ascii="Sylfaen" w:hAnsi="Sylfaen"/>
          <w:bCs/>
          <w:sz w:val="24"/>
          <w:lang w:val="ka-GE"/>
        </w:rPr>
        <w:t xml:space="preserve"> აპრილის </w:t>
      </w:r>
      <w:r w:rsidR="00632D39" w:rsidRPr="00DA7131">
        <w:rPr>
          <w:rFonts w:ascii="Sylfaen" w:hAnsi="Sylfaen"/>
          <w:bCs/>
          <w:sz w:val="24"/>
          <w:lang w:val="ka-GE"/>
        </w:rPr>
        <w:t>მონაცემებით დაფიქსირებულია ახალი სიკვდილის</w:t>
      </w:r>
      <w:r w:rsidR="00D2219C" w:rsidRPr="00DA7131">
        <w:rPr>
          <w:rFonts w:ascii="Sylfaen" w:hAnsi="Sylfaen"/>
          <w:bCs/>
          <w:sz w:val="24"/>
        </w:rPr>
        <w:t xml:space="preserve"> </w:t>
      </w:r>
      <w:r w:rsidR="004002E4">
        <w:rPr>
          <w:rFonts w:ascii="Sylfaen" w:hAnsi="Sylfaen"/>
          <w:b/>
          <w:bCs/>
          <w:sz w:val="24"/>
          <w:u w:val="single"/>
        </w:rPr>
        <w:t>3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შემთხვევა, სულ </w:t>
      </w:r>
      <w:r w:rsidR="00396491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3 </w:t>
      </w:r>
      <w:r w:rsidR="004C2729">
        <w:rPr>
          <w:rFonts w:ascii="Sylfaen" w:hAnsi="Sylfaen"/>
          <w:b/>
          <w:bCs/>
          <w:sz w:val="24"/>
          <w:u w:val="single"/>
        </w:rPr>
        <w:t>3</w:t>
      </w:r>
      <w:r w:rsidR="004002E4">
        <w:rPr>
          <w:rFonts w:ascii="Sylfaen" w:hAnsi="Sylfaen"/>
          <w:b/>
          <w:bCs/>
          <w:sz w:val="24"/>
          <w:u w:val="single"/>
        </w:rPr>
        <w:t>29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და გამოჯანმრთელების ახალი</w:t>
      </w:r>
      <w:r w:rsidR="004002E4">
        <w:rPr>
          <w:rFonts w:ascii="Sylfaen" w:hAnsi="Sylfaen"/>
          <w:bCs/>
          <w:sz w:val="24"/>
        </w:rPr>
        <w:t xml:space="preserve"> </w:t>
      </w:r>
      <w:r w:rsidR="004002E4" w:rsidRPr="004002E4">
        <w:rPr>
          <w:rFonts w:ascii="Sylfaen" w:hAnsi="Sylfaen"/>
          <w:b/>
          <w:bCs/>
          <w:sz w:val="24"/>
          <w:u w:val="single"/>
        </w:rPr>
        <w:t>213</w:t>
      </w:r>
      <w:r w:rsidR="00852279" w:rsidRPr="00DA7131">
        <w:rPr>
          <w:rFonts w:ascii="Sylfaen" w:hAnsi="Sylfaen"/>
          <w:b/>
          <w:bCs/>
          <w:sz w:val="24"/>
          <w:u w:val="single"/>
        </w:rPr>
        <w:t xml:space="preserve"> </w:t>
      </w:r>
      <w:r w:rsidR="00852279" w:rsidRPr="00F60313">
        <w:rPr>
          <w:rFonts w:ascii="Sylfaen" w:hAnsi="Sylfaen"/>
          <w:b/>
          <w:bCs/>
          <w:sz w:val="24"/>
          <w:u w:val="single"/>
          <w:lang w:val="ka-GE"/>
        </w:rPr>
        <w:t>სულ</w:t>
      </w:r>
      <w:r w:rsidR="005A7120" w:rsidRPr="00DA7131">
        <w:rPr>
          <w:rFonts w:ascii="Sylfaen" w:hAnsi="Sylfaen"/>
          <w:bCs/>
          <w:sz w:val="24"/>
          <w:lang w:val="ka-GE"/>
        </w:rPr>
        <w:t xml:space="preserve"> </w:t>
      </w:r>
      <w:r w:rsidR="004C2729">
        <w:rPr>
          <w:rFonts w:ascii="Sylfaen" w:hAnsi="Sylfaen"/>
          <w:b/>
          <w:bCs/>
          <w:sz w:val="24"/>
          <w:u w:val="single"/>
          <w:lang w:val="ka-GE"/>
        </w:rPr>
        <w:t xml:space="preserve">76 </w:t>
      </w:r>
      <w:r w:rsidR="004002E4">
        <w:rPr>
          <w:rFonts w:ascii="Sylfaen" w:hAnsi="Sylfaen"/>
          <w:b/>
          <w:bCs/>
          <w:sz w:val="24"/>
          <w:u w:val="single"/>
        </w:rPr>
        <w:t>964</w:t>
      </w:r>
      <w:r w:rsidR="002F0247">
        <w:rPr>
          <w:rFonts w:ascii="Sylfaen" w:hAnsi="Sylfaen"/>
          <w:b/>
          <w:bCs/>
          <w:sz w:val="24"/>
          <w:u w:val="single"/>
        </w:rPr>
        <w:t xml:space="preserve"> </w:t>
      </w:r>
      <w:r w:rsidR="00632D39" w:rsidRPr="00DA7131">
        <w:rPr>
          <w:rFonts w:ascii="Sylfaen" w:hAnsi="Sylfaen"/>
          <w:bCs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Cs/>
          <w:sz w:val="24"/>
        </w:rPr>
        <w:t>.</w:t>
      </w:r>
    </w:p>
    <w:p w14:paraId="668CA083" w14:textId="163AA02C" w:rsidR="00AA05AB" w:rsidRPr="007C7884" w:rsidRDefault="00AA05AB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>ჩინეთში იმპორტირებული შემთხვევები სულ</w:t>
      </w:r>
      <w:r w:rsidR="00890638">
        <w:rPr>
          <w:rFonts w:ascii="Sylfaen" w:hAnsi="Sylfaen"/>
          <w:bCs/>
          <w:sz w:val="24"/>
          <w:lang w:val="ka-GE"/>
        </w:rPr>
        <w:t xml:space="preserve">: </w:t>
      </w:r>
      <w:r w:rsidR="004002E4">
        <w:rPr>
          <w:rFonts w:ascii="Sylfaen" w:hAnsi="Sylfaen"/>
          <w:bCs/>
          <w:sz w:val="24"/>
        </w:rPr>
        <w:t>1 024</w:t>
      </w:r>
      <w:r>
        <w:rPr>
          <w:rFonts w:ascii="Sylfaen" w:hAnsi="Sylfaen"/>
          <w:bCs/>
          <w:sz w:val="24"/>
          <w:lang w:val="ka-GE"/>
        </w:rPr>
        <w:t>, ახალი</w:t>
      </w:r>
      <w:r w:rsidR="00940B7A">
        <w:rPr>
          <w:rFonts w:ascii="Sylfaen" w:hAnsi="Sylfaen"/>
          <w:bCs/>
          <w:sz w:val="24"/>
        </w:rPr>
        <w:t xml:space="preserve"> </w:t>
      </w:r>
      <w:r w:rsidR="004002E4">
        <w:rPr>
          <w:rFonts w:ascii="Sylfaen" w:hAnsi="Sylfaen"/>
          <w:bCs/>
          <w:sz w:val="24"/>
        </w:rPr>
        <w:t>47</w:t>
      </w:r>
    </w:p>
    <w:p w14:paraId="3BF6ABB0" w14:textId="77777777" w:rsidR="00070099" w:rsidRPr="00DA7131" w:rsidRDefault="00070099" w:rsidP="0007009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A7131">
        <w:rPr>
          <w:rFonts w:ascii="Sylfaen" w:hAnsi="Sylfaen"/>
          <w:b/>
          <w:bCs/>
          <w:sz w:val="24"/>
          <w:u w:val="single"/>
        </w:rPr>
        <w:t xml:space="preserve">ECDC </w:t>
      </w:r>
      <w:r w:rsidRPr="00DA7131">
        <w:rPr>
          <w:rFonts w:ascii="Sylfaen" w:hAnsi="Sylfaen"/>
          <w:bCs/>
          <w:sz w:val="24"/>
          <w:u w:val="single"/>
          <w:lang w:val="ka-GE"/>
        </w:rPr>
        <w:t>(ევროპის დაავადებათა კონტროლის ცენტრი</w:t>
      </w:r>
      <w:r w:rsidR="008E7011" w:rsidRPr="00DA7131">
        <w:rPr>
          <w:rFonts w:ascii="Sylfaen" w:hAnsi="Sylfaen"/>
          <w:bCs/>
          <w:sz w:val="24"/>
          <w:u w:val="single"/>
          <w:lang w:val="ka-GE"/>
        </w:rPr>
        <w:t>)</w:t>
      </w:r>
      <w:r w:rsidR="008E7011" w:rsidRPr="00DA7131">
        <w:rPr>
          <w:rFonts w:ascii="Sylfaen" w:hAnsi="Sylfaen"/>
          <w:b/>
          <w:bCs/>
          <w:sz w:val="24"/>
          <w:u w:val="single"/>
        </w:rPr>
        <w:t xml:space="preserve"> –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F60313">
        <w:rPr>
          <w:rFonts w:ascii="Sylfaen" w:hAnsi="Sylfaen"/>
          <w:b/>
          <w:bCs/>
          <w:sz w:val="24"/>
          <w:u w:val="single"/>
          <w:lang w:val="ka-GE"/>
        </w:rPr>
        <w:t>ის მონაცემებით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</w:p>
    <w:p w14:paraId="11F68E85" w14:textId="1D71F2BF" w:rsidR="000E41E8" w:rsidRPr="002D00FA" w:rsidRDefault="00070099" w:rsidP="00812259">
      <w:pPr>
        <w:tabs>
          <w:tab w:val="left" w:pos="3150"/>
        </w:tabs>
        <w:jc w:val="both"/>
        <w:rPr>
          <w:rFonts w:ascii="Sylfaen" w:hAnsi="Sylfaen"/>
          <w:b/>
          <w:bCs/>
          <w:sz w:val="24"/>
          <w:u w:val="single"/>
        </w:rPr>
      </w:pPr>
      <w:r w:rsidRPr="00DA7131">
        <w:rPr>
          <w:rFonts w:ascii="Sylfaen" w:hAnsi="Sylfaen"/>
          <w:sz w:val="24"/>
        </w:rPr>
        <w:t>ECDC</w:t>
      </w:r>
      <w:r w:rsidRPr="00DA7131">
        <w:rPr>
          <w:rFonts w:ascii="Sylfaen" w:hAnsi="Sylfaen"/>
          <w:sz w:val="24"/>
          <w:lang w:val="ka-GE"/>
        </w:rPr>
        <w:t xml:space="preserve">- ის </w:t>
      </w:r>
      <w:r w:rsidR="005459AE">
        <w:rPr>
          <w:rFonts w:ascii="Sylfaen" w:hAnsi="Sylfaen"/>
          <w:sz w:val="24"/>
        </w:rPr>
        <w:t>4</w:t>
      </w:r>
      <w:r w:rsidR="00906DD8">
        <w:rPr>
          <w:rFonts w:ascii="Sylfaen" w:hAnsi="Sylfaen"/>
          <w:sz w:val="24"/>
        </w:rPr>
        <w:t xml:space="preserve"> </w:t>
      </w:r>
      <w:r w:rsidR="00906DD8">
        <w:rPr>
          <w:rFonts w:ascii="Sylfaen" w:hAnsi="Sylfaen"/>
          <w:sz w:val="24"/>
          <w:lang w:val="ka-GE"/>
        </w:rPr>
        <w:t>აპრილის</w:t>
      </w:r>
      <w:r w:rsidRPr="00DA7131">
        <w:rPr>
          <w:rFonts w:ascii="Sylfaen" w:hAnsi="Sylfaen"/>
          <w:sz w:val="24"/>
          <w:lang w:val="ka-GE"/>
        </w:rPr>
        <w:t xml:space="preserve"> ინფორმაციით, მსოფლიო მასშტაბით დაფიქსირდა ახალი </w:t>
      </w:r>
      <w:r w:rsidR="005459AE">
        <w:rPr>
          <w:rFonts w:ascii="Sylfaen" w:hAnsi="Sylfaen"/>
          <w:b/>
          <w:sz w:val="24"/>
          <w:u w:val="single"/>
        </w:rPr>
        <w:t>82 455</w:t>
      </w:r>
      <w:r w:rsidR="00906DD8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F60313">
        <w:rPr>
          <w:rFonts w:ascii="Sylfaen" w:hAnsi="Sylfaen"/>
          <w:b/>
          <w:sz w:val="24"/>
          <w:u w:val="single"/>
          <w:lang w:val="ka-GE"/>
        </w:rPr>
        <w:t>შემთხვევა</w:t>
      </w:r>
      <w:r w:rsidRPr="00DA7131">
        <w:rPr>
          <w:rFonts w:ascii="Sylfaen" w:hAnsi="Sylfaen"/>
          <w:sz w:val="24"/>
          <w:lang w:val="ka-GE"/>
        </w:rPr>
        <w:t xml:space="preserve"> სულ დაფიქსირებულია </w:t>
      </w:r>
      <w:r w:rsidR="000C6CB3">
        <w:rPr>
          <w:rFonts w:ascii="Sylfaen" w:hAnsi="Sylfaen"/>
          <w:b/>
          <w:bCs/>
          <w:sz w:val="24"/>
          <w:u w:val="single"/>
        </w:rPr>
        <w:t xml:space="preserve">1 </w:t>
      </w:r>
      <w:r w:rsidR="005459AE">
        <w:rPr>
          <w:rFonts w:ascii="Sylfaen" w:hAnsi="Sylfaen"/>
          <w:b/>
          <w:bCs/>
          <w:sz w:val="24"/>
          <w:u w:val="single"/>
        </w:rPr>
        <w:t>082 054</w:t>
      </w:r>
      <w:r w:rsidR="002D00FA">
        <w:rPr>
          <w:rFonts w:ascii="Sylfaen" w:hAnsi="Sylfaen"/>
          <w:bCs/>
        </w:rPr>
        <w:t xml:space="preserve"> </w:t>
      </w:r>
      <w:r w:rsidR="00091E3C" w:rsidRPr="00091E3C">
        <w:rPr>
          <w:rFonts w:ascii="Sylfaen" w:hAnsi="Sylfaen"/>
          <w:sz w:val="24"/>
          <w:lang w:val="ka-GE"/>
        </w:rPr>
        <w:t>შემთხვევა</w:t>
      </w:r>
      <w:r w:rsidRPr="00DA7131">
        <w:rPr>
          <w:rFonts w:ascii="Sylfaen" w:hAnsi="Sylfaen"/>
          <w:sz w:val="24"/>
          <w:lang w:val="ka-GE"/>
        </w:rPr>
        <w:t>:</w:t>
      </w:r>
      <w:r w:rsidRPr="00DA7131">
        <w:rPr>
          <w:rFonts w:ascii="Sylfaen" w:hAnsi="Sylfaen"/>
          <w:bCs/>
          <w:sz w:val="24"/>
          <w:lang w:val="ka-GE"/>
        </w:rPr>
        <w:t xml:space="preserve"> მათ შორის ყველაზე მეტი შემთხვევა ფიქსირდება: </w:t>
      </w:r>
      <w:r w:rsidR="00091E3C" w:rsidRPr="00091E3C">
        <w:rPr>
          <w:rFonts w:ascii="Sylfaen" w:hAnsi="Sylfaen"/>
          <w:bCs/>
          <w:sz w:val="24"/>
          <w:lang w:val="ka-GE"/>
        </w:rPr>
        <w:t xml:space="preserve">ამერიკის შეერთებული შტატები </w:t>
      </w:r>
      <w:r w:rsidR="00956820">
        <w:rPr>
          <w:rFonts w:ascii="Sylfaen" w:hAnsi="Sylfaen"/>
          <w:b/>
          <w:bCs/>
          <w:sz w:val="24"/>
          <w:u w:val="single"/>
          <w:lang w:val="ka-GE"/>
        </w:rPr>
        <w:t>277 965</w:t>
      </w:r>
      <w:r w:rsidR="002D00FA">
        <w:rPr>
          <w:rFonts w:ascii="Sylfaen" w:hAnsi="Sylfaen"/>
          <w:b/>
          <w:bCs/>
          <w:sz w:val="24"/>
          <w:u w:val="single"/>
        </w:rPr>
        <w:t xml:space="preserve"> </w:t>
      </w:r>
      <w:r w:rsidR="00091E3C" w:rsidRPr="00091E3C">
        <w:rPr>
          <w:rFonts w:ascii="Sylfaen" w:hAnsi="Sylfaen"/>
          <w:b/>
          <w:bCs/>
          <w:sz w:val="24"/>
          <w:u w:val="single"/>
        </w:rPr>
        <w:t xml:space="preserve"> </w:t>
      </w:r>
      <w:r w:rsidR="00091E3C" w:rsidRPr="00091E3C">
        <w:rPr>
          <w:rFonts w:ascii="Sylfaen" w:hAnsi="Sylfaen"/>
          <w:bCs/>
          <w:sz w:val="24"/>
          <w:lang w:val="ka-GE"/>
        </w:rPr>
        <w:t>სიკვდილი</w:t>
      </w:r>
      <w:r w:rsidR="00091E3C" w:rsidRPr="00091E3C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956820">
        <w:rPr>
          <w:rFonts w:ascii="Sylfaen" w:hAnsi="Sylfaen"/>
          <w:b/>
          <w:bCs/>
          <w:sz w:val="24"/>
          <w:u w:val="single"/>
          <w:lang w:val="ka-GE"/>
        </w:rPr>
        <w:t>7 157</w:t>
      </w:r>
      <w:r w:rsidR="00091E3C" w:rsidRPr="00091E3C">
        <w:rPr>
          <w:rFonts w:ascii="Sylfaen" w:hAnsi="Sylfaen"/>
          <w:b/>
          <w:bCs/>
          <w:sz w:val="24"/>
          <w:u w:val="single"/>
          <w:lang w:val="ka-GE"/>
        </w:rPr>
        <w:t xml:space="preserve">; </w:t>
      </w:r>
      <w:r w:rsidRPr="00DA7131">
        <w:rPr>
          <w:rFonts w:ascii="Sylfaen" w:hAnsi="Sylfaen"/>
          <w:bCs/>
          <w:sz w:val="24"/>
          <w:lang w:val="ka-GE"/>
        </w:rPr>
        <w:t>იტალია</w:t>
      </w:r>
      <w:r w:rsidR="002E1E14">
        <w:rPr>
          <w:rFonts w:ascii="Sylfaen" w:hAnsi="Sylfaen"/>
          <w:bCs/>
          <w:sz w:val="24"/>
        </w:rPr>
        <w:t xml:space="preserve"> </w:t>
      </w:r>
      <w:r w:rsidR="00EE0F0F">
        <w:rPr>
          <w:rFonts w:ascii="Sylfaen" w:hAnsi="Sylfaen"/>
          <w:b/>
          <w:bCs/>
          <w:sz w:val="24"/>
          <w:u w:val="single"/>
        </w:rPr>
        <w:t>119 827</w:t>
      </w:r>
      <w:r w:rsidR="002D00FA">
        <w:rPr>
          <w:rFonts w:ascii="Sylfaen" w:hAnsi="Sylfaen"/>
          <w:b/>
          <w:bCs/>
          <w:sz w:val="24"/>
          <w:u w:val="single"/>
        </w:rPr>
        <w:t xml:space="preserve"> </w:t>
      </w:r>
      <w:r w:rsidRPr="00DA7131">
        <w:rPr>
          <w:rFonts w:ascii="Sylfaen" w:hAnsi="Sylfaen"/>
          <w:b/>
          <w:bCs/>
          <w:color w:val="333333"/>
          <w:szCs w:val="21"/>
          <w:u w:val="single"/>
          <w:lang w:val="ka-GE"/>
        </w:rPr>
        <w:t>,</w:t>
      </w:r>
      <w:r w:rsidRPr="00DA7131">
        <w:rPr>
          <w:rFonts w:ascii="Sylfaen" w:hAnsi="Sylfaen"/>
          <w:bCs/>
          <w:sz w:val="24"/>
          <w:lang w:val="ka-GE"/>
        </w:rPr>
        <w:t>სიკვდილი</w:t>
      </w:r>
      <w:r w:rsidRPr="00DA7131">
        <w:rPr>
          <w:rFonts w:ascii="Sylfaen" w:hAnsi="Sylfaen"/>
          <w:bCs/>
          <w:sz w:val="24"/>
        </w:rPr>
        <w:t xml:space="preserve"> </w:t>
      </w:r>
      <w:r w:rsidR="00EE0F0F">
        <w:rPr>
          <w:rFonts w:ascii="Sylfaen" w:hAnsi="Sylfaen"/>
          <w:b/>
          <w:bCs/>
          <w:sz w:val="24"/>
          <w:u w:val="single"/>
        </w:rPr>
        <w:t>14 681</w:t>
      </w:r>
      <w:r w:rsidR="00906DD8">
        <w:rPr>
          <w:rFonts w:ascii="Sylfaen" w:hAnsi="Sylfaen"/>
          <w:b/>
          <w:bCs/>
          <w:sz w:val="24"/>
          <w:u w:val="singl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 xml:space="preserve">; </w:t>
      </w:r>
      <w:r w:rsidR="002D00FA">
        <w:rPr>
          <w:rFonts w:ascii="Sylfaen" w:hAnsi="Sylfaen"/>
          <w:bCs/>
          <w:sz w:val="24"/>
          <w:lang w:val="ka-GE"/>
        </w:rPr>
        <w:t xml:space="preserve">ჩინეთი სულ </w:t>
      </w:r>
      <w:r w:rsidR="00C517C6">
        <w:rPr>
          <w:rFonts w:ascii="Sylfaen" w:hAnsi="Sylfaen"/>
          <w:b/>
          <w:sz w:val="24"/>
          <w:u w:val="single"/>
          <w:lang w:val="ka-GE"/>
        </w:rPr>
        <w:t xml:space="preserve">82 </w:t>
      </w:r>
      <w:r w:rsidR="00956820">
        <w:rPr>
          <w:rFonts w:ascii="Sylfaen" w:hAnsi="Sylfaen"/>
          <w:b/>
          <w:sz w:val="24"/>
          <w:u w:val="single"/>
          <w:lang w:val="ka-GE"/>
        </w:rPr>
        <w:t>527</w:t>
      </w:r>
      <w:r w:rsidR="00AC7DFD">
        <w:rPr>
          <w:rFonts w:ascii="Sylfaen" w:hAnsi="Sylfaen"/>
          <w:b/>
          <w:sz w:val="24"/>
          <w:u w:val="single"/>
        </w:rPr>
        <w:t xml:space="preserve"> </w:t>
      </w:r>
      <w:r w:rsidR="002D00FA">
        <w:rPr>
          <w:rFonts w:ascii="Sylfaen" w:hAnsi="Sylfaen"/>
          <w:bCs/>
          <w:sz w:val="24"/>
          <w:lang w:val="ka-GE"/>
        </w:rPr>
        <w:t xml:space="preserve"> შემთხვევა, სიკვდილი </w:t>
      </w:r>
      <w:r w:rsidR="00EF0278">
        <w:rPr>
          <w:rFonts w:ascii="Sylfaen" w:hAnsi="Sylfaen"/>
          <w:b/>
          <w:sz w:val="24"/>
          <w:u w:val="single"/>
        </w:rPr>
        <w:t xml:space="preserve">3 </w:t>
      </w:r>
      <w:r w:rsidR="00AC7DFD">
        <w:rPr>
          <w:rFonts w:ascii="Sylfaen" w:hAnsi="Sylfaen"/>
          <w:b/>
          <w:sz w:val="24"/>
          <w:u w:val="single"/>
        </w:rPr>
        <w:t>3</w:t>
      </w:r>
      <w:r w:rsidR="00956820">
        <w:rPr>
          <w:rFonts w:ascii="Sylfaen" w:hAnsi="Sylfaen"/>
          <w:b/>
          <w:sz w:val="24"/>
          <w:u w:val="single"/>
          <w:lang w:val="ka-GE"/>
        </w:rPr>
        <w:t>30</w:t>
      </w:r>
      <w:r w:rsidR="002D00FA">
        <w:rPr>
          <w:rFonts w:ascii="Sylfaen" w:hAnsi="Sylfaen"/>
          <w:b/>
          <w:sz w:val="24"/>
          <w:u w:val="single"/>
          <w:lang w:val="ka-GE"/>
        </w:rPr>
        <w:t>;</w:t>
      </w:r>
      <w:r w:rsidR="002D00FA">
        <w:rPr>
          <w:rFonts w:ascii="Sylfaen" w:hAnsi="Sylfaen"/>
          <w:bCs/>
          <w:sz w:val="24"/>
          <w:lang w:val="ka-G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>ესპანეთი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EE0F0F">
        <w:rPr>
          <w:rFonts w:ascii="Sylfaen" w:hAnsi="Sylfaen"/>
          <w:b/>
          <w:bCs/>
          <w:sz w:val="24"/>
          <w:u w:val="single"/>
        </w:rPr>
        <w:t>117 710</w:t>
      </w:r>
      <w:r w:rsidR="00AC7DFD">
        <w:rPr>
          <w:rFonts w:ascii="Sylfaen" w:hAnsi="Sylfaen"/>
          <w:b/>
          <w:bCs/>
          <w:sz w:val="24"/>
          <w:u w:val="single"/>
        </w:rPr>
        <w:t xml:space="preserve"> </w:t>
      </w:r>
      <w:r w:rsidR="0094121D">
        <w:rPr>
          <w:rFonts w:ascii="Sylfaen" w:hAnsi="Sylfaen"/>
          <w:b/>
          <w:bCs/>
          <w:sz w:val="24"/>
          <w:u w:val="singl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>სიკვდილი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C517C6">
        <w:rPr>
          <w:rFonts w:ascii="Sylfaen" w:hAnsi="Sylfaen"/>
          <w:b/>
          <w:bCs/>
          <w:sz w:val="24"/>
          <w:u w:val="single"/>
          <w:lang w:val="ka-GE"/>
        </w:rPr>
        <w:t xml:space="preserve">10 </w:t>
      </w:r>
      <w:r w:rsidR="00EE0F0F">
        <w:rPr>
          <w:rFonts w:ascii="Sylfaen" w:hAnsi="Sylfaen"/>
          <w:b/>
          <w:bCs/>
          <w:sz w:val="24"/>
          <w:u w:val="single"/>
        </w:rPr>
        <w:t>935</w:t>
      </w:r>
      <w:r w:rsidR="007A2170">
        <w:rPr>
          <w:rFonts w:ascii="Sylfaen" w:hAnsi="Sylfaen"/>
          <w:b/>
          <w:bCs/>
          <w:sz w:val="24"/>
          <w:u w:val="single"/>
          <w:lang w:val="ka-GE"/>
        </w:rPr>
        <w:t xml:space="preserve">; </w:t>
      </w:r>
      <w:r w:rsidR="007A2170" w:rsidRPr="00DA7131">
        <w:rPr>
          <w:rFonts w:ascii="Sylfaen" w:hAnsi="Sylfaen"/>
          <w:bCs/>
          <w:sz w:val="24"/>
          <w:lang w:val="ka-GE"/>
        </w:rPr>
        <w:t>გერმანია</w:t>
      </w:r>
      <w:r w:rsidR="007A2170" w:rsidRPr="007A2170">
        <w:rPr>
          <w:rFonts w:ascii="Sylfaen" w:hAnsi="Sylfaen"/>
          <w:bCs/>
          <w:sz w:val="24"/>
        </w:rPr>
        <w:t xml:space="preserve"> </w:t>
      </w:r>
      <w:r w:rsidR="007A2170" w:rsidRPr="007A2170">
        <w:rPr>
          <w:rFonts w:ascii="Sylfaen" w:hAnsi="Sylfaen"/>
          <w:bCs/>
          <w:sz w:val="24"/>
          <w:lang w:val="ka-GE"/>
        </w:rPr>
        <w:t>სულ</w:t>
      </w:r>
      <w:r w:rsidR="00CF7AA6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EE0F0F">
        <w:rPr>
          <w:rFonts w:ascii="Sylfaen" w:hAnsi="Sylfaen"/>
          <w:b/>
          <w:bCs/>
          <w:sz w:val="24"/>
          <w:u w:val="single"/>
        </w:rPr>
        <w:t>79 696</w:t>
      </w:r>
      <w:r w:rsidR="00CF7AA6">
        <w:rPr>
          <w:rFonts w:ascii="Sylfaen" w:hAnsi="Sylfaen"/>
          <w:b/>
          <w:bCs/>
          <w:sz w:val="24"/>
          <w:u w:val="single"/>
        </w:rPr>
        <w:t xml:space="preserve"> </w:t>
      </w:r>
      <w:r w:rsidR="007A2170" w:rsidRPr="00DA7131">
        <w:rPr>
          <w:rFonts w:ascii="Sylfaen" w:hAnsi="Sylfaen"/>
          <w:bCs/>
          <w:sz w:val="24"/>
          <w:lang w:val="ka-GE"/>
        </w:rPr>
        <w:t>, სიკვდილი</w:t>
      </w:r>
      <w:r w:rsidR="007A2170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EE0F0F">
        <w:rPr>
          <w:rFonts w:ascii="Sylfaen" w:hAnsi="Sylfaen"/>
          <w:b/>
          <w:bCs/>
          <w:sz w:val="24"/>
          <w:u w:val="single"/>
        </w:rPr>
        <w:t>1 017</w:t>
      </w:r>
      <w:r w:rsidR="007A2170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;  </w:t>
      </w:r>
      <w:r w:rsidR="0094121D" w:rsidRPr="00DA7131">
        <w:rPr>
          <w:rFonts w:ascii="Sylfaen" w:hAnsi="Sylfaen"/>
          <w:bCs/>
          <w:sz w:val="24"/>
          <w:lang w:val="ka-GE"/>
        </w:rPr>
        <w:t xml:space="preserve">ირანი </w:t>
      </w:r>
      <w:r w:rsidR="00956820">
        <w:rPr>
          <w:rFonts w:ascii="Sylfaen" w:hAnsi="Sylfaen"/>
          <w:b/>
          <w:bCs/>
          <w:sz w:val="24"/>
          <w:u w:val="single"/>
          <w:lang w:val="ka-GE"/>
        </w:rPr>
        <w:t>50 468</w:t>
      </w:r>
      <w:r w:rsidR="0094121D" w:rsidRPr="00DA7131">
        <w:rPr>
          <w:rFonts w:ascii="Sylfaen" w:hAnsi="Sylfaen"/>
          <w:bCs/>
          <w:color w:val="333333"/>
          <w:szCs w:val="21"/>
          <w:lang w:val="ka-GE"/>
        </w:rPr>
        <w:t xml:space="preserve">, </w:t>
      </w:r>
      <w:r w:rsidR="0094121D" w:rsidRPr="00DA7131">
        <w:rPr>
          <w:rFonts w:ascii="Sylfaen" w:hAnsi="Sylfaen"/>
          <w:bCs/>
          <w:sz w:val="24"/>
          <w:lang w:val="ka-GE"/>
        </w:rPr>
        <w:t>სიკვდილი</w:t>
      </w:r>
      <w:r w:rsidR="0094121D" w:rsidRPr="00DA7131">
        <w:rPr>
          <w:rFonts w:ascii="Sylfaen" w:hAnsi="Sylfaen"/>
          <w:bCs/>
          <w:sz w:val="24"/>
        </w:rPr>
        <w:t xml:space="preserve"> </w:t>
      </w:r>
      <w:r w:rsidR="00583149">
        <w:rPr>
          <w:rFonts w:ascii="Sylfaen" w:hAnsi="Sylfaen"/>
          <w:b/>
          <w:bCs/>
          <w:sz w:val="24"/>
          <w:u w:val="single"/>
        </w:rPr>
        <w:t xml:space="preserve">3 </w:t>
      </w:r>
      <w:r w:rsidR="00956820">
        <w:rPr>
          <w:rFonts w:ascii="Sylfaen" w:hAnsi="Sylfaen"/>
          <w:b/>
          <w:bCs/>
          <w:sz w:val="24"/>
          <w:u w:val="single"/>
          <w:lang w:val="ka-GE"/>
        </w:rPr>
        <w:t>160</w:t>
      </w:r>
      <w:r w:rsidR="0094121D" w:rsidRPr="00DA7131">
        <w:rPr>
          <w:rFonts w:ascii="Sylfaen" w:hAnsi="Sylfaen"/>
          <w:b/>
          <w:bCs/>
          <w:sz w:val="24"/>
          <w:u w:val="single"/>
          <w:lang w:val="ka-GE"/>
        </w:rPr>
        <w:t>;</w:t>
      </w:r>
      <w:r w:rsidR="0094121D">
        <w:rPr>
          <w:rFonts w:ascii="Sylfaen" w:hAnsi="Sylfaen"/>
          <w:b/>
          <w:bCs/>
          <w:sz w:val="24"/>
          <w:u w:val="single"/>
        </w:rPr>
        <w:t xml:space="preserve"> </w:t>
      </w:r>
      <w:r w:rsidR="0094121D" w:rsidRPr="00DA7131">
        <w:rPr>
          <w:rFonts w:ascii="Sylfaen" w:hAnsi="Sylfaen"/>
          <w:bCs/>
          <w:sz w:val="24"/>
          <w:lang w:val="ka-GE"/>
        </w:rPr>
        <w:t>საფრანგეთი</w:t>
      </w:r>
      <w:r w:rsidR="0094121D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EE0F0F">
        <w:rPr>
          <w:rFonts w:ascii="Sylfaen" w:hAnsi="Sylfaen"/>
          <w:b/>
          <w:bCs/>
          <w:sz w:val="24"/>
          <w:u w:val="single"/>
        </w:rPr>
        <w:t>64 338</w:t>
      </w:r>
      <w:r w:rsidR="0094121D">
        <w:rPr>
          <w:rFonts w:ascii="Sylfaen" w:hAnsi="Sylfaen"/>
          <w:b/>
          <w:bCs/>
          <w:sz w:val="24"/>
          <w:u w:val="single"/>
        </w:rPr>
        <w:t>,</w:t>
      </w:r>
      <w:r w:rsidR="0094121D" w:rsidRPr="00DA7131">
        <w:rPr>
          <w:rFonts w:ascii="Sylfaen" w:hAnsi="Sylfaen"/>
          <w:bCs/>
          <w:sz w:val="24"/>
          <w:lang w:val="ka-GE"/>
        </w:rPr>
        <w:t xml:space="preserve">სიკვდილი </w:t>
      </w:r>
      <w:r w:rsidR="00EE0F0F">
        <w:rPr>
          <w:rFonts w:ascii="Sylfaen" w:hAnsi="Sylfaen"/>
          <w:b/>
          <w:bCs/>
          <w:sz w:val="24"/>
          <w:u w:val="single"/>
        </w:rPr>
        <w:t>6 507</w:t>
      </w:r>
      <w:r w:rsidR="00176CD9">
        <w:rPr>
          <w:rFonts w:ascii="Sylfaen" w:hAnsi="Sylfaen"/>
          <w:b/>
          <w:bCs/>
          <w:sz w:val="24"/>
          <w:u w:val="single"/>
        </w:rPr>
        <w:t xml:space="preserve"> </w:t>
      </w:r>
      <w:r w:rsidR="0094121D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, </w:t>
      </w:r>
      <w:r w:rsidR="007A2170" w:rsidRPr="00DA7131">
        <w:rPr>
          <w:rFonts w:ascii="Sylfaen" w:hAnsi="Sylfaen"/>
          <w:bCs/>
          <w:sz w:val="24"/>
          <w:lang w:val="ka-GE"/>
        </w:rPr>
        <w:t xml:space="preserve">სამხრეთ კორეის რესპუბლიკა </w:t>
      </w:r>
      <w:r w:rsidR="007A2170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C517C6">
        <w:rPr>
          <w:rFonts w:ascii="Sylfaen" w:hAnsi="Sylfaen"/>
          <w:b/>
          <w:bCs/>
          <w:sz w:val="24"/>
          <w:u w:val="single"/>
          <w:lang w:val="ka-GE"/>
        </w:rPr>
        <w:t xml:space="preserve">10 </w:t>
      </w:r>
      <w:r w:rsidR="00EE0F0F">
        <w:rPr>
          <w:rFonts w:ascii="Sylfaen" w:hAnsi="Sylfaen"/>
          <w:b/>
          <w:bCs/>
          <w:sz w:val="24"/>
          <w:u w:val="single"/>
        </w:rPr>
        <w:t>156</w:t>
      </w:r>
      <w:r w:rsidR="007A2170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, </w:t>
      </w:r>
      <w:r w:rsidR="007A2170" w:rsidRPr="00DA7131">
        <w:rPr>
          <w:rFonts w:ascii="Sylfaen" w:hAnsi="Sylfaen"/>
          <w:bCs/>
          <w:sz w:val="24"/>
          <w:lang w:val="ka-GE"/>
        </w:rPr>
        <w:t xml:space="preserve">სიკვდილი </w:t>
      </w:r>
      <w:r w:rsidR="000849BF">
        <w:rPr>
          <w:rFonts w:ascii="Sylfaen" w:hAnsi="Sylfaen"/>
          <w:b/>
          <w:bCs/>
          <w:sz w:val="24"/>
          <w:u w:val="single"/>
        </w:rPr>
        <w:t>1</w:t>
      </w:r>
      <w:r w:rsidR="00C517C6">
        <w:rPr>
          <w:rFonts w:ascii="Sylfaen" w:hAnsi="Sylfaen"/>
          <w:b/>
          <w:bCs/>
          <w:sz w:val="24"/>
          <w:u w:val="single"/>
          <w:lang w:val="ka-GE"/>
        </w:rPr>
        <w:t>7</w:t>
      </w:r>
      <w:r w:rsidR="00EE0F0F">
        <w:rPr>
          <w:rFonts w:ascii="Sylfaen" w:hAnsi="Sylfaen"/>
          <w:b/>
          <w:bCs/>
          <w:sz w:val="24"/>
          <w:u w:val="single"/>
        </w:rPr>
        <w:t>7</w:t>
      </w:r>
      <w:r w:rsidR="007A2170">
        <w:rPr>
          <w:rFonts w:ascii="Sylfaen" w:hAnsi="Sylfaen"/>
          <w:b/>
          <w:bCs/>
          <w:sz w:val="24"/>
          <w:u w:val="single"/>
          <w:lang w:val="ka-GE"/>
        </w:rPr>
        <w:t>;</w:t>
      </w:r>
      <w:r w:rsidR="007A2170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 </w:t>
      </w:r>
      <w:r w:rsidRPr="00DA7131">
        <w:rPr>
          <w:rFonts w:ascii="Sylfaen" w:hAnsi="Sylfaen"/>
          <w:bCs/>
          <w:sz w:val="24"/>
          <w:lang w:val="ka-GE"/>
        </w:rPr>
        <w:t xml:space="preserve">შვეიცარია სულ </w:t>
      </w:r>
      <w:r w:rsidR="00EE0F0F">
        <w:rPr>
          <w:rFonts w:ascii="Sylfaen" w:hAnsi="Sylfaen"/>
          <w:b/>
          <w:bCs/>
          <w:sz w:val="24"/>
          <w:u w:val="single"/>
        </w:rPr>
        <w:t>6 078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,</w:t>
      </w:r>
      <w:r w:rsidRPr="00DA7131">
        <w:rPr>
          <w:rFonts w:ascii="Sylfaen" w:hAnsi="Sylfaen"/>
          <w:bCs/>
          <w:sz w:val="24"/>
          <w:lang w:val="ka-GE"/>
        </w:rPr>
        <w:t xml:space="preserve"> სიკვდილის</w:t>
      </w:r>
      <w:r w:rsidR="0019651A">
        <w:rPr>
          <w:rFonts w:ascii="Sylfaen" w:hAnsi="Sylfaen"/>
          <w:bCs/>
          <w:sz w:val="24"/>
        </w:rPr>
        <w:t xml:space="preserve"> </w:t>
      </w:r>
      <w:r w:rsidR="00EE0F0F">
        <w:rPr>
          <w:rFonts w:ascii="Sylfaen" w:hAnsi="Sylfaen"/>
          <w:b/>
          <w:bCs/>
          <w:sz w:val="24"/>
          <w:u w:val="single"/>
        </w:rPr>
        <w:t>607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;  </w:t>
      </w:r>
      <w:r w:rsidRPr="00DA7131">
        <w:rPr>
          <w:rFonts w:ascii="Sylfaen" w:hAnsi="Sylfaen"/>
          <w:bCs/>
          <w:sz w:val="24"/>
          <w:lang w:val="ka-GE"/>
        </w:rPr>
        <w:t xml:space="preserve">გაერთიანებული სამეფო სულ </w:t>
      </w:r>
      <w:r w:rsidR="00EE0F0F">
        <w:rPr>
          <w:rFonts w:ascii="Sylfaen" w:hAnsi="Sylfaen"/>
          <w:b/>
          <w:bCs/>
          <w:sz w:val="24"/>
          <w:u w:val="single"/>
        </w:rPr>
        <w:t>38 168</w:t>
      </w:r>
      <w:r w:rsidR="00F156DE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38500E">
        <w:rPr>
          <w:rFonts w:ascii="Sylfaen" w:hAnsi="Sylfaen"/>
          <w:b/>
          <w:bCs/>
          <w:sz w:val="24"/>
          <w:u w:val="singl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 xml:space="preserve">სიკვდილი </w:t>
      </w:r>
      <w:r w:rsidR="00EE0F0F">
        <w:rPr>
          <w:rFonts w:ascii="Sylfaen" w:hAnsi="Sylfaen"/>
          <w:b/>
          <w:bCs/>
          <w:sz w:val="24"/>
          <w:u w:val="single"/>
        </w:rPr>
        <w:t>3 605</w:t>
      </w:r>
      <w:r w:rsidR="0094121D">
        <w:rPr>
          <w:rFonts w:ascii="Sylfaen" w:hAnsi="Sylfaen"/>
          <w:b/>
          <w:bCs/>
          <w:sz w:val="24"/>
          <w:u w:val="single"/>
        </w:rPr>
        <w:t>;</w:t>
      </w:r>
      <w:r w:rsidRPr="00DA7131">
        <w:rPr>
          <w:rFonts w:ascii="Sylfaen" w:hAnsi="Sylfaen"/>
          <w:bCs/>
          <w:sz w:val="24"/>
          <w:lang w:val="ka-GE"/>
        </w:rPr>
        <w:t xml:space="preserve"> </w:t>
      </w:r>
      <w:r w:rsidR="00F156DE">
        <w:rPr>
          <w:rFonts w:ascii="Sylfaen" w:hAnsi="Sylfaen"/>
          <w:bCs/>
          <w:sz w:val="24"/>
        </w:rPr>
        <w:t xml:space="preserve"> </w:t>
      </w:r>
      <w:r w:rsidR="00F156DE">
        <w:rPr>
          <w:rFonts w:ascii="Sylfaen" w:hAnsi="Sylfaen"/>
          <w:bCs/>
          <w:sz w:val="24"/>
          <w:lang w:val="ka-GE"/>
        </w:rPr>
        <w:t xml:space="preserve">თურქეთი სულ </w:t>
      </w:r>
      <w:r w:rsidR="00956820">
        <w:rPr>
          <w:rFonts w:ascii="Sylfaen" w:hAnsi="Sylfaen"/>
          <w:b/>
          <w:bCs/>
          <w:sz w:val="24"/>
          <w:u w:val="single"/>
          <w:lang w:val="ka-GE"/>
        </w:rPr>
        <w:t>20 921</w:t>
      </w:r>
      <w:r w:rsidR="00F156DE">
        <w:rPr>
          <w:rFonts w:ascii="Sylfaen" w:hAnsi="Sylfaen"/>
          <w:bCs/>
          <w:sz w:val="24"/>
          <w:lang w:val="ka-GE"/>
        </w:rPr>
        <w:t xml:space="preserve"> შემთხვევა, სიკვდილი </w:t>
      </w:r>
      <w:r w:rsidR="00956820">
        <w:rPr>
          <w:rFonts w:ascii="Sylfaen" w:hAnsi="Sylfaen"/>
          <w:b/>
          <w:bCs/>
          <w:sz w:val="24"/>
          <w:u w:val="single"/>
          <w:lang w:val="ka-GE"/>
        </w:rPr>
        <w:t>425</w:t>
      </w:r>
      <w:r w:rsidR="00F156DE">
        <w:rPr>
          <w:rFonts w:ascii="Sylfaen" w:hAnsi="Sylfaen"/>
          <w:bCs/>
          <w:sz w:val="24"/>
          <w:lang w:val="ka-GE"/>
        </w:rPr>
        <w:t xml:space="preserve">; </w:t>
      </w:r>
      <w:r w:rsidRPr="00DA7131">
        <w:rPr>
          <w:rFonts w:ascii="Sylfaen" w:hAnsi="Sylfaen"/>
          <w:bCs/>
          <w:sz w:val="24"/>
          <w:lang w:val="ka-GE"/>
        </w:rPr>
        <w:t xml:space="preserve">ნიდერლანდები </w:t>
      </w:r>
      <w:r w:rsidR="00EE0F0F">
        <w:rPr>
          <w:rFonts w:ascii="Sylfaen" w:hAnsi="Sylfaen"/>
          <w:b/>
          <w:bCs/>
          <w:sz w:val="24"/>
          <w:u w:val="single"/>
        </w:rPr>
        <w:t>15 723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,</w:t>
      </w:r>
      <w:r w:rsidRPr="00DA7131">
        <w:rPr>
          <w:rFonts w:ascii="Sylfaen" w:hAnsi="Sylfaen"/>
          <w:bCs/>
          <w:sz w:val="24"/>
          <w:lang w:val="ka-GE"/>
        </w:rPr>
        <w:t xml:space="preserve"> სიკვდილის </w:t>
      </w:r>
      <w:r w:rsidR="00F156DE">
        <w:rPr>
          <w:rFonts w:ascii="Sylfaen" w:hAnsi="Sylfaen"/>
          <w:b/>
          <w:bCs/>
          <w:sz w:val="24"/>
          <w:u w:val="single"/>
          <w:lang w:val="ka-GE"/>
        </w:rPr>
        <w:t xml:space="preserve">1 </w:t>
      </w:r>
      <w:r w:rsidR="00EE0F0F">
        <w:rPr>
          <w:rFonts w:ascii="Sylfaen" w:hAnsi="Sylfaen"/>
          <w:b/>
          <w:bCs/>
          <w:sz w:val="24"/>
          <w:u w:val="single"/>
        </w:rPr>
        <w:t>487</w:t>
      </w:r>
      <w:r w:rsidR="002B4CC0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 xml:space="preserve">შემთხვევა; </w:t>
      </w:r>
      <w:r w:rsidR="00A575AD">
        <w:rPr>
          <w:rFonts w:ascii="Sylfaen" w:hAnsi="Sylfaen"/>
          <w:bCs/>
          <w:sz w:val="24"/>
          <w:lang w:val="ka-GE"/>
        </w:rPr>
        <w:t xml:space="preserve">ავსტრია სულ </w:t>
      </w:r>
      <w:r w:rsidR="00EE0F0F">
        <w:rPr>
          <w:rFonts w:ascii="Sylfaen" w:hAnsi="Sylfaen"/>
          <w:b/>
          <w:bCs/>
          <w:sz w:val="24"/>
          <w:u w:val="single"/>
        </w:rPr>
        <w:t>11 525</w:t>
      </w:r>
      <w:r w:rsidR="008103E9">
        <w:rPr>
          <w:rFonts w:ascii="Sylfaen" w:hAnsi="Sylfaen"/>
          <w:bCs/>
          <w:sz w:val="24"/>
          <w:lang w:val="ka-GE"/>
        </w:rPr>
        <w:t xml:space="preserve"> სიკვდილი </w:t>
      </w:r>
      <w:r w:rsidR="00F156DE">
        <w:rPr>
          <w:rFonts w:ascii="Sylfaen" w:hAnsi="Sylfaen"/>
          <w:b/>
          <w:bCs/>
          <w:sz w:val="24"/>
          <w:u w:val="single"/>
          <w:lang w:val="ka-GE"/>
        </w:rPr>
        <w:t>1</w:t>
      </w:r>
      <w:r w:rsidR="00EE0F0F">
        <w:rPr>
          <w:rFonts w:ascii="Sylfaen" w:hAnsi="Sylfaen"/>
          <w:b/>
          <w:bCs/>
          <w:sz w:val="24"/>
          <w:u w:val="single"/>
          <w:lang w:val="ka-GE"/>
        </w:rPr>
        <w:t>6</w:t>
      </w:r>
      <w:r w:rsidR="000404F2">
        <w:rPr>
          <w:rFonts w:ascii="Sylfaen" w:hAnsi="Sylfaen"/>
          <w:b/>
          <w:bCs/>
          <w:sz w:val="24"/>
          <w:u w:val="single"/>
          <w:lang w:val="ka-GE"/>
        </w:rPr>
        <w:t>8</w:t>
      </w:r>
      <w:r w:rsidR="008103E9">
        <w:rPr>
          <w:rFonts w:ascii="Sylfaen" w:hAnsi="Sylfaen"/>
          <w:bCs/>
          <w:sz w:val="24"/>
          <w:lang w:val="ka-GE"/>
        </w:rPr>
        <w:t xml:space="preserve">, </w:t>
      </w:r>
      <w:r w:rsidR="008103E9" w:rsidRPr="00DA7131">
        <w:rPr>
          <w:rFonts w:ascii="Sylfaen" w:hAnsi="Sylfaen"/>
          <w:bCs/>
          <w:sz w:val="24"/>
          <w:lang w:val="ka-GE"/>
        </w:rPr>
        <w:t xml:space="preserve">ბელგია  სულ </w:t>
      </w:r>
      <w:r w:rsidR="00EE0F0F">
        <w:rPr>
          <w:rFonts w:ascii="Sylfaen" w:hAnsi="Sylfaen"/>
          <w:b/>
          <w:bCs/>
          <w:sz w:val="24"/>
          <w:u w:val="single"/>
        </w:rPr>
        <w:t>16 770</w:t>
      </w:r>
      <w:r w:rsidR="002B4CC0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176CD9">
        <w:rPr>
          <w:rFonts w:ascii="Sylfaen" w:hAnsi="Sylfaen"/>
          <w:b/>
          <w:bCs/>
          <w:sz w:val="24"/>
          <w:u w:val="single"/>
        </w:rPr>
        <w:t xml:space="preserve"> </w:t>
      </w:r>
      <w:r w:rsidR="000849BF">
        <w:rPr>
          <w:rFonts w:ascii="Sylfaen" w:hAnsi="Sylfaen"/>
          <w:b/>
          <w:bCs/>
          <w:sz w:val="24"/>
          <w:u w:val="single"/>
        </w:rPr>
        <w:t xml:space="preserve"> </w:t>
      </w:r>
      <w:r w:rsidR="008103E9" w:rsidRPr="00DA7131">
        <w:rPr>
          <w:rFonts w:ascii="Sylfaen" w:hAnsi="Sylfaen"/>
          <w:bCs/>
          <w:sz w:val="24"/>
          <w:lang w:val="ka-GE"/>
        </w:rPr>
        <w:t xml:space="preserve">შემთხვევა სიკვდილი </w:t>
      </w:r>
      <w:r w:rsidR="00EE0F0F">
        <w:rPr>
          <w:rFonts w:ascii="Sylfaen" w:hAnsi="Sylfaen"/>
          <w:b/>
          <w:bCs/>
          <w:sz w:val="24"/>
          <w:u w:val="single"/>
        </w:rPr>
        <w:t>1 143</w:t>
      </w:r>
      <w:r w:rsidR="008103E9">
        <w:rPr>
          <w:rFonts w:ascii="Sylfaen" w:hAnsi="Sylfaen"/>
          <w:b/>
          <w:bCs/>
          <w:sz w:val="24"/>
          <w:u w:val="single"/>
        </w:rPr>
        <w:t>;</w:t>
      </w:r>
      <w:r w:rsidR="008103E9">
        <w:rPr>
          <w:rFonts w:ascii="Sylfaen" w:hAnsi="Sylfaen"/>
          <w:sz w:val="24"/>
          <w:lang w:val="ka-GE"/>
        </w:rPr>
        <w:t xml:space="preserve"> </w:t>
      </w:r>
      <w:r w:rsidR="00FD0F4F">
        <w:rPr>
          <w:rFonts w:ascii="Sylfaen" w:hAnsi="Sylfaen"/>
          <w:sz w:val="24"/>
        </w:rPr>
        <w:t xml:space="preserve"> </w:t>
      </w:r>
      <w:r w:rsidR="00FD0F4F">
        <w:rPr>
          <w:rFonts w:ascii="Sylfaen" w:hAnsi="Sylfaen"/>
          <w:sz w:val="24"/>
          <w:lang w:val="ka-GE"/>
        </w:rPr>
        <w:t xml:space="preserve">პორტუგალია სულ </w:t>
      </w:r>
      <w:r w:rsidR="00EE0F0F">
        <w:rPr>
          <w:rFonts w:ascii="Sylfaen" w:hAnsi="Sylfaen"/>
          <w:b/>
          <w:sz w:val="24"/>
          <w:u w:val="single"/>
        </w:rPr>
        <w:t>9 886</w:t>
      </w:r>
      <w:r w:rsidR="000404F2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FD0F4F">
        <w:rPr>
          <w:rFonts w:ascii="Sylfaen" w:hAnsi="Sylfaen"/>
          <w:sz w:val="24"/>
          <w:lang w:val="ka-GE"/>
        </w:rPr>
        <w:t xml:space="preserve">შემთხვევა, სიკვდილი </w:t>
      </w:r>
      <w:r w:rsidR="000404F2">
        <w:rPr>
          <w:rFonts w:ascii="Sylfaen" w:hAnsi="Sylfaen"/>
          <w:b/>
          <w:sz w:val="24"/>
          <w:u w:val="single"/>
          <w:lang w:val="ka-GE"/>
        </w:rPr>
        <w:t>2</w:t>
      </w:r>
      <w:r w:rsidR="00EE0F0F">
        <w:rPr>
          <w:rFonts w:ascii="Sylfaen" w:hAnsi="Sylfaen"/>
          <w:b/>
          <w:sz w:val="24"/>
          <w:u w:val="single"/>
        </w:rPr>
        <w:t>46</w:t>
      </w:r>
      <w:r w:rsidR="00FD0F4F">
        <w:rPr>
          <w:rFonts w:ascii="Sylfaen" w:hAnsi="Sylfaen"/>
          <w:sz w:val="24"/>
          <w:lang w:val="ka-GE"/>
        </w:rPr>
        <w:t xml:space="preserve">; </w:t>
      </w:r>
      <w:r w:rsidRPr="00DA7131">
        <w:rPr>
          <w:rFonts w:ascii="Sylfaen" w:hAnsi="Sylfaen"/>
          <w:bCs/>
          <w:sz w:val="24"/>
          <w:lang w:val="ka-GE"/>
        </w:rPr>
        <w:t xml:space="preserve">ნორვეგია სულ </w:t>
      </w:r>
      <w:r w:rsidR="000E3A57">
        <w:rPr>
          <w:rFonts w:ascii="Sylfaen" w:hAnsi="Sylfaen"/>
          <w:b/>
          <w:bCs/>
          <w:sz w:val="24"/>
          <w:u w:val="single"/>
        </w:rPr>
        <w:t>5 208</w:t>
      </w:r>
      <w:r w:rsidR="008103E9">
        <w:rPr>
          <w:rFonts w:ascii="Sylfaen" w:hAnsi="Sylfaen"/>
          <w:b/>
          <w:bCs/>
          <w:sz w:val="24"/>
          <w:u w:val="single"/>
          <w:lang w:val="ka-GE"/>
        </w:rPr>
        <w:t>,</w:t>
      </w:r>
      <w:r w:rsidRPr="00DA7131">
        <w:rPr>
          <w:rFonts w:ascii="Sylfaen" w:hAnsi="Sylfaen"/>
          <w:bCs/>
          <w:sz w:val="24"/>
          <w:lang w:val="ka-GE"/>
        </w:rPr>
        <w:t xml:space="preserve"> სიკვდილი </w:t>
      </w:r>
      <w:r w:rsidR="000404F2">
        <w:rPr>
          <w:rFonts w:ascii="Sylfaen" w:hAnsi="Sylfaen"/>
          <w:b/>
          <w:bCs/>
          <w:sz w:val="24"/>
          <w:u w:val="single"/>
          <w:lang w:val="ka-GE"/>
        </w:rPr>
        <w:t>4</w:t>
      </w:r>
      <w:r w:rsidR="000E3A57">
        <w:rPr>
          <w:rFonts w:ascii="Sylfaen" w:hAnsi="Sylfaen"/>
          <w:b/>
          <w:bCs/>
          <w:sz w:val="24"/>
          <w:u w:val="single"/>
          <w:lang w:val="ka-GE"/>
        </w:rPr>
        <w:t>4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;</w:t>
      </w:r>
      <w:r w:rsidRPr="00DA7131">
        <w:rPr>
          <w:rFonts w:ascii="Sylfaen" w:hAnsi="Sylfaen"/>
          <w:bCs/>
          <w:sz w:val="24"/>
          <w:lang w:val="ka-GE"/>
        </w:rPr>
        <w:t xml:space="preserve"> შვედეთი სულ </w:t>
      </w:r>
      <w:r w:rsidR="000E3A57">
        <w:rPr>
          <w:rFonts w:ascii="Sylfaen" w:hAnsi="Sylfaen"/>
          <w:b/>
          <w:bCs/>
          <w:sz w:val="24"/>
          <w:u w:val="single"/>
        </w:rPr>
        <w:t>6 078</w:t>
      </w:r>
      <w:r w:rsidR="00CF7AA6">
        <w:rPr>
          <w:rFonts w:ascii="Sylfaen" w:hAnsi="Sylfaen"/>
          <w:b/>
          <w:bCs/>
          <w:sz w:val="24"/>
          <w:u w:val="singl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 xml:space="preserve">სიკვდილის </w:t>
      </w:r>
      <w:r w:rsidR="000E3A57">
        <w:rPr>
          <w:rFonts w:ascii="Sylfaen" w:hAnsi="Sylfaen"/>
          <w:b/>
          <w:bCs/>
          <w:sz w:val="24"/>
          <w:u w:val="single"/>
        </w:rPr>
        <w:t>333</w:t>
      </w:r>
      <w:r w:rsidR="00F86B29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 xml:space="preserve">შემთხვევა; </w:t>
      </w:r>
    </w:p>
    <w:p w14:paraId="4F4459CC" w14:textId="2FBECE89" w:rsidR="005459AE" w:rsidRPr="005459AE" w:rsidRDefault="00906DD8" w:rsidP="005459AE">
      <w:pPr>
        <w:shd w:val="clear" w:color="auto" w:fill="FFFFFF"/>
        <w:spacing w:before="100" w:beforeAutospacing="1" w:after="150" w:afterAutospacing="1" w:line="240" w:lineRule="auto"/>
        <w:jc w:val="both"/>
        <w:rPr>
          <w:bCs/>
          <w:sz w:val="24"/>
        </w:rPr>
      </w:pPr>
      <w:r w:rsidRPr="00906DD8">
        <w:rPr>
          <w:rFonts w:ascii="Sylfaen" w:hAnsi="Sylfaen"/>
          <w:bCs/>
          <w:sz w:val="24"/>
          <w:lang w:val="ka-GE"/>
        </w:rPr>
        <w:t xml:space="preserve">სიკვდილის  </w:t>
      </w:r>
      <w:r w:rsidR="005459AE">
        <w:rPr>
          <w:rFonts w:ascii="Sylfaen" w:hAnsi="Sylfaen"/>
          <w:bCs/>
          <w:sz w:val="24"/>
        </w:rPr>
        <w:t>58 142</w:t>
      </w:r>
      <w:r w:rsidR="00583149">
        <w:rPr>
          <w:rFonts w:ascii="Sylfaen" w:hAnsi="Sylfaen"/>
          <w:bCs/>
          <w:sz w:val="24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იტალია</w:t>
      </w:r>
      <w:r w:rsidR="005459AE" w:rsidRPr="005459AE">
        <w:rPr>
          <w:bCs/>
          <w:sz w:val="24"/>
          <w:lang w:val="ka-GE"/>
        </w:rPr>
        <w:t xml:space="preserve"> (14 681), </w:t>
      </w:r>
      <w:r w:rsidR="005459AE" w:rsidRPr="005459AE">
        <w:rPr>
          <w:rFonts w:ascii="Sylfaen" w:hAnsi="Sylfaen"/>
          <w:bCs/>
          <w:sz w:val="24"/>
          <w:lang w:val="ka-GE"/>
        </w:rPr>
        <w:t>ესპანეთი</w:t>
      </w:r>
      <w:r w:rsidR="005459AE" w:rsidRPr="005459AE">
        <w:rPr>
          <w:bCs/>
          <w:sz w:val="24"/>
          <w:lang w:val="ka-GE"/>
        </w:rPr>
        <w:t xml:space="preserve"> (10 935), </w:t>
      </w:r>
      <w:r w:rsidR="005459AE" w:rsidRPr="005459AE">
        <w:rPr>
          <w:rFonts w:ascii="Sylfaen" w:hAnsi="Sylfaen"/>
          <w:bCs/>
          <w:sz w:val="24"/>
          <w:lang w:val="ka-GE"/>
        </w:rPr>
        <w:t>შეერთებული</w:t>
      </w:r>
      <w:r w:rsidR="005459AE" w:rsidRPr="005459AE">
        <w:rPr>
          <w:bCs/>
          <w:sz w:val="24"/>
          <w:lang w:val="ka-GE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შტატები</w:t>
      </w:r>
      <w:r w:rsidR="005459AE" w:rsidRPr="005459AE">
        <w:rPr>
          <w:bCs/>
          <w:sz w:val="24"/>
          <w:lang w:val="ka-GE"/>
        </w:rPr>
        <w:t xml:space="preserve"> (7 157), </w:t>
      </w:r>
      <w:r w:rsidR="005459AE" w:rsidRPr="005459AE">
        <w:rPr>
          <w:rFonts w:ascii="Sylfaen" w:hAnsi="Sylfaen"/>
          <w:bCs/>
          <w:sz w:val="24"/>
          <w:lang w:val="ka-GE"/>
        </w:rPr>
        <w:t>საფრანგეთი</w:t>
      </w:r>
      <w:r w:rsidR="005459AE">
        <w:rPr>
          <w:bCs/>
          <w:sz w:val="24"/>
          <w:lang w:val="ka-GE"/>
        </w:rPr>
        <w:t xml:space="preserve"> (6 </w:t>
      </w:r>
      <w:r w:rsidR="005459AE" w:rsidRPr="005459AE">
        <w:rPr>
          <w:bCs/>
          <w:sz w:val="24"/>
          <w:lang w:val="ka-GE"/>
        </w:rPr>
        <w:t xml:space="preserve">507), </w:t>
      </w:r>
      <w:r w:rsidR="005459AE" w:rsidRPr="005459AE">
        <w:rPr>
          <w:rFonts w:ascii="Sylfaen" w:hAnsi="Sylfaen"/>
          <w:bCs/>
          <w:sz w:val="24"/>
          <w:lang w:val="ka-GE"/>
        </w:rPr>
        <w:t>გაერთიანებული</w:t>
      </w:r>
      <w:r w:rsidR="005459AE" w:rsidRPr="005459AE">
        <w:rPr>
          <w:bCs/>
          <w:sz w:val="24"/>
          <w:lang w:val="ka-GE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სამეფო</w:t>
      </w:r>
      <w:r w:rsidR="005459AE" w:rsidRPr="005459AE">
        <w:rPr>
          <w:bCs/>
          <w:sz w:val="24"/>
          <w:lang w:val="ka-GE"/>
        </w:rPr>
        <w:t xml:space="preserve"> (3 605), </w:t>
      </w:r>
      <w:r w:rsidR="005459AE" w:rsidRPr="005459AE">
        <w:rPr>
          <w:rFonts w:ascii="Sylfaen" w:hAnsi="Sylfaen"/>
          <w:bCs/>
          <w:sz w:val="24"/>
          <w:lang w:val="ka-GE"/>
        </w:rPr>
        <w:t>ჩინეთი</w:t>
      </w:r>
      <w:r w:rsidR="005459AE" w:rsidRPr="005459AE">
        <w:rPr>
          <w:bCs/>
          <w:sz w:val="24"/>
          <w:lang w:val="ka-GE"/>
        </w:rPr>
        <w:t xml:space="preserve"> (3 330), </w:t>
      </w:r>
      <w:r w:rsidR="005459AE" w:rsidRPr="005459AE">
        <w:rPr>
          <w:rFonts w:ascii="Sylfaen" w:hAnsi="Sylfaen"/>
          <w:bCs/>
          <w:sz w:val="24"/>
          <w:lang w:val="ka-GE"/>
        </w:rPr>
        <w:t>ირანი</w:t>
      </w:r>
      <w:r w:rsidR="005459AE" w:rsidRPr="005459AE">
        <w:rPr>
          <w:bCs/>
          <w:sz w:val="24"/>
          <w:lang w:val="ka-GE"/>
        </w:rPr>
        <w:t xml:space="preserve"> (3 160), </w:t>
      </w:r>
      <w:r w:rsidR="005459AE" w:rsidRPr="005459AE">
        <w:rPr>
          <w:rFonts w:ascii="Sylfaen" w:hAnsi="Sylfaen"/>
          <w:bCs/>
          <w:sz w:val="24"/>
          <w:lang w:val="ka-GE"/>
        </w:rPr>
        <w:t>ნიდერლანდები</w:t>
      </w:r>
      <w:r w:rsidR="005459AE" w:rsidRPr="005459AE">
        <w:rPr>
          <w:bCs/>
          <w:sz w:val="24"/>
          <w:lang w:val="ka-GE"/>
        </w:rPr>
        <w:t xml:space="preserve"> (1 487), </w:t>
      </w:r>
      <w:r w:rsidR="005459AE" w:rsidRPr="005459AE">
        <w:rPr>
          <w:rFonts w:ascii="Sylfaen" w:hAnsi="Sylfaen"/>
          <w:bCs/>
          <w:sz w:val="24"/>
          <w:lang w:val="ka-GE"/>
        </w:rPr>
        <w:t>ბელგია</w:t>
      </w:r>
      <w:r w:rsidR="005459AE" w:rsidRPr="005459AE">
        <w:rPr>
          <w:bCs/>
          <w:sz w:val="24"/>
          <w:lang w:val="ka-GE"/>
        </w:rPr>
        <w:t xml:space="preserve"> (1 143), </w:t>
      </w:r>
      <w:r w:rsidR="005459AE" w:rsidRPr="005459AE">
        <w:rPr>
          <w:rFonts w:ascii="Sylfaen" w:hAnsi="Sylfaen"/>
          <w:bCs/>
          <w:sz w:val="24"/>
          <w:lang w:val="ka-GE"/>
        </w:rPr>
        <w:t>გერმანია</w:t>
      </w:r>
      <w:r w:rsidR="005459AE">
        <w:rPr>
          <w:bCs/>
          <w:sz w:val="24"/>
          <w:lang w:val="ka-GE"/>
        </w:rPr>
        <w:t xml:space="preserve"> (1</w:t>
      </w:r>
      <w:r w:rsidR="005459AE">
        <w:rPr>
          <w:rFonts w:ascii="Sylfaen" w:hAnsi="Sylfaen"/>
          <w:bCs/>
          <w:sz w:val="24"/>
        </w:rPr>
        <w:t xml:space="preserve"> </w:t>
      </w:r>
      <w:r w:rsidR="005459AE" w:rsidRPr="005459AE">
        <w:rPr>
          <w:bCs/>
          <w:sz w:val="24"/>
          <w:lang w:val="ka-GE"/>
        </w:rPr>
        <w:t xml:space="preserve">017), </w:t>
      </w:r>
      <w:r w:rsidR="005459AE" w:rsidRPr="005459AE">
        <w:rPr>
          <w:rFonts w:ascii="Sylfaen" w:hAnsi="Sylfaen"/>
          <w:bCs/>
          <w:sz w:val="24"/>
          <w:lang w:val="ka-GE"/>
        </w:rPr>
        <w:t>შვეიცარია</w:t>
      </w:r>
      <w:r w:rsidR="005459AE" w:rsidRPr="005459AE">
        <w:rPr>
          <w:bCs/>
          <w:sz w:val="24"/>
          <w:lang w:val="ka-GE"/>
        </w:rPr>
        <w:t xml:space="preserve"> (607), </w:t>
      </w:r>
      <w:r w:rsidR="005459AE" w:rsidRPr="005459AE">
        <w:rPr>
          <w:rFonts w:ascii="Sylfaen" w:hAnsi="Sylfaen"/>
          <w:bCs/>
          <w:sz w:val="24"/>
          <w:lang w:val="ka-GE"/>
        </w:rPr>
        <w:t>თურქეთი</w:t>
      </w:r>
      <w:r w:rsidR="005459AE" w:rsidRPr="005459AE">
        <w:rPr>
          <w:bCs/>
          <w:sz w:val="24"/>
          <w:lang w:val="ka-GE"/>
        </w:rPr>
        <w:t xml:space="preserve"> (425), </w:t>
      </w:r>
      <w:r w:rsidR="005459AE" w:rsidRPr="005459AE">
        <w:rPr>
          <w:rFonts w:ascii="Sylfaen" w:hAnsi="Sylfaen"/>
          <w:bCs/>
          <w:sz w:val="24"/>
          <w:lang w:val="ka-GE"/>
        </w:rPr>
        <w:t>ბრაზილია</w:t>
      </w:r>
      <w:r w:rsidR="005459AE" w:rsidRPr="005459AE">
        <w:rPr>
          <w:bCs/>
          <w:sz w:val="24"/>
          <w:lang w:val="ka-GE"/>
        </w:rPr>
        <w:t xml:space="preserve"> (359), </w:t>
      </w:r>
      <w:r w:rsidR="005459AE" w:rsidRPr="005459AE">
        <w:rPr>
          <w:rFonts w:ascii="Sylfaen" w:hAnsi="Sylfaen"/>
          <w:bCs/>
          <w:sz w:val="24"/>
          <w:lang w:val="ka-GE"/>
        </w:rPr>
        <w:t>შვედეთი</w:t>
      </w:r>
      <w:r w:rsidR="005459AE" w:rsidRPr="005459AE">
        <w:rPr>
          <w:bCs/>
          <w:sz w:val="24"/>
          <w:lang w:val="ka-GE"/>
        </w:rPr>
        <w:t xml:space="preserve"> (333), </w:t>
      </w:r>
      <w:r w:rsidR="005459AE" w:rsidRPr="005459AE">
        <w:rPr>
          <w:rFonts w:ascii="Sylfaen" w:hAnsi="Sylfaen"/>
          <w:bCs/>
          <w:sz w:val="24"/>
          <w:lang w:val="ka-GE"/>
        </w:rPr>
        <w:t>პორტუგალია</w:t>
      </w:r>
      <w:r w:rsidR="005459AE" w:rsidRPr="005459AE">
        <w:rPr>
          <w:bCs/>
          <w:sz w:val="24"/>
          <w:lang w:val="ka-GE"/>
        </w:rPr>
        <w:t xml:space="preserve"> (246), </w:t>
      </w:r>
      <w:r w:rsidR="005459AE" w:rsidRPr="005459AE">
        <w:rPr>
          <w:rFonts w:ascii="Sylfaen" w:hAnsi="Sylfaen"/>
          <w:bCs/>
          <w:sz w:val="24"/>
          <w:lang w:val="ka-GE"/>
        </w:rPr>
        <w:t>კანადა</w:t>
      </w:r>
      <w:r w:rsidR="005459AE" w:rsidRPr="005459AE">
        <w:rPr>
          <w:bCs/>
          <w:sz w:val="24"/>
          <w:lang w:val="ka-GE"/>
        </w:rPr>
        <w:t xml:space="preserve"> (187), </w:t>
      </w:r>
      <w:r w:rsidR="005459AE" w:rsidRPr="005459AE">
        <w:rPr>
          <w:rFonts w:ascii="Sylfaen" w:hAnsi="Sylfaen"/>
          <w:bCs/>
          <w:sz w:val="24"/>
          <w:lang w:val="ka-GE"/>
        </w:rPr>
        <w:t>ინდონეზია</w:t>
      </w:r>
      <w:r w:rsidR="005459AE">
        <w:rPr>
          <w:rFonts w:ascii="Sylfaen" w:hAnsi="Sylfaen"/>
          <w:bCs/>
          <w:sz w:val="24"/>
        </w:rPr>
        <w:t xml:space="preserve"> </w:t>
      </w:r>
      <w:r w:rsidR="005459AE" w:rsidRPr="005459AE">
        <w:rPr>
          <w:bCs/>
          <w:sz w:val="24"/>
          <w:lang w:val="ka-GE"/>
        </w:rPr>
        <w:t xml:space="preserve">(181), </w:t>
      </w:r>
      <w:r w:rsidR="005459AE" w:rsidRPr="005459AE">
        <w:rPr>
          <w:rFonts w:ascii="Sylfaen" w:hAnsi="Sylfaen"/>
          <w:bCs/>
          <w:sz w:val="24"/>
          <w:lang w:val="ka-GE"/>
        </w:rPr>
        <w:t>სამხრეთ</w:t>
      </w:r>
      <w:r w:rsidR="005459AE" w:rsidRPr="005459AE">
        <w:rPr>
          <w:bCs/>
          <w:sz w:val="24"/>
          <w:lang w:val="ka-GE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კორეა</w:t>
      </w:r>
      <w:r w:rsidR="005459AE" w:rsidRPr="005459AE">
        <w:rPr>
          <w:bCs/>
          <w:sz w:val="24"/>
          <w:lang w:val="ka-GE"/>
        </w:rPr>
        <w:t xml:space="preserve"> (177), </w:t>
      </w:r>
      <w:r w:rsidR="005459AE" w:rsidRPr="005459AE">
        <w:rPr>
          <w:rFonts w:ascii="Sylfaen" w:hAnsi="Sylfaen"/>
          <w:bCs/>
          <w:sz w:val="24"/>
          <w:lang w:val="ka-GE"/>
        </w:rPr>
        <w:t>ავსტრია</w:t>
      </w:r>
      <w:r w:rsidR="005459AE" w:rsidRPr="005459AE">
        <w:rPr>
          <w:bCs/>
          <w:sz w:val="24"/>
          <w:lang w:val="ka-GE"/>
        </w:rPr>
        <w:t xml:space="preserve"> (168), </w:t>
      </w:r>
      <w:r w:rsidR="005459AE" w:rsidRPr="005459AE">
        <w:rPr>
          <w:rFonts w:ascii="Sylfaen" w:hAnsi="Sylfaen"/>
          <w:bCs/>
          <w:sz w:val="24"/>
          <w:lang w:val="ka-GE"/>
        </w:rPr>
        <w:t>ეკვადორი</w:t>
      </w:r>
      <w:r w:rsidR="005459AE" w:rsidRPr="005459AE">
        <w:rPr>
          <w:bCs/>
          <w:sz w:val="24"/>
          <w:lang w:val="ka-GE"/>
        </w:rPr>
        <w:t xml:space="preserve"> (145), </w:t>
      </w:r>
      <w:r w:rsidR="005459AE" w:rsidRPr="005459AE">
        <w:rPr>
          <w:rFonts w:ascii="Sylfaen" w:hAnsi="Sylfaen"/>
          <w:bCs/>
          <w:sz w:val="24"/>
          <w:lang w:val="ka-GE"/>
        </w:rPr>
        <w:t>დანია</w:t>
      </w:r>
      <w:r w:rsidR="005459AE" w:rsidRPr="005459AE">
        <w:rPr>
          <w:bCs/>
          <w:sz w:val="24"/>
          <w:lang w:val="ka-GE"/>
        </w:rPr>
        <w:t xml:space="preserve"> (139), </w:t>
      </w:r>
      <w:r w:rsidR="005459AE" w:rsidRPr="005459AE">
        <w:rPr>
          <w:rFonts w:ascii="Sylfaen" w:hAnsi="Sylfaen"/>
          <w:bCs/>
          <w:sz w:val="24"/>
          <w:lang w:val="ka-GE"/>
        </w:rPr>
        <w:t>ფილიპინები</w:t>
      </w:r>
      <w:r w:rsidR="005459AE" w:rsidRPr="005459AE">
        <w:rPr>
          <w:bCs/>
          <w:sz w:val="24"/>
          <w:lang w:val="ka-GE"/>
        </w:rPr>
        <w:t xml:space="preserve"> (136), </w:t>
      </w:r>
      <w:r w:rsidR="005459AE" w:rsidRPr="005459AE">
        <w:rPr>
          <w:rFonts w:ascii="Sylfaen" w:hAnsi="Sylfaen"/>
          <w:bCs/>
          <w:sz w:val="24"/>
          <w:lang w:val="ka-GE"/>
        </w:rPr>
        <w:t>რუმინეთი</w:t>
      </w:r>
      <w:r w:rsidR="005459AE" w:rsidRPr="005459AE">
        <w:rPr>
          <w:bCs/>
          <w:sz w:val="24"/>
          <w:lang w:val="ka-GE"/>
        </w:rPr>
        <w:t xml:space="preserve"> (133), </w:t>
      </w:r>
      <w:r w:rsidR="005459AE" w:rsidRPr="005459AE">
        <w:rPr>
          <w:rFonts w:ascii="Sylfaen" w:hAnsi="Sylfaen"/>
          <w:bCs/>
          <w:sz w:val="24"/>
          <w:lang w:val="ka-GE"/>
        </w:rPr>
        <w:t>ირლანდია</w:t>
      </w:r>
      <w:r w:rsidR="005459AE">
        <w:rPr>
          <w:rFonts w:ascii="Sylfaen" w:hAnsi="Sylfaen"/>
          <w:bCs/>
          <w:sz w:val="24"/>
        </w:rPr>
        <w:t xml:space="preserve"> </w:t>
      </w:r>
      <w:r w:rsidR="005459AE" w:rsidRPr="005459AE">
        <w:rPr>
          <w:bCs/>
          <w:sz w:val="24"/>
          <w:lang w:val="ka-GE"/>
        </w:rPr>
        <w:t xml:space="preserve">(120), </w:t>
      </w:r>
      <w:r w:rsidR="005459AE" w:rsidRPr="005459AE">
        <w:rPr>
          <w:rFonts w:ascii="Sylfaen" w:hAnsi="Sylfaen"/>
          <w:bCs/>
          <w:sz w:val="24"/>
          <w:lang w:val="ka-GE"/>
        </w:rPr>
        <w:t>ალჟირი</w:t>
      </w:r>
      <w:r w:rsidR="005459AE" w:rsidRPr="005459AE">
        <w:rPr>
          <w:bCs/>
          <w:sz w:val="24"/>
          <w:lang w:val="ka-GE"/>
        </w:rPr>
        <w:t xml:space="preserve"> (83), </w:t>
      </w:r>
      <w:r w:rsidR="005459AE" w:rsidRPr="005459AE">
        <w:rPr>
          <w:rFonts w:ascii="Sylfaen" w:hAnsi="Sylfaen"/>
          <w:bCs/>
          <w:sz w:val="24"/>
          <w:lang w:val="ka-GE"/>
        </w:rPr>
        <w:t>პოლონეთი</w:t>
      </w:r>
      <w:r w:rsidR="005459AE" w:rsidRPr="005459AE">
        <w:rPr>
          <w:bCs/>
          <w:sz w:val="24"/>
          <w:lang w:val="ka-GE"/>
        </w:rPr>
        <w:t xml:space="preserve"> (71), </w:t>
      </w:r>
      <w:r w:rsidR="005459AE" w:rsidRPr="005459AE">
        <w:rPr>
          <w:rFonts w:ascii="Sylfaen" w:hAnsi="Sylfaen"/>
          <w:bCs/>
          <w:sz w:val="24"/>
          <w:lang w:val="ka-GE"/>
        </w:rPr>
        <w:t>იაპონია</w:t>
      </w:r>
      <w:r w:rsidR="005459AE" w:rsidRPr="005459AE">
        <w:rPr>
          <w:bCs/>
          <w:sz w:val="24"/>
          <w:lang w:val="ka-GE"/>
        </w:rPr>
        <w:t xml:space="preserve"> (69), </w:t>
      </w:r>
      <w:r w:rsidR="005459AE" w:rsidRPr="005459AE">
        <w:rPr>
          <w:rFonts w:ascii="Sylfaen" w:hAnsi="Sylfaen"/>
          <w:bCs/>
          <w:sz w:val="24"/>
          <w:lang w:val="ka-GE"/>
        </w:rPr>
        <w:t>დომინიკის</w:t>
      </w:r>
      <w:r w:rsidR="005459AE" w:rsidRPr="005459AE">
        <w:rPr>
          <w:bCs/>
          <w:sz w:val="24"/>
          <w:lang w:val="ka-GE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რესპუბლიკა</w:t>
      </w:r>
      <w:r w:rsidR="005459AE" w:rsidRPr="005459AE">
        <w:rPr>
          <w:bCs/>
          <w:sz w:val="24"/>
          <w:lang w:val="ka-GE"/>
        </w:rPr>
        <w:t xml:space="preserve"> (68), </w:t>
      </w:r>
      <w:r w:rsidR="005459AE" w:rsidRPr="005459AE">
        <w:rPr>
          <w:rFonts w:ascii="Sylfaen" w:hAnsi="Sylfaen"/>
          <w:bCs/>
          <w:sz w:val="24"/>
          <w:lang w:val="ka-GE"/>
        </w:rPr>
        <w:t>ინდოეთი</w:t>
      </w:r>
      <w:r w:rsidR="005459AE" w:rsidRPr="005459AE">
        <w:rPr>
          <w:bCs/>
          <w:sz w:val="24"/>
          <w:lang w:val="ka-GE"/>
        </w:rPr>
        <w:t xml:space="preserve"> (68), </w:t>
      </w:r>
      <w:r w:rsidR="005459AE" w:rsidRPr="005459AE">
        <w:rPr>
          <w:rFonts w:ascii="Sylfaen" w:hAnsi="Sylfaen"/>
          <w:bCs/>
          <w:sz w:val="24"/>
          <w:lang w:val="ka-GE"/>
        </w:rPr>
        <w:t>პერუ</w:t>
      </w:r>
      <w:r w:rsidR="005459AE" w:rsidRPr="005459AE">
        <w:rPr>
          <w:bCs/>
          <w:sz w:val="24"/>
          <w:lang w:val="ka-GE"/>
        </w:rPr>
        <w:t xml:space="preserve"> (61), </w:t>
      </w:r>
      <w:r w:rsidR="005459AE" w:rsidRPr="005459AE">
        <w:rPr>
          <w:rFonts w:ascii="Sylfaen" w:hAnsi="Sylfaen"/>
          <w:bCs/>
          <w:sz w:val="24"/>
          <w:lang w:val="ka-GE"/>
        </w:rPr>
        <w:t>მექსიკა</w:t>
      </w:r>
      <w:r w:rsidR="005459AE" w:rsidRPr="005459AE">
        <w:rPr>
          <w:bCs/>
          <w:sz w:val="24"/>
          <w:lang w:val="ka-GE"/>
        </w:rPr>
        <w:t xml:space="preserve"> (60), </w:t>
      </w:r>
      <w:r w:rsidR="005459AE" w:rsidRPr="005459AE">
        <w:rPr>
          <w:rFonts w:ascii="Sylfaen" w:hAnsi="Sylfaen"/>
          <w:bCs/>
          <w:sz w:val="24"/>
          <w:lang w:val="ka-GE"/>
        </w:rPr>
        <w:t>საბერძნეთი</w:t>
      </w:r>
      <w:r w:rsidR="005459AE">
        <w:rPr>
          <w:rFonts w:ascii="Sylfaen" w:hAnsi="Sylfaen"/>
          <w:bCs/>
          <w:sz w:val="24"/>
        </w:rPr>
        <w:t xml:space="preserve"> </w:t>
      </w:r>
      <w:r w:rsidR="005459AE" w:rsidRPr="005459AE">
        <w:rPr>
          <w:bCs/>
          <w:sz w:val="24"/>
          <w:lang w:val="ka-GE"/>
        </w:rPr>
        <w:t xml:space="preserve">(59), </w:t>
      </w:r>
      <w:r w:rsidR="005459AE" w:rsidRPr="005459AE">
        <w:rPr>
          <w:rFonts w:ascii="Sylfaen" w:hAnsi="Sylfaen"/>
          <w:bCs/>
          <w:sz w:val="24"/>
          <w:lang w:val="ka-GE"/>
        </w:rPr>
        <w:t>ერაყი</w:t>
      </w:r>
      <w:r w:rsidR="005459AE" w:rsidRPr="005459AE">
        <w:rPr>
          <w:bCs/>
          <w:sz w:val="24"/>
          <w:lang w:val="ka-GE"/>
        </w:rPr>
        <w:t xml:space="preserve"> (54), </w:t>
      </w:r>
      <w:r w:rsidR="005459AE" w:rsidRPr="005459AE">
        <w:rPr>
          <w:rFonts w:ascii="Sylfaen" w:hAnsi="Sylfaen"/>
          <w:bCs/>
          <w:sz w:val="24"/>
          <w:lang w:val="ka-GE"/>
        </w:rPr>
        <w:t>ჩეხეთი</w:t>
      </w:r>
      <w:r w:rsidR="005459AE" w:rsidRPr="005459AE">
        <w:rPr>
          <w:bCs/>
          <w:sz w:val="24"/>
          <w:lang w:val="ka-GE"/>
        </w:rPr>
        <w:t xml:space="preserve"> (53), </w:t>
      </w:r>
      <w:r w:rsidR="005459AE" w:rsidRPr="005459AE">
        <w:rPr>
          <w:rFonts w:ascii="Sylfaen" w:hAnsi="Sylfaen"/>
          <w:bCs/>
          <w:sz w:val="24"/>
          <w:lang w:val="ka-GE"/>
        </w:rPr>
        <w:t>მალაიზია</w:t>
      </w:r>
      <w:r w:rsidR="005459AE" w:rsidRPr="005459AE">
        <w:rPr>
          <w:bCs/>
          <w:sz w:val="24"/>
          <w:lang w:val="ka-GE"/>
        </w:rPr>
        <w:t xml:space="preserve"> (53), </w:t>
      </w:r>
      <w:r w:rsidR="005459AE" w:rsidRPr="005459AE">
        <w:rPr>
          <w:rFonts w:ascii="Sylfaen" w:hAnsi="Sylfaen"/>
          <w:bCs/>
          <w:sz w:val="24"/>
          <w:lang w:val="ka-GE"/>
        </w:rPr>
        <w:t>ეგვიპტე</w:t>
      </w:r>
      <w:r w:rsidR="005459AE" w:rsidRPr="005459AE">
        <w:rPr>
          <w:bCs/>
          <w:sz w:val="24"/>
          <w:lang w:val="ka-GE"/>
        </w:rPr>
        <w:t xml:space="preserve"> (52), </w:t>
      </w:r>
      <w:r w:rsidR="005459AE" w:rsidRPr="005459AE">
        <w:rPr>
          <w:rFonts w:ascii="Sylfaen" w:hAnsi="Sylfaen"/>
          <w:bCs/>
          <w:sz w:val="24"/>
          <w:lang w:val="ka-GE"/>
        </w:rPr>
        <w:t>მაროკო</w:t>
      </w:r>
      <w:r w:rsidR="005459AE" w:rsidRPr="005459AE">
        <w:rPr>
          <w:bCs/>
          <w:sz w:val="24"/>
          <w:lang w:val="ka-GE"/>
        </w:rPr>
        <w:t xml:space="preserve"> (44), </w:t>
      </w:r>
      <w:r w:rsidR="005459AE" w:rsidRPr="005459AE">
        <w:rPr>
          <w:rFonts w:ascii="Sylfaen" w:hAnsi="Sylfaen"/>
          <w:bCs/>
          <w:sz w:val="24"/>
          <w:lang w:val="ka-GE"/>
        </w:rPr>
        <w:t>ნორვეგია</w:t>
      </w:r>
      <w:r w:rsidR="005459AE" w:rsidRPr="005459AE">
        <w:rPr>
          <w:bCs/>
          <w:sz w:val="24"/>
          <w:lang w:val="ka-GE"/>
        </w:rPr>
        <w:t xml:space="preserve"> (44), </w:t>
      </w:r>
      <w:r w:rsidR="005459AE" w:rsidRPr="005459AE">
        <w:rPr>
          <w:rFonts w:ascii="Sylfaen" w:hAnsi="Sylfaen"/>
          <w:bCs/>
          <w:sz w:val="24"/>
          <w:lang w:val="ka-GE"/>
        </w:rPr>
        <w:t>პანამა</w:t>
      </w:r>
      <w:r w:rsidR="005459AE" w:rsidRPr="005459AE">
        <w:rPr>
          <w:bCs/>
          <w:sz w:val="24"/>
          <w:lang w:val="ka-GE"/>
        </w:rPr>
        <w:t xml:space="preserve"> (41), </w:t>
      </w:r>
      <w:r w:rsidR="005459AE" w:rsidRPr="005459AE">
        <w:rPr>
          <w:rFonts w:ascii="Sylfaen" w:hAnsi="Sylfaen"/>
          <w:bCs/>
          <w:sz w:val="24"/>
          <w:lang w:val="ka-GE"/>
        </w:rPr>
        <w:t>ისრაელი</w:t>
      </w:r>
      <w:r w:rsidR="005459AE">
        <w:rPr>
          <w:rFonts w:ascii="Sylfaen" w:hAnsi="Sylfaen"/>
          <w:bCs/>
          <w:sz w:val="24"/>
        </w:rPr>
        <w:t xml:space="preserve"> </w:t>
      </w:r>
      <w:r w:rsidR="005459AE" w:rsidRPr="005459AE">
        <w:rPr>
          <w:bCs/>
          <w:sz w:val="24"/>
          <w:lang w:val="ka-GE"/>
        </w:rPr>
        <w:t xml:space="preserve">(39), </w:t>
      </w:r>
      <w:r w:rsidR="005459AE" w:rsidRPr="005459AE">
        <w:rPr>
          <w:rFonts w:ascii="Sylfaen" w:hAnsi="Sylfaen"/>
          <w:bCs/>
          <w:sz w:val="24"/>
          <w:lang w:val="ka-GE"/>
        </w:rPr>
        <w:t>სერბეთი</w:t>
      </w:r>
      <w:r w:rsidR="005459AE" w:rsidRPr="005459AE">
        <w:rPr>
          <w:bCs/>
          <w:sz w:val="24"/>
          <w:lang w:val="ka-GE"/>
        </w:rPr>
        <w:t xml:space="preserve"> (39), </w:t>
      </w:r>
      <w:r w:rsidR="005459AE" w:rsidRPr="005459AE">
        <w:rPr>
          <w:rFonts w:ascii="Sylfaen" w:hAnsi="Sylfaen"/>
          <w:bCs/>
          <w:sz w:val="24"/>
          <w:lang w:val="ka-GE"/>
        </w:rPr>
        <w:t>არგენტინა</w:t>
      </w:r>
      <w:r w:rsidR="005459AE" w:rsidRPr="005459AE">
        <w:rPr>
          <w:bCs/>
          <w:sz w:val="24"/>
          <w:lang w:val="ka-GE"/>
        </w:rPr>
        <w:t xml:space="preserve"> (37), </w:t>
      </w:r>
      <w:r w:rsidR="005459AE" w:rsidRPr="005459AE">
        <w:rPr>
          <w:rFonts w:ascii="Sylfaen" w:hAnsi="Sylfaen"/>
          <w:bCs/>
          <w:sz w:val="24"/>
          <w:lang w:val="ka-GE"/>
        </w:rPr>
        <w:t>რუსეთი</w:t>
      </w:r>
      <w:r w:rsidR="005459AE" w:rsidRPr="005459AE">
        <w:rPr>
          <w:bCs/>
          <w:sz w:val="24"/>
          <w:lang w:val="ka-GE"/>
        </w:rPr>
        <w:t xml:space="preserve"> (34), </w:t>
      </w:r>
      <w:r w:rsidR="005459AE" w:rsidRPr="005459AE">
        <w:rPr>
          <w:rFonts w:ascii="Sylfaen" w:hAnsi="Sylfaen"/>
          <w:bCs/>
          <w:sz w:val="24"/>
          <w:lang w:val="ka-GE"/>
        </w:rPr>
        <w:t>უნგრეთი</w:t>
      </w:r>
      <w:r w:rsidR="005459AE" w:rsidRPr="005459AE">
        <w:rPr>
          <w:bCs/>
          <w:sz w:val="24"/>
          <w:lang w:val="ka-GE"/>
        </w:rPr>
        <w:t xml:space="preserve"> (32), </w:t>
      </w:r>
      <w:r w:rsidR="005459AE" w:rsidRPr="005459AE">
        <w:rPr>
          <w:rFonts w:ascii="Sylfaen" w:hAnsi="Sylfaen"/>
          <w:bCs/>
          <w:sz w:val="24"/>
          <w:lang w:val="ka-GE"/>
        </w:rPr>
        <w:t>სან</w:t>
      </w:r>
      <w:r w:rsidR="005459AE" w:rsidRPr="005459AE">
        <w:rPr>
          <w:bCs/>
          <w:sz w:val="24"/>
          <w:lang w:val="ka-GE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მარინო</w:t>
      </w:r>
      <w:r w:rsidR="005459AE" w:rsidRPr="005459AE">
        <w:rPr>
          <w:bCs/>
          <w:sz w:val="24"/>
          <w:lang w:val="ka-GE"/>
        </w:rPr>
        <w:t xml:space="preserve"> (32), </w:t>
      </w:r>
      <w:r w:rsidR="005459AE" w:rsidRPr="005459AE">
        <w:rPr>
          <w:rFonts w:ascii="Sylfaen" w:hAnsi="Sylfaen"/>
          <w:bCs/>
          <w:sz w:val="24"/>
          <w:lang w:val="ka-GE"/>
        </w:rPr>
        <w:t>ლუქსემბურგი</w:t>
      </w:r>
      <w:r w:rsidR="005459AE" w:rsidRPr="005459AE">
        <w:rPr>
          <w:bCs/>
          <w:sz w:val="24"/>
          <w:lang w:val="ka-GE"/>
        </w:rPr>
        <w:t xml:space="preserve"> (31), </w:t>
      </w:r>
      <w:r w:rsidR="005459AE" w:rsidRPr="005459AE">
        <w:rPr>
          <w:rFonts w:ascii="Sylfaen" w:hAnsi="Sylfaen"/>
          <w:bCs/>
          <w:sz w:val="24"/>
          <w:lang w:val="ka-GE"/>
        </w:rPr>
        <w:t>პაკისტანი</w:t>
      </w:r>
      <w:r w:rsidR="005459AE">
        <w:rPr>
          <w:bCs/>
          <w:sz w:val="24"/>
          <w:lang w:val="ka-GE"/>
        </w:rPr>
        <w:t xml:space="preserve"> (31),</w:t>
      </w:r>
      <w:r w:rsidR="005459AE">
        <w:rPr>
          <w:rFonts w:ascii="Sylfaen" w:hAnsi="Sylfaen"/>
          <w:bCs/>
          <w:sz w:val="24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ავსტრალია</w:t>
      </w:r>
      <w:r w:rsidR="005459AE" w:rsidRPr="005459AE">
        <w:rPr>
          <w:bCs/>
          <w:sz w:val="24"/>
          <w:lang w:val="ka-GE"/>
        </w:rPr>
        <w:t xml:space="preserve"> (30), </w:t>
      </w:r>
      <w:r w:rsidR="005459AE" w:rsidRPr="005459AE">
        <w:rPr>
          <w:rFonts w:ascii="Sylfaen" w:hAnsi="Sylfaen"/>
          <w:bCs/>
          <w:sz w:val="24"/>
          <w:lang w:val="ka-GE"/>
        </w:rPr>
        <w:t>კოლუმბია</w:t>
      </w:r>
      <w:r w:rsidR="005459AE" w:rsidRPr="005459AE">
        <w:rPr>
          <w:bCs/>
          <w:sz w:val="24"/>
          <w:lang w:val="ka-GE"/>
        </w:rPr>
        <w:t xml:space="preserve"> (25), </w:t>
      </w:r>
      <w:r w:rsidR="005459AE" w:rsidRPr="005459AE">
        <w:rPr>
          <w:rFonts w:ascii="Sylfaen" w:hAnsi="Sylfaen"/>
          <w:bCs/>
          <w:sz w:val="24"/>
          <w:lang w:val="ka-GE"/>
        </w:rPr>
        <w:t>უკრაინა</w:t>
      </w:r>
      <w:r w:rsidR="005459AE" w:rsidRPr="005459AE">
        <w:rPr>
          <w:bCs/>
          <w:sz w:val="24"/>
          <w:lang w:val="ka-GE"/>
        </w:rPr>
        <w:t xml:space="preserve"> (23), </w:t>
      </w:r>
      <w:r w:rsidR="005459AE" w:rsidRPr="005459AE">
        <w:rPr>
          <w:rFonts w:ascii="Sylfaen" w:hAnsi="Sylfaen"/>
          <w:bCs/>
          <w:sz w:val="24"/>
          <w:lang w:val="ka-GE"/>
        </w:rPr>
        <w:t>ჩილე</w:t>
      </w:r>
      <w:r w:rsidR="005459AE" w:rsidRPr="005459AE">
        <w:rPr>
          <w:bCs/>
          <w:sz w:val="24"/>
          <w:lang w:val="ka-GE"/>
        </w:rPr>
        <w:t xml:space="preserve"> (22), </w:t>
      </w:r>
      <w:r w:rsidR="005459AE" w:rsidRPr="005459AE">
        <w:rPr>
          <w:rFonts w:ascii="Sylfaen" w:hAnsi="Sylfaen"/>
          <w:bCs/>
          <w:sz w:val="24"/>
          <w:lang w:val="ka-GE"/>
        </w:rPr>
        <w:t>საუდის</w:t>
      </w:r>
      <w:r w:rsidR="005459AE" w:rsidRPr="005459AE">
        <w:rPr>
          <w:bCs/>
          <w:sz w:val="24"/>
          <w:lang w:val="ka-GE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არაბეთი</w:t>
      </w:r>
      <w:r w:rsidR="005459AE" w:rsidRPr="005459AE">
        <w:rPr>
          <w:bCs/>
          <w:sz w:val="24"/>
          <w:lang w:val="ka-GE"/>
        </w:rPr>
        <w:t xml:space="preserve"> (21), </w:t>
      </w:r>
      <w:r w:rsidR="005459AE" w:rsidRPr="005459AE">
        <w:rPr>
          <w:rFonts w:ascii="Sylfaen" w:hAnsi="Sylfaen"/>
          <w:bCs/>
          <w:sz w:val="24"/>
          <w:lang w:val="ka-GE"/>
        </w:rPr>
        <w:t>ფინეთი</w:t>
      </w:r>
      <w:r w:rsidR="005459AE" w:rsidRPr="005459AE">
        <w:rPr>
          <w:bCs/>
          <w:sz w:val="24"/>
          <w:lang w:val="ka-GE"/>
        </w:rPr>
        <w:t xml:space="preserve"> (20), </w:t>
      </w:r>
      <w:r w:rsidR="005459AE" w:rsidRPr="005459AE">
        <w:rPr>
          <w:rFonts w:ascii="Sylfaen" w:hAnsi="Sylfaen"/>
          <w:bCs/>
          <w:sz w:val="24"/>
          <w:lang w:val="ka-GE"/>
        </w:rPr>
        <w:t>სლოვენია</w:t>
      </w:r>
      <w:r w:rsidR="005459AE" w:rsidRPr="005459AE">
        <w:rPr>
          <w:bCs/>
          <w:sz w:val="24"/>
          <w:lang w:val="ka-GE"/>
        </w:rPr>
        <w:t xml:space="preserve"> (20), </w:t>
      </w:r>
      <w:r w:rsidR="005459AE" w:rsidRPr="005459AE">
        <w:rPr>
          <w:rFonts w:ascii="Sylfaen" w:hAnsi="Sylfaen"/>
          <w:bCs/>
          <w:sz w:val="24"/>
          <w:lang w:val="ka-GE"/>
        </w:rPr>
        <w:t>ტაილანდი</w:t>
      </w:r>
      <w:r w:rsidR="005459AE">
        <w:rPr>
          <w:rFonts w:ascii="Sylfaen" w:hAnsi="Sylfaen"/>
          <w:bCs/>
          <w:sz w:val="24"/>
        </w:rPr>
        <w:t xml:space="preserve"> </w:t>
      </w:r>
      <w:r w:rsidR="005459AE" w:rsidRPr="005459AE">
        <w:rPr>
          <w:bCs/>
          <w:sz w:val="24"/>
          <w:lang w:val="ka-GE"/>
        </w:rPr>
        <w:t xml:space="preserve">(19), </w:t>
      </w:r>
      <w:r w:rsidR="005459AE" w:rsidRPr="005459AE">
        <w:rPr>
          <w:rFonts w:ascii="Sylfaen" w:hAnsi="Sylfaen"/>
          <w:bCs/>
          <w:sz w:val="24"/>
          <w:lang w:val="ka-GE"/>
        </w:rPr>
        <w:t>ბოსნია</w:t>
      </w:r>
      <w:r w:rsidR="005459AE" w:rsidRPr="005459AE">
        <w:rPr>
          <w:bCs/>
          <w:sz w:val="24"/>
          <w:lang w:val="ka-GE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და</w:t>
      </w:r>
      <w:r w:rsidR="005459AE" w:rsidRPr="005459AE">
        <w:rPr>
          <w:bCs/>
          <w:sz w:val="24"/>
          <w:lang w:val="ka-GE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ჰერცეგოვინა</w:t>
      </w:r>
      <w:r w:rsidR="005459AE" w:rsidRPr="005459AE">
        <w:rPr>
          <w:bCs/>
          <w:sz w:val="24"/>
          <w:lang w:val="ka-GE"/>
        </w:rPr>
        <w:t xml:space="preserve"> (18), </w:t>
      </w:r>
      <w:r w:rsidR="005459AE" w:rsidRPr="005459AE">
        <w:rPr>
          <w:rFonts w:ascii="Sylfaen" w:hAnsi="Sylfaen"/>
          <w:bCs/>
          <w:sz w:val="24"/>
          <w:lang w:val="ka-GE"/>
        </w:rPr>
        <w:t>ალბანეთი</w:t>
      </w:r>
      <w:r w:rsidR="005459AE" w:rsidRPr="005459AE">
        <w:rPr>
          <w:bCs/>
          <w:sz w:val="24"/>
          <w:lang w:val="ka-GE"/>
        </w:rPr>
        <w:t xml:space="preserve"> (17), </w:t>
      </w:r>
      <w:r w:rsidR="005459AE" w:rsidRPr="005459AE">
        <w:rPr>
          <w:rFonts w:ascii="Sylfaen" w:hAnsi="Sylfaen"/>
          <w:bCs/>
          <w:sz w:val="24"/>
          <w:lang w:val="ka-GE"/>
        </w:rPr>
        <w:t>ანდორა</w:t>
      </w:r>
      <w:r w:rsidR="005459AE" w:rsidRPr="005459AE">
        <w:rPr>
          <w:bCs/>
          <w:sz w:val="24"/>
          <w:lang w:val="ka-GE"/>
        </w:rPr>
        <w:t xml:space="preserve"> (16), </w:t>
      </w:r>
      <w:r w:rsidR="005459AE" w:rsidRPr="005459AE">
        <w:rPr>
          <w:rFonts w:ascii="Sylfaen" w:hAnsi="Sylfaen"/>
          <w:bCs/>
          <w:sz w:val="24"/>
          <w:lang w:val="ka-GE"/>
        </w:rPr>
        <w:t>ბურკინა</w:t>
      </w:r>
      <w:r w:rsidR="005459AE" w:rsidRPr="005459AE">
        <w:rPr>
          <w:bCs/>
          <w:sz w:val="24"/>
          <w:lang w:val="ka-GE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ფასო</w:t>
      </w:r>
      <w:r w:rsidR="005459AE" w:rsidRPr="005459AE">
        <w:rPr>
          <w:bCs/>
          <w:sz w:val="24"/>
          <w:lang w:val="ka-GE"/>
        </w:rPr>
        <w:t xml:space="preserve"> (16), </w:t>
      </w:r>
      <w:r w:rsidR="005459AE" w:rsidRPr="005459AE">
        <w:rPr>
          <w:rFonts w:ascii="Sylfaen" w:hAnsi="Sylfaen"/>
          <w:bCs/>
          <w:sz w:val="24"/>
          <w:lang w:val="ka-GE"/>
        </w:rPr>
        <w:t>ლიბანი</w:t>
      </w:r>
      <w:r w:rsidR="005459AE" w:rsidRPr="005459AE">
        <w:rPr>
          <w:bCs/>
          <w:sz w:val="24"/>
          <w:lang w:val="ka-GE"/>
        </w:rPr>
        <w:t xml:space="preserve"> (16), </w:t>
      </w:r>
      <w:r w:rsidR="005459AE" w:rsidRPr="005459AE">
        <w:rPr>
          <w:rFonts w:ascii="Sylfaen" w:hAnsi="Sylfaen"/>
          <w:bCs/>
          <w:sz w:val="24"/>
          <w:lang w:val="ka-GE"/>
        </w:rPr>
        <w:t>ჰონდურასი</w:t>
      </w:r>
      <w:r w:rsidR="005459AE">
        <w:rPr>
          <w:bCs/>
          <w:sz w:val="24"/>
          <w:lang w:val="ka-GE"/>
        </w:rPr>
        <w:t xml:space="preserve"> (15),</w:t>
      </w:r>
      <w:r w:rsidR="005459AE">
        <w:rPr>
          <w:rFonts w:ascii="Sylfaen" w:hAnsi="Sylfaen"/>
          <w:bCs/>
          <w:sz w:val="24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პუერტო</w:t>
      </w:r>
      <w:r w:rsidR="005459AE" w:rsidRPr="005459AE">
        <w:rPr>
          <w:bCs/>
          <w:sz w:val="24"/>
          <w:lang w:val="ka-GE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რიკო</w:t>
      </w:r>
      <w:r w:rsidR="005459AE" w:rsidRPr="005459AE">
        <w:rPr>
          <w:bCs/>
          <w:sz w:val="24"/>
          <w:lang w:val="ka-GE"/>
        </w:rPr>
        <w:t xml:space="preserve"> (15), </w:t>
      </w:r>
      <w:r w:rsidR="005459AE" w:rsidRPr="005459AE">
        <w:rPr>
          <w:rFonts w:ascii="Sylfaen" w:hAnsi="Sylfaen"/>
          <w:bCs/>
          <w:sz w:val="24"/>
          <w:lang w:val="ka-GE"/>
        </w:rPr>
        <w:t>ბულგარეთი</w:t>
      </w:r>
      <w:r w:rsidR="005459AE" w:rsidRPr="005459AE">
        <w:rPr>
          <w:bCs/>
          <w:sz w:val="24"/>
          <w:lang w:val="ka-GE"/>
        </w:rPr>
        <w:t xml:space="preserve"> (14), </w:t>
      </w:r>
      <w:r w:rsidR="005459AE" w:rsidRPr="005459AE">
        <w:rPr>
          <w:rFonts w:ascii="Sylfaen" w:hAnsi="Sylfaen"/>
          <w:bCs/>
          <w:sz w:val="24"/>
          <w:lang w:val="ka-GE"/>
        </w:rPr>
        <w:t>კონგოს</w:t>
      </w:r>
      <w:r w:rsidR="005459AE" w:rsidRPr="005459AE">
        <w:rPr>
          <w:bCs/>
          <w:sz w:val="24"/>
          <w:lang w:val="ka-GE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დემოკრატიული</w:t>
      </w:r>
      <w:r w:rsidR="005459AE" w:rsidRPr="005459AE">
        <w:rPr>
          <w:bCs/>
          <w:sz w:val="24"/>
          <w:lang w:val="ka-GE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რესპუბლიკა</w:t>
      </w:r>
      <w:r w:rsidR="005459AE" w:rsidRPr="005459AE">
        <w:rPr>
          <w:bCs/>
          <w:sz w:val="24"/>
          <w:lang w:val="ka-GE"/>
        </w:rPr>
        <w:t xml:space="preserve"> (13), </w:t>
      </w:r>
      <w:r w:rsidR="005459AE" w:rsidRPr="005459AE">
        <w:rPr>
          <w:rFonts w:ascii="Sylfaen" w:hAnsi="Sylfaen"/>
          <w:bCs/>
          <w:sz w:val="24"/>
          <w:lang w:val="ka-GE"/>
        </w:rPr>
        <w:t>ტუნისი</w:t>
      </w:r>
      <w:r w:rsidR="005459AE" w:rsidRPr="005459AE">
        <w:rPr>
          <w:bCs/>
          <w:sz w:val="24"/>
          <w:lang w:val="ka-GE"/>
        </w:rPr>
        <w:t xml:space="preserve"> (13), </w:t>
      </w:r>
      <w:r w:rsidR="005459AE" w:rsidRPr="005459AE">
        <w:rPr>
          <w:rFonts w:ascii="Sylfaen" w:hAnsi="Sylfaen"/>
          <w:bCs/>
          <w:sz w:val="24"/>
          <w:lang w:val="ka-GE"/>
        </w:rPr>
        <w:t>ესტონეთი</w:t>
      </w:r>
      <w:r w:rsidR="005459AE" w:rsidRPr="005459AE">
        <w:rPr>
          <w:bCs/>
          <w:sz w:val="24"/>
          <w:lang w:val="ka-GE"/>
        </w:rPr>
        <w:t xml:space="preserve"> (12), </w:t>
      </w:r>
      <w:r w:rsidR="005459AE" w:rsidRPr="005459AE">
        <w:rPr>
          <w:rFonts w:ascii="Sylfaen" w:hAnsi="Sylfaen"/>
          <w:bCs/>
          <w:sz w:val="24"/>
          <w:lang w:val="ka-GE"/>
        </w:rPr>
        <w:t>ჩრდილოეთი</w:t>
      </w:r>
      <w:r w:rsidR="005459AE">
        <w:rPr>
          <w:rFonts w:ascii="Sylfaen" w:hAnsi="Sylfaen"/>
          <w:bCs/>
          <w:sz w:val="24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მაკედონია</w:t>
      </w:r>
      <w:r w:rsidR="005459AE" w:rsidRPr="005459AE">
        <w:rPr>
          <w:bCs/>
          <w:sz w:val="24"/>
          <w:lang w:val="ka-GE"/>
        </w:rPr>
        <w:t xml:space="preserve"> (12), </w:t>
      </w:r>
      <w:r w:rsidR="005459AE" w:rsidRPr="005459AE">
        <w:rPr>
          <w:rFonts w:ascii="Sylfaen" w:hAnsi="Sylfaen"/>
          <w:bCs/>
          <w:sz w:val="24"/>
          <w:lang w:val="ka-GE"/>
        </w:rPr>
        <w:t>კვიპროსი</w:t>
      </w:r>
      <w:r w:rsidR="005459AE" w:rsidRPr="005459AE">
        <w:rPr>
          <w:bCs/>
          <w:sz w:val="24"/>
          <w:lang w:val="ka-GE"/>
        </w:rPr>
        <w:t xml:space="preserve"> (11), </w:t>
      </w:r>
      <w:r w:rsidR="005459AE" w:rsidRPr="005459AE">
        <w:rPr>
          <w:rFonts w:ascii="Sylfaen" w:hAnsi="Sylfaen"/>
          <w:bCs/>
          <w:sz w:val="24"/>
          <w:lang w:val="ka-GE"/>
        </w:rPr>
        <w:t>ბოლივია</w:t>
      </w:r>
      <w:r w:rsidR="005459AE" w:rsidRPr="005459AE">
        <w:rPr>
          <w:bCs/>
          <w:sz w:val="24"/>
          <w:lang w:val="ka-GE"/>
        </w:rPr>
        <w:t xml:space="preserve"> (10), </w:t>
      </w:r>
      <w:r w:rsidR="005459AE" w:rsidRPr="005459AE">
        <w:rPr>
          <w:rFonts w:ascii="Sylfaen" w:hAnsi="Sylfaen"/>
          <w:bCs/>
          <w:sz w:val="24"/>
          <w:lang w:val="ka-GE"/>
        </w:rPr>
        <w:t>ლიტვა</w:t>
      </w:r>
      <w:r w:rsidR="005459AE" w:rsidRPr="005459AE">
        <w:rPr>
          <w:bCs/>
          <w:sz w:val="24"/>
          <w:lang w:val="ka-GE"/>
        </w:rPr>
        <w:t xml:space="preserve"> (9), </w:t>
      </w:r>
      <w:r w:rsidR="005459AE" w:rsidRPr="005459AE">
        <w:rPr>
          <w:rFonts w:ascii="Sylfaen" w:hAnsi="Sylfaen"/>
          <w:bCs/>
          <w:sz w:val="24"/>
          <w:lang w:val="ka-GE"/>
        </w:rPr>
        <w:t>კამერუნი</w:t>
      </w:r>
      <w:r w:rsidR="005459AE" w:rsidRPr="005459AE">
        <w:rPr>
          <w:bCs/>
          <w:sz w:val="24"/>
          <w:lang w:val="ka-GE"/>
        </w:rPr>
        <w:t xml:space="preserve"> (8), </w:t>
      </w:r>
      <w:r w:rsidR="005459AE" w:rsidRPr="005459AE">
        <w:rPr>
          <w:rFonts w:ascii="Sylfaen" w:hAnsi="Sylfaen"/>
          <w:bCs/>
          <w:sz w:val="24"/>
          <w:lang w:val="ka-GE"/>
        </w:rPr>
        <w:t>ხორვატია</w:t>
      </w:r>
      <w:r w:rsidR="005459AE" w:rsidRPr="005459AE">
        <w:rPr>
          <w:bCs/>
          <w:sz w:val="24"/>
          <w:lang w:val="ka-GE"/>
        </w:rPr>
        <w:t xml:space="preserve"> (8), </w:t>
      </w:r>
      <w:r w:rsidR="005459AE" w:rsidRPr="005459AE">
        <w:rPr>
          <w:rFonts w:ascii="Sylfaen" w:hAnsi="Sylfaen"/>
          <w:bCs/>
          <w:sz w:val="24"/>
          <w:lang w:val="ka-GE"/>
        </w:rPr>
        <w:t>მოლდოვა</w:t>
      </w:r>
      <w:r w:rsidR="005459AE" w:rsidRPr="005459AE">
        <w:rPr>
          <w:bCs/>
          <w:sz w:val="24"/>
          <w:lang w:val="ka-GE"/>
        </w:rPr>
        <w:t xml:space="preserve"> (8), </w:t>
      </w:r>
      <w:r w:rsidR="005459AE" w:rsidRPr="005459AE">
        <w:rPr>
          <w:rFonts w:ascii="Sylfaen" w:hAnsi="Sylfaen"/>
          <w:bCs/>
          <w:sz w:val="24"/>
          <w:lang w:val="ka-GE"/>
        </w:rPr>
        <w:t>გაერთიანებული</w:t>
      </w:r>
      <w:r w:rsidR="005459AE" w:rsidRPr="005459AE">
        <w:rPr>
          <w:bCs/>
          <w:sz w:val="24"/>
          <w:lang w:val="ka-GE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არაბეთი</w:t>
      </w:r>
      <w:r w:rsidR="005459AE">
        <w:rPr>
          <w:rFonts w:ascii="Sylfaen" w:hAnsi="Sylfaen"/>
          <w:bCs/>
          <w:sz w:val="24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საემიროები</w:t>
      </w:r>
      <w:r w:rsidR="005459AE" w:rsidRPr="005459AE">
        <w:rPr>
          <w:bCs/>
          <w:sz w:val="24"/>
          <w:lang w:val="ka-GE"/>
        </w:rPr>
        <w:t xml:space="preserve"> (8), </w:t>
      </w:r>
      <w:r w:rsidR="005459AE" w:rsidRPr="005459AE">
        <w:rPr>
          <w:rFonts w:ascii="Sylfaen" w:hAnsi="Sylfaen"/>
          <w:bCs/>
          <w:sz w:val="24"/>
          <w:lang w:val="ka-GE"/>
        </w:rPr>
        <w:t>სომხეთი</w:t>
      </w:r>
      <w:r w:rsidR="005459AE" w:rsidRPr="005459AE">
        <w:rPr>
          <w:bCs/>
          <w:sz w:val="24"/>
          <w:lang w:val="ka-GE"/>
        </w:rPr>
        <w:t xml:space="preserve"> (7), </w:t>
      </w:r>
      <w:r w:rsidR="005459AE" w:rsidRPr="005459AE">
        <w:rPr>
          <w:rFonts w:ascii="Sylfaen" w:hAnsi="Sylfaen"/>
          <w:bCs/>
          <w:sz w:val="24"/>
          <w:lang w:val="ka-GE"/>
        </w:rPr>
        <w:t>საერთაშორისო</w:t>
      </w:r>
      <w:r w:rsidR="005459AE" w:rsidRPr="005459AE">
        <w:rPr>
          <w:bCs/>
          <w:sz w:val="24"/>
          <w:lang w:val="ka-GE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კონვეიერი</w:t>
      </w:r>
      <w:r w:rsidR="005459AE" w:rsidRPr="005459AE">
        <w:rPr>
          <w:bCs/>
          <w:sz w:val="24"/>
          <w:lang w:val="ka-GE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იაპონიაში</w:t>
      </w:r>
      <w:r w:rsidR="005459AE" w:rsidRPr="005459AE">
        <w:rPr>
          <w:bCs/>
          <w:sz w:val="24"/>
          <w:lang w:val="ka-GE"/>
        </w:rPr>
        <w:t xml:space="preserve"> (7), </w:t>
      </w:r>
      <w:r w:rsidR="005459AE" w:rsidRPr="005459AE">
        <w:rPr>
          <w:rFonts w:ascii="Sylfaen" w:hAnsi="Sylfaen"/>
          <w:bCs/>
          <w:sz w:val="24"/>
          <w:lang w:val="ka-GE"/>
        </w:rPr>
        <w:t>მავრიკი</w:t>
      </w:r>
      <w:r w:rsidR="005459AE" w:rsidRPr="005459AE">
        <w:rPr>
          <w:bCs/>
          <w:sz w:val="24"/>
          <w:lang w:val="ka-GE"/>
        </w:rPr>
        <w:t xml:space="preserve"> (7), </w:t>
      </w:r>
      <w:r w:rsidR="005459AE" w:rsidRPr="005459AE">
        <w:rPr>
          <w:rFonts w:ascii="Sylfaen" w:hAnsi="Sylfaen"/>
          <w:bCs/>
          <w:sz w:val="24"/>
          <w:lang w:val="ka-GE"/>
        </w:rPr>
        <w:t>სამხრეთ</w:t>
      </w:r>
      <w:r w:rsidR="005459AE" w:rsidRPr="005459AE">
        <w:rPr>
          <w:bCs/>
          <w:sz w:val="24"/>
          <w:lang w:val="ka-GE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აფრიკა</w:t>
      </w:r>
      <w:r w:rsidR="005459AE" w:rsidRPr="005459AE">
        <w:rPr>
          <w:bCs/>
          <w:sz w:val="24"/>
          <w:lang w:val="ka-GE"/>
        </w:rPr>
        <w:t xml:space="preserve"> (7), </w:t>
      </w:r>
      <w:r w:rsidR="005459AE" w:rsidRPr="005459AE">
        <w:rPr>
          <w:rFonts w:ascii="Sylfaen" w:hAnsi="Sylfaen"/>
          <w:bCs/>
          <w:sz w:val="24"/>
          <w:lang w:val="ka-GE"/>
        </w:rPr>
        <w:t>ბანგლადეში</w:t>
      </w:r>
      <w:r w:rsidR="005459AE">
        <w:rPr>
          <w:bCs/>
          <w:sz w:val="24"/>
          <w:lang w:val="ka-GE"/>
        </w:rPr>
        <w:t xml:space="preserve"> (6),</w:t>
      </w:r>
      <w:r w:rsidR="005459AE">
        <w:rPr>
          <w:rFonts w:ascii="Sylfaen" w:hAnsi="Sylfaen"/>
          <w:bCs/>
          <w:sz w:val="24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კუბა</w:t>
      </w:r>
      <w:r w:rsidR="005459AE" w:rsidRPr="005459AE">
        <w:rPr>
          <w:bCs/>
          <w:sz w:val="24"/>
          <w:lang w:val="ka-GE"/>
        </w:rPr>
        <w:t xml:space="preserve"> (6), </w:t>
      </w:r>
      <w:r w:rsidR="005459AE" w:rsidRPr="005459AE">
        <w:rPr>
          <w:rFonts w:ascii="Sylfaen" w:hAnsi="Sylfaen"/>
          <w:bCs/>
          <w:sz w:val="24"/>
          <w:lang w:val="ka-GE"/>
        </w:rPr>
        <w:t>ტრინიდადი</w:t>
      </w:r>
      <w:r w:rsidR="005459AE" w:rsidRPr="005459AE">
        <w:rPr>
          <w:bCs/>
          <w:sz w:val="24"/>
          <w:lang w:val="ka-GE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და</w:t>
      </w:r>
      <w:r w:rsidR="005459AE" w:rsidRPr="005459AE">
        <w:rPr>
          <w:bCs/>
          <w:sz w:val="24"/>
          <w:lang w:val="ka-GE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ტობაგო</w:t>
      </w:r>
      <w:r w:rsidR="005459AE" w:rsidRPr="005459AE">
        <w:rPr>
          <w:bCs/>
          <w:sz w:val="24"/>
          <w:lang w:val="ka-GE"/>
        </w:rPr>
        <w:t xml:space="preserve"> (6), </w:t>
      </w:r>
      <w:r w:rsidR="005459AE" w:rsidRPr="005459AE">
        <w:rPr>
          <w:rFonts w:ascii="Sylfaen" w:hAnsi="Sylfaen"/>
          <w:bCs/>
          <w:sz w:val="24"/>
          <w:lang w:val="ka-GE"/>
        </w:rPr>
        <w:t>აზერბაიჯანი</w:t>
      </w:r>
      <w:r w:rsidR="005459AE" w:rsidRPr="005459AE">
        <w:rPr>
          <w:bCs/>
          <w:sz w:val="24"/>
          <w:lang w:val="ka-GE"/>
        </w:rPr>
        <w:t xml:space="preserve"> (5), </w:t>
      </w:r>
      <w:r w:rsidR="005459AE" w:rsidRPr="005459AE">
        <w:rPr>
          <w:rFonts w:ascii="Sylfaen" w:hAnsi="Sylfaen"/>
          <w:bCs/>
          <w:sz w:val="24"/>
          <w:lang w:val="ka-GE"/>
        </w:rPr>
        <w:t>განანა</w:t>
      </w:r>
      <w:r w:rsidR="005459AE" w:rsidRPr="005459AE">
        <w:rPr>
          <w:bCs/>
          <w:sz w:val="24"/>
          <w:lang w:val="ka-GE"/>
        </w:rPr>
        <w:t xml:space="preserve"> (5), </w:t>
      </w:r>
      <w:r w:rsidR="005459AE" w:rsidRPr="005459AE">
        <w:rPr>
          <w:rFonts w:ascii="Sylfaen" w:hAnsi="Sylfaen"/>
          <w:bCs/>
          <w:sz w:val="24"/>
          <w:lang w:val="ka-GE"/>
        </w:rPr>
        <w:t>იორდანია</w:t>
      </w:r>
      <w:r w:rsidR="005459AE" w:rsidRPr="005459AE">
        <w:rPr>
          <w:bCs/>
          <w:sz w:val="24"/>
          <w:lang w:val="ka-GE"/>
        </w:rPr>
        <w:t xml:space="preserve"> (5), </w:t>
      </w:r>
      <w:r w:rsidR="005459AE" w:rsidRPr="005459AE">
        <w:rPr>
          <w:rFonts w:ascii="Sylfaen" w:hAnsi="Sylfaen"/>
          <w:bCs/>
          <w:sz w:val="24"/>
          <w:lang w:val="ka-GE"/>
        </w:rPr>
        <w:t>ნიგერი</w:t>
      </w:r>
      <w:r w:rsidR="005459AE" w:rsidRPr="005459AE">
        <w:rPr>
          <w:bCs/>
          <w:sz w:val="24"/>
          <w:lang w:val="ka-GE"/>
        </w:rPr>
        <w:t xml:space="preserve"> (5), </w:t>
      </w:r>
      <w:r w:rsidR="005459AE" w:rsidRPr="005459AE">
        <w:rPr>
          <w:rFonts w:ascii="Sylfaen" w:hAnsi="Sylfaen"/>
          <w:bCs/>
          <w:sz w:val="24"/>
          <w:lang w:val="ka-GE"/>
        </w:rPr>
        <w:t>სინგაპური</w:t>
      </w:r>
      <w:r w:rsidR="005459AE" w:rsidRPr="005459AE">
        <w:rPr>
          <w:bCs/>
          <w:sz w:val="24"/>
          <w:lang w:val="ka-GE"/>
        </w:rPr>
        <w:t xml:space="preserve"> (5), </w:t>
      </w:r>
      <w:r w:rsidR="005459AE" w:rsidRPr="005459AE">
        <w:rPr>
          <w:rFonts w:ascii="Sylfaen" w:hAnsi="Sylfaen"/>
          <w:bCs/>
          <w:sz w:val="24"/>
          <w:lang w:val="ka-GE"/>
        </w:rPr>
        <w:t>ტაივანი</w:t>
      </w:r>
      <w:r w:rsidR="005459AE">
        <w:rPr>
          <w:bCs/>
          <w:sz w:val="24"/>
          <w:lang w:val="ka-GE"/>
        </w:rPr>
        <w:t xml:space="preserve"> (5),</w:t>
      </w:r>
      <w:r w:rsidR="005459AE">
        <w:rPr>
          <w:rFonts w:ascii="Sylfaen" w:hAnsi="Sylfaen"/>
          <w:bCs/>
          <w:sz w:val="24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ავღანეთი</w:t>
      </w:r>
      <w:r w:rsidR="005459AE" w:rsidRPr="005459AE">
        <w:rPr>
          <w:bCs/>
          <w:sz w:val="24"/>
          <w:lang w:val="ka-GE"/>
        </w:rPr>
        <w:t xml:space="preserve"> (4), </w:t>
      </w:r>
      <w:r w:rsidR="005459AE" w:rsidRPr="005459AE">
        <w:rPr>
          <w:rFonts w:ascii="Sylfaen" w:hAnsi="Sylfaen"/>
          <w:bCs/>
          <w:sz w:val="24"/>
          <w:lang w:val="ka-GE"/>
        </w:rPr>
        <w:t>ბაჰრეინი</w:t>
      </w:r>
      <w:r w:rsidR="005459AE" w:rsidRPr="005459AE">
        <w:rPr>
          <w:bCs/>
          <w:sz w:val="24"/>
          <w:lang w:val="ka-GE"/>
        </w:rPr>
        <w:t xml:space="preserve"> (4), </w:t>
      </w:r>
      <w:r w:rsidR="005459AE" w:rsidRPr="005459AE">
        <w:rPr>
          <w:rFonts w:ascii="Sylfaen" w:hAnsi="Sylfaen"/>
          <w:bCs/>
          <w:sz w:val="24"/>
          <w:lang w:val="ka-GE"/>
        </w:rPr>
        <w:t>ბელორუსია</w:t>
      </w:r>
      <w:r w:rsidR="005459AE" w:rsidRPr="005459AE">
        <w:rPr>
          <w:bCs/>
          <w:sz w:val="24"/>
          <w:lang w:val="ka-GE"/>
        </w:rPr>
        <w:t xml:space="preserve"> (4), </w:t>
      </w:r>
      <w:r w:rsidR="005459AE" w:rsidRPr="005459AE">
        <w:rPr>
          <w:rFonts w:ascii="Sylfaen" w:hAnsi="Sylfaen"/>
          <w:bCs/>
          <w:sz w:val="24"/>
          <w:lang w:val="ka-GE"/>
        </w:rPr>
        <w:t>გუამი</w:t>
      </w:r>
      <w:r w:rsidR="005459AE" w:rsidRPr="005459AE">
        <w:rPr>
          <w:bCs/>
          <w:sz w:val="24"/>
          <w:lang w:val="ka-GE"/>
        </w:rPr>
        <w:t xml:space="preserve"> (4), </w:t>
      </w:r>
      <w:r w:rsidR="005459AE" w:rsidRPr="005459AE">
        <w:rPr>
          <w:rFonts w:ascii="Sylfaen" w:hAnsi="Sylfaen"/>
          <w:bCs/>
          <w:sz w:val="24"/>
          <w:lang w:val="ka-GE"/>
        </w:rPr>
        <w:t>გაიანა</w:t>
      </w:r>
      <w:r w:rsidR="005459AE" w:rsidRPr="005459AE">
        <w:rPr>
          <w:bCs/>
          <w:sz w:val="24"/>
          <w:lang w:val="ka-GE"/>
        </w:rPr>
        <w:t xml:space="preserve"> (4), </w:t>
      </w:r>
      <w:r w:rsidR="005459AE" w:rsidRPr="005459AE">
        <w:rPr>
          <w:rFonts w:ascii="Sylfaen" w:hAnsi="Sylfaen"/>
          <w:bCs/>
          <w:sz w:val="24"/>
          <w:lang w:val="ka-GE"/>
        </w:rPr>
        <w:t>ისლანდია</w:t>
      </w:r>
      <w:r w:rsidR="005459AE" w:rsidRPr="005459AE">
        <w:rPr>
          <w:bCs/>
          <w:sz w:val="24"/>
          <w:lang w:val="ka-GE"/>
        </w:rPr>
        <w:t xml:space="preserve"> (4), </w:t>
      </w:r>
      <w:r w:rsidR="005459AE" w:rsidRPr="005459AE">
        <w:rPr>
          <w:rFonts w:ascii="Sylfaen" w:hAnsi="Sylfaen"/>
          <w:bCs/>
          <w:sz w:val="24"/>
          <w:lang w:val="ka-GE"/>
        </w:rPr>
        <w:t>კენია</w:t>
      </w:r>
      <w:r w:rsidR="005459AE" w:rsidRPr="005459AE">
        <w:rPr>
          <w:bCs/>
          <w:sz w:val="24"/>
          <w:lang w:val="ka-GE"/>
        </w:rPr>
        <w:t xml:space="preserve"> (4), </w:t>
      </w:r>
      <w:r w:rsidR="005459AE" w:rsidRPr="005459AE">
        <w:rPr>
          <w:rFonts w:ascii="Sylfaen" w:hAnsi="Sylfaen"/>
          <w:bCs/>
          <w:sz w:val="24"/>
          <w:lang w:val="ka-GE"/>
        </w:rPr>
        <w:t>შრი</w:t>
      </w:r>
      <w:r w:rsidR="005459AE" w:rsidRPr="005459AE">
        <w:rPr>
          <w:bCs/>
          <w:sz w:val="24"/>
          <w:lang w:val="ka-GE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ლანკა</w:t>
      </w:r>
      <w:r w:rsidR="005459AE" w:rsidRPr="005459AE">
        <w:rPr>
          <w:bCs/>
          <w:sz w:val="24"/>
          <w:lang w:val="ka-GE"/>
        </w:rPr>
        <w:t xml:space="preserve"> (4), </w:t>
      </w:r>
      <w:r w:rsidR="005459AE" w:rsidRPr="005459AE">
        <w:rPr>
          <w:rFonts w:ascii="Sylfaen" w:hAnsi="Sylfaen"/>
          <w:bCs/>
          <w:sz w:val="24"/>
          <w:lang w:val="ka-GE"/>
        </w:rPr>
        <w:t>ურუგვაი</w:t>
      </w:r>
      <w:r w:rsidR="005459AE">
        <w:rPr>
          <w:rFonts w:ascii="Sylfaen" w:hAnsi="Sylfaen"/>
          <w:bCs/>
          <w:sz w:val="24"/>
        </w:rPr>
        <w:t xml:space="preserve"> </w:t>
      </w:r>
      <w:r w:rsidR="005459AE" w:rsidRPr="005459AE">
        <w:rPr>
          <w:bCs/>
          <w:sz w:val="24"/>
          <w:lang w:val="ka-GE"/>
        </w:rPr>
        <w:t xml:space="preserve">(4), </w:t>
      </w:r>
      <w:r w:rsidR="005459AE" w:rsidRPr="005459AE">
        <w:rPr>
          <w:rFonts w:ascii="Sylfaen" w:hAnsi="Sylfaen"/>
          <w:bCs/>
          <w:sz w:val="24"/>
          <w:lang w:val="ka-GE"/>
        </w:rPr>
        <w:t>ბაჰამის</w:t>
      </w:r>
      <w:r w:rsidR="005459AE" w:rsidRPr="005459AE">
        <w:rPr>
          <w:bCs/>
          <w:sz w:val="24"/>
          <w:lang w:val="ka-GE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კუნძულები</w:t>
      </w:r>
      <w:r w:rsidR="005459AE" w:rsidRPr="005459AE">
        <w:rPr>
          <w:bCs/>
          <w:sz w:val="24"/>
          <w:lang w:val="ka-GE"/>
        </w:rPr>
        <w:t xml:space="preserve"> (3), </w:t>
      </w:r>
      <w:r w:rsidR="005459AE" w:rsidRPr="005459AE">
        <w:rPr>
          <w:rFonts w:ascii="Sylfaen" w:hAnsi="Sylfaen"/>
          <w:bCs/>
          <w:sz w:val="24"/>
          <w:lang w:val="ka-GE"/>
        </w:rPr>
        <w:t>კონგო</w:t>
      </w:r>
      <w:r w:rsidR="005459AE" w:rsidRPr="005459AE">
        <w:rPr>
          <w:bCs/>
          <w:sz w:val="24"/>
          <w:lang w:val="ka-GE"/>
        </w:rPr>
        <w:t xml:space="preserve"> (3), </w:t>
      </w:r>
      <w:r w:rsidR="005459AE" w:rsidRPr="005459AE">
        <w:rPr>
          <w:rFonts w:ascii="Sylfaen" w:hAnsi="Sylfaen"/>
          <w:bCs/>
          <w:sz w:val="24"/>
          <w:lang w:val="ka-GE"/>
        </w:rPr>
        <w:t>ელ</w:t>
      </w:r>
      <w:r w:rsidR="005459AE" w:rsidRPr="005459AE">
        <w:rPr>
          <w:bCs/>
          <w:sz w:val="24"/>
          <w:lang w:val="ka-GE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სალვადორი</w:t>
      </w:r>
      <w:r w:rsidR="005459AE" w:rsidRPr="005459AE">
        <w:rPr>
          <w:bCs/>
          <w:sz w:val="24"/>
          <w:lang w:val="ka-GE"/>
        </w:rPr>
        <w:t xml:space="preserve"> (3), </w:t>
      </w:r>
      <w:r w:rsidR="005459AE" w:rsidRPr="005459AE">
        <w:rPr>
          <w:rFonts w:ascii="Sylfaen" w:hAnsi="Sylfaen"/>
          <w:bCs/>
          <w:sz w:val="24"/>
          <w:lang w:val="ka-GE"/>
        </w:rPr>
        <w:t>იამაიკა</w:t>
      </w:r>
      <w:r w:rsidR="005459AE" w:rsidRPr="005459AE">
        <w:rPr>
          <w:bCs/>
          <w:sz w:val="24"/>
          <w:lang w:val="ka-GE"/>
        </w:rPr>
        <w:t xml:space="preserve"> (3), </w:t>
      </w:r>
      <w:r w:rsidR="005459AE" w:rsidRPr="005459AE">
        <w:rPr>
          <w:rFonts w:ascii="Sylfaen" w:hAnsi="Sylfaen"/>
          <w:bCs/>
          <w:sz w:val="24"/>
          <w:lang w:val="ka-GE"/>
        </w:rPr>
        <w:t>ყაზახეთი</w:t>
      </w:r>
      <w:r w:rsidR="005459AE" w:rsidRPr="005459AE">
        <w:rPr>
          <w:bCs/>
          <w:sz w:val="24"/>
          <w:lang w:val="ka-GE"/>
        </w:rPr>
        <w:t xml:space="preserve"> (3), </w:t>
      </w:r>
      <w:r w:rsidR="005459AE" w:rsidRPr="005459AE">
        <w:rPr>
          <w:rFonts w:ascii="Sylfaen" w:hAnsi="Sylfaen"/>
          <w:bCs/>
          <w:sz w:val="24"/>
          <w:lang w:val="ka-GE"/>
        </w:rPr>
        <w:t>მალი</w:t>
      </w:r>
      <w:r w:rsidR="005459AE" w:rsidRPr="005459AE">
        <w:rPr>
          <w:bCs/>
          <w:sz w:val="24"/>
          <w:lang w:val="ka-GE"/>
        </w:rPr>
        <w:t xml:space="preserve"> (3), </w:t>
      </w:r>
      <w:r w:rsidR="005459AE" w:rsidRPr="005459AE">
        <w:rPr>
          <w:rFonts w:ascii="Sylfaen" w:hAnsi="Sylfaen"/>
          <w:bCs/>
          <w:sz w:val="24"/>
          <w:lang w:val="ka-GE"/>
        </w:rPr>
        <w:t>პარაგვაი</w:t>
      </w:r>
      <w:r w:rsidR="005459AE" w:rsidRPr="005459AE">
        <w:rPr>
          <w:bCs/>
          <w:sz w:val="24"/>
          <w:lang w:val="ka-GE"/>
        </w:rPr>
        <w:t xml:space="preserve"> (3), </w:t>
      </w:r>
      <w:r w:rsidR="005459AE" w:rsidRPr="005459AE">
        <w:rPr>
          <w:rFonts w:ascii="Sylfaen" w:hAnsi="Sylfaen"/>
          <w:bCs/>
          <w:sz w:val="24"/>
          <w:lang w:val="ka-GE"/>
        </w:rPr>
        <w:t>ყატარი</w:t>
      </w:r>
      <w:r w:rsidR="005459AE" w:rsidRPr="005459AE">
        <w:rPr>
          <w:bCs/>
          <w:sz w:val="24"/>
          <w:lang w:val="ka-GE"/>
        </w:rPr>
        <w:t xml:space="preserve"> (3), </w:t>
      </w:r>
      <w:r w:rsidR="005459AE" w:rsidRPr="005459AE">
        <w:rPr>
          <w:rFonts w:ascii="Sylfaen" w:hAnsi="Sylfaen"/>
          <w:bCs/>
          <w:sz w:val="24"/>
          <w:lang w:val="ka-GE"/>
        </w:rPr>
        <w:t>სირია</w:t>
      </w:r>
      <w:r w:rsidR="005459AE">
        <w:rPr>
          <w:rFonts w:ascii="Sylfaen" w:hAnsi="Sylfaen"/>
          <w:bCs/>
          <w:sz w:val="24"/>
        </w:rPr>
        <w:t xml:space="preserve"> </w:t>
      </w:r>
      <w:r w:rsidR="005459AE" w:rsidRPr="005459AE">
        <w:rPr>
          <w:bCs/>
          <w:sz w:val="24"/>
          <w:lang w:val="ka-GE"/>
        </w:rPr>
        <w:t xml:space="preserve">(3), </w:t>
      </w:r>
      <w:r w:rsidR="005459AE" w:rsidRPr="005459AE">
        <w:rPr>
          <w:rFonts w:ascii="Sylfaen" w:hAnsi="Sylfaen"/>
          <w:bCs/>
          <w:sz w:val="24"/>
          <w:lang w:val="ka-GE"/>
        </w:rPr>
        <w:t>ტოგო</w:t>
      </w:r>
      <w:r w:rsidR="005459AE" w:rsidRPr="005459AE">
        <w:rPr>
          <w:bCs/>
          <w:sz w:val="24"/>
          <w:lang w:val="ka-GE"/>
        </w:rPr>
        <w:t xml:space="preserve"> (3), </w:t>
      </w:r>
      <w:r w:rsidR="005459AE" w:rsidRPr="005459AE">
        <w:rPr>
          <w:rFonts w:ascii="Sylfaen" w:hAnsi="Sylfaen"/>
          <w:bCs/>
          <w:sz w:val="24"/>
          <w:lang w:val="ka-GE"/>
        </w:rPr>
        <w:t>ვენესუელა</w:t>
      </w:r>
      <w:r w:rsidR="005459AE" w:rsidRPr="005459AE">
        <w:rPr>
          <w:bCs/>
          <w:sz w:val="24"/>
          <w:lang w:val="ka-GE"/>
        </w:rPr>
        <w:t xml:space="preserve"> (3), </w:t>
      </w:r>
      <w:r w:rsidR="005459AE" w:rsidRPr="005459AE">
        <w:rPr>
          <w:rFonts w:ascii="Sylfaen" w:hAnsi="Sylfaen"/>
          <w:bCs/>
          <w:sz w:val="24"/>
          <w:lang w:val="ka-GE"/>
        </w:rPr>
        <w:t>ანგოლა</w:t>
      </w:r>
      <w:r w:rsidR="005459AE" w:rsidRPr="005459AE">
        <w:rPr>
          <w:bCs/>
          <w:sz w:val="24"/>
          <w:lang w:val="ka-GE"/>
        </w:rPr>
        <w:t xml:space="preserve"> (2), </w:t>
      </w:r>
      <w:r w:rsidR="005459AE" w:rsidRPr="005459AE">
        <w:rPr>
          <w:rFonts w:ascii="Sylfaen" w:hAnsi="Sylfaen"/>
          <w:bCs/>
          <w:sz w:val="24"/>
          <w:lang w:val="ka-GE"/>
        </w:rPr>
        <w:t>კოსტა</w:t>
      </w:r>
      <w:r w:rsidR="005459AE" w:rsidRPr="005459AE">
        <w:rPr>
          <w:bCs/>
          <w:sz w:val="24"/>
          <w:lang w:val="ka-GE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რიკა</w:t>
      </w:r>
      <w:r w:rsidR="005459AE" w:rsidRPr="005459AE">
        <w:rPr>
          <w:bCs/>
          <w:sz w:val="24"/>
          <w:lang w:val="ka-GE"/>
        </w:rPr>
        <w:t xml:space="preserve"> (2), </w:t>
      </w:r>
      <w:r w:rsidR="005459AE" w:rsidRPr="005459AE">
        <w:rPr>
          <w:rFonts w:ascii="Sylfaen" w:hAnsi="Sylfaen"/>
          <w:bCs/>
          <w:sz w:val="24"/>
          <w:lang w:val="ka-GE"/>
        </w:rPr>
        <w:t>გვერნსი</w:t>
      </w:r>
      <w:r w:rsidR="005459AE" w:rsidRPr="005459AE">
        <w:rPr>
          <w:bCs/>
          <w:sz w:val="24"/>
          <w:lang w:val="ka-GE"/>
        </w:rPr>
        <w:t xml:space="preserve"> (2), Jersey (2), </w:t>
      </w:r>
      <w:r w:rsidR="005459AE" w:rsidRPr="005459AE">
        <w:rPr>
          <w:rFonts w:ascii="Sylfaen" w:hAnsi="Sylfaen"/>
          <w:bCs/>
          <w:sz w:val="24"/>
          <w:lang w:val="ka-GE"/>
        </w:rPr>
        <w:t>ჩერნოგორია</w:t>
      </w:r>
      <w:r w:rsidR="005459AE" w:rsidRPr="005459AE">
        <w:rPr>
          <w:bCs/>
          <w:sz w:val="24"/>
          <w:lang w:val="ka-GE"/>
        </w:rPr>
        <w:t xml:space="preserve"> (2), </w:t>
      </w:r>
      <w:r w:rsidR="005459AE" w:rsidRPr="005459AE">
        <w:rPr>
          <w:rFonts w:ascii="Sylfaen" w:hAnsi="Sylfaen"/>
          <w:bCs/>
          <w:sz w:val="24"/>
          <w:lang w:val="ka-GE"/>
        </w:rPr>
        <w:t>ნიგერია</w:t>
      </w:r>
      <w:r w:rsidR="005459AE">
        <w:rPr>
          <w:bCs/>
          <w:sz w:val="24"/>
          <w:lang w:val="ka-GE"/>
        </w:rPr>
        <w:t xml:space="preserve"> (2),</w:t>
      </w:r>
      <w:r w:rsidR="005459AE">
        <w:rPr>
          <w:rFonts w:ascii="Sylfaen" w:hAnsi="Sylfaen"/>
          <w:bCs/>
          <w:sz w:val="24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სინტ</w:t>
      </w:r>
      <w:r w:rsidR="005459AE" w:rsidRPr="005459AE">
        <w:rPr>
          <w:bCs/>
          <w:sz w:val="24"/>
          <w:lang w:val="ka-GE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მაარტენი</w:t>
      </w:r>
      <w:r w:rsidR="005459AE" w:rsidRPr="005459AE">
        <w:rPr>
          <w:bCs/>
          <w:sz w:val="24"/>
          <w:lang w:val="ka-GE"/>
        </w:rPr>
        <w:t xml:space="preserve"> (2), </w:t>
      </w:r>
      <w:r w:rsidR="005459AE" w:rsidRPr="005459AE">
        <w:rPr>
          <w:rFonts w:ascii="Sylfaen" w:hAnsi="Sylfaen"/>
          <w:bCs/>
          <w:sz w:val="24"/>
          <w:lang w:val="ka-GE"/>
        </w:rPr>
        <w:t>სუდანი</w:t>
      </w:r>
      <w:r w:rsidR="005459AE" w:rsidRPr="005459AE">
        <w:rPr>
          <w:bCs/>
          <w:sz w:val="24"/>
          <w:lang w:val="ka-GE"/>
        </w:rPr>
        <w:t xml:space="preserve"> (2), </w:t>
      </w:r>
      <w:r w:rsidR="005459AE" w:rsidRPr="005459AE">
        <w:rPr>
          <w:rFonts w:ascii="Sylfaen" w:hAnsi="Sylfaen"/>
          <w:bCs/>
          <w:sz w:val="24"/>
          <w:lang w:val="ka-GE"/>
        </w:rPr>
        <w:t>უზბეკეთი</w:t>
      </w:r>
      <w:r w:rsidR="005459AE" w:rsidRPr="005459AE">
        <w:rPr>
          <w:bCs/>
          <w:sz w:val="24"/>
          <w:lang w:val="ka-GE"/>
        </w:rPr>
        <w:t xml:space="preserve"> (2), </w:t>
      </w:r>
      <w:r w:rsidR="005459AE" w:rsidRPr="005459AE">
        <w:rPr>
          <w:rFonts w:ascii="Sylfaen" w:hAnsi="Sylfaen"/>
          <w:bCs/>
          <w:sz w:val="24"/>
          <w:lang w:val="ka-GE"/>
        </w:rPr>
        <w:t>ბოტსვანა</w:t>
      </w:r>
      <w:r w:rsidR="005459AE" w:rsidRPr="005459AE">
        <w:rPr>
          <w:bCs/>
          <w:sz w:val="24"/>
          <w:lang w:val="ka-GE"/>
        </w:rPr>
        <w:t xml:space="preserve"> (1), </w:t>
      </w:r>
      <w:r w:rsidR="005459AE" w:rsidRPr="005459AE">
        <w:rPr>
          <w:rFonts w:ascii="Sylfaen" w:hAnsi="Sylfaen"/>
          <w:bCs/>
          <w:sz w:val="24"/>
          <w:lang w:val="ka-GE"/>
        </w:rPr>
        <w:t>ბრუნეი</w:t>
      </w:r>
      <w:r w:rsidR="005459AE" w:rsidRPr="005459AE">
        <w:rPr>
          <w:bCs/>
          <w:sz w:val="24"/>
          <w:lang w:val="ka-GE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დარუსალამი</w:t>
      </w:r>
      <w:r w:rsidR="005459AE" w:rsidRPr="005459AE">
        <w:rPr>
          <w:bCs/>
          <w:sz w:val="24"/>
          <w:lang w:val="ka-GE"/>
        </w:rPr>
        <w:t xml:space="preserve"> (1), </w:t>
      </w:r>
      <w:r w:rsidR="005459AE" w:rsidRPr="005459AE">
        <w:rPr>
          <w:rFonts w:ascii="Sylfaen" w:hAnsi="Sylfaen"/>
          <w:bCs/>
          <w:sz w:val="24"/>
          <w:lang w:val="ka-GE"/>
        </w:rPr>
        <w:t>კეიპ</w:t>
      </w:r>
      <w:r w:rsidR="005459AE" w:rsidRPr="005459AE">
        <w:rPr>
          <w:bCs/>
          <w:sz w:val="24"/>
          <w:lang w:val="ka-GE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ვერდე</w:t>
      </w:r>
      <w:r w:rsidR="005459AE" w:rsidRPr="005459AE">
        <w:rPr>
          <w:bCs/>
          <w:sz w:val="24"/>
          <w:lang w:val="ka-GE"/>
        </w:rPr>
        <w:t xml:space="preserve"> (1), </w:t>
      </w:r>
      <w:r w:rsidR="005459AE" w:rsidRPr="005459AE">
        <w:rPr>
          <w:rFonts w:ascii="Sylfaen" w:hAnsi="Sylfaen"/>
          <w:bCs/>
          <w:sz w:val="24"/>
          <w:lang w:val="ka-GE"/>
        </w:rPr>
        <w:t>კაიმანი</w:t>
      </w:r>
      <w:r w:rsidR="005459AE">
        <w:rPr>
          <w:rFonts w:ascii="Sylfaen" w:hAnsi="Sylfaen"/>
          <w:bCs/>
          <w:sz w:val="24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კუნძულები</w:t>
      </w:r>
      <w:r w:rsidR="005459AE" w:rsidRPr="005459AE">
        <w:rPr>
          <w:bCs/>
          <w:sz w:val="24"/>
          <w:lang w:val="ka-GE"/>
        </w:rPr>
        <w:t xml:space="preserve"> (1), </w:t>
      </w:r>
      <w:r w:rsidR="005459AE" w:rsidRPr="005459AE">
        <w:rPr>
          <w:rFonts w:ascii="Sylfaen" w:hAnsi="Sylfaen"/>
          <w:bCs/>
          <w:sz w:val="24"/>
          <w:lang w:val="ka-GE"/>
        </w:rPr>
        <w:t>კოტ</w:t>
      </w:r>
      <w:r w:rsidR="005459AE" w:rsidRPr="005459AE">
        <w:rPr>
          <w:bCs/>
          <w:sz w:val="24"/>
          <w:lang w:val="ka-GE"/>
        </w:rPr>
        <w:t>-</w:t>
      </w:r>
      <w:r w:rsidR="005459AE" w:rsidRPr="005459AE">
        <w:rPr>
          <w:rFonts w:ascii="Sylfaen" w:hAnsi="Sylfaen"/>
          <w:bCs/>
          <w:sz w:val="24"/>
          <w:lang w:val="ka-GE"/>
        </w:rPr>
        <w:t>დ</w:t>
      </w:r>
      <w:r w:rsidR="005459AE" w:rsidRPr="005459AE">
        <w:rPr>
          <w:bCs/>
          <w:sz w:val="24"/>
          <w:lang w:val="ka-GE"/>
        </w:rPr>
        <w:t>’</w:t>
      </w:r>
      <w:r w:rsidR="005459AE" w:rsidRPr="005459AE">
        <w:rPr>
          <w:rFonts w:ascii="Sylfaen" w:hAnsi="Sylfaen"/>
          <w:bCs/>
          <w:sz w:val="24"/>
          <w:lang w:val="ka-GE"/>
        </w:rPr>
        <w:t>ივუარი</w:t>
      </w:r>
      <w:r w:rsidR="005459AE" w:rsidRPr="005459AE">
        <w:rPr>
          <w:bCs/>
          <w:sz w:val="24"/>
          <w:lang w:val="ka-GE"/>
        </w:rPr>
        <w:t xml:space="preserve"> (1), </w:t>
      </w:r>
      <w:r w:rsidR="005459AE" w:rsidRPr="005459AE">
        <w:rPr>
          <w:rFonts w:ascii="Sylfaen" w:hAnsi="Sylfaen"/>
          <w:bCs/>
          <w:sz w:val="24"/>
          <w:lang w:val="ka-GE"/>
        </w:rPr>
        <w:t>კურასაო</w:t>
      </w:r>
      <w:r w:rsidR="005459AE" w:rsidRPr="005459AE">
        <w:rPr>
          <w:bCs/>
          <w:sz w:val="24"/>
          <w:lang w:val="ka-GE"/>
        </w:rPr>
        <w:t xml:space="preserve"> (1), </w:t>
      </w:r>
      <w:r w:rsidR="005459AE" w:rsidRPr="005459AE">
        <w:rPr>
          <w:rFonts w:ascii="Sylfaen" w:hAnsi="Sylfaen"/>
          <w:bCs/>
          <w:sz w:val="24"/>
          <w:lang w:val="ka-GE"/>
        </w:rPr>
        <w:t>გაბონი</w:t>
      </w:r>
      <w:r w:rsidR="005459AE" w:rsidRPr="005459AE">
        <w:rPr>
          <w:bCs/>
          <w:sz w:val="24"/>
          <w:lang w:val="ka-GE"/>
        </w:rPr>
        <w:t xml:space="preserve"> (1), </w:t>
      </w:r>
      <w:r w:rsidR="005459AE" w:rsidRPr="005459AE">
        <w:rPr>
          <w:rFonts w:ascii="Sylfaen" w:hAnsi="Sylfaen"/>
          <w:bCs/>
          <w:sz w:val="24"/>
          <w:lang w:val="ka-GE"/>
        </w:rPr>
        <w:t>გამბია</w:t>
      </w:r>
      <w:r w:rsidR="005459AE" w:rsidRPr="005459AE">
        <w:rPr>
          <w:bCs/>
          <w:sz w:val="24"/>
          <w:lang w:val="ka-GE"/>
        </w:rPr>
        <w:t xml:space="preserve"> (1), </w:t>
      </w:r>
      <w:r w:rsidR="005459AE" w:rsidRPr="005459AE">
        <w:rPr>
          <w:rFonts w:ascii="Sylfaen" w:hAnsi="Sylfaen"/>
          <w:bCs/>
          <w:sz w:val="24"/>
          <w:lang w:val="ka-GE"/>
        </w:rPr>
        <w:t>გიბრალტარი</w:t>
      </w:r>
      <w:r w:rsidR="005459AE" w:rsidRPr="005459AE">
        <w:rPr>
          <w:bCs/>
          <w:sz w:val="24"/>
          <w:lang w:val="ka-GE"/>
        </w:rPr>
        <w:t xml:space="preserve"> (1), </w:t>
      </w:r>
      <w:r w:rsidR="005459AE" w:rsidRPr="005459AE">
        <w:rPr>
          <w:rFonts w:ascii="Sylfaen" w:hAnsi="Sylfaen"/>
          <w:bCs/>
          <w:sz w:val="24"/>
          <w:lang w:val="ka-GE"/>
        </w:rPr>
        <w:t>გვატემალა</w:t>
      </w:r>
      <w:r w:rsidR="005459AE" w:rsidRPr="005459AE">
        <w:rPr>
          <w:bCs/>
          <w:sz w:val="24"/>
          <w:lang w:val="ka-GE"/>
        </w:rPr>
        <w:t xml:space="preserve"> (1), </w:t>
      </w:r>
      <w:r w:rsidR="005459AE" w:rsidRPr="005459AE">
        <w:rPr>
          <w:rFonts w:ascii="Sylfaen" w:hAnsi="Sylfaen"/>
          <w:bCs/>
          <w:sz w:val="24"/>
          <w:lang w:val="ka-GE"/>
        </w:rPr>
        <w:t>კუნძული</w:t>
      </w:r>
      <w:r w:rsidR="005459AE" w:rsidRPr="005459AE">
        <w:rPr>
          <w:bCs/>
          <w:sz w:val="24"/>
          <w:lang w:val="ka-GE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კუნძული</w:t>
      </w:r>
      <w:r w:rsidR="005459AE">
        <w:rPr>
          <w:bCs/>
          <w:sz w:val="24"/>
          <w:lang w:val="ka-GE"/>
        </w:rPr>
        <w:t xml:space="preserve"> (1),</w:t>
      </w:r>
      <w:r w:rsidR="005459AE">
        <w:rPr>
          <w:rFonts w:ascii="Sylfaen" w:hAnsi="Sylfaen"/>
          <w:bCs/>
          <w:sz w:val="24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კოსოვო</w:t>
      </w:r>
      <w:r w:rsidR="005459AE" w:rsidRPr="005459AE">
        <w:rPr>
          <w:bCs/>
          <w:sz w:val="24"/>
          <w:lang w:val="ka-GE"/>
        </w:rPr>
        <w:t xml:space="preserve"> ** (1), </w:t>
      </w:r>
      <w:r w:rsidR="005459AE" w:rsidRPr="005459AE">
        <w:rPr>
          <w:rFonts w:ascii="Sylfaen" w:hAnsi="Sylfaen"/>
          <w:bCs/>
          <w:sz w:val="24"/>
          <w:lang w:val="ka-GE"/>
        </w:rPr>
        <w:t>ყირგიზეთი</w:t>
      </w:r>
      <w:r w:rsidR="005459AE" w:rsidRPr="005459AE">
        <w:rPr>
          <w:bCs/>
          <w:sz w:val="24"/>
          <w:lang w:val="ka-GE"/>
        </w:rPr>
        <w:t xml:space="preserve"> (1), </w:t>
      </w:r>
      <w:r w:rsidR="005459AE" w:rsidRPr="005459AE">
        <w:rPr>
          <w:rFonts w:ascii="Sylfaen" w:hAnsi="Sylfaen"/>
          <w:bCs/>
          <w:sz w:val="24"/>
          <w:lang w:val="ka-GE"/>
        </w:rPr>
        <w:t>ლატვია</w:t>
      </w:r>
      <w:r w:rsidR="005459AE" w:rsidRPr="005459AE">
        <w:rPr>
          <w:bCs/>
          <w:sz w:val="24"/>
          <w:lang w:val="ka-GE"/>
        </w:rPr>
        <w:t xml:space="preserve"> (1), </w:t>
      </w:r>
      <w:r w:rsidR="005459AE" w:rsidRPr="005459AE">
        <w:rPr>
          <w:rFonts w:ascii="Sylfaen" w:hAnsi="Sylfaen"/>
          <w:bCs/>
          <w:sz w:val="24"/>
          <w:lang w:val="ka-GE"/>
        </w:rPr>
        <w:t>ლიბია</w:t>
      </w:r>
      <w:r w:rsidR="005459AE" w:rsidRPr="005459AE">
        <w:rPr>
          <w:bCs/>
          <w:sz w:val="24"/>
          <w:lang w:val="ka-GE"/>
        </w:rPr>
        <w:t xml:space="preserve"> (1), </w:t>
      </w:r>
      <w:r w:rsidR="005459AE" w:rsidRPr="005459AE">
        <w:rPr>
          <w:rFonts w:ascii="Sylfaen" w:hAnsi="Sylfaen"/>
          <w:bCs/>
          <w:sz w:val="24"/>
          <w:lang w:val="ka-GE"/>
        </w:rPr>
        <w:t>მავრიტანია</w:t>
      </w:r>
      <w:r w:rsidR="005459AE" w:rsidRPr="005459AE">
        <w:rPr>
          <w:bCs/>
          <w:sz w:val="24"/>
          <w:lang w:val="ka-GE"/>
        </w:rPr>
        <w:t xml:space="preserve"> (1), </w:t>
      </w:r>
      <w:r w:rsidR="005459AE" w:rsidRPr="005459AE">
        <w:rPr>
          <w:rFonts w:ascii="Sylfaen" w:hAnsi="Sylfaen"/>
          <w:bCs/>
          <w:sz w:val="24"/>
          <w:lang w:val="ka-GE"/>
        </w:rPr>
        <w:t>მიანმარა</w:t>
      </w:r>
      <w:r w:rsidR="005459AE" w:rsidRPr="005459AE">
        <w:rPr>
          <w:bCs/>
          <w:sz w:val="24"/>
          <w:lang w:val="ka-GE"/>
        </w:rPr>
        <w:t xml:space="preserve"> (1), </w:t>
      </w:r>
      <w:r w:rsidR="005459AE" w:rsidRPr="005459AE">
        <w:rPr>
          <w:rFonts w:ascii="Sylfaen" w:hAnsi="Sylfaen"/>
          <w:bCs/>
          <w:sz w:val="24"/>
          <w:lang w:val="ka-GE"/>
        </w:rPr>
        <w:t>ახალი</w:t>
      </w:r>
      <w:r w:rsidR="005459AE" w:rsidRPr="005459AE">
        <w:rPr>
          <w:bCs/>
          <w:sz w:val="24"/>
          <w:lang w:val="ka-GE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ზელანდია</w:t>
      </w:r>
      <w:r w:rsidR="005459AE" w:rsidRPr="005459AE">
        <w:rPr>
          <w:bCs/>
          <w:sz w:val="24"/>
          <w:lang w:val="ka-GE"/>
        </w:rPr>
        <w:t xml:space="preserve"> (1), </w:t>
      </w:r>
      <w:r w:rsidR="005459AE" w:rsidRPr="005459AE">
        <w:rPr>
          <w:rFonts w:ascii="Sylfaen" w:hAnsi="Sylfaen"/>
          <w:bCs/>
          <w:sz w:val="24"/>
          <w:lang w:val="ka-GE"/>
        </w:rPr>
        <w:t>ნიკარაგუა</w:t>
      </w:r>
      <w:r w:rsidR="005459AE">
        <w:rPr>
          <w:bCs/>
          <w:sz w:val="24"/>
          <w:lang w:val="ka-GE"/>
        </w:rPr>
        <w:t xml:space="preserve"> (1),</w:t>
      </w:r>
      <w:r w:rsidR="005459AE">
        <w:rPr>
          <w:rFonts w:ascii="Sylfaen" w:hAnsi="Sylfaen"/>
          <w:bCs/>
          <w:sz w:val="24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ჩრდილოეთ</w:t>
      </w:r>
      <w:r w:rsidR="005459AE" w:rsidRPr="005459AE">
        <w:rPr>
          <w:bCs/>
          <w:sz w:val="24"/>
          <w:lang w:val="ka-GE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მარიანას</w:t>
      </w:r>
      <w:r w:rsidR="005459AE" w:rsidRPr="005459AE">
        <w:rPr>
          <w:bCs/>
          <w:sz w:val="24"/>
          <w:lang w:val="ka-GE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კუნძულები</w:t>
      </w:r>
      <w:r w:rsidR="005459AE" w:rsidRPr="005459AE">
        <w:rPr>
          <w:bCs/>
          <w:sz w:val="24"/>
          <w:lang w:val="ka-GE"/>
        </w:rPr>
        <w:t xml:space="preserve"> (1), </w:t>
      </w:r>
      <w:r w:rsidR="005459AE" w:rsidRPr="005459AE">
        <w:rPr>
          <w:rFonts w:ascii="Sylfaen" w:hAnsi="Sylfaen"/>
          <w:bCs/>
          <w:sz w:val="24"/>
          <w:lang w:val="ka-GE"/>
        </w:rPr>
        <w:t>ომანი</w:t>
      </w:r>
      <w:r w:rsidR="005459AE" w:rsidRPr="005459AE">
        <w:rPr>
          <w:bCs/>
          <w:sz w:val="24"/>
          <w:lang w:val="ka-GE"/>
        </w:rPr>
        <w:t xml:space="preserve"> (1), </w:t>
      </w:r>
      <w:r w:rsidR="005459AE" w:rsidRPr="005459AE">
        <w:rPr>
          <w:rFonts w:ascii="Sylfaen" w:hAnsi="Sylfaen"/>
          <w:bCs/>
          <w:sz w:val="24"/>
          <w:lang w:val="ka-GE"/>
        </w:rPr>
        <w:t>პალესტინა</w:t>
      </w:r>
      <w:r w:rsidR="005459AE" w:rsidRPr="005459AE">
        <w:rPr>
          <w:bCs/>
          <w:sz w:val="24"/>
          <w:lang w:val="ka-GE"/>
        </w:rPr>
        <w:t xml:space="preserve"> * (1), </w:t>
      </w:r>
      <w:r w:rsidR="005459AE" w:rsidRPr="005459AE">
        <w:rPr>
          <w:rFonts w:ascii="Sylfaen" w:hAnsi="Sylfaen"/>
          <w:bCs/>
          <w:sz w:val="24"/>
          <w:lang w:val="ka-GE"/>
        </w:rPr>
        <w:t>სენეგალი</w:t>
      </w:r>
      <w:r w:rsidR="005459AE" w:rsidRPr="005459AE">
        <w:rPr>
          <w:bCs/>
          <w:sz w:val="24"/>
          <w:lang w:val="ka-GE"/>
        </w:rPr>
        <w:t xml:space="preserve"> (1), </w:t>
      </w:r>
      <w:r w:rsidR="005459AE" w:rsidRPr="005459AE">
        <w:rPr>
          <w:rFonts w:ascii="Sylfaen" w:hAnsi="Sylfaen"/>
          <w:bCs/>
          <w:sz w:val="24"/>
          <w:lang w:val="ka-GE"/>
        </w:rPr>
        <w:t>სურინამი</w:t>
      </w:r>
      <w:r w:rsidR="005459AE" w:rsidRPr="005459AE">
        <w:rPr>
          <w:bCs/>
          <w:sz w:val="24"/>
          <w:lang w:val="ka-GE"/>
        </w:rPr>
        <w:t xml:space="preserve"> (1), </w:t>
      </w:r>
      <w:r w:rsidR="005459AE" w:rsidRPr="005459AE">
        <w:rPr>
          <w:rFonts w:ascii="Sylfaen" w:hAnsi="Sylfaen"/>
          <w:bCs/>
          <w:sz w:val="24"/>
          <w:lang w:val="ka-GE"/>
        </w:rPr>
        <w:t>ტანზანიის</w:t>
      </w:r>
      <w:r w:rsidR="005459AE" w:rsidRPr="005459AE">
        <w:rPr>
          <w:bCs/>
          <w:sz w:val="24"/>
          <w:lang w:val="ka-GE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გაერთიანებული</w:t>
      </w:r>
      <w:r w:rsidR="005459AE" w:rsidRPr="005459AE">
        <w:rPr>
          <w:bCs/>
          <w:sz w:val="24"/>
          <w:lang w:val="ka-GE"/>
        </w:rPr>
        <w:t xml:space="preserve"> </w:t>
      </w:r>
      <w:r w:rsidR="005459AE" w:rsidRPr="005459AE">
        <w:rPr>
          <w:rFonts w:ascii="Sylfaen" w:hAnsi="Sylfaen"/>
          <w:bCs/>
          <w:sz w:val="24"/>
          <w:lang w:val="ka-GE"/>
        </w:rPr>
        <w:t>რესპუბლიკა</w:t>
      </w:r>
      <w:r w:rsidR="005459AE">
        <w:rPr>
          <w:rFonts w:ascii="Sylfaen" w:hAnsi="Sylfaen"/>
          <w:bCs/>
          <w:sz w:val="24"/>
        </w:rPr>
        <w:t xml:space="preserve"> </w:t>
      </w:r>
      <w:r w:rsidR="005459AE" w:rsidRPr="005459AE">
        <w:rPr>
          <w:rFonts w:ascii="Sylfaen" w:hAnsi="Sylfaen"/>
          <w:bCs/>
          <w:sz w:val="24"/>
        </w:rPr>
        <w:t xml:space="preserve">(1), </w:t>
      </w:r>
      <w:r w:rsidR="005459AE" w:rsidRPr="005459AE">
        <w:rPr>
          <w:rFonts w:ascii="Sylfaen" w:hAnsi="Sylfaen"/>
          <w:bCs/>
          <w:sz w:val="24"/>
          <w:lang w:val="ka-GE"/>
        </w:rPr>
        <w:t>ზამბია (1) და ზიმბაბვე (1)</w:t>
      </w:r>
    </w:p>
    <w:p w14:paraId="60491013" w14:textId="0C35BB7B" w:rsidR="00070099" w:rsidRPr="00DA7131" w:rsidRDefault="005459AE" w:rsidP="005459AE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Sylfaen" w:hAnsi="Sylfaen"/>
          <w:b/>
          <w:sz w:val="24"/>
          <w:u w:val="single"/>
          <w:lang w:val="ka-GE"/>
        </w:rPr>
      </w:pPr>
      <w:r w:rsidRPr="005459AE">
        <w:rPr>
          <w:bCs/>
          <w:sz w:val="24"/>
          <w:lang w:val="ka-GE"/>
        </w:rPr>
        <w:lastRenderedPageBreak/>
        <w:t xml:space="preserve">(1), </w:t>
      </w:r>
      <w:r w:rsidRPr="005459AE">
        <w:rPr>
          <w:rFonts w:ascii="Sylfaen" w:hAnsi="Sylfaen"/>
          <w:bCs/>
          <w:sz w:val="24"/>
          <w:lang w:val="ka-GE"/>
        </w:rPr>
        <w:t>ზამბია</w:t>
      </w:r>
      <w:r w:rsidRPr="005459AE">
        <w:rPr>
          <w:bCs/>
          <w:sz w:val="24"/>
          <w:lang w:val="ka-GE"/>
        </w:rPr>
        <w:t xml:space="preserve"> (1) </w:t>
      </w:r>
      <w:r w:rsidRPr="005459AE">
        <w:rPr>
          <w:rFonts w:ascii="Sylfaen" w:hAnsi="Sylfaen"/>
          <w:bCs/>
          <w:sz w:val="24"/>
          <w:lang w:val="ka-GE"/>
        </w:rPr>
        <w:t>და</w:t>
      </w:r>
      <w:r w:rsidRPr="005459AE">
        <w:rPr>
          <w:bCs/>
          <w:sz w:val="24"/>
          <w:lang w:val="ka-GE"/>
        </w:rPr>
        <w:t xml:space="preserve"> </w:t>
      </w:r>
      <w:r w:rsidRPr="005459AE">
        <w:rPr>
          <w:rFonts w:ascii="Sylfaen" w:hAnsi="Sylfaen"/>
          <w:bCs/>
          <w:sz w:val="24"/>
          <w:lang w:val="ka-GE"/>
        </w:rPr>
        <w:t>ზიმბაბვე</w:t>
      </w:r>
      <w:r w:rsidRPr="005459AE">
        <w:rPr>
          <w:bCs/>
          <w:sz w:val="24"/>
          <w:lang w:val="ka-GE"/>
        </w:rPr>
        <w:t xml:space="preserve"> (1)</w:t>
      </w:r>
      <w:r w:rsidR="00070099" w:rsidRPr="00DA7131">
        <w:rPr>
          <w:rFonts w:ascii="Sylfaen" w:hAnsi="Sylfaen"/>
          <w:b/>
          <w:sz w:val="24"/>
          <w:u w:val="single"/>
          <w:lang w:val="ka-GE"/>
        </w:rPr>
        <w:t xml:space="preserve">სხვა წყაროები </w:t>
      </w:r>
      <w:r w:rsidR="00070099" w:rsidRPr="00DA7131">
        <w:rPr>
          <w:rFonts w:ascii="Sylfaen" w:hAnsi="Sylfaen"/>
          <w:sz w:val="24"/>
          <w:u w:val="single"/>
          <w:lang w:val="ka-GE"/>
        </w:rPr>
        <w:t>(საერთაშორისო მედია, სხვადასხვა ინსტიტუციები, არა ჯანმრთელობის მსოფლიო ორგანიზაცია რადგან ის აგვიანებს დაახლოებით 24 საათით.)</w:t>
      </w:r>
      <w:r w:rsidR="00070099" w:rsidRPr="00DA7131">
        <w:rPr>
          <w:rFonts w:ascii="Sylfaen" w:hAnsi="Sylfaen"/>
          <w:sz w:val="24"/>
          <w:u w:val="single"/>
          <w:lang w:val="ka-GE"/>
        </w:rPr>
        <w:tab/>
      </w:r>
    </w:p>
    <w:p w14:paraId="6DFA94A6" w14:textId="1DD4C3B3" w:rsidR="00070099" w:rsidRPr="00DA7131" w:rsidRDefault="001266BE" w:rsidP="00D96E4A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5</w:t>
      </w:r>
      <w:r w:rsidR="001649B9">
        <w:rPr>
          <w:rFonts w:ascii="Sylfaen" w:hAnsi="Sylfaen"/>
          <w:sz w:val="24"/>
          <w:lang w:val="ka-GE"/>
        </w:rPr>
        <w:t xml:space="preserve"> აპრილის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შემთხვევები დაფიქსირებულია </w:t>
      </w:r>
      <w:r w:rsidR="001066E5">
        <w:rPr>
          <w:rFonts w:ascii="Sylfaen" w:hAnsi="Sylfaen"/>
          <w:b/>
          <w:sz w:val="24"/>
          <w:u w:val="single"/>
          <w:lang w:val="ka-GE"/>
        </w:rPr>
        <w:t>20</w:t>
      </w:r>
      <w:r w:rsidR="001E3E2B">
        <w:rPr>
          <w:rFonts w:ascii="Sylfaen" w:hAnsi="Sylfaen"/>
          <w:b/>
          <w:sz w:val="24"/>
          <w:u w:val="single"/>
          <w:lang w:val="ka-GE"/>
        </w:rPr>
        <w:t>6</w:t>
      </w:r>
      <w:r w:rsidR="00070099" w:rsidRPr="00DA7131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 xml:space="preserve">ქვეყანაში:  </w:t>
      </w:r>
    </w:p>
    <w:p w14:paraId="412585C9" w14:textId="30E9EF7A" w:rsidR="00233A0F" w:rsidRPr="00233A0F" w:rsidRDefault="00862197" w:rsidP="0007009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/>
          <w:sz w:val="24"/>
          <w:u w:val="single"/>
        </w:rPr>
        <w:t xml:space="preserve">1 </w:t>
      </w:r>
      <w:r w:rsidR="001E3E2B">
        <w:rPr>
          <w:rFonts w:ascii="Sylfaen" w:hAnsi="Sylfaen"/>
          <w:b/>
          <w:sz w:val="24"/>
          <w:u w:val="single"/>
          <w:lang w:val="ka-GE"/>
        </w:rPr>
        <w:t>202 609</w:t>
      </w:r>
      <w:r w:rsidR="001E3E2B">
        <w:rPr>
          <w:rFonts w:ascii="Sylfaen" w:hAnsi="Sylfaen"/>
          <w:b/>
          <w:sz w:val="24"/>
          <w:u w:val="single"/>
        </w:rPr>
        <w:t xml:space="preserve"> აქედან</w:t>
      </w:r>
      <w:r w:rsidR="00070099" w:rsidRPr="00DA7131">
        <w:rPr>
          <w:rFonts w:ascii="Sylfaen" w:hAnsi="Sylfaen"/>
          <w:sz w:val="24"/>
          <w:lang w:val="ka-GE"/>
        </w:rPr>
        <w:t xml:space="preserve"> გამოჯანმრთელდა </w:t>
      </w:r>
      <w:r w:rsidR="000E5391">
        <w:rPr>
          <w:rFonts w:ascii="Sylfaen" w:hAnsi="Sylfaen"/>
          <w:b/>
          <w:sz w:val="24"/>
          <w:u w:val="single"/>
          <w:lang w:val="ka-GE"/>
        </w:rPr>
        <w:t xml:space="preserve">246 </w:t>
      </w:r>
      <w:proofErr w:type="gramStart"/>
      <w:r w:rsidR="000E5391">
        <w:rPr>
          <w:rFonts w:ascii="Sylfaen" w:hAnsi="Sylfaen"/>
          <w:b/>
          <w:sz w:val="24"/>
          <w:u w:val="single"/>
          <w:lang w:val="ka-GE"/>
        </w:rPr>
        <w:t>640</w:t>
      </w:r>
      <w:r w:rsidR="00317F3A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F635ED">
        <w:rPr>
          <w:rFonts w:ascii="Sylfaen" w:hAnsi="Sylfaen"/>
          <w:b/>
          <w:sz w:val="24"/>
          <w:u w:val="single"/>
        </w:rPr>
        <w:t xml:space="preserve"> </w:t>
      </w:r>
      <w:r w:rsidR="00F635ED">
        <w:rPr>
          <w:rFonts w:ascii="Sylfaen" w:hAnsi="Sylfaen"/>
          <w:b/>
          <w:sz w:val="24"/>
          <w:u w:val="single"/>
          <w:lang w:val="ka-GE"/>
        </w:rPr>
        <w:t>და</w:t>
      </w:r>
      <w:proofErr w:type="gramEnd"/>
      <w:r w:rsidR="00070099" w:rsidRPr="00DA7131">
        <w:rPr>
          <w:rFonts w:ascii="Sylfaen" w:hAnsi="Sylfaen"/>
          <w:sz w:val="24"/>
          <w:lang w:val="ka-GE"/>
        </w:rPr>
        <w:t xml:space="preserve"> დაფიქსირდა სიკვდილის </w:t>
      </w:r>
      <w:r w:rsidR="000E5391">
        <w:rPr>
          <w:rFonts w:ascii="Sylfaen" w:hAnsi="Sylfaen"/>
          <w:b/>
          <w:sz w:val="24"/>
          <w:u w:val="single"/>
          <w:lang w:val="ka-GE"/>
        </w:rPr>
        <w:t>64 732</w:t>
      </w:r>
      <w:r>
        <w:rPr>
          <w:rFonts w:ascii="Sylfaen" w:hAnsi="Sylfaen"/>
          <w:b/>
          <w:sz w:val="24"/>
          <w:u w:val="single"/>
        </w:rPr>
        <w:t xml:space="preserve"> </w:t>
      </w:r>
      <w:r w:rsidR="00E73ADF" w:rsidRPr="00DA7131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შემთხვევა.</w:t>
      </w:r>
    </w:p>
    <w:tbl>
      <w:tblPr>
        <w:tblW w:w="10258" w:type="dxa"/>
        <w:tblLook w:val="04A0" w:firstRow="1" w:lastRow="0" w:firstColumn="1" w:lastColumn="0" w:noHBand="0" w:noVBand="1"/>
      </w:tblPr>
      <w:tblGrid>
        <w:gridCol w:w="3497"/>
        <w:gridCol w:w="2695"/>
        <w:gridCol w:w="2020"/>
        <w:gridCol w:w="2046"/>
      </w:tblGrid>
      <w:tr w:rsidR="001E3E2B" w:rsidRPr="001E3E2B" w14:paraId="3BBF2E4F" w14:textId="77777777" w:rsidTr="001E3E2B">
        <w:trPr>
          <w:trHeight w:val="1065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5EFCA475" w14:textId="77777777" w:rsidR="001E3E2B" w:rsidRPr="001E3E2B" w:rsidRDefault="001E3E2B" w:rsidP="001E3E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1E3E2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1D3E0F12" w14:textId="77777777" w:rsidR="001E3E2B" w:rsidRPr="001E3E2B" w:rsidRDefault="001E3E2B" w:rsidP="001E3E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1E3E2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1E3E2B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1E3E2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1E3E2B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1E3E2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70D4F4F6" w14:textId="77777777" w:rsidR="001E3E2B" w:rsidRPr="001E3E2B" w:rsidRDefault="001E3E2B" w:rsidP="001E3E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1E3E2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1E3E2B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1E3E2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1E3E2B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1E3E2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34C66FE3" w14:textId="77777777" w:rsidR="001E3E2B" w:rsidRPr="001E3E2B" w:rsidRDefault="001E3E2B" w:rsidP="001E3E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1E3E2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1E3E2B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1E3E2B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1E3E2B" w:rsidRPr="001E3E2B" w14:paraId="169B6DF6" w14:textId="77777777" w:rsidTr="001E3E2B">
        <w:trPr>
          <w:trHeight w:val="355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060542F" w14:textId="77777777" w:rsidR="001E3E2B" w:rsidRPr="001E3E2B" w:rsidRDefault="001E3E2B" w:rsidP="001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Sylfaen" w:eastAsia="Times New Roman" w:hAnsi="Sylfaen" w:cs="Sylfaen"/>
                <w:color w:val="000000"/>
                <w:lang w:val="ka-GE"/>
              </w:rPr>
              <w:t>ამერიკა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A8A4D7C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311635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6CB9A04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8454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BE04A9E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2.71</w:t>
            </w:r>
          </w:p>
        </w:tc>
      </w:tr>
      <w:tr w:rsidR="001E3E2B" w:rsidRPr="001E3E2B" w14:paraId="4F675452" w14:textId="77777777" w:rsidTr="001E3E2B">
        <w:trPr>
          <w:trHeight w:val="355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32D5" w14:textId="77777777" w:rsidR="001E3E2B" w:rsidRPr="001E3E2B" w:rsidRDefault="001E3E2B" w:rsidP="001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Sylfaen" w:eastAsia="Times New Roman" w:hAnsi="Sylfaen" w:cs="Sylfaen"/>
                <w:color w:val="000000"/>
                <w:lang w:val="ka-GE"/>
              </w:rPr>
              <w:t>ესპანეთი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05A0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126168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8258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11947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6527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9.47</w:t>
            </w:r>
          </w:p>
        </w:tc>
      </w:tr>
      <w:tr w:rsidR="001E3E2B" w:rsidRPr="001E3E2B" w14:paraId="2BD8DC32" w14:textId="77777777" w:rsidTr="001E3E2B">
        <w:trPr>
          <w:trHeight w:val="355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A1AAEBF" w14:textId="77777777" w:rsidR="001E3E2B" w:rsidRPr="001E3E2B" w:rsidRDefault="001E3E2B" w:rsidP="001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Sylfaen" w:eastAsia="Times New Roman" w:hAnsi="Sylfaen" w:cs="Sylfaen"/>
                <w:color w:val="000000"/>
                <w:lang w:val="ka-GE"/>
              </w:rPr>
              <w:t>იტალია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CAEB0DF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124632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4C452E5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15362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AAD0D03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12.33</w:t>
            </w:r>
          </w:p>
        </w:tc>
      </w:tr>
      <w:tr w:rsidR="001E3E2B" w:rsidRPr="001E3E2B" w14:paraId="44E5A774" w14:textId="77777777" w:rsidTr="001E3E2B">
        <w:trPr>
          <w:trHeight w:val="355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352B" w14:textId="77777777" w:rsidR="001E3E2B" w:rsidRPr="001E3E2B" w:rsidRDefault="001E3E2B" w:rsidP="001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Sylfaen" w:eastAsia="Times New Roman" w:hAnsi="Sylfaen" w:cs="Sylfaen"/>
                <w:color w:val="000000"/>
                <w:lang w:val="ka-GE"/>
              </w:rPr>
              <w:t>გერმანია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85A5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96092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C84F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1444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4F79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1.50</w:t>
            </w:r>
          </w:p>
        </w:tc>
      </w:tr>
      <w:tr w:rsidR="001E3E2B" w:rsidRPr="001E3E2B" w14:paraId="35DEFB1C" w14:textId="77777777" w:rsidTr="001E3E2B">
        <w:trPr>
          <w:trHeight w:val="355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955E675" w14:textId="77777777" w:rsidR="001E3E2B" w:rsidRPr="001E3E2B" w:rsidRDefault="001E3E2B" w:rsidP="001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Sylfaen" w:eastAsia="Times New Roman" w:hAnsi="Sylfaen" w:cs="Sylfaen"/>
                <w:color w:val="000000"/>
                <w:lang w:val="ka-GE"/>
              </w:rPr>
              <w:t>საფრანგეთი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F76DDC3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89953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E2651B6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7560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F19A516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8.40</w:t>
            </w:r>
          </w:p>
        </w:tc>
      </w:tr>
      <w:tr w:rsidR="001E3E2B" w:rsidRPr="001E3E2B" w14:paraId="07A1D0D1" w14:textId="77777777" w:rsidTr="001E3E2B">
        <w:trPr>
          <w:trHeight w:val="355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2AE7" w14:textId="77777777" w:rsidR="001E3E2B" w:rsidRPr="001E3E2B" w:rsidRDefault="001E3E2B" w:rsidP="001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Sylfaen" w:eastAsia="Times New Roman" w:hAnsi="Sylfaen" w:cs="Sylfaen"/>
                <w:color w:val="000000"/>
                <w:lang w:val="ka-GE"/>
              </w:rPr>
              <w:t>ჩინეთი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AF92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81669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2ABD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3329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5F11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4.08</w:t>
            </w:r>
          </w:p>
        </w:tc>
      </w:tr>
      <w:tr w:rsidR="001E3E2B" w:rsidRPr="001E3E2B" w14:paraId="611132ED" w14:textId="77777777" w:rsidTr="001E3E2B">
        <w:trPr>
          <w:trHeight w:val="355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5D499E5" w14:textId="77777777" w:rsidR="001E3E2B" w:rsidRPr="001E3E2B" w:rsidRDefault="001E3E2B" w:rsidP="001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Sylfaen" w:eastAsia="Times New Roman" w:hAnsi="Sylfaen" w:cs="Sylfaen"/>
                <w:color w:val="000000"/>
                <w:lang w:val="ka-GE"/>
              </w:rPr>
              <w:t>ირანი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820DA55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55743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F64B730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3452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5D46AC8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6.19</w:t>
            </w:r>
          </w:p>
        </w:tc>
      </w:tr>
      <w:tr w:rsidR="001E3E2B" w:rsidRPr="001E3E2B" w14:paraId="5D17C662" w14:textId="77777777" w:rsidTr="001E3E2B">
        <w:trPr>
          <w:trHeight w:val="355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97BF" w14:textId="77777777" w:rsidR="001E3E2B" w:rsidRPr="001E3E2B" w:rsidRDefault="001E3E2B" w:rsidP="001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Sylfaen" w:eastAsia="Times New Roman" w:hAnsi="Sylfaen" w:cs="Sylfaen"/>
                <w:color w:val="000000"/>
                <w:lang w:val="ka-GE"/>
              </w:rPr>
              <w:t>გაერთიანებული</w:t>
            </w: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1E3E2B">
              <w:rPr>
                <w:rFonts w:ascii="Sylfaen" w:eastAsia="Times New Roman" w:hAnsi="Sylfaen" w:cs="Sylfaen"/>
                <w:color w:val="000000"/>
                <w:lang w:val="ka-GE"/>
              </w:rPr>
              <w:t>სამეფო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5892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41903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BF52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4313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5DF0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10.29</w:t>
            </w:r>
          </w:p>
        </w:tc>
      </w:tr>
      <w:tr w:rsidR="001E3E2B" w:rsidRPr="001E3E2B" w14:paraId="28BFF532" w14:textId="77777777" w:rsidTr="001E3E2B">
        <w:trPr>
          <w:trHeight w:val="355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42283BA" w14:textId="77777777" w:rsidR="001E3E2B" w:rsidRPr="001E3E2B" w:rsidRDefault="001E3E2B" w:rsidP="001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Sylfaen" w:eastAsia="Times New Roman" w:hAnsi="Sylfaen" w:cs="Sylfaen"/>
                <w:color w:val="000000"/>
                <w:lang w:val="ka-GE"/>
              </w:rPr>
              <w:t>თურქეთი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B246683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23934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E7D97D0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501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335F9E0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2.09</w:t>
            </w:r>
          </w:p>
        </w:tc>
      </w:tr>
      <w:tr w:rsidR="001E3E2B" w:rsidRPr="001E3E2B" w14:paraId="0BE219BB" w14:textId="77777777" w:rsidTr="001E3E2B">
        <w:trPr>
          <w:trHeight w:val="355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4B70" w14:textId="77777777" w:rsidR="001E3E2B" w:rsidRPr="001E3E2B" w:rsidRDefault="001E3E2B" w:rsidP="001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Sylfaen" w:eastAsia="Times New Roman" w:hAnsi="Sylfaen" w:cs="Sylfaen"/>
                <w:color w:val="000000"/>
                <w:lang w:val="ka-GE"/>
              </w:rPr>
              <w:t>შვეიცარია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0471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20505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4D74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666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0BEC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3.25</w:t>
            </w:r>
          </w:p>
        </w:tc>
      </w:tr>
      <w:tr w:rsidR="001E3E2B" w:rsidRPr="001E3E2B" w14:paraId="06FEAFFD" w14:textId="77777777" w:rsidTr="001E3E2B">
        <w:trPr>
          <w:trHeight w:val="355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C01C8DC" w14:textId="77777777" w:rsidR="001E3E2B" w:rsidRPr="001E3E2B" w:rsidRDefault="001E3E2B" w:rsidP="001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Sylfaen" w:eastAsia="Times New Roman" w:hAnsi="Sylfaen" w:cs="Sylfaen"/>
                <w:color w:val="000000"/>
                <w:lang w:val="ka-GE"/>
              </w:rPr>
              <w:t>ბელგია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B83AD62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18431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59F8668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1283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3F41CB9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6.96</w:t>
            </w:r>
          </w:p>
        </w:tc>
      </w:tr>
      <w:tr w:rsidR="001E3E2B" w:rsidRPr="001E3E2B" w14:paraId="795D1B11" w14:textId="77777777" w:rsidTr="001E3E2B">
        <w:trPr>
          <w:trHeight w:val="355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3B06" w14:textId="77777777" w:rsidR="001E3E2B" w:rsidRPr="001E3E2B" w:rsidRDefault="001E3E2B" w:rsidP="001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Sylfaen" w:eastAsia="Times New Roman" w:hAnsi="Sylfaen" w:cs="Sylfaen"/>
                <w:color w:val="000000"/>
                <w:lang w:val="ka-GE"/>
              </w:rPr>
              <w:t>ნიდერლანდები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4546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16627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5E13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1651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0254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9.93</w:t>
            </w:r>
          </w:p>
        </w:tc>
      </w:tr>
      <w:tr w:rsidR="001E3E2B" w:rsidRPr="001E3E2B" w14:paraId="5DAC4EBE" w14:textId="77777777" w:rsidTr="001E3E2B">
        <w:trPr>
          <w:trHeight w:val="355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3E4511E" w14:textId="77777777" w:rsidR="001E3E2B" w:rsidRPr="001E3E2B" w:rsidRDefault="001E3E2B" w:rsidP="001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Sylfaen" w:eastAsia="Times New Roman" w:hAnsi="Sylfaen" w:cs="Sylfaen"/>
                <w:color w:val="000000"/>
                <w:lang w:val="ka-GE"/>
              </w:rPr>
              <w:t>კანადა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9089BC7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13912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A4CFDC2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231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6AFB47F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1.66</w:t>
            </w:r>
          </w:p>
        </w:tc>
      </w:tr>
      <w:tr w:rsidR="001E3E2B" w:rsidRPr="001E3E2B" w14:paraId="39E4E981" w14:textId="77777777" w:rsidTr="001E3E2B">
        <w:trPr>
          <w:trHeight w:val="355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AA5D" w14:textId="77777777" w:rsidR="001E3E2B" w:rsidRPr="001E3E2B" w:rsidRDefault="001E3E2B" w:rsidP="001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Sylfaen" w:eastAsia="Times New Roman" w:hAnsi="Sylfaen" w:cs="Sylfaen"/>
                <w:color w:val="000000"/>
                <w:lang w:val="ka-GE"/>
              </w:rPr>
              <w:t>ავსტრია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7560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11781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9135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186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73F9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1.58</w:t>
            </w:r>
          </w:p>
        </w:tc>
      </w:tr>
      <w:tr w:rsidR="001E3E2B" w:rsidRPr="001E3E2B" w14:paraId="7B9FFA2A" w14:textId="77777777" w:rsidTr="001E3E2B">
        <w:trPr>
          <w:trHeight w:val="355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DDECFBC" w14:textId="77777777" w:rsidR="001E3E2B" w:rsidRPr="001E3E2B" w:rsidRDefault="001E3E2B" w:rsidP="001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Sylfaen" w:eastAsia="Times New Roman" w:hAnsi="Sylfaen" w:cs="Sylfaen"/>
                <w:color w:val="000000"/>
                <w:lang w:val="ka-GE"/>
              </w:rPr>
              <w:t>პორტუგალია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7D418EC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10524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ECCBCFF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266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F7B635F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2.53</w:t>
            </w:r>
          </w:p>
        </w:tc>
      </w:tr>
      <w:tr w:rsidR="001E3E2B" w:rsidRPr="001E3E2B" w14:paraId="67D838AF" w14:textId="77777777" w:rsidTr="001E3E2B">
        <w:trPr>
          <w:trHeight w:val="355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287A" w14:textId="77777777" w:rsidR="001E3E2B" w:rsidRPr="001E3E2B" w:rsidRDefault="001E3E2B" w:rsidP="001E3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Sylfaen" w:eastAsia="Times New Roman" w:hAnsi="Sylfaen" w:cs="Sylfaen"/>
                <w:color w:val="000000"/>
                <w:lang w:val="ka-GE"/>
              </w:rPr>
              <w:t>ბრაზილია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96AF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10360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5A31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445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E07E" w14:textId="77777777" w:rsidR="001E3E2B" w:rsidRPr="001E3E2B" w:rsidRDefault="001E3E2B" w:rsidP="001E3E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E3E2B">
              <w:rPr>
                <w:rFonts w:ascii="Calibri" w:eastAsia="Times New Roman" w:hAnsi="Calibri" w:cs="Calibri"/>
                <w:color w:val="000000"/>
                <w:lang w:val="ka-GE"/>
              </w:rPr>
              <w:t>4.30</w:t>
            </w:r>
          </w:p>
        </w:tc>
      </w:tr>
    </w:tbl>
    <w:p w14:paraId="19AE8F4A" w14:textId="77777777" w:rsidR="005E373D" w:rsidRDefault="005E373D" w:rsidP="00D659B9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4585BE5" w14:textId="3E02DB11" w:rsidR="00A20B6E" w:rsidRDefault="002762A0" w:rsidP="00F60313">
      <w:pPr>
        <w:spacing w:after="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რეკომენდაციები:</w:t>
      </w:r>
    </w:p>
    <w:p w14:paraId="0E9AF95D" w14:textId="43C09468" w:rsidR="002762A0" w:rsidRDefault="002762A0" w:rsidP="002762A0">
      <w:pPr>
        <w:pStyle w:val="ListParagraph"/>
        <w:numPr>
          <w:ilvl w:val="0"/>
          <w:numId w:val="10"/>
        </w:numPr>
        <w:spacing w:after="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განსაკუთრებულ ყურადღებას გავამახვილებდი საგანგებო მდგომარეობის აღსრულების მონიტორინგზე და მისი გამკაცრების განხილვაზე ქვემო ქართლის რეგიონში.</w:t>
      </w:r>
    </w:p>
    <w:p w14:paraId="08DDE5AB" w14:textId="616EC248" w:rsidR="002762A0" w:rsidRDefault="002762A0" w:rsidP="002762A0">
      <w:pPr>
        <w:pStyle w:val="ListParagraph"/>
        <w:numPr>
          <w:ilvl w:val="0"/>
          <w:numId w:val="10"/>
        </w:numPr>
        <w:spacing w:after="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კარანტინის და თვითიზოლაციის სამედიცინო მონიტორინგზე რათა იქ არ გაგვეპაროს შესაძლო შემთხვევები.</w:t>
      </w:r>
    </w:p>
    <w:p w14:paraId="42EEE25C" w14:textId="7E5E34E6" w:rsidR="002762A0" w:rsidRDefault="002762A0" w:rsidP="002762A0">
      <w:pPr>
        <w:pStyle w:val="ListParagraph"/>
        <w:numPr>
          <w:ilvl w:val="0"/>
          <w:numId w:val="10"/>
        </w:numPr>
        <w:spacing w:after="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ცხელების ცენტრების ჩამოყალიბებაზე და მათ კარგ მონიტორინგზე.</w:t>
      </w:r>
    </w:p>
    <w:p w14:paraId="2EDE72E5" w14:textId="77777777" w:rsidR="002762A0" w:rsidRDefault="002762A0" w:rsidP="002762A0">
      <w:pPr>
        <w:pStyle w:val="ListParagraph"/>
        <w:numPr>
          <w:ilvl w:val="0"/>
          <w:numId w:val="10"/>
        </w:numPr>
        <w:spacing w:after="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სამაგიდო სავარჯიშოების ჩატარებაზე ცხელების, სამკურნალო კლინიკებისთვის და პირველადი ჯანდაცვისთვის (ანუ ადამიანური რესურსების ტრეინინგზე).</w:t>
      </w:r>
    </w:p>
    <w:p w14:paraId="10B8032B" w14:textId="606C86E3" w:rsidR="002762A0" w:rsidRPr="002762A0" w:rsidRDefault="002762A0" w:rsidP="002762A0">
      <w:pPr>
        <w:pStyle w:val="ListParagraph"/>
        <w:numPr>
          <w:ilvl w:val="0"/>
          <w:numId w:val="10"/>
        </w:numPr>
        <w:spacing w:after="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დანარჩენ რეკომენდაციებს რაზეც ვფიქრობ მოგაწვდით ორშაბათის განახლებაში.</w:t>
      </w:r>
      <w:bookmarkStart w:id="0" w:name="_GoBack"/>
      <w:bookmarkEnd w:id="0"/>
      <w:r>
        <w:rPr>
          <w:rFonts w:ascii="Sylfaen" w:hAnsi="Sylfaen"/>
          <w:sz w:val="24"/>
          <w:lang w:val="ka-GE"/>
        </w:rPr>
        <w:t xml:space="preserve"> </w:t>
      </w:r>
    </w:p>
    <w:sectPr w:rsidR="002762A0" w:rsidRPr="002762A0" w:rsidSect="00B97CB9">
      <w:pgSz w:w="12240" w:h="15840"/>
      <w:pgMar w:top="630" w:right="1183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5685A"/>
    <w:multiLevelType w:val="hybridMultilevel"/>
    <w:tmpl w:val="0B9E1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307DC"/>
    <w:rsid w:val="000404F2"/>
    <w:rsid w:val="00042B60"/>
    <w:rsid w:val="0004634B"/>
    <w:rsid w:val="0005426B"/>
    <w:rsid w:val="00070099"/>
    <w:rsid w:val="0007105D"/>
    <w:rsid w:val="000750CA"/>
    <w:rsid w:val="00076E48"/>
    <w:rsid w:val="000849BF"/>
    <w:rsid w:val="0008533C"/>
    <w:rsid w:val="00091E3C"/>
    <w:rsid w:val="00091EFF"/>
    <w:rsid w:val="0009214E"/>
    <w:rsid w:val="0009302D"/>
    <w:rsid w:val="00093B40"/>
    <w:rsid w:val="000A5145"/>
    <w:rsid w:val="000B2789"/>
    <w:rsid w:val="000B3649"/>
    <w:rsid w:val="000B4D13"/>
    <w:rsid w:val="000C6271"/>
    <w:rsid w:val="000C6CB3"/>
    <w:rsid w:val="000E3A57"/>
    <w:rsid w:val="000E41E8"/>
    <w:rsid w:val="000E5391"/>
    <w:rsid w:val="00101D27"/>
    <w:rsid w:val="001066E5"/>
    <w:rsid w:val="00114223"/>
    <w:rsid w:val="00123412"/>
    <w:rsid w:val="00123AAA"/>
    <w:rsid w:val="00123C7D"/>
    <w:rsid w:val="001266BE"/>
    <w:rsid w:val="00132979"/>
    <w:rsid w:val="00136266"/>
    <w:rsid w:val="001649B9"/>
    <w:rsid w:val="001720A4"/>
    <w:rsid w:val="00174B80"/>
    <w:rsid w:val="00176CD9"/>
    <w:rsid w:val="00192AF6"/>
    <w:rsid w:val="0019651A"/>
    <w:rsid w:val="001A7442"/>
    <w:rsid w:val="001B4590"/>
    <w:rsid w:val="001B5EA3"/>
    <w:rsid w:val="001B7BC1"/>
    <w:rsid w:val="001C6A58"/>
    <w:rsid w:val="001C6B0C"/>
    <w:rsid w:val="001D5918"/>
    <w:rsid w:val="001E3E2B"/>
    <w:rsid w:val="001F50D3"/>
    <w:rsid w:val="002011B2"/>
    <w:rsid w:val="00204FD7"/>
    <w:rsid w:val="00213366"/>
    <w:rsid w:val="002213A1"/>
    <w:rsid w:val="002304CB"/>
    <w:rsid w:val="002322F7"/>
    <w:rsid w:val="00233A0F"/>
    <w:rsid w:val="00235095"/>
    <w:rsid w:val="0025403D"/>
    <w:rsid w:val="00270113"/>
    <w:rsid w:val="002762A0"/>
    <w:rsid w:val="00280EFC"/>
    <w:rsid w:val="00285EDE"/>
    <w:rsid w:val="002A55EE"/>
    <w:rsid w:val="002B017E"/>
    <w:rsid w:val="002B2EBF"/>
    <w:rsid w:val="002B42BE"/>
    <w:rsid w:val="002B4BDD"/>
    <w:rsid w:val="002B4CC0"/>
    <w:rsid w:val="002D00FA"/>
    <w:rsid w:val="002E1E14"/>
    <w:rsid w:val="002F0247"/>
    <w:rsid w:val="00317F3A"/>
    <w:rsid w:val="00354216"/>
    <w:rsid w:val="00382CA8"/>
    <w:rsid w:val="0038500E"/>
    <w:rsid w:val="0039167B"/>
    <w:rsid w:val="00392660"/>
    <w:rsid w:val="00396491"/>
    <w:rsid w:val="003B3FCE"/>
    <w:rsid w:val="003E6DD0"/>
    <w:rsid w:val="004002E4"/>
    <w:rsid w:val="00416B50"/>
    <w:rsid w:val="00422248"/>
    <w:rsid w:val="00426DD2"/>
    <w:rsid w:val="0043408A"/>
    <w:rsid w:val="004866CF"/>
    <w:rsid w:val="00495198"/>
    <w:rsid w:val="00495EDD"/>
    <w:rsid w:val="004A3F0C"/>
    <w:rsid w:val="004B6097"/>
    <w:rsid w:val="004B6972"/>
    <w:rsid w:val="004C002B"/>
    <w:rsid w:val="004C2729"/>
    <w:rsid w:val="004C7D25"/>
    <w:rsid w:val="004D34D5"/>
    <w:rsid w:val="004D6116"/>
    <w:rsid w:val="004D7ECF"/>
    <w:rsid w:val="004E7E66"/>
    <w:rsid w:val="004F7B06"/>
    <w:rsid w:val="005124BB"/>
    <w:rsid w:val="00526DC4"/>
    <w:rsid w:val="005442A1"/>
    <w:rsid w:val="005459AE"/>
    <w:rsid w:val="00557EFF"/>
    <w:rsid w:val="005705C5"/>
    <w:rsid w:val="0057782F"/>
    <w:rsid w:val="00583149"/>
    <w:rsid w:val="0058504C"/>
    <w:rsid w:val="005929F8"/>
    <w:rsid w:val="0059326A"/>
    <w:rsid w:val="0059472A"/>
    <w:rsid w:val="005A7120"/>
    <w:rsid w:val="005B01D8"/>
    <w:rsid w:val="005C07E9"/>
    <w:rsid w:val="005C0956"/>
    <w:rsid w:val="005C6E5E"/>
    <w:rsid w:val="005D05E3"/>
    <w:rsid w:val="005E373D"/>
    <w:rsid w:val="00615C80"/>
    <w:rsid w:val="00632747"/>
    <w:rsid w:val="00632D39"/>
    <w:rsid w:val="006348C5"/>
    <w:rsid w:val="006A5E24"/>
    <w:rsid w:val="006C331E"/>
    <w:rsid w:val="006D2975"/>
    <w:rsid w:val="006F2A9C"/>
    <w:rsid w:val="00700A77"/>
    <w:rsid w:val="00713E27"/>
    <w:rsid w:val="007175E8"/>
    <w:rsid w:val="00743B9A"/>
    <w:rsid w:val="0074756C"/>
    <w:rsid w:val="00761CC8"/>
    <w:rsid w:val="007776F2"/>
    <w:rsid w:val="007A2170"/>
    <w:rsid w:val="007A765D"/>
    <w:rsid w:val="007C7884"/>
    <w:rsid w:val="007E388A"/>
    <w:rsid w:val="007E7CE6"/>
    <w:rsid w:val="008003F1"/>
    <w:rsid w:val="00805C2F"/>
    <w:rsid w:val="008103E9"/>
    <w:rsid w:val="00812259"/>
    <w:rsid w:val="00814B95"/>
    <w:rsid w:val="00817CBD"/>
    <w:rsid w:val="00820032"/>
    <w:rsid w:val="00822FCC"/>
    <w:rsid w:val="00852279"/>
    <w:rsid w:val="00862197"/>
    <w:rsid w:val="0087034E"/>
    <w:rsid w:val="00890638"/>
    <w:rsid w:val="00890B3E"/>
    <w:rsid w:val="008A2064"/>
    <w:rsid w:val="008B24C6"/>
    <w:rsid w:val="008B563D"/>
    <w:rsid w:val="008D1766"/>
    <w:rsid w:val="008E2A28"/>
    <w:rsid w:val="008E6819"/>
    <w:rsid w:val="008E7011"/>
    <w:rsid w:val="008F0BC4"/>
    <w:rsid w:val="008F72C4"/>
    <w:rsid w:val="00906DD8"/>
    <w:rsid w:val="00911F07"/>
    <w:rsid w:val="00940B7A"/>
    <w:rsid w:val="0094121D"/>
    <w:rsid w:val="00943387"/>
    <w:rsid w:val="00956820"/>
    <w:rsid w:val="00967EBF"/>
    <w:rsid w:val="00985992"/>
    <w:rsid w:val="0098614F"/>
    <w:rsid w:val="00993221"/>
    <w:rsid w:val="009D2910"/>
    <w:rsid w:val="009E309C"/>
    <w:rsid w:val="00A073EA"/>
    <w:rsid w:val="00A13A74"/>
    <w:rsid w:val="00A17366"/>
    <w:rsid w:val="00A20B6E"/>
    <w:rsid w:val="00A25C54"/>
    <w:rsid w:val="00A37B60"/>
    <w:rsid w:val="00A575AD"/>
    <w:rsid w:val="00A576EC"/>
    <w:rsid w:val="00A727EB"/>
    <w:rsid w:val="00A73955"/>
    <w:rsid w:val="00A761A1"/>
    <w:rsid w:val="00A8417A"/>
    <w:rsid w:val="00A91F0F"/>
    <w:rsid w:val="00A93F2A"/>
    <w:rsid w:val="00A95864"/>
    <w:rsid w:val="00A95BE4"/>
    <w:rsid w:val="00AA05AB"/>
    <w:rsid w:val="00AB1ACB"/>
    <w:rsid w:val="00AB3020"/>
    <w:rsid w:val="00AB40AC"/>
    <w:rsid w:val="00AC1E76"/>
    <w:rsid w:val="00AC7DFD"/>
    <w:rsid w:val="00AE52D5"/>
    <w:rsid w:val="00AF04D8"/>
    <w:rsid w:val="00B12887"/>
    <w:rsid w:val="00B16823"/>
    <w:rsid w:val="00B42A45"/>
    <w:rsid w:val="00B430C4"/>
    <w:rsid w:val="00B843ED"/>
    <w:rsid w:val="00B85690"/>
    <w:rsid w:val="00B93FB9"/>
    <w:rsid w:val="00B97CB9"/>
    <w:rsid w:val="00BA0C7C"/>
    <w:rsid w:val="00BA4D43"/>
    <w:rsid w:val="00BD4F1C"/>
    <w:rsid w:val="00BE1603"/>
    <w:rsid w:val="00BE3607"/>
    <w:rsid w:val="00BF0D55"/>
    <w:rsid w:val="00C05535"/>
    <w:rsid w:val="00C25F4D"/>
    <w:rsid w:val="00C517C6"/>
    <w:rsid w:val="00C60474"/>
    <w:rsid w:val="00C706B6"/>
    <w:rsid w:val="00C7140C"/>
    <w:rsid w:val="00C71B07"/>
    <w:rsid w:val="00C745FA"/>
    <w:rsid w:val="00C919E2"/>
    <w:rsid w:val="00C92A28"/>
    <w:rsid w:val="00CA5D91"/>
    <w:rsid w:val="00CD58B0"/>
    <w:rsid w:val="00CF0E0A"/>
    <w:rsid w:val="00CF4330"/>
    <w:rsid w:val="00CF7AA6"/>
    <w:rsid w:val="00D13CAD"/>
    <w:rsid w:val="00D143DD"/>
    <w:rsid w:val="00D158D6"/>
    <w:rsid w:val="00D2219C"/>
    <w:rsid w:val="00D52E3C"/>
    <w:rsid w:val="00D530F3"/>
    <w:rsid w:val="00D53E0F"/>
    <w:rsid w:val="00D55167"/>
    <w:rsid w:val="00D55C95"/>
    <w:rsid w:val="00D5682F"/>
    <w:rsid w:val="00D60002"/>
    <w:rsid w:val="00D659B9"/>
    <w:rsid w:val="00D6607D"/>
    <w:rsid w:val="00D66DD4"/>
    <w:rsid w:val="00D75203"/>
    <w:rsid w:val="00D90926"/>
    <w:rsid w:val="00D94786"/>
    <w:rsid w:val="00D96E4A"/>
    <w:rsid w:val="00DA3A70"/>
    <w:rsid w:val="00DA4427"/>
    <w:rsid w:val="00DA7131"/>
    <w:rsid w:val="00DC6C68"/>
    <w:rsid w:val="00DE006D"/>
    <w:rsid w:val="00DF1435"/>
    <w:rsid w:val="00E22655"/>
    <w:rsid w:val="00E3190E"/>
    <w:rsid w:val="00E34A3B"/>
    <w:rsid w:val="00E43FB9"/>
    <w:rsid w:val="00E67F40"/>
    <w:rsid w:val="00E73ADF"/>
    <w:rsid w:val="00E77101"/>
    <w:rsid w:val="00E93979"/>
    <w:rsid w:val="00E957EF"/>
    <w:rsid w:val="00EB0DB4"/>
    <w:rsid w:val="00EC2D3B"/>
    <w:rsid w:val="00EC34A9"/>
    <w:rsid w:val="00EE0F0F"/>
    <w:rsid w:val="00EE574D"/>
    <w:rsid w:val="00EF0278"/>
    <w:rsid w:val="00EF0B7A"/>
    <w:rsid w:val="00EF1ED4"/>
    <w:rsid w:val="00F02599"/>
    <w:rsid w:val="00F03F0A"/>
    <w:rsid w:val="00F156DE"/>
    <w:rsid w:val="00F32247"/>
    <w:rsid w:val="00F527BA"/>
    <w:rsid w:val="00F529B6"/>
    <w:rsid w:val="00F60313"/>
    <w:rsid w:val="00F635ED"/>
    <w:rsid w:val="00F648D0"/>
    <w:rsid w:val="00F6513B"/>
    <w:rsid w:val="00F72B9F"/>
    <w:rsid w:val="00F86B29"/>
    <w:rsid w:val="00F912AE"/>
    <w:rsid w:val="00FB1C7C"/>
    <w:rsid w:val="00FB2446"/>
    <w:rsid w:val="00FD0F4F"/>
    <w:rsid w:val="00FE1EF6"/>
    <w:rsid w:val="00FE1F6E"/>
    <w:rsid w:val="00FE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4307;&#4312;&#4314;&#4312;&#4321;%20&#4306;&#4304;&#4316;&#4304;&#4334;&#4314;&#4308;&#4305;&#4304;\&#4328;&#4308;&#4315;&#4311;&#4334;&#4309;&#4308;&#4309;&#4308;&#4305;&#4312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.bin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879442517237793E-2"/>
          <c:y val="0.12672603557419473"/>
          <c:w val="0.90293013241244469"/>
          <c:h val="0.732781080936311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ახალი შემთხვევების რაოდენობა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7037037037037056E-2"/>
                  <c:y val="-7.1428571428571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148148148147722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3.9682539682539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433E-3"/>
                  <c:y val="4.3650793650793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3148148148148147E-3"/>
                  <c:y val="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1.9841269841269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2530768373624899E-3"/>
                  <c:y val="-1.9841269841269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49D-48C4-BFFC-D067D6DBA0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Sheet1!$A$2:$A$40</c:f>
              <c:numCache>
                <c:formatCode>d\-mmm</c:formatCode>
                <c:ptCount val="39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</c:numCache>
            </c:numRef>
          </c:cat>
          <c:val>
            <c:numRef>
              <c:f>Sheet1!$B$2:$B$40</c:f>
              <c:numCache>
                <c:formatCode>General</c:formatCode>
                <c:ptCount val="3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6</c:v>
                </c:pt>
                <c:pt idx="14">
                  <c:v>2</c:v>
                </c:pt>
                <c:pt idx="15">
                  <c:v>1</c:v>
                </c:pt>
                <c:pt idx="16">
                  <c:v>5</c:v>
                </c:pt>
                <c:pt idx="17">
                  <c:v>3</c:v>
                </c:pt>
                <c:pt idx="18">
                  <c:v>0</c:v>
                </c:pt>
                <c:pt idx="19">
                  <c:v>1</c:v>
                </c:pt>
                <c:pt idx="20">
                  <c:v>4</c:v>
                </c:pt>
                <c:pt idx="21">
                  <c:v>2</c:v>
                </c:pt>
                <c:pt idx="22">
                  <c:v>3</c:v>
                </c:pt>
                <c:pt idx="23">
                  <c:v>2</c:v>
                </c:pt>
                <c:pt idx="24">
                  <c:v>9</c:v>
                </c:pt>
                <c:pt idx="25">
                  <c:v>0</c:v>
                </c:pt>
                <c:pt idx="26">
                  <c:v>13</c:v>
                </c:pt>
                <c:pt idx="27">
                  <c:v>6</c:v>
                </c:pt>
                <c:pt idx="28">
                  <c:v>5</c:v>
                </c:pt>
                <c:pt idx="29">
                  <c:v>3</c:v>
                </c:pt>
                <c:pt idx="30">
                  <c:v>4</c:v>
                </c:pt>
                <c:pt idx="31">
                  <c:v>5</c:v>
                </c:pt>
                <c:pt idx="32">
                  <c:v>8</c:v>
                </c:pt>
                <c:pt idx="33">
                  <c:v>10</c:v>
                </c:pt>
                <c:pt idx="34">
                  <c:v>7</c:v>
                </c:pt>
                <c:pt idx="35">
                  <c:v>15</c:v>
                </c:pt>
                <c:pt idx="36">
                  <c:v>18</c:v>
                </c:pt>
                <c:pt idx="37">
                  <c:v>9</c:v>
                </c:pt>
                <c:pt idx="38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849D-48C4-BFFC-D067D6DBA0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832937280"/>
        <c:axId val="1796439488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კუმულაციური რ-ობა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Sheet1!$A$2:$A$40</c:f>
              <c:numCache>
                <c:formatCode>d\-mmm</c:formatCode>
                <c:ptCount val="39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</c:numCache>
            </c:numRef>
          </c:cat>
          <c:val>
            <c:numRef>
              <c:f>Sheet1!$C$2:$C$40</c:f>
              <c:numCache>
                <c:formatCode>General</c:formatCode>
                <c:ptCount val="3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10</c:v>
                </c:pt>
                <c:pt idx="9">
                  <c:v>13</c:v>
                </c:pt>
                <c:pt idx="10">
                  <c:v>14</c:v>
                </c:pt>
                <c:pt idx="11">
                  <c:v>16</c:v>
                </c:pt>
                <c:pt idx="12">
                  <c:v>16</c:v>
                </c:pt>
                <c:pt idx="13">
                  <c:v>22</c:v>
                </c:pt>
                <c:pt idx="14">
                  <c:v>24</c:v>
                </c:pt>
                <c:pt idx="15">
                  <c:v>25</c:v>
                </c:pt>
                <c:pt idx="16">
                  <c:v>30</c:v>
                </c:pt>
                <c:pt idx="17">
                  <c:v>33</c:v>
                </c:pt>
                <c:pt idx="18">
                  <c:v>33</c:v>
                </c:pt>
                <c:pt idx="19">
                  <c:v>34</c:v>
                </c:pt>
                <c:pt idx="20">
                  <c:v>38</c:v>
                </c:pt>
                <c:pt idx="21">
                  <c:v>40</c:v>
                </c:pt>
                <c:pt idx="22">
                  <c:v>43</c:v>
                </c:pt>
                <c:pt idx="23">
                  <c:v>45</c:v>
                </c:pt>
                <c:pt idx="24">
                  <c:v>54</c:v>
                </c:pt>
                <c:pt idx="25">
                  <c:v>54</c:v>
                </c:pt>
                <c:pt idx="26">
                  <c:v>67</c:v>
                </c:pt>
                <c:pt idx="27">
                  <c:v>73</c:v>
                </c:pt>
                <c:pt idx="28">
                  <c:v>78</c:v>
                </c:pt>
                <c:pt idx="29">
                  <c:v>81</c:v>
                </c:pt>
                <c:pt idx="30">
                  <c:v>85</c:v>
                </c:pt>
                <c:pt idx="31">
                  <c:v>90</c:v>
                </c:pt>
                <c:pt idx="32">
                  <c:v>98</c:v>
                </c:pt>
                <c:pt idx="33">
                  <c:v>108</c:v>
                </c:pt>
                <c:pt idx="34">
                  <c:v>115</c:v>
                </c:pt>
                <c:pt idx="35">
                  <c:v>130</c:v>
                </c:pt>
                <c:pt idx="36">
                  <c:v>148</c:v>
                </c:pt>
                <c:pt idx="37">
                  <c:v>157</c:v>
                </c:pt>
                <c:pt idx="38">
                  <c:v>170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849D-48C4-BFFC-D067D6DBA0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32937280"/>
        <c:axId val="1796439488"/>
      </c:lineChart>
      <c:dateAx>
        <c:axId val="18329372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თარიღი</a:t>
                </a:r>
                <a:endParaRPr lang="en-US"/>
              </a:p>
            </c:rich>
          </c:tx>
          <c:overlay val="0"/>
        </c:title>
        <c:numFmt formatCode="d\-mmm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6439488"/>
        <c:crosses val="autoZero"/>
        <c:auto val="1"/>
        <c:lblOffset val="100"/>
        <c:baseTimeUnit val="days"/>
      </c:dateAx>
      <c:valAx>
        <c:axId val="1796439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2937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452047749158288"/>
          <c:y val="5.271251113127725E-2"/>
          <c:w val="0.64120580780686365"/>
          <c:h val="5.24142297354262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0977729908616785E-2"/>
          <c:y val="3.8111888186836564E-2"/>
          <c:w val="0.89896278798210916"/>
          <c:h val="0.76912491203506117"/>
        </c:manualLayout>
      </c:layout>
      <c:barChart>
        <c:barDir val="col"/>
        <c:grouping val="clustered"/>
        <c:varyColors val="0"/>
        <c:ser>
          <c:idx val="1"/>
          <c:order val="1"/>
          <c:tx>
            <c:v>დადასტურებული შემთხვევები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0"/>
                  <c:y val="2.693602693602693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Sheet2!$A$2:$A$41</c:f>
              <c:strCache>
                <c:ptCount val="40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</c:strCache>
            </c:strRef>
          </c:cat>
          <c:val>
            <c:numRef>
              <c:f>Sheet2!$C$2:$C$41</c:f>
              <c:numCache>
                <c:formatCode>General</c:formatCode>
                <c:ptCount val="4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4</c:v>
                </c:pt>
                <c:pt idx="9">
                  <c:v>10</c:v>
                </c:pt>
                <c:pt idx="10">
                  <c:v>13</c:v>
                </c:pt>
                <c:pt idx="11">
                  <c:v>14</c:v>
                </c:pt>
                <c:pt idx="12">
                  <c:v>16</c:v>
                </c:pt>
                <c:pt idx="13">
                  <c:v>16</c:v>
                </c:pt>
                <c:pt idx="14">
                  <c:v>22</c:v>
                </c:pt>
                <c:pt idx="15">
                  <c:v>24</c:v>
                </c:pt>
                <c:pt idx="16">
                  <c:v>25</c:v>
                </c:pt>
                <c:pt idx="17">
                  <c:v>30</c:v>
                </c:pt>
                <c:pt idx="18">
                  <c:v>33</c:v>
                </c:pt>
                <c:pt idx="19">
                  <c:v>33</c:v>
                </c:pt>
                <c:pt idx="20">
                  <c:v>34</c:v>
                </c:pt>
                <c:pt idx="21">
                  <c:v>38</c:v>
                </c:pt>
                <c:pt idx="22">
                  <c:v>40</c:v>
                </c:pt>
                <c:pt idx="23">
                  <c:v>43</c:v>
                </c:pt>
                <c:pt idx="24">
                  <c:v>44</c:v>
                </c:pt>
                <c:pt idx="25">
                  <c:v>49</c:v>
                </c:pt>
                <c:pt idx="26">
                  <c:v>54</c:v>
                </c:pt>
                <c:pt idx="27">
                  <c:v>66</c:v>
                </c:pt>
                <c:pt idx="28">
                  <c:v>73</c:v>
                </c:pt>
                <c:pt idx="29">
                  <c:v>78</c:v>
                </c:pt>
                <c:pt idx="30">
                  <c:v>81</c:v>
                </c:pt>
                <c:pt idx="31">
                  <c:v>85</c:v>
                </c:pt>
                <c:pt idx="32">
                  <c:v>90</c:v>
                </c:pt>
                <c:pt idx="33">
                  <c:v>98</c:v>
                </c:pt>
                <c:pt idx="34">
                  <c:v>108</c:v>
                </c:pt>
                <c:pt idx="35">
                  <c:v>110</c:v>
                </c:pt>
                <c:pt idx="36">
                  <c:v>130</c:v>
                </c:pt>
                <c:pt idx="37">
                  <c:v>148</c:v>
                </c:pt>
                <c:pt idx="38">
                  <c:v>157</c:v>
                </c:pt>
                <c:pt idx="39">
                  <c:v>170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6442752"/>
        <c:axId val="1796441664"/>
      </c:barChart>
      <c:lineChart>
        <c:grouping val="stacked"/>
        <c:varyColors val="0"/>
        <c:ser>
          <c:idx val="0"/>
          <c:order val="0"/>
          <c:tx>
            <c:v>ტესტირებულთა რ-ბა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4685591798570106E-2"/>
                  <c:y val="-3.65057443275341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0669955780911282E-2"/>
                      <c:h val="4.3066433651125322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Sheet2!$A$2:$A$41</c:f>
              <c:strCache>
                <c:ptCount val="40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</c:strCache>
            </c:strRef>
          </c:cat>
          <c:val>
            <c:numRef>
              <c:f>Sheet2!$B$2:$B$41</c:f>
              <c:numCache>
                <c:formatCode>General</c:formatCode>
                <c:ptCount val="40"/>
                <c:pt idx="0">
                  <c:v>30</c:v>
                </c:pt>
                <c:pt idx="1">
                  <c:v>47</c:v>
                </c:pt>
                <c:pt idx="2">
                  <c:v>60</c:v>
                </c:pt>
                <c:pt idx="3">
                  <c:v>95</c:v>
                </c:pt>
                <c:pt idx="4">
                  <c:v>132</c:v>
                </c:pt>
                <c:pt idx="5">
                  <c:v>167</c:v>
                </c:pt>
                <c:pt idx="6">
                  <c:v>193</c:v>
                </c:pt>
                <c:pt idx="7">
                  <c:v>220</c:v>
                </c:pt>
                <c:pt idx="8">
                  <c:v>249</c:v>
                </c:pt>
                <c:pt idx="9">
                  <c:v>275</c:v>
                </c:pt>
                <c:pt idx="10">
                  <c:v>314</c:v>
                </c:pt>
                <c:pt idx="11">
                  <c:v>365</c:v>
                </c:pt>
                <c:pt idx="12">
                  <c:v>398</c:v>
                </c:pt>
                <c:pt idx="13">
                  <c:v>442</c:v>
                </c:pt>
                <c:pt idx="14">
                  <c:v>486</c:v>
                </c:pt>
                <c:pt idx="15">
                  <c:v>549</c:v>
                </c:pt>
                <c:pt idx="16">
                  <c:v>607</c:v>
                </c:pt>
                <c:pt idx="17">
                  <c:v>678</c:v>
                </c:pt>
                <c:pt idx="18">
                  <c:v>730</c:v>
                </c:pt>
                <c:pt idx="19">
                  <c:v>766</c:v>
                </c:pt>
                <c:pt idx="20">
                  <c:v>826</c:v>
                </c:pt>
                <c:pt idx="21">
                  <c:v>909</c:v>
                </c:pt>
                <c:pt idx="22">
                  <c:v>992</c:v>
                </c:pt>
                <c:pt idx="23">
                  <c:v>1073</c:v>
                </c:pt>
                <c:pt idx="24">
                  <c:v>1157</c:v>
                </c:pt>
                <c:pt idx="25">
                  <c:v>1221</c:v>
                </c:pt>
                <c:pt idx="26">
                  <c:v>1266</c:v>
                </c:pt>
                <c:pt idx="27">
                  <c:v>1402</c:v>
                </c:pt>
                <c:pt idx="28">
                  <c:v>1517</c:v>
                </c:pt>
                <c:pt idx="29">
                  <c:v>1633</c:v>
                </c:pt>
                <c:pt idx="30">
                  <c:v>1717</c:v>
                </c:pt>
                <c:pt idx="31">
                  <c:v>1811</c:v>
                </c:pt>
                <c:pt idx="32">
                  <c:v>1884</c:v>
                </c:pt>
                <c:pt idx="33">
                  <c:v>1999</c:v>
                </c:pt>
                <c:pt idx="34">
                  <c:v>2105</c:v>
                </c:pt>
                <c:pt idx="35">
                  <c:v>2260</c:v>
                </c:pt>
                <c:pt idx="36">
                  <c:v>2384</c:v>
                </c:pt>
                <c:pt idx="37">
                  <c:v>2574</c:v>
                </c:pt>
                <c:pt idx="38">
                  <c:v>2762</c:v>
                </c:pt>
                <c:pt idx="39">
                  <c:v>2909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6446016"/>
        <c:axId val="1796441120"/>
      </c:lineChart>
      <c:catAx>
        <c:axId val="1796446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6441120"/>
        <c:crosses val="autoZero"/>
        <c:auto val="0"/>
        <c:lblAlgn val="ctr"/>
        <c:lblOffset val="100"/>
        <c:noMultiLvlLbl val="0"/>
      </c:catAx>
      <c:valAx>
        <c:axId val="1796441120"/>
        <c:scaling>
          <c:orientation val="minMax"/>
          <c:max val="3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6446016"/>
        <c:crosses val="autoZero"/>
        <c:crossBetween val="between"/>
        <c:majorUnit val="200"/>
      </c:valAx>
      <c:valAx>
        <c:axId val="1796441664"/>
        <c:scaling>
          <c:orientation val="minMax"/>
          <c:max val="20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6442752"/>
        <c:crosses val="max"/>
        <c:crossBetween val="between"/>
      </c:valAx>
      <c:catAx>
        <c:axId val="17964427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96441664"/>
        <c:crosses val="autoZero"/>
        <c:auto val="0"/>
        <c:lblAlgn val="ctr"/>
        <c:lblOffset val="100"/>
        <c:noMultiLvlLbl val="1"/>
      </c:cat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28444778472718407"/>
          <c:y val="0.90233796499236585"/>
          <c:w val="0.31468372741468054"/>
          <c:h val="8.1328368641847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1"/>
              <a:t>კლინიკების დატვირთვა 5 აპრილის მდგომარეობით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8691729491260404"/>
          <c:y val="8.5553788247253737E-2"/>
          <c:w val="0.69486993912994921"/>
          <c:h val="0.803813354716303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Sheet2!$E$65</c:f>
              <c:strCache>
                <c:ptCount val="1"/>
                <c:pt idx="0">
                  <c:v>შემოვიდა მიმდინარე დღეს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Sheet2!$D$66:$D$75</c:f>
              <c:strCache>
                <c:ptCount val="10"/>
                <c:pt idx="0">
                  <c:v>თბილისის ინფექციური </c:v>
                </c:pt>
                <c:pt idx="1">
                  <c:v>იმერეთი</c:v>
                </c:pt>
                <c:pt idx="2">
                  <c:v>აჭარა</c:v>
                </c:pt>
                <c:pt idx="3">
                  <c:v> ბოჭორიშვილის კლინიკა</c:v>
                </c:pt>
                <c:pt idx="4">
                  <c:v>გორის სამხედრო ჰოსპიტალი</c:v>
                </c:pt>
                <c:pt idx="5">
                  <c:v>რესპუბლიკური საავადმყოფო</c:v>
                </c:pt>
                <c:pt idx="6">
                  <c:v>პირველი საუნივერსიტეტო კლინიკა</c:v>
                </c:pt>
                <c:pt idx="7">
                  <c:v>ზუგდიდის საავადმყოფო</c:v>
                </c:pt>
                <c:pt idx="8">
                  <c:v>ბავშვთა ინფექციური</c:v>
                </c:pt>
                <c:pt idx="9">
                  <c:v>საერთო რაოდენობა</c:v>
                </c:pt>
              </c:strCache>
            </c:strRef>
          </c:cat>
          <c:val>
            <c:numRef>
              <c:f>Sheet2!$E$66:$E$75</c:f>
              <c:numCache>
                <c:formatCode>General</c:formatCode>
                <c:ptCount val="10"/>
                <c:pt idx="0">
                  <c:v>15</c:v>
                </c:pt>
                <c:pt idx="1">
                  <c:v>12</c:v>
                </c:pt>
                <c:pt idx="2">
                  <c:v>4</c:v>
                </c:pt>
                <c:pt idx="3">
                  <c:v>13</c:v>
                </c:pt>
                <c:pt idx="4">
                  <c:v>16</c:v>
                </c:pt>
                <c:pt idx="5">
                  <c:v>24</c:v>
                </c:pt>
                <c:pt idx="6">
                  <c:v>4</c:v>
                </c:pt>
                <c:pt idx="7">
                  <c:v>3</c:v>
                </c:pt>
                <c:pt idx="8">
                  <c:v>0</c:v>
                </c:pt>
                <c:pt idx="9">
                  <c:v>91</c:v>
                </c:pt>
              </c:numCache>
            </c:numRef>
          </c:val>
        </c:ser>
        <c:ser>
          <c:idx val="1"/>
          <c:order val="1"/>
          <c:tx>
            <c:strRef>
              <c:f>Sheet2!$F$65</c:f>
              <c:strCache>
                <c:ptCount val="1"/>
                <c:pt idx="0">
                  <c:v>იმყოფება კლინიკაში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Sheet2!$D$66:$D$75</c:f>
              <c:strCache>
                <c:ptCount val="10"/>
                <c:pt idx="0">
                  <c:v>თბილისის ინფექციური </c:v>
                </c:pt>
                <c:pt idx="1">
                  <c:v>იმერეთი</c:v>
                </c:pt>
                <c:pt idx="2">
                  <c:v>აჭარა</c:v>
                </c:pt>
                <c:pt idx="3">
                  <c:v> ბოჭორიშვილის კლინიკა</c:v>
                </c:pt>
                <c:pt idx="4">
                  <c:v>გორის სამხედრო ჰოსპიტალი</c:v>
                </c:pt>
                <c:pt idx="5">
                  <c:v>რესპუბლიკური საავადმყოფო</c:v>
                </c:pt>
                <c:pt idx="6">
                  <c:v>პირველი საუნივერსიტეტო კლინიკა</c:v>
                </c:pt>
                <c:pt idx="7">
                  <c:v>ზუგდიდის საავადმყოფო</c:v>
                </c:pt>
                <c:pt idx="8">
                  <c:v>ბავშვთა ინფექციური</c:v>
                </c:pt>
                <c:pt idx="9">
                  <c:v>საერთო რაოდენობა</c:v>
                </c:pt>
              </c:strCache>
            </c:strRef>
          </c:cat>
          <c:val>
            <c:numRef>
              <c:f>Sheet2!$F$66:$F$75</c:f>
              <c:numCache>
                <c:formatCode>General</c:formatCode>
                <c:ptCount val="10"/>
                <c:pt idx="0">
                  <c:v>51</c:v>
                </c:pt>
                <c:pt idx="1">
                  <c:v>32</c:v>
                </c:pt>
                <c:pt idx="2">
                  <c:v>11</c:v>
                </c:pt>
                <c:pt idx="3">
                  <c:v>29</c:v>
                </c:pt>
                <c:pt idx="4">
                  <c:v>73</c:v>
                </c:pt>
                <c:pt idx="5">
                  <c:v>44</c:v>
                </c:pt>
                <c:pt idx="6">
                  <c:v>57</c:v>
                </c:pt>
                <c:pt idx="7">
                  <c:v>5</c:v>
                </c:pt>
                <c:pt idx="8">
                  <c:v>5</c:v>
                </c:pt>
                <c:pt idx="9">
                  <c:v>307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2"/>
        <c:axId val="1796446560"/>
        <c:axId val="1796440032"/>
      </c:barChart>
      <c:catAx>
        <c:axId val="17964465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6440032"/>
        <c:crosses val="autoZero"/>
        <c:auto val="1"/>
        <c:lblAlgn val="ctr"/>
        <c:lblOffset val="100"/>
        <c:noMultiLvlLbl val="0"/>
      </c:catAx>
      <c:valAx>
        <c:axId val="17964400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6446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="1"/>
              <a:t>კარანტინში მყოფ პირთა საერთო რაოდენობა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8919824800381858E-2"/>
          <c:y val="0.11453007344055034"/>
          <c:w val="0.90157663182322112"/>
          <c:h val="0.4909447489163023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3253585596505595E-2"/>
                  <c:y val="6.37546826416978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5188757655293092E-2"/>
                  <c:y val="5.95943405061558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0449256342957131E-2"/>
                  <c:y val="6.41689059224412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8289479440069989E-2"/>
                  <c:y val="6.49977307273919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6694553805774327E-2"/>
                  <c:y val="6.41689059224412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956146106736657E-2"/>
                  <c:y val="5.5434367593346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8289479440069989E-2"/>
                  <c:y val="7.41468615599628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7877405949256343E-2"/>
                  <c:y val="6.4168905922441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5458552055992999E-2"/>
                  <c:y val="7.8721426976248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4250000000000003E-2"/>
                  <c:y val="7.01053951055752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2861111111111216E-2"/>
                  <c:y val="6.55308296892897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5638888888888991E-2"/>
                  <c:y val="8.38290913544315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2861111111111008E-2"/>
                  <c:y val="6.55308296892897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737642169728682E-2"/>
                  <c:y val="5.95943405061558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6929790026246923E-2"/>
                  <c:y val="4.4197145759341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540669662978366E-2"/>
                  <c:y val="5.127418955412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5647178082483538E-4"/>
                  <c:y val="1.352217203819227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Sheet2!$D$37:$D$51</c:f>
              <c:strCache>
                <c:ptCount val="15"/>
                <c:pt idx="0">
                  <c:v>28 თებერვალი</c:v>
                </c:pt>
                <c:pt idx="1">
                  <c:v>2 მარტი</c:v>
                </c:pt>
                <c:pt idx="2">
                  <c:v>5 მარტი</c:v>
                </c:pt>
                <c:pt idx="3">
                  <c:v>8 მარტი</c:v>
                </c:pt>
                <c:pt idx="4">
                  <c:v>11 მარტი</c:v>
                </c:pt>
                <c:pt idx="5">
                  <c:v>14 მარტი</c:v>
                </c:pt>
                <c:pt idx="6">
                  <c:v>17 მარტი</c:v>
                </c:pt>
                <c:pt idx="7">
                  <c:v>20 მარტი</c:v>
                </c:pt>
                <c:pt idx="8">
                  <c:v>23 მარტი</c:v>
                </c:pt>
                <c:pt idx="9">
                  <c:v>26 მარტი</c:v>
                </c:pt>
                <c:pt idx="10">
                  <c:v>29 მარტი</c:v>
                </c:pt>
                <c:pt idx="11">
                  <c:v>1 აპრილი</c:v>
                </c:pt>
                <c:pt idx="12">
                  <c:v>2 აპრილი</c:v>
                </c:pt>
                <c:pt idx="13">
                  <c:v>3 აპრილი</c:v>
                </c:pt>
                <c:pt idx="14">
                  <c:v>4 აპრილი</c:v>
                </c:pt>
              </c:strCache>
            </c:strRef>
          </c:cat>
          <c:val>
            <c:numRef>
              <c:f>Sheet2!$E$37:$E$51</c:f>
              <c:numCache>
                <c:formatCode>General</c:formatCode>
                <c:ptCount val="15"/>
                <c:pt idx="0">
                  <c:v>91</c:v>
                </c:pt>
                <c:pt idx="1">
                  <c:v>128</c:v>
                </c:pt>
                <c:pt idx="2">
                  <c:v>174</c:v>
                </c:pt>
                <c:pt idx="3">
                  <c:v>127</c:v>
                </c:pt>
                <c:pt idx="4">
                  <c:v>313</c:v>
                </c:pt>
                <c:pt idx="5">
                  <c:v>439</c:v>
                </c:pt>
                <c:pt idx="6">
                  <c:v>986</c:v>
                </c:pt>
                <c:pt idx="7">
                  <c:v>1966</c:v>
                </c:pt>
                <c:pt idx="8">
                  <c:v>3222</c:v>
                </c:pt>
                <c:pt idx="9">
                  <c:v>4427</c:v>
                </c:pt>
                <c:pt idx="10">
                  <c:v>4876</c:v>
                </c:pt>
                <c:pt idx="11">
                  <c:v>5444</c:v>
                </c:pt>
                <c:pt idx="12">
                  <c:v>5550</c:v>
                </c:pt>
                <c:pt idx="13">
                  <c:v>5526</c:v>
                </c:pt>
                <c:pt idx="14">
                  <c:v>5067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96440576"/>
        <c:axId val="1807229408"/>
      </c:lineChart>
      <c:catAx>
        <c:axId val="1796440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7229408"/>
        <c:crosses val="autoZero"/>
        <c:auto val="1"/>
        <c:lblAlgn val="ctr"/>
        <c:lblOffset val="555"/>
        <c:noMultiLvlLbl val="0"/>
      </c:catAx>
      <c:valAx>
        <c:axId val="1807229408"/>
        <c:scaling>
          <c:orientation val="minMax"/>
          <c:max val="6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6440576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07868-E574-488F-BF5B-A0865139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Amiran Gamkrelidze</cp:lastModifiedBy>
  <cp:revision>10</cp:revision>
  <cp:lastPrinted>2020-03-13T13:34:00Z</cp:lastPrinted>
  <dcterms:created xsi:type="dcterms:W3CDTF">2020-04-04T20:26:00Z</dcterms:created>
  <dcterms:modified xsi:type="dcterms:W3CDTF">2020-04-05T05:58:00Z</dcterms:modified>
</cp:coreProperties>
</file>