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DFCF6" w14:textId="2DC3D8BF" w:rsidR="00375E0B" w:rsidRPr="008D75FE" w:rsidRDefault="00375E0B" w:rsidP="00395087">
      <w:pPr>
        <w:pStyle w:val="HTMLPreformatted"/>
        <w:shd w:val="clear" w:color="auto" w:fill="FFFFFF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b/>
          <w:sz w:val="24"/>
          <w:szCs w:val="24"/>
        </w:rPr>
        <w:t>Schedule #</w:t>
      </w:r>
      <w:r w:rsidR="00D23FC7" w:rsidRPr="008D75FE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Pr="008D75F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792E11D3" w14:textId="77777777" w:rsidR="00375E0B" w:rsidRPr="008D75FE" w:rsidRDefault="00375E0B" w:rsidP="00E631EF">
      <w:pPr>
        <w:pStyle w:val="HTMLPreformatted"/>
        <w:shd w:val="clear" w:color="auto" w:fill="FFFFFF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312BD99" w14:textId="11849A19" w:rsidR="00794A04" w:rsidRPr="008D75FE" w:rsidRDefault="00794A04" w:rsidP="00E631EF">
      <w:pPr>
        <w:pStyle w:val="HTMLPreformatted"/>
        <w:shd w:val="clear" w:color="auto" w:fill="FFFFFF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b/>
          <w:sz w:val="24"/>
          <w:szCs w:val="24"/>
        </w:rPr>
        <w:t xml:space="preserve">The </w:t>
      </w:r>
      <w:r w:rsidR="00085DE7">
        <w:rPr>
          <w:rFonts w:ascii="Times New Roman" w:eastAsiaTheme="minorHAnsi" w:hAnsi="Times New Roman" w:cs="Times New Roman"/>
          <w:b/>
          <w:sz w:val="24"/>
          <w:szCs w:val="24"/>
        </w:rPr>
        <w:t>C</w:t>
      </w:r>
      <w:r w:rsidR="00B6704E" w:rsidRPr="008D75FE">
        <w:rPr>
          <w:rFonts w:ascii="Times New Roman" w:eastAsiaTheme="minorHAnsi" w:hAnsi="Times New Roman" w:cs="Times New Roman"/>
          <w:b/>
          <w:sz w:val="24"/>
          <w:szCs w:val="24"/>
        </w:rPr>
        <w:t>ovenants of the Tenant</w:t>
      </w:r>
      <w:r w:rsidRPr="008D75FE">
        <w:rPr>
          <w:rFonts w:ascii="Times New Roman" w:eastAsiaTheme="minorHAnsi" w:hAnsi="Times New Roman" w:cs="Times New Roman"/>
          <w:b/>
          <w:sz w:val="24"/>
          <w:szCs w:val="24"/>
        </w:rPr>
        <w:t xml:space="preserve">: </w:t>
      </w:r>
    </w:p>
    <w:p w14:paraId="21228FBB" w14:textId="61E1A2C2" w:rsidR="006373AB" w:rsidRPr="008D75FE" w:rsidRDefault="008E54E2" w:rsidP="00E631E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>Create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653F6" w:rsidRPr="008D75FE">
        <w:rPr>
          <w:rFonts w:ascii="Times New Roman" w:eastAsiaTheme="minorHAnsi" w:hAnsi="Times New Roman" w:cs="Times New Roman"/>
          <w:sz w:val="24"/>
          <w:szCs w:val="24"/>
        </w:rPr>
        <w:t>multi</w:t>
      </w:r>
      <w:r w:rsidR="00673BAA" w:rsidRPr="008D75FE">
        <w:rPr>
          <w:rFonts w:ascii="Times New Roman" w:eastAsiaTheme="minorHAnsi" w:hAnsi="Times New Roman" w:cs="Times New Roman"/>
          <w:sz w:val="24"/>
          <w:szCs w:val="24"/>
        </w:rPr>
        <w:t>-</w:t>
      </w:r>
      <w:r w:rsidR="006653F6" w:rsidRPr="008D75FE">
        <w:rPr>
          <w:rFonts w:ascii="Times New Roman" w:eastAsiaTheme="minorHAnsi" w:hAnsi="Times New Roman" w:cs="Times New Roman"/>
          <w:sz w:val="24"/>
          <w:szCs w:val="24"/>
        </w:rPr>
        <w:t>profile hospital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 of at least </w:t>
      </w:r>
      <w:r w:rsidR="000C66D0" w:rsidRPr="00395087">
        <w:rPr>
          <w:rFonts w:ascii="Times New Roman" w:eastAsiaTheme="minorHAnsi" w:hAnsi="Times New Roman" w:cs="Times New Roman"/>
          <w:sz w:val="24"/>
          <w:szCs w:val="24"/>
        </w:rPr>
        <w:t>350</w:t>
      </w:r>
      <w:r w:rsidR="00673BAA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beds </w:t>
      </w:r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 xml:space="preserve">on the territory of </w:t>
      </w:r>
      <w:proofErr w:type="spellStart"/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>Vaja-Pshavela</w:t>
      </w:r>
      <w:proofErr w:type="spellEnd"/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>ave.</w:t>
      </w:r>
      <w:proofErr w:type="spellEnd"/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 xml:space="preserve"> № 29 (partially transferred to Republican Hospital</w:t>
      </w:r>
      <w:r w:rsidR="00061E61">
        <w:rPr>
          <w:rFonts w:ascii="Times New Roman" w:eastAsiaTheme="minorHAnsi" w:hAnsi="Times New Roman" w:cs="Times New Roman"/>
          <w:sz w:val="24"/>
          <w:szCs w:val="24"/>
        </w:rPr>
        <w:t>)</w:t>
      </w:r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673BAA" w:rsidRPr="008D75FE">
        <w:rPr>
          <w:rFonts w:ascii="Times New Roman" w:eastAsiaTheme="minorHAnsi" w:hAnsi="Times New Roman" w:cs="Times New Roman"/>
          <w:sz w:val="24"/>
          <w:szCs w:val="24"/>
        </w:rPr>
        <w:t>merge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 medical services, which are in the three clinics</w:t>
      </w:r>
      <w:r w:rsidR="00673BAA" w:rsidRPr="008D75FE">
        <w:rPr>
          <w:rFonts w:ascii="Times New Roman" w:eastAsiaTheme="minorHAnsi" w:hAnsi="Times New Roman" w:cs="Times New Roman"/>
          <w:sz w:val="24"/>
          <w:szCs w:val="24"/>
        </w:rPr>
        <w:t xml:space="preserve"> (Lessors)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CC00B6">
        <w:rPr>
          <w:rFonts w:ascii="Times New Roman" w:eastAsiaTheme="minorHAnsi" w:hAnsi="Times New Roman" w:cs="Times New Roman"/>
          <w:sz w:val="24"/>
          <w:szCs w:val="24"/>
        </w:rPr>
        <w:t xml:space="preserve">carry out </w:t>
      </w:r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>training of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 the staff, rehabilitation </w:t>
      </w:r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>and refurbishment of the property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 xml:space="preserve">, acquisition of </w:t>
      </w:r>
      <w:r w:rsidR="0081602B">
        <w:rPr>
          <w:rFonts w:ascii="Times New Roman" w:eastAsiaTheme="minorHAnsi" w:hAnsi="Times New Roman" w:cs="Times New Roman"/>
          <w:sz w:val="24"/>
          <w:szCs w:val="24"/>
        </w:rPr>
        <w:t xml:space="preserve">new 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>inventory and medical equipment</w:t>
      </w:r>
      <w:r w:rsidR="00A3453E">
        <w:rPr>
          <w:rFonts w:ascii="Times New Roman" w:eastAsiaTheme="minorHAnsi" w:hAnsi="Times New Roman" w:cs="Times New Roman"/>
          <w:sz w:val="24"/>
          <w:szCs w:val="24"/>
        </w:rPr>
        <w:t xml:space="preserve"> under the conditions provided in the </w:t>
      </w:r>
      <w:r w:rsidR="00A3453E" w:rsidRPr="00A3453E">
        <w:rPr>
          <w:rFonts w:ascii="Times New Roman" w:eastAsiaTheme="minorHAnsi" w:hAnsi="Times New Roman" w:cs="Times New Roman"/>
          <w:sz w:val="24"/>
          <w:szCs w:val="24"/>
        </w:rPr>
        <w:t>Lease Agreement</w:t>
      </w:r>
      <w:r w:rsidR="00335920">
        <w:rPr>
          <w:rFonts w:ascii="Times New Roman" w:eastAsiaTheme="minorHAnsi" w:hAnsi="Times New Roman" w:cs="Times New Roman"/>
          <w:sz w:val="24"/>
          <w:szCs w:val="24"/>
        </w:rPr>
        <w:t xml:space="preserve"> including this Schedule</w:t>
      </w:r>
      <w:r w:rsidR="00A3453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4993CB58" w14:textId="61385B35" w:rsidR="00EB3323" w:rsidRPr="008D75FE" w:rsidRDefault="00394E52" w:rsidP="00E631E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In </w:t>
      </w:r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>a new hospital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at least 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>shall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be maintained and developed 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>all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medical service</w:t>
      </w:r>
      <w:r w:rsidR="006373AB" w:rsidRPr="008D75FE">
        <w:rPr>
          <w:rFonts w:ascii="Times New Roman" w:eastAsiaTheme="minorHAnsi" w:hAnsi="Times New Roman" w:cs="Times New Roman"/>
          <w:sz w:val="24"/>
          <w:szCs w:val="24"/>
        </w:rPr>
        <w:t>s</w:t>
      </w:r>
      <w:r w:rsidR="00763F16">
        <w:rPr>
          <w:rFonts w:ascii="Times New Roman" w:eastAsiaTheme="minorHAnsi" w:hAnsi="Times New Roman" w:cs="Times New Roman"/>
          <w:sz w:val="24"/>
          <w:szCs w:val="24"/>
          <w:lang w:val="ka-GE"/>
        </w:rPr>
        <w:t xml:space="preserve"> 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 xml:space="preserve"> that are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carried out by the foll</w:t>
      </w:r>
      <w:r w:rsidR="00D94F56" w:rsidRPr="008D75FE">
        <w:rPr>
          <w:rFonts w:ascii="Times New Roman" w:eastAsiaTheme="minorHAnsi" w:hAnsi="Times New Roman" w:cs="Times New Roman"/>
          <w:sz w:val="24"/>
          <w:szCs w:val="24"/>
        </w:rPr>
        <w:t xml:space="preserve">owing clinics at the time of </w:t>
      </w:r>
      <w:r w:rsidR="00EB3323" w:rsidRPr="008D75FE">
        <w:rPr>
          <w:rFonts w:ascii="Times New Roman" w:eastAsiaTheme="minorHAnsi" w:hAnsi="Times New Roman" w:cs="Times New Roman"/>
          <w:sz w:val="24"/>
          <w:szCs w:val="24"/>
        </w:rPr>
        <w:t xml:space="preserve">concluding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the </w:t>
      </w:r>
      <w:r w:rsidR="00673BAA" w:rsidRPr="008D75FE">
        <w:rPr>
          <w:rFonts w:ascii="Times New Roman" w:eastAsiaTheme="minorHAnsi" w:hAnsi="Times New Roman" w:cs="Times New Roman"/>
          <w:sz w:val="24"/>
          <w:szCs w:val="24"/>
        </w:rPr>
        <w:t>Agreement</w:t>
      </w:r>
      <w:r w:rsidR="00763F1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63F16">
        <w:rPr>
          <w:rFonts w:ascii="Times New Roman" w:eastAsiaTheme="minorHAnsi" w:hAnsi="Times New Roman" w:cs="Times New Roman"/>
          <w:sz w:val="24"/>
          <w:szCs w:val="24"/>
          <w:lang w:val="ka-GE"/>
        </w:rPr>
        <w:t>(</w:t>
      </w:r>
      <w:r w:rsidR="00763F16">
        <w:rPr>
          <w:rFonts w:ascii="Sylfaen" w:eastAsiaTheme="minorHAnsi" w:hAnsi="Sylfaen" w:cs="Times New Roman"/>
          <w:sz w:val="24"/>
          <w:szCs w:val="24"/>
        </w:rPr>
        <w:t>see Schedule #2.1)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45ECBE51" w14:textId="2F12DAB7" w:rsidR="00EB3323" w:rsidRPr="008D75FE" w:rsidRDefault="00673BAA" w:rsidP="00E631E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5FE">
        <w:rPr>
          <w:rFonts w:ascii="Times New Roman" w:hAnsi="Times New Roman" w:cs="Times New Roman"/>
          <w:sz w:val="24"/>
          <w:szCs w:val="24"/>
        </w:rPr>
        <w:t>LLC “</w:t>
      </w:r>
      <w:r w:rsidR="00C77717" w:rsidRPr="000B617D">
        <w:rPr>
          <w:rFonts w:ascii="Times New Roman" w:hAnsi="Times New Roman" w:cs="Times New Roman"/>
          <w:sz w:val="24"/>
          <w:szCs w:val="24"/>
        </w:rPr>
        <w:t xml:space="preserve">Acad. </w:t>
      </w:r>
      <w:proofErr w:type="spellStart"/>
      <w:r w:rsidR="00C77717" w:rsidRPr="000B617D">
        <w:rPr>
          <w:rFonts w:ascii="Times New Roman" w:hAnsi="Times New Roman" w:cs="Times New Roman"/>
          <w:sz w:val="24"/>
          <w:szCs w:val="24"/>
        </w:rPr>
        <w:t>Nikoloz</w:t>
      </w:r>
      <w:proofErr w:type="spellEnd"/>
      <w:r w:rsidR="00C77717" w:rsidRPr="000B61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EB3323" w:rsidRPr="008D75FE">
        <w:rPr>
          <w:rFonts w:ascii="Times New Roman" w:hAnsi="Times New Roman" w:cs="Times New Roman"/>
          <w:sz w:val="24"/>
          <w:szCs w:val="24"/>
        </w:rPr>
        <w:t>Kipshidze</w:t>
      </w:r>
      <w:proofErr w:type="spellEnd"/>
      <w:r w:rsidR="00EB3323" w:rsidRPr="008D75FE">
        <w:rPr>
          <w:rFonts w:ascii="Times New Roman" w:hAnsi="Times New Roman" w:cs="Times New Roman"/>
          <w:sz w:val="24"/>
          <w:szCs w:val="24"/>
        </w:rPr>
        <w:t xml:space="preserve"> Central University Clinic “ </w:t>
      </w:r>
    </w:p>
    <w:p w14:paraId="264E10FB" w14:textId="740E70D2" w:rsidR="00EB3323" w:rsidRPr="008D75FE" w:rsidRDefault="00673BAA" w:rsidP="00E631E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5FE">
        <w:rPr>
          <w:rFonts w:ascii="Times New Roman" w:hAnsi="Times New Roman" w:cs="Times New Roman"/>
          <w:sz w:val="24"/>
          <w:szCs w:val="24"/>
        </w:rPr>
        <w:t>JSC “</w:t>
      </w:r>
      <w:r w:rsidR="00EB3323" w:rsidRPr="008D75FE">
        <w:rPr>
          <w:rFonts w:ascii="Times New Roman" w:hAnsi="Times New Roman" w:cs="Times New Roman"/>
          <w:sz w:val="24"/>
          <w:szCs w:val="24"/>
        </w:rPr>
        <w:t>Universal Medical Center”</w:t>
      </w:r>
    </w:p>
    <w:p w14:paraId="1BEE21B6" w14:textId="0E20CF78" w:rsidR="00127A6A" w:rsidRPr="008D75FE" w:rsidRDefault="00673BAA" w:rsidP="00E631E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5FE">
        <w:rPr>
          <w:rFonts w:ascii="Times New Roman" w:hAnsi="Times New Roman" w:cs="Times New Roman"/>
          <w:sz w:val="24"/>
          <w:szCs w:val="24"/>
        </w:rPr>
        <w:t>LLC “</w:t>
      </w:r>
      <w:r w:rsidR="00EB3323" w:rsidRPr="008D75FE">
        <w:rPr>
          <w:rFonts w:ascii="Times New Roman" w:hAnsi="Times New Roman" w:cs="Times New Roman"/>
          <w:sz w:val="24"/>
          <w:szCs w:val="24"/>
        </w:rPr>
        <w:t xml:space="preserve">Tbilisi Children’s Infectious Clinical Hospital”  </w:t>
      </w:r>
    </w:p>
    <w:p w14:paraId="0E1CF213" w14:textId="258447FA" w:rsidR="00EF019A" w:rsidRPr="008D75FE" w:rsidRDefault="006373AB" w:rsidP="00E631EF">
      <w:pPr>
        <w:pStyle w:val="HTMLPreformatted"/>
        <w:numPr>
          <w:ilvl w:val="0"/>
          <w:numId w:val="9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During the 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>Lease Period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, constantly 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>deliver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all types of medical services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 carried on by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above-mentioned clinics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 xml:space="preserve"> as long as state healthcare program </w:t>
      </w:r>
      <w:r w:rsidR="00375E0B" w:rsidRPr="008D75FE">
        <w:rPr>
          <w:rFonts w:ascii="Times New Roman" w:eastAsiaTheme="minorHAnsi" w:hAnsi="Times New Roman" w:cs="Times New Roman"/>
          <w:sz w:val="24"/>
          <w:szCs w:val="24"/>
        </w:rPr>
        <w:t xml:space="preserve">maintains </w:t>
      </w:r>
      <w:r w:rsidR="008E54E2" w:rsidRPr="008D75FE">
        <w:rPr>
          <w:rFonts w:ascii="Times New Roman" w:eastAsiaTheme="minorHAnsi" w:hAnsi="Times New Roman" w:cs="Times New Roman"/>
          <w:sz w:val="24"/>
          <w:szCs w:val="24"/>
        </w:rPr>
        <w:t>such medical services and accordingly p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>articipate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>s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 xml:space="preserve">tate 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>h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>ealthc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>are p</w:t>
      </w:r>
      <w:r w:rsidR="00A74298" w:rsidRPr="008D75FE">
        <w:rPr>
          <w:rFonts w:ascii="Times New Roman" w:eastAsiaTheme="minorHAnsi" w:hAnsi="Times New Roman" w:cs="Times New Roman"/>
          <w:sz w:val="24"/>
          <w:szCs w:val="24"/>
        </w:rPr>
        <w:t>rogram</w:t>
      </w:r>
      <w:r w:rsidR="00B525BA" w:rsidRPr="008D75FE">
        <w:rPr>
          <w:rFonts w:ascii="Times New Roman" w:eastAsiaTheme="minorHAnsi" w:hAnsi="Times New Roman" w:cs="Times New Roman"/>
          <w:sz w:val="24"/>
          <w:szCs w:val="24"/>
        </w:rPr>
        <w:t xml:space="preserve"> throughout the </w:t>
      </w:r>
      <w:r w:rsidR="00FC4F6C" w:rsidRPr="008D75FE">
        <w:rPr>
          <w:rFonts w:ascii="Times New Roman" w:eastAsiaTheme="minorHAnsi" w:hAnsi="Times New Roman" w:cs="Times New Roman"/>
          <w:sz w:val="24"/>
          <w:szCs w:val="24"/>
        </w:rPr>
        <w:t>Lease Period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44D9C109" w14:textId="027F139F" w:rsidR="00E435CB" w:rsidRPr="008D75FE" w:rsidRDefault="00E435CB" w:rsidP="00E631E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>Creation of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 xml:space="preserve"> the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teaching and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training </w:t>
      </w:r>
      <w:r w:rsidR="00A74298" w:rsidRPr="008D75FE">
        <w:rPr>
          <w:rFonts w:ascii="Times New Roman" w:eastAsiaTheme="minorHAnsi" w:hAnsi="Times New Roman" w:cs="Times New Roman"/>
          <w:sz w:val="24"/>
          <w:szCs w:val="24"/>
        </w:rPr>
        <w:t>facilities in the New H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>ospital</w:t>
      </w:r>
      <w:r w:rsidR="00126AE3" w:rsidRPr="008D75F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70CF49BD" w14:textId="271870C6" w:rsidR="00E435CB" w:rsidRPr="008D75FE" w:rsidRDefault="00A74298" w:rsidP="00E631E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No later than </w:t>
      </w:r>
      <w:r w:rsidR="000C66D0" w:rsidRPr="00395087">
        <w:rPr>
          <w:rFonts w:ascii="Times New Roman" w:eastAsiaTheme="minorHAnsi" w:hAnsi="Times New Roman" w:cs="Times New Roman"/>
          <w:sz w:val="24"/>
          <w:szCs w:val="24"/>
        </w:rPr>
        <w:t>3</w:t>
      </w:r>
      <w:r w:rsidR="00E435CB" w:rsidRPr="008D75FE">
        <w:rPr>
          <w:rFonts w:ascii="Times New Roman" w:eastAsiaTheme="minorHAnsi" w:hAnsi="Times New Roman" w:cs="Times New Roman"/>
          <w:sz w:val="24"/>
          <w:szCs w:val="24"/>
        </w:rPr>
        <w:t xml:space="preserve"> years, after conclu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>sion of</w:t>
      </w:r>
      <w:r w:rsidR="00E435CB" w:rsidRPr="008D75FE">
        <w:rPr>
          <w:rFonts w:ascii="Times New Roman" w:eastAsiaTheme="minorHAnsi" w:hAnsi="Times New Roman" w:cs="Times New Roman"/>
          <w:sz w:val="24"/>
          <w:szCs w:val="24"/>
        </w:rPr>
        <w:t xml:space="preserve"> the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Agreement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>, the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E58CF" w:rsidRPr="008D75FE">
        <w:rPr>
          <w:rFonts w:ascii="Times New Roman" w:eastAsiaTheme="minorHAnsi" w:hAnsi="Times New Roman" w:cs="Times New Roman"/>
          <w:sz w:val="24"/>
          <w:szCs w:val="24"/>
        </w:rPr>
        <w:t>New Hospital shall be completed</w:t>
      </w:r>
      <w:r w:rsidR="00BE283F">
        <w:rPr>
          <w:rFonts w:ascii="Times New Roman" w:eastAsiaTheme="minorHAnsi" w:hAnsi="Times New Roman" w:cs="Times New Roman"/>
          <w:sz w:val="24"/>
          <w:szCs w:val="24"/>
        </w:rPr>
        <w:t xml:space="preserve">, subject to Article </w:t>
      </w:r>
      <w:r w:rsidR="00922218">
        <w:rPr>
          <w:rFonts w:ascii="Times New Roman" w:eastAsiaTheme="minorHAnsi" w:hAnsi="Times New Roman" w:cs="Times New Roman"/>
          <w:sz w:val="24"/>
          <w:szCs w:val="24"/>
        </w:rPr>
        <w:t xml:space="preserve">6.2.1. </w:t>
      </w:r>
      <w:r w:rsidR="00BE283F">
        <w:rPr>
          <w:rFonts w:ascii="Times New Roman" w:eastAsiaTheme="minorHAnsi" w:hAnsi="Times New Roman" w:cs="Times New Roman"/>
          <w:sz w:val="24"/>
          <w:szCs w:val="24"/>
        </w:rPr>
        <w:t>in the Lease Agreement this period may be extended</w:t>
      </w:r>
      <w:r w:rsidR="001E58CF" w:rsidRPr="008D75FE">
        <w:rPr>
          <w:rFonts w:ascii="Times New Roman" w:eastAsiaTheme="minorHAnsi" w:hAnsi="Times New Roman" w:cs="Times New Roman"/>
          <w:sz w:val="24"/>
          <w:szCs w:val="24"/>
        </w:rPr>
        <w:t>. T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he New H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ospital shall obtain </w:t>
      </w:r>
      <w:r w:rsidR="001E58CF" w:rsidRPr="008D75FE">
        <w:rPr>
          <w:rFonts w:ascii="Times New Roman" w:eastAsiaTheme="minorHAnsi" w:hAnsi="Times New Roman" w:cs="Times New Roman"/>
          <w:sz w:val="24"/>
          <w:szCs w:val="24"/>
        </w:rPr>
        <w:t>a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 JCI (</w:t>
      </w:r>
      <w:r w:rsidR="00D06C34" w:rsidRPr="008D75FE">
        <w:rPr>
          <w:rFonts w:ascii="Times New Roman" w:eastAsiaTheme="minorHAnsi" w:hAnsi="Times New Roman" w:cs="Times New Roman"/>
          <w:sz w:val="24"/>
          <w:szCs w:val="24"/>
        </w:rPr>
        <w:t xml:space="preserve">Joint Commission International) accreditation, at least 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on </w:t>
      </w:r>
      <w:r w:rsidR="00D06C34" w:rsidRPr="008D75FE">
        <w:rPr>
          <w:rFonts w:ascii="Times New Roman" w:eastAsiaTheme="minorHAnsi" w:hAnsi="Times New Roman" w:cs="Times New Roman"/>
          <w:sz w:val="24"/>
          <w:szCs w:val="24"/>
        </w:rPr>
        <w:t>the above mentioned medical services,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no later than </w:t>
      </w:r>
      <w:r w:rsidR="000C66D0" w:rsidRPr="00395087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years from</w:t>
      </w:r>
      <w:r w:rsidR="00D06C34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35C27" w:rsidRPr="008D75FE">
        <w:rPr>
          <w:rFonts w:ascii="Times New Roman" w:eastAsiaTheme="minorHAnsi" w:hAnsi="Times New Roman" w:cs="Times New Roman"/>
          <w:sz w:val="24"/>
          <w:szCs w:val="24"/>
        </w:rPr>
        <w:t>scheduled completion date of the New Hospital. The said accreditation shall be kept</w:t>
      </w:r>
      <w:r w:rsidR="00D06C34" w:rsidRPr="008D75FE">
        <w:rPr>
          <w:rFonts w:ascii="Times New Roman" w:eastAsiaTheme="minorHAnsi" w:hAnsi="Times New Roman" w:cs="Times New Roman"/>
          <w:sz w:val="24"/>
          <w:szCs w:val="24"/>
        </w:rPr>
        <w:t xml:space="preserve"> fo</w:t>
      </w:r>
      <w:r w:rsidR="00126AE3" w:rsidRPr="008D75FE">
        <w:rPr>
          <w:rFonts w:ascii="Times New Roman" w:eastAsiaTheme="minorHAnsi" w:hAnsi="Times New Roman" w:cs="Times New Roman"/>
          <w:sz w:val="24"/>
          <w:szCs w:val="24"/>
        </w:rPr>
        <w:t xml:space="preserve">r the entire </w:t>
      </w:r>
      <w:r w:rsidR="00C35C27" w:rsidRPr="008D75FE">
        <w:rPr>
          <w:rFonts w:ascii="Times New Roman" w:eastAsiaTheme="minorHAnsi" w:hAnsi="Times New Roman" w:cs="Times New Roman"/>
          <w:sz w:val="24"/>
          <w:szCs w:val="24"/>
        </w:rPr>
        <w:t>Lease Period</w:t>
      </w:r>
      <w:r w:rsidR="00126AE3" w:rsidRPr="008D75F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2A41F63A" w14:textId="681BE859" w:rsidR="00604849" w:rsidRPr="008D75FE" w:rsidRDefault="00C35C27" w:rsidP="00F9019B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>Invest</w:t>
      </w:r>
      <w:r w:rsidR="00646EE0" w:rsidRPr="008D75FE">
        <w:rPr>
          <w:rFonts w:ascii="Times New Roman" w:eastAsiaTheme="minorHAnsi" w:hAnsi="Times New Roman" w:cs="Times New Roman"/>
          <w:sz w:val="24"/>
          <w:szCs w:val="24"/>
        </w:rPr>
        <w:t xml:space="preserve"> at</w:t>
      </w:r>
      <w:r w:rsidR="00A74298" w:rsidRPr="008D75FE">
        <w:rPr>
          <w:rFonts w:ascii="Times New Roman" w:eastAsiaTheme="minorHAnsi" w:hAnsi="Times New Roman" w:cs="Times New Roman"/>
          <w:sz w:val="24"/>
          <w:szCs w:val="24"/>
        </w:rPr>
        <w:t xml:space="preserve"> least $ </w:t>
      </w:r>
      <w:r w:rsidR="00F36DAF">
        <w:rPr>
          <w:rFonts w:ascii="Times New Roman" w:eastAsiaTheme="minorHAnsi" w:hAnsi="Times New Roman" w:cs="Times New Roman"/>
          <w:sz w:val="24"/>
          <w:szCs w:val="24"/>
        </w:rPr>
        <w:t>50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 xml:space="preserve"> million (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do not include the 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>invest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>ment from the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 xml:space="preserve"> incomes of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the Clinical Services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for purposes of </w:t>
      </w:r>
      <w:r w:rsidR="00E51314">
        <w:rPr>
          <w:rFonts w:ascii="Times New Roman" w:eastAsiaTheme="minorHAnsi" w:hAnsi="Times New Roman" w:cs="Times New Roman"/>
          <w:sz w:val="24"/>
          <w:szCs w:val="24"/>
          <w:lang w:val="ka-GE"/>
        </w:rPr>
        <w:t>development of the New Hospital and other supporting service and infrustructure as provided in group 1 and group 2 of schedule 3</w:t>
      </w:r>
      <w:r w:rsidR="00EF019A" w:rsidRPr="008D75FE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To this end EPC Contract shall be concluded and become effective no later than </w:t>
      </w:r>
      <w:r w:rsidR="00BE283F">
        <w:rPr>
          <w:rFonts w:ascii="Times New Roman" w:eastAsiaTheme="minorHAnsi" w:hAnsi="Times New Roman" w:cs="Times New Roman"/>
          <w:sz w:val="24"/>
          <w:szCs w:val="24"/>
        </w:rPr>
        <w:t>the period defined in the Lease Agreement</w:t>
      </w:r>
      <w:r w:rsidR="00BE283F" w:rsidRPr="008D75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and investment schedule shall correspond to the expenditures schedule of the </w:t>
      </w:r>
      <w:r w:rsidR="0078000A" w:rsidRPr="008D75FE">
        <w:rPr>
          <w:rFonts w:ascii="Times New Roman" w:eastAsiaTheme="minorHAnsi" w:hAnsi="Times New Roman" w:cs="Times New Roman"/>
          <w:sz w:val="24"/>
          <w:szCs w:val="24"/>
        </w:rPr>
        <w:t>New Hospital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Agreements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 xml:space="preserve">. Expenditures shall </w:t>
      </w:r>
      <w:r w:rsidR="00AF60E5" w:rsidRPr="008D75FE">
        <w:rPr>
          <w:rFonts w:ascii="Times New Roman" w:eastAsiaTheme="minorHAnsi" w:hAnsi="Times New Roman" w:cs="Times New Roman"/>
          <w:sz w:val="24"/>
          <w:szCs w:val="24"/>
        </w:rPr>
        <w:t>be confirmed by an audit from the top ten audit companies</w:t>
      </w:r>
      <w:r w:rsidR="00D046A4" w:rsidRPr="008D75F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02D19084" w14:textId="7E74D4E1" w:rsidR="00AE50D4" w:rsidRPr="008D75FE" w:rsidRDefault="00894EFC" w:rsidP="00E631E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E</w:t>
      </w:r>
      <w:r w:rsidR="00E631EF" w:rsidRPr="008D75FE">
        <w:rPr>
          <w:rFonts w:ascii="Times New Roman" w:eastAsiaTheme="minorHAnsi" w:hAnsi="Times New Roman" w:cs="Times New Roman"/>
          <w:sz w:val="24"/>
          <w:szCs w:val="24"/>
        </w:rPr>
        <w:t>mploy</w:t>
      </w:r>
      <w:r w:rsidR="00AE50D4" w:rsidRPr="008D75FE">
        <w:rPr>
          <w:rFonts w:ascii="Times New Roman" w:eastAsiaTheme="minorHAnsi" w:hAnsi="Times New Roman" w:cs="Times New Roman"/>
          <w:sz w:val="24"/>
          <w:szCs w:val="24"/>
        </w:rPr>
        <w:t xml:space="preserve"> the staff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as</w:t>
      </w:r>
      <w:r w:rsidR="002E2BBD">
        <w:rPr>
          <w:rFonts w:ascii="Times New Roman" w:eastAsiaTheme="minorHAnsi" w:hAnsi="Times New Roman" w:cs="Times New Roman"/>
          <w:sz w:val="24"/>
          <w:szCs w:val="24"/>
        </w:rPr>
        <w:t xml:space="preserve"> defined in Lease Agreement (</w:t>
      </w:r>
      <w:r w:rsidR="004E5A54">
        <w:rPr>
          <w:rFonts w:ascii="Times New Roman" w:eastAsiaTheme="minorHAnsi" w:hAnsi="Times New Roman" w:cs="Times New Roman"/>
          <w:sz w:val="24"/>
          <w:szCs w:val="24"/>
        </w:rPr>
        <w:t xml:space="preserve">Article </w:t>
      </w:r>
      <w:r w:rsidR="002E2BBD">
        <w:rPr>
          <w:rFonts w:ascii="Times New Roman" w:eastAsiaTheme="minorHAnsi" w:hAnsi="Times New Roman" w:cs="Times New Roman"/>
          <w:sz w:val="24"/>
          <w:szCs w:val="24"/>
        </w:rPr>
        <w:t>8.)</w:t>
      </w:r>
      <w:r w:rsidR="00D046A4" w:rsidRPr="008D75F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147DC816" w14:textId="3152B216" w:rsidR="00DD30C5" w:rsidRPr="008D75FE" w:rsidRDefault="00466EE0" w:rsidP="00E631E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>Create s</w:t>
      </w:r>
      <w:r w:rsidR="00D046A4" w:rsidRPr="008D75FE">
        <w:rPr>
          <w:rFonts w:ascii="Times New Roman" w:eastAsiaTheme="minorHAnsi" w:hAnsi="Times New Roman" w:cs="Times New Roman"/>
          <w:sz w:val="24"/>
          <w:szCs w:val="24"/>
        </w:rPr>
        <w:t>taff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(both medical and management)</w:t>
      </w:r>
      <w:r w:rsidR="00D046A4" w:rsidRPr="008D75FE">
        <w:rPr>
          <w:rFonts w:ascii="Times New Roman" w:eastAsiaTheme="minorHAnsi" w:hAnsi="Times New Roman" w:cs="Times New Roman"/>
          <w:sz w:val="24"/>
          <w:szCs w:val="24"/>
        </w:rPr>
        <w:t xml:space="preserve"> training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system and plan and implement the said </w:t>
      </w:r>
      <w:r w:rsidR="001E58CF" w:rsidRPr="008D75FE">
        <w:rPr>
          <w:rFonts w:ascii="Times New Roman" w:eastAsiaTheme="minorHAnsi" w:hAnsi="Times New Roman" w:cs="Times New Roman"/>
          <w:sz w:val="24"/>
          <w:szCs w:val="24"/>
        </w:rPr>
        <w:t xml:space="preserve">training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plan</w:t>
      </w:r>
      <w:r w:rsidR="00DD30C5" w:rsidRPr="008D75FE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04F72D95" w14:textId="023E0600" w:rsidR="00B269AB" w:rsidRPr="008D75FE" w:rsidRDefault="00B2099C" w:rsidP="00B269AB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>Upon completion of the Lease Period</w:t>
      </w:r>
      <w:r w:rsidR="00DC75F9" w:rsidRPr="008D75F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transfer </w:t>
      </w:r>
      <w:r w:rsidR="00DC75F9" w:rsidRPr="008D75FE">
        <w:rPr>
          <w:rFonts w:ascii="Times New Roman" w:eastAsiaTheme="minorHAnsi" w:hAnsi="Times New Roman" w:cs="Times New Roman"/>
          <w:sz w:val="24"/>
          <w:szCs w:val="24"/>
        </w:rPr>
        <w:t xml:space="preserve">the improved </w:t>
      </w:r>
      <w:r w:rsidR="003412C9" w:rsidRPr="008D75FE">
        <w:rPr>
          <w:rFonts w:ascii="Times New Roman" w:eastAsiaTheme="minorHAnsi" w:hAnsi="Times New Roman" w:cs="Times New Roman"/>
          <w:sz w:val="24"/>
          <w:szCs w:val="24"/>
        </w:rPr>
        <w:t>Property</w:t>
      </w:r>
      <w:r w:rsidR="00DC75F9" w:rsidRPr="008D75FE">
        <w:rPr>
          <w:rFonts w:ascii="Times New Roman" w:eastAsiaTheme="minorHAnsi" w:hAnsi="Times New Roman" w:cs="Times New Roman"/>
          <w:sz w:val="24"/>
          <w:szCs w:val="24"/>
        </w:rPr>
        <w:t xml:space="preserve"> to the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Lessor</w:t>
      </w:r>
      <w:r w:rsidR="00DC75F9" w:rsidRPr="008D75FE">
        <w:rPr>
          <w:rFonts w:ascii="Times New Roman" w:eastAsiaTheme="minorHAnsi" w:hAnsi="Times New Roman" w:cs="Times New Roman"/>
          <w:sz w:val="24"/>
          <w:szCs w:val="24"/>
        </w:rPr>
        <w:t xml:space="preserve"> without compensation by the 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>Lessor</w:t>
      </w:r>
      <w:r w:rsidR="00894EFC">
        <w:rPr>
          <w:rFonts w:ascii="Times New Roman" w:eastAsiaTheme="minorHAnsi" w:hAnsi="Times New Roman" w:cs="Times New Roman"/>
          <w:sz w:val="24"/>
          <w:szCs w:val="24"/>
        </w:rPr>
        <w:t>, other than defined in the Lease Agreement.</w:t>
      </w:r>
    </w:p>
    <w:p w14:paraId="2E86940B" w14:textId="11AD8DFA" w:rsidR="00DC75F9" w:rsidRPr="008D75FE" w:rsidRDefault="00B269AB" w:rsidP="00B269AB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Submit bank guarantee in amount of </w:t>
      </w:r>
      <w:r w:rsidR="00941474">
        <w:rPr>
          <w:rFonts w:ascii="Times New Roman" w:eastAsiaTheme="minorHAnsi" w:hAnsi="Times New Roman" w:cs="Times New Roman"/>
          <w:sz w:val="24"/>
          <w:szCs w:val="24"/>
        </w:rPr>
        <w:t>5</w:t>
      </w:r>
      <w:r w:rsidR="00DA1084" w:rsidRPr="00395087">
        <w:rPr>
          <w:rFonts w:ascii="Times New Roman" w:eastAsiaTheme="minorHAnsi" w:hAnsi="Times New Roman" w:cs="Times New Roman"/>
          <w:sz w:val="24"/>
          <w:szCs w:val="24"/>
        </w:rPr>
        <w:t>% of investment amount</w:t>
      </w:r>
      <w:r w:rsidRPr="00395087">
        <w:rPr>
          <w:rFonts w:ascii="Times New Roman" w:eastAsiaTheme="minorHAnsi" w:hAnsi="Times New Roman" w:cs="Times New Roman"/>
          <w:sz w:val="24"/>
          <w:szCs w:val="24"/>
        </w:rPr>
        <w:t xml:space="preserve"> to ensure the</w:t>
      </w:r>
      <w:r w:rsidRPr="008D75FE">
        <w:rPr>
          <w:rFonts w:ascii="Times New Roman" w:eastAsiaTheme="minorHAnsi" w:hAnsi="Times New Roman" w:cs="Times New Roman"/>
          <w:sz w:val="24"/>
          <w:szCs w:val="24"/>
        </w:rPr>
        <w:t xml:space="preserve"> fulfillment of the commitment to obtain/maintain JCI accreditation and other liabilities (property protection from damage, etc.). [guaranty amount reduction principles shall be discussed further]</w:t>
      </w:r>
    </w:p>
    <w:p w14:paraId="465CBEDE" w14:textId="1895DD83" w:rsidR="00BE283F" w:rsidRPr="008D75FE" w:rsidRDefault="00BE283F" w:rsidP="00BE283F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E283F">
        <w:rPr>
          <w:rFonts w:ascii="Times New Roman" w:eastAsiaTheme="minorHAnsi" w:hAnsi="Times New Roman" w:cs="Times New Roman"/>
          <w:sz w:val="24"/>
          <w:szCs w:val="24"/>
        </w:rPr>
        <w:t xml:space="preserve">According to the </w:t>
      </w:r>
      <w:r>
        <w:rPr>
          <w:rFonts w:ascii="Times New Roman" w:eastAsiaTheme="minorHAnsi" w:hAnsi="Times New Roman" w:cs="Times New Roman"/>
          <w:sz w:val="24"/>
          <w:szCs w:val="24"/>
        </w:rPr>
        <w:t>requirements of</w:t>
      </w:r>
      <w:r w:rsidRPr="00395087">
        <w:rPr>
          <w:rFonts w:ascii="Times New Roman" w:eastAsiaTheme="minorHAnsi" w:hAnsi="Times New Roman" w:cs="Times New Roman"/>
          <w:sz w:val="24"/>
          <w:szCs w:val="24"/>
        </w:rPr>
        <w:t xml:space="preserve"> the City Hall, the </w:t>
      </w:r>
      <w:r>
        <w:rPr>
          <w:rFonts w:ascii="Times New Roman" w:eastAsiaTheme="minorHAnsi" w:hAnsi="Times New Roman" w:cs="Times New Roman"/>
          <w:sz w:val="24"/>
          <w:szCs w:val="24"/>
        </w:rPr>
        <w:t>Tenant</w:t>
      </w:r>
      <w:r w:rsidRPr="0039508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shall </w:t>
      </w:r>
      <w:r w:rsidRPr="00395087">
        <w:rPr>
          <w:rFonts w:ascii="Times New Roman" w:eastAsiaTheme="minorHAnsi" w:hAnsi="Times New Roman" w:cs="Times New Roman"/>
          <w:sz w:val="24"/>
          <w:szCs w:val="24"/>
        </w:rPr>
        <w:t xml:space="preserve">cut and remove dried and diseased trees </w:t>
      </w:r>
      <w:r>
        <w:rPr>
          <w:rFonts w:ascii="Times New Roman" w:eastAsiaTheme="minorHAnsi" w:hAnsi="Times New Roman" w:cs="Times New Roman"/>
          <w:sz w:val="24"/>
          <w:szCs w:val="24"/>
        </w:rPr>
        <w:t>on the Leased Property</w:t>
      </w:r>
      <w:r w:rsidRPr="00395087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871A539" w14:textId="77777777" w:rsidR="00127A6A" w:rsidRPr="009B0099" w:rsidRDefault="00127A6A" w:rsidP="00E631E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6D91AB" w14:textId="461C83B7" w:rsidR="003D5B2E" w:rsidRDefault="003D5B2E" w:rsidP="00E631E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F5E81C" w14:textId="4AD651D6" w:rsidR="00763F16" w:rsidRDefault="00763F16" w:rsidP="00E631E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0E6C84" w14:textId="1365BB67" w:rsidR="00763F16" w:rsidRDefault="00763F16" w:rsidP="00E631E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D321C7" w14:textId="7EC3B471" w:rsidR="00763F16" w:rsidRDefault="00763F16" w:rsidP="00E631E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EE5B7F" w14:textId="3738E823" w:rsidR="00763F16" w:rsidRDefault="00763F16" w:rsidP="00E631E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3D4AD4" w14:textId="7CB367D4" w:rsidR="00763F16" w:rsidRDefault="00763F16" w:rsidP="00AA12BF">
      <w:pPr>
        <w:spacing w:after="0" w:line="360" w:lineRule="auto"/>
        <w:jc w:val="righ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Schedule #2.1</w:t>
      </w:r>
    </w:p>
    <w:p w14:paraId="7B221D05" w14:textId="77777777" w:rsidR="00763F16" w:rsidRDefault="00763F16" w:rsidP="00763F16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AA5709B" w14:textId="77777777" w:rsidR="00185F69" w:rsidRDefault="00763F16" w:rsidP="00185F6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8494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Academician N. </w:t>
      </w:r>
      <w:proofErr w:type="spellStart"/>
      <w:r w:rsidRPr="00C8494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Kipshidze</w:t>
      </w:r>
      <w:proofErr w:type="spellEnd"/>
      <w:r w:rsidRPr="00C8494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Central University Clinic LLC</w:t>
      </w:r>
    </w:p>
    <w:p w14:paraId="13838411" w14:textId="1C97E7D4" w:rsidR="00763F16" w:rsidRPr="00C84940" w:rsidRDefault="00763F16" w:rsidP="00185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4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14:paraId="376E488F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sz w:val="24"/>
          <w:szCs w:val="24"/>
        </w:rPr>
        <w:t>Kipshidze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 xml:space="preserve"> Central University (Republican) Hospital provides emergency, inpatient and outpatient care along with advanced imaging, pathology and lab services.</w:t>
      </w:r>
    </w:p>
    <w:p w14:paraId="1CE25B43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 xml:space="preserve">Outpatient services: </w:t>
      </w:r>
    </w:p>
    <w:p w14:paraId="32D3CD7E" w14:textId="77777777" w:rsidR="00763F16" w:rsidRPr="00C84940" w:rsidRDefault="00763F16" w:rsidP="00185F6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Wide range of medical and surgical consultations; </w:t>
      </w:r>
    </w:p>
    <w:p w14:paraId="027F1E70" w14:textId="77777777" w:rsidR="00763F16" w:rsidRPr="00C84940" w:rsidRDefault="00763F16" w:rsidP="00185F6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Medical Rehabilitation – including sport medicine and manual therapy; </w:t>
      </w:r>
    </w:p>
    <w:p w14:paraId="61BF62FC" w14:textId="77777777" w:rsidR="00763F16" w:rsidRPr="00C84940" w:rsidRDefault="00763F16" w:rsidP="00185F6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Functional Diagnostics Services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C84940">
        <w:rPr>
          <w:rFonts w:ascii="Times New Roman" w:hAnsi="Times New Roman" w:cs="Times New Roman"/>
          <w:sz w:val="24"/>
          <w:szCs w:val="24"/>
        </w:rPr>
        <w:t xml:space="preserve">Holter ECG, Cardiac Stress test (Treadmill), EEG, EMG, spirometry; </w:t>
      </w:r>
    </w:p>
    <w:p w14:paraId="06455583" w14:textId="77777777" w:rsidR="00763F16" w:rsidRPr="00C84940" w:rsidRDefault="00763F16" w:rsidP="00185F6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State program for Hepatitis C prevention and screening; </w:t>
      </w:r>
    </w:p>
    <w:p w14:paraId="2CEE45A7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Diagnostic services: - X-Rays, MRI &amp; CT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Ultrasound diagnostics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Endoscopic Diagnostics;  </w:t>
      </w:r>
    </w:p>
    <w:p w14:paraId="4BF2E0F3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Morphology and Pathology – morphological, histological and cytological analysis; </w:t>
      </w:r>
    </w:p>
    <w:p w14:paraId="3FAC967B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Laboratory (</w:t>
      </w:r>
      <w:r w:rsidRPr="00C84940">
        <w:rPr>
          <w:rFonts w:ascii="Times New Roman" w:hAnsi="Times New Roman" w:cs="Times New Roman"/>
          <w:i/>
          <w:sz w:val="24"/>
          <w:szCs w:val="24"/>
        </w:rPr>
        <w:t>24h service</w:t>
      </w:r>
      <w:r w:rsidRPr="00C84940">
        <w:rPr>
          <w:rFonts w:ascii="Times New Roman" w:hAnsi="Times New Roman" w:cs="Times New Roman"/>
          <w:sz w:val="24"/>
          <w:szCs w:val="24"/>
        </w:rPr>
        <w:t>) - biochemistry (electrolytes, coagulation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general biochemistry); microbiology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immunology/serology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body fluids analysis. </w:t>
      </w:r>
    </w:p>
    <w:p w14:paraId="5B15BC1B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Etc.</w:t>
      </w:r>
    </w:p>
    <w:p w14:paraId="6BDE4653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 xml:space="preserve">Day-Care Services </w:t>
      </w:r>
      <w:r w:rsidRPr="00C84940">
        <w:rPr>
          <w:rFonts w:ascii="Times New Roman" w:hAnsi="Times New Roman" w:cs="Times New Roman"/>
          <w:i/>
          <w:sz w:val="24"/>
          <w:szCs w:val="24"/>
        </w:rPr>
        <w:t>(&lt;24 hours staying)</w:t>
      </w:r>
      <w:r w:rsidRPr="00C84940">
        <w:rPr>
          <w:rFonts w:ascii="Times New Roman" w:hAnsi="Times New Roman" w:cs="Times New Roman"/>
          <w:b/>
          <w:sz w:val="24"/>
          <w:szCs w:val="24"/>
        </w:rPr>
        <w:t>:</w:t>
      </w:r>
    </w:p>
    <w:p w14:paraId="493CDB48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Emergency Care;</w:t>
      </w:r>
    </w:p>
    <w:p w14:paraId="3EB5402F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Nephrology and hemodialysis – for chronic (planned) and acute cases. </w:t>
      </w:r>
    </w:p>
    <w:p w14:paraId="4A6C1B8C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>Inpatient Services:</w:t>
      </w:r>
    </w:p>
    <w:p w14:paraId="3069A6D9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Critical Care and Intensive Medicine; </w:t>
      </w:r>
    </w:p>
    <w:p w14:paraId="60329644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Anesthesiology; </w:t>
      </w:r>
    </w:p>
    <w:p w14:paraId="0FBB9AD4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Cardiology; </w:t>
      </w:r>
    </w:p>
    <w:p w14:paraId="2B2F6E9D" w14:textId="77777777" w:rsidR="00763F16" w:rsidRPr="00C84940" w:rsidRDefault="00763F16" w:rsidP="00185F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Intensive Cardiac Diagnostics and Therapy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34E55" w14:textId="77777777" w:rsidR="00763F16" w:rsidRPr="00C84940" w:rsidRDefault="00763F16" w:rsidP="00185F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Interventional Cardiology (e.g. cardiac stenting)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,</w:t>
      </w:r>
      <w:r w:rsidRPr="00C84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0EFCA" w14:textId="77777777" w:rsidR="00763F16" w:rsidRPr="00C84940" w:rsidRDefault="00763F16" w:rsidP="00185F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Cardiac Surgery (e.g. CABG operations and valvular defects operations)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;</w:t>
      </w:r>
    </w:p>
    <w:p w14:paraId="1C8BFB37" w14:textId="77777777" w:rsidR="00763F16" w:rsidRPr="00C84940" w:rsidRDefault="00763F16" w:rsidP="00185F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sz w:val="24"/>
          <w:szCs w:val="24"/>
        </w:rPr>
        <w:t>Arrhythmology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 xml:space="preserve"> (The only regional center in South Caucasus providing cryoablation for arrhythmia patients);</w:t>
      </w:r>
    </w:p>
    <w:p w14:paraId="413136DC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Neurology; </w:t>
      </w:r>
    </w:p>
    <w:p w14:paraId="18127383" w14:textId="77777777" w:rsidR="00763F16" w:rsidRPr="00C84940" w:rsidRDefault="00763F16" w:rsidP="00185F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Neurology and Neurophysiology;</w:t>
      </w:r>
    </w:p>
    <w:p w14:paraId="16E6170C" w14:textId="77777777" w:rsidR="00763F16" w:rsidRPr="00C84940" w:rsidRDefault="00763F16" w:rsidP="00185F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Stroke Center</w:t>
      </w:r>
      <w:r w:rsidRPr="00C84940">
        <w:rPr>
          <w:rFonts w:ascii="Times New Roman" w:hAnsi="Times New Roman" w:cs="Times New Roman"/>
          <w:sz w:val="24"/>
          <w:szCs w:val="24"/>
          <w:lang w:val="ka-GE"/>
        </w:rPr>
        <w:t>;</w:t>
      </w:r>
    </w:p>
    <w:p w14:paraId="140EF284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Ophthalmology;</w:t>
      </w:r>
    </w:p>
    <w:p w14:paraId="1C7A6C8D" w14:textId="77777777" w:rsidR="00763F16" w:rsidRPr="00C84940" w:rsidRDefault="00763F16" w:rsidP="00185F6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Inpatient and day-care operations for adults (mainly – cataract), </w:t>
      </w:r>
    </w:p>
    <w:p w14:paraId="1FA31259" w14:textId="77777777" w:rsidR="00763F16" w:rsidRPr="00C84940" w:rsidRDefault="00763F16" w:rsidP="00185F6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For pediatric patients (mainly – correction of strabismus</w:t>
      </w:r>
    </w:p>
    <w:p w14:paraId="4E03B1DA" w14:textId="77777777" w:rsidR="00763F16" w:rsidRPr="00C84940" w:rsidRDefault="00763F16" w:rsidP="00185F69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General Medicine;</w:t>
      </w:r>
    </w:p>
    <w:p w14:paraId="7ECAEA02" w14:textId="77777777" w:rsidR="00763F16" w:rsidRPr="00C84940" w:rsidRDefault="00763F16" w:rsidP="00185F6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Gastroenterology /Hepatology, </w:t>
      </w:r>
    </w:p>
    <w:p w14:paraId="49804B8F" w14:textId="77777777" w:rsidR="00763F16" w:rsidRPr="00C84940" w:rsidRDefault="00763F16" w:rsidP="00185F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Pulmonology, </w:t>
      </w:r>
    </w:p>
    <w:p w14:paraId="59DF781A" w14:textId="77777777" w:rsidR="00763F16" w:rsidRPr="00C84940" w:rsidRDefault="00763F16" w:rsidP="00185F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Endocrinology, </w:t>
      </w:r>
    </w:p>
    <w:p w14:paraId="6D0F5E66" w14:textId="77777777" w:rsidR="00763F16" w:rsidRPr="00C84940" w:rsidRDefault="00763F16" w:rsidP="00185F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Allergology, </w:t>
      </w:r>
    </w:p>
    <w:p w14:paraId="01A570E9" w14:textId="77777777" w:rsidR="00763F16" w:rsidRPr="00C84940" w:rsidRDefault="00763F16" w:rsidP="00185F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Rheumatology, </w:t>
      </w:r>
    </w:p>
    <w:p w14:paraId="42E945E1" w14:textId="77777777" w:rsidR="00763F16" w:rsidRPr="00C84940" w:rsidRDefault="00763F16" w:rsidP="00185F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Toxicology; </w:t>
      </w:r>
    </w:p>
    <w:p w14:paraId="0A2A9B2A" w14:textId="77777777" w:rsidR="00763F16" w:rsidRPr="00C84940" w:rsidRDefault="00763F16" w:rsidP="00185F69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Surgery;</w:t>
      </w:r>
    </w:p>
    <w:p w14:paraId="1F8F51B5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General Surgery, </w:t>
      </w:r>
    </w:p>
    <w:p w14:paraId="583E501D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Traumatology-orthopedics, </w:t>
      </w:r>
    </w:p>
    <w:p w14:paraId="69944DB0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Urology, </w:t>
      </w:r>
    </w:p>
    <w:p w14:paraId="79753B04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Vascular surgery, </w:t>
      </w:r>
    </w:p>
    <w:p w14:paraId="2165FFBE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Neurosurgery, </w:t>
      </w:r>
    </w:p>
    <w:p w14:paraId="6110D617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sz w:val="24"/>
          <w:szCs w:val="24"/>
        </w:rPr>
        <w:lastRenderedPageBreak/>
        <w:t>Maculo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 xml:space="preserve">-facial Surgery, ENT; </w:t>
      </w:r>
    </w:p>
    <w:p w14:paraId="5DF227CA" w14:textId="77777777" w:rsidR="00763F16" w:rsidRPr="00C84940" w:rsidRDefault="00763F16" w:rsidP="00185F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Gynecology (only acute inpatient service - laparoscopic gynecology mainly),</w:t>
      </w:r>
    </w:p>
    <w:p w14:paraId="2DED5EC1" w14:textId="77777777" w:rsidR="00763F16" w:rsidRPr="00C84940" w:rsidRDefault="00763F16" w:rsidP="00185F69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etc.</w:t>
      </w:r>
    </w:p>
    <w:p w14:paraId="0658DAF3" w14:textId="77777777" w:rsidR="00763F16" w:rsidRPr="00C84940" w:rsidRDefault="00763F16" w:rsidP="00185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43EAC" w14:textId="77777777" w:rsidR="00763F16" w:rsidRPr="00C84940" w:rsidRDefault="00763F16" w:rsidP="00185F6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8494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Tbilisi Children’s Infectious Diseases Clinical Hospital LLC</w:t>
      </w:r>
    </w:p>
    <w:p w14:paraId="7E750E45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Tbilisi Children’s Infectious Diseases Hospital (TCIDH) provides</w:t>
      </w:r>
      <w:r w:rsidRPr="00C84940">
        <w:rPr>
          <w:rFonts w:ascii="Times New Roman" w:hAnsi="Times New Roman" w:cs="Times New Roman"/>
          <w:bCs/>
          <w:sz w:val="24"/>
          <w:szCs w:val="24"/>
        </w:rPr>
        <w:t xml:space="preserve"> diagnostic, outpatient and inpatient services to treat vast spectrum of children’s infectious diseases</w:t>
      </w:r>
      <w:r w:rsidRPr="00C84940">
        <w:rPr>
          <w:rFonts w:ascii="Times New Roman" w:hAnsi="Times New Roman" w:cs="Times New Roman"/>
          <w:sz w:val="24"/>
          <w:szCs w:val="24"/>
        </w:rPr>
        <w:t>, as well as narcology services for adult patients.</w:t>
      </w:r>
    </w:p>
    <w:p w14:paraId="6BB15956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 xml:space="preserve">Outpatient services: </w:t>
      </w:r>
    </w:p>
    <w:p w14:paraId="0DBD2438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Wide range of pediatric consultations;</w:t>
      </w:r>
    </w:p>
    <w:p w14:paraId="2C232215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Allergology; </w:t>
      </w:r>
    </w:p>
    <w:p w14:paraId="5ADF39C6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Diagnostic services: - X- Ray, Ultrasound diagnostics;</w:t>
      </w:r>
    </w:p>
    <w:p w14:paraId="40B838F9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Laboratory – 24-hour service - Biochemistry (electrolytes, coagulation; general biochemistry); wide range of microbiology; immunology/serology; cytology;</w:t>
      </w:r>
    </w:p>
    <w:p w14:paraId="766E6C57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Etc.</w:t>
      </w:r>
    </w:p>
    <w:p w14:paraId="053F352D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>Inpatient Services:</w:t>
      </w:r>
    </w:p>
    <w:p w14:paraId="64E7C4A8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Critical Care and Intensive Medicine: </w:t>
      </w:r>
    </w:p>
    <w:p w14:paraId="2A703B8C" w14:textId="77777777" w:rsidR="00763F16" w:rsidRPr="00C84940" w:rsidRDefault="00763F16" w:rsidP="0018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Acute respiratory insufficiency; </w:t>
      </w:r>
    </w:p>
    <w:p w14:paraId="2EA92D85" w14:textId="77777777" w:rsidR="00763F16" w:rsidRPr="00C84940" w:rsidRDefault="00763F16" w:rsidP="0018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Hypovolemic shock; </w:t>
      </w:r>
    </w:p>
    <w:p w14:paraId="2B4421FB" w14:textId="77777777" w:rsidR="00763F16" w:rsidRPr="00C84940" w:rsidRDefault="00763F16" w:rsidP="0018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Somnolence.</w:t>
      </w:r>
    </w:p>
    <w:p w14:paraId="6FD86BC7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Intestinal infections (diarrheal diseases);</w:t>
      </w:r>
    </w:p>
    <w:p w14:paraId="5CABAA13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Acute respiratory infections (including flu and pneumonia);</w:t>
      </w:r>
    </w:p>
    <w:p w14:paraId="40A8939D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Viral infections with skin and mucosal affection;</w:t>
      </w:r>
    </w:p>
    <w:p w14:paraId="1E33B96A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CNS infections;</w:t>
      </w:r>
    </w:p>
    <w:p w14:paraId="415CE702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Narcology for adults (drug-abuse and alcohol abuse)</w:t>
      </w:r>
    </w:p>
    <w:p w14:paraId="241706DA" w14:textId="77777777" w:rsidR="00763F16" w:rsidRPr="00C84940" w:rsidRDefault="00763F16" w:rsidP="00185F69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Etc.</w:t>
      </w:r>
    </w:p>
    <w:p w14:paraId="226EABD8" w14:textId="77777777" w:rsidR="00763F16" w:rsidRPr="00C84940" w:rsidRDefault="00763F16" w:rsidP="00185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33E5C" w14:textId="77777777" w:rsidR="00763F16" w:rsidRPr="00C84940" w:rsidRDefault="00763F16" w:rsidP="00185F6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8494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JSC Universal Medical Center</w:t>
      </w:r>
    </w:p>
    <w:p w14:paraId="7F3C0E6F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C84940">
        <w:rPr>
          <w:rFonts w:ascii="Times New Roman" w:hAnsi="Times New Roman" w:cs="Times New Roman"/>
          <w:bCs/>
          <w:sz w:val="24"/>
          <w:szCs w:val="24"/>
        </w:rPr>
        <w:t xml:space="preserve">Formerly Oncology National Center provides </w:t>
      </w:r>
      <w:proofErr w:type="spellStart"/>
      <w:r w:rsidRPr="00C84940">
        <w:rPr>
          <w:rFonts w:ascii="Times New Roman" w:hAnsi="Times New Roman" w:cs="Times New Roman"/>
          <w:bCs/>
          <w:sz w:val="24"/>
          <w:szCs w:val="24"/>
        </w:rPr>
        <w:t>multiprofile</w:t>
      </w:r>
      <w:proofErr w:type="spellEnd"/>
      <w:r w:rsidRPr="00C84940">
        <w:rPr>
          <w:rFonts w:ascii="Times New Roman" w:hAnsi="Times New Roman" w:cs="Times New Roman"/>
          <w:bCs/>
          <w:sz w:val="24"/>
          <w:szCs w:val="24"/>
        </w:rPr>
        <w:t xml:space="preserve"> oncological diagnostics and treatment, as well as outpatient surgeries, daycare services, and palliative care for oncology patients.</w:t>
      </w:r>
    </w:p>
    <w:p w14:paraId="3E02AF50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b/>
          <w:sz w:val="24"/>
          <w:szCs w:val="24"/>
        </w:rPr>
        <w:t>Outpatent</w:t>
      </w:r>
      <w:proofErr w:type="spellEnd"/>
      <w:r w:rsidRPr="00C84940">
        <w:rPr>
          <w:rFonts w:ascii="Times New Roman" w:hAnsi="Times New Roman" w:cs="Times New Roman"/>
          <w:b/>
          <w:sz w:val="24"/>
          <w:szCs w:val="24"/>
        </w:rPr>
        <w:t xml:space="preserve"> Services: </w:t>
      </w:r>
    </w:p>
    <w:p w14:paraId="080C54A0" w14:textId="77777777" w:rsidR="00763F16" w:rsidRPr="00C84940" w:rsidRDefault="00763F16" w:rsidP="00185F6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Wide range consultations in Oncology, Internal Medicine, </w:t>
      </w:r>
      <w:proofErr w:type="spellStart"/>
      <w:r w:rsidRPr="00C84940">
        <w:rPr>
          <w:rFonts w:ascii="Times New Roman" w:hAnsi="Times New Roman" w:cs="Times New Roman"/>
          <w:sz w:val="24"/>
          <w:szCs w:val="24"/>
        </w:rPr>
        <w:t>Surery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 xml:space="preserve"> and Gynecology: </w:t>
      </w:r>
    </w:p>
    <w:p w14:paraId="5C173951" w14:textId="77777777" w:rsidR="00763F16" w:rsidRPr="00C84940" w:rsidRDefault="00763F16" w:rsidP="00185F6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sz w:val="24"/>
          <w:szCs w:val="24"/>
        </w:rPr>
        <w:t>Mammology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>, Urology, Gynecology, General surgery, Cryosurgery, Therapy, Cardiology, Neurology, Endocrinology, Ophthalmology,</w:t>
      </w:r>
    </w:p>
    <w:p w14:paraId="01FEC54D" w14:textId="77777777" w:rsidR="00763F16" w:rsidRPr="00C84940" w:rsidRDefault="00763F16" w:rsidP="00185F6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Diagnostic services: X-ray, CT scan, Ultrasound investigations (including cardiac </w:t>
      </w:r>
      <w:proofErr w:type="spellStart"/>
      <w:r w:rsidRPr="00C84940">
        <w:rPr>
          <w:rFonts w:ascii="Times New Roman" w:hAnsi="Times New Roman" w:cs="Times New Roman"/>
          <w:sz w:val="24"/>
          <w:szCs w:val="24"/>
        </w:rPr>
        <w:t>echoscopy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>), Endoscopy,</w:t>
      </w:r>
    </w:p>
    <w:p w14:paraId="25E3CB87" w14:textId="77777777" w:rsidR="00763F16" w:rsidRPr="00C84940" w:rsidRDefault="00763F16" w:rsidP="00185F6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Laboratory Services:</w:t>
      </w:r>
      <w:r w:rsidRPr="00C84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940">
        <w:rPr>
          <w:rFonts w:ascii="Times New Roman" w:hAnsi="Times New Roman" w:cs="Times New Roman"/>
          <w:sz w:val="24"/>
          <w:szCs w:val="24"/>
        </w:rPr>
        <w:t>Blood and urine testing</w:t>
      </w:r>
      <w:r w:rsidRPr="00C849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84940">
        <w:rPr>
          <w:rFonts w:ascii="Times New Roman" w:hAnsi="Times New Roman" w:cs="Times New Roman"/>
          <w:sz w:val="24"/>
          <w:szCs w:val="24"/>
        </w:rPr>
        <w:t>Biochemistry</w:t>
      </w:r>
      <w:r w:rsidRPr="00C849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84940">
        <w:rPr>
          <w:rFonts w:ascii="Times New Roman" w:hAnsi="Times New Roman" w:cs="Times New Roman"/>
          <w:sz w:val="24"/>
          <w:szCs w:val="24"/>
        </w:rPr>
        <w:t>Cytology, Morphology,</w:t>
      </w:r>
    </w:p>
    <w:p w14:paraId="2F03C87F" w14:textId="77777777" w:rsidR="00763F16" w:rsidRPr="00C84940" w:rsidRDefault="00763F16" w:rsidP="00185F6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Etc.</w:t>
      </w:r>
    </w:p>
    <w:p w14:paraId="3F2F816F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 xml:space="preserve">Inpatient Services: </w:t>
      </w:r>
    </w:p>
    <w:p w14:paraId="1C855C3D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Anesthesiology;</w:t>
      </w:r>
    </w:p>
    <w:p w14:paraId="43304CA1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Critical and Intensive care; </w:t>
      </w:r>
    </w:p>
    <w:p w14:paraId="2EF8865E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Surgery: General Surgery, Thoracic Surgery, Abdominal Surgery, Proctology, Urology; </w:t>
      </w:r>
    </w:p>
    <w:p w14:paraId="0F47A1BD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sz w:val="24"/>
          <w:szCs w:val="24"/>
        </w:rPr>
        <w:t>Oncogynecology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>;</w:t>
      </w:r>
    </w:p>
    <w:p w14:paraId="4A147E1E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4940">
        <w:rPr>
          <w:rFonts w:ascii="Times New Roman" w:hAnsi="Times New Roman" w:cs="Times New Roman"/>
          <w:sz w:val="24"/>
          <w:szCs w:val="24"/>
        </w:rPr>
        <w:t>Mammology</w:t>
      </w:r>
      <w:proofErr w:type="spellEnd"/>
      <w:r w:rsidRPr="00C84940">
        <w:rPr>
          <w:rFonts w:ascii="Times New Roman" w:hAnsi="Times New Roman" w:cs="Times New Roman"/>
          <w:sz w:val="24"/>
          <w:szCs w:val="24"/>
        </w:rPr>
        <w:t>;</w:t>
      </w:r>
    </w:p>
    <w:p w14:paraId="0F37100E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a-GE"/>
        </w:rPr>
      </w:pPr>
      <w:r w:rsidRPr="00C84940">
        <w:rPr>
          <w:rFonts w:ascii="Times New Roman" w:hAnsi="Times New Roman" w:cs="Times New Roman"/>
          <w:sz w:val="24"/>
          <w:szCs w:val="24"/>
        </w:rPr>
        <w:t>Children’s Oncology;</w:t>
      </w:r>
    </w:p>
    <w:p w14:paraId="4E6FA3AE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Head and Neck Oncology;</w:t>
      </w:r>
    </w:p>
    <w:p w14:paraId="2BE725B3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Skin and soft tissues oncology;</w:t>
      </w:r>
    </w:p>
    <w:p w14:paraId="5D9E158C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Palliative care;</w:t>
      </w:r>
    </w:p>
    <w:p w14:paraId="14AD8DAE" w14:textId="77777777" w:rsidR="00763F16" w:rsidRPr="00C84940" w:rsidRDefault="00763F16" w:rsidP="00185F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lastRenderedPageBreak/>
        <w:t>Etc.</w:t>
      </w:r>
    </w:p>
    <w:p w14:paraId="6120FC50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 xml:space="preserve">Day-Care services </w:t>
      </w:r>
      <w:r w:rsidRPr="00C84940">
        <w:rPr>
          <w:rFonts w:ascii="Times New Roman" w:hAnsi="Times New Roman" w:cs="Times New Roman"/>
          <w:i/>
          <w:sz w:val="24"/>
          <w:szCs w:val="24"/>
        </w:rPr>
        <w:t>(less than 24-hours staying)</w:t>
      </w:r>
    </w:p>
    <w:p w14:paraId="497C7A6E" w14:textId="77777777" w:rsidR="00763F16" w:rsidRPr="00C84940" w:rsidRDefault="00763F16" w:rsidP="00185F69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 xml:space="preserve">Emergency care; </w:t>
      </w:r>
    </w:p>
    <w:p w14:paraId="4771A0FB" w14:textId="77777777" w:rsidR="00763F16" w:rsidRPr="00C84940" w:rsidRDefault="00763F16" w:rsidP="00185F69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Chemotherapy;</w:t>
      </w:r>
    </w:p>
    <w:p w14:paraId="6D39A0E9" w14:textId="77777777" w:rsidR="00763F16" w:rsidRPr="00C84940" w:rsidRDefault="00763F16" w:rsidP="00185F69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sz w:val="24"/>
          <w:szCs w:val="24"/>
        </w:rPr>
        <w:t>Radiation Therapy.</w:t>
      </w:r>
    </w:p>
    <w:p w14:paraId="56DF01C8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4284D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40">
        <w:rPr>
          <w:rFonts w:ascii="Times New Roman" w:hAnsi="Times New Roman" w:cs="Times New Roman"/>
          <w:b/>
          <w:sz w:val="24"/>
          <w:szCs w:val="24"/>
        </w:rPr>
        <w:t xml:space="preserve">Remark: </w:t>
      </w:r>
      <w:r w:rsidRPr="00C84940">
        <w:rPr>
          <w:rFonts w:ascii="Times New Roman" w:hAnsi="Times New Roman" w:cs="Times New Roman"/>
          <w:sz w:val="24"/>
          <w:szCs w:val="24"/>
        </w:rPr>
        <w:t>In New Hospital at least 50 beds must be for the children medical services and at least 50 beds must be for oncology profile services.</w:t>
      </w:r>
    </w:p>
    <w:p w14:paraId="6B9AF939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57E516" w14:textId="77777777" w:rsidR="00763F16" w:rsidRPr="00C84940" w:rsidRDefault="00763F16" w:rsidP="00185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E47C1" w14:textId="77777777" w:rsidR="00763F16" w:rsidRPr="009B0099" w:rsidRDefault="00763F16" w:rsidP="00185F6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F16" w:rsidRPr="009B0099" w:rsidSect="009458F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82D"/>
    <w:multiLevelType w:val="hybridMultilevel"/>
    <w:tmpl w:val="4864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4C81"/>
    <w:multiLevelType w:val="hybridMultilevel"/>
    <w:tmpl w:val="6446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26E2"/>
    <w:multiLevelType w:val="hybridMultilevel"/>
    <w:tmpl w:val="DB18B9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22E1F"/>
    <w:multiLevelType w:val="hybridMultilevel"/>
    <w:tmpl w:val="1C74F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C4057"/>
    <w:multiLevelType w:val="hybridMultilevel"/>
    <w:tmpl w:val="1FB4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95B9D"/>
    <w:multiLevelType w:val="hybridMultilevel"/>
    <w:tmpl w:val="C234F4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226C5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155CD"/>
    <w:multiLevelType w:val="hybridMultilevel"/>
    <w:tmpl w:val="7C984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26C5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B614F8"/>
    <w:multiLevelType w:val="hybridMultilevel"/>
    <w:tmpl w:val="3FF88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616E9"/>
    <w:multiLevelType w:val="hybridMultilevel"/>
    <w:tmpl w:val="23F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0D3F"/>
    <w:multiLevelType w:val="hybridMultilevel"/>
    <w:tmpl w:val="92A6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67B7"/>
    <w:multiLevelType w:val="hybridMultilevel"/>
    <w:tmpl w:val="4D86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63D9"/>
    <w:multiLevelType w:val="hybridMultilevel"/>
    <w:tmpl w:val="8B9E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B684E"/>
    <w:multiLevelType w:val="hybridMultilevel"/>
    <w:tmpl w:val="AC54B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83CB3"/>
    <w:multiLevelType w:val="hybridMultilevel"/>
    <w:tmpl w:val="59428C32"/>
    <w:lvl w:ilvl="0" w:tplc="CE1A7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4C2B53"/>
    <w:multiLevelType w:val="hybridMultilevel"/>
    <w:tmpl w:val="14C8B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7897"/>
    <w:multiLevelType w:val="hybridMultilevel"/>
    <w:tmpl w:val="69DA46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12B3B"/>
    <w:multiLevelType w:val="hybridMultilevel"/>
    <w:tmpl w:val="5C7C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2191E"/>
    <w:multiLevelType w:val="hybridMultilevel"/>
    <w:tmpl w:val="8B18AE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1E108E"/>
    <w:multiLevelType w:val="hybridMultilevel"/>
    <w:tmpl w:val="74824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A6A9C"/>
    <w:multiLevelType w:val="hybridMultilevel"/>
    <w:tmpl w:val="E1A89BA2"/>
    <w:lvl w:ilvl="0" w:tplc="1C88FE4E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1212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B30FE"/>
    <w:multiLevelType w:val="hybridMultilevel"/>
    <w:tmpl w:val="5CB2A1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C91A53"/>
    <w:multiLevelType w:val="hybridMultilevel"/>
    <w:tmpl w:val="25A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E448A"/>
    <w:multiLevelType w:val="hybridMultilevel"/>
    <w:tmpl w:val="1DB4E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AE10B8"/>
    <w:multiLevelType w:val="hybridMultilevel"/>
    <w:tmpl w:val="279E1C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A17851"/>
    <w:multiLevelType w:val="hybridMultilevel"/>
    <w:tmpl w:val="27B6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13"/>
  </w:num>
  <w:num w:numId="5">
    <w:abstractNumId w:val="10"/>
  </w:num>
  <w:num w:numId="6">
    <w:abstractNumId w:val="15"/>
  </w:num>
  <w:num w:numId="7">
    <w:abstractNumId w:val="3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7"/>
  </w:num>
  <w:num w:numId="16">
    <w:abstractNumId w:val="16"/>
  </w:num>
  <w:num w:numId="17">
    <w:abstractNumId w:val="9"/>
  </w:num>
  <w:num w:numId="18">
    <w:abstractNumId w:val="24"/>
  </w:num>
  <w:num w:numId="19">
    <w:abstractNumId w:val="4"/>
  </w:num>
  <w:num w:numId="20">
    <w:abstractNumId w:val="20"/>
  </w:num>
  <w:num w:numId="21">
    <w:abstractNumId w:val="2"/>
  </w:num>
  <w:num w:numId="22">
    <w:abstractNumId w:val="23"/>
  </w:num>
  <w:num w:numId="23">
    <w:abstractNumId w:val="17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7B"/>
    <w:rsid w:val="00061E61"/>
    <w:rsid w:val="00085DE7"/>
    <w:rsid w:val="000B16FE"/>
    <w:rsid w:val="000C66D0"/>
    <w:rsid w:val="000F6D63"/>
    <w:rsid w:val="00101D40"/>
    <w:rsid w:val="00105CD4"/>
    <w:rsid w:val="00124304"/>
    <w:rsid w:val="00126AE3"/>
    <w:rsid w:val="00127A6A"/>
    <w:rsid w:val="00180E70"/>
    <w:rsid w:val="00185F69"/>
    <w:rsid w:val="00191EF1"/>
    <w:rsid w:val="001D3A45"/>
    <w:rsid w:val="001E58CF"/>
    <w:rsid w:val="00266314"/>
    <w:rsid w:val="002E2BBD"/>
    <w:rsid w:val="003144B1"/>
    <w:rsid w:val="00335920"/>
    <w:rsid w:val="003412C9"/>
    <w:rsid w:val="00365E40"/>
    <w:rsid w:val="00370078"/>
    <w:rsid w:val="00375E0B"/>
    <w:rsid w:val="00394E52"/>
    <w:rsid w:val="00395087"/>
    <w:rsid w:val="003D5B2E"/>
    <w:rsid w:val="00403853"/>
    <w:rsid w:val="00444809"/>
    <w:rsid w:val="004554D3"/>
    <w:rsid w:val="00466EE0"/>
    <w:rsid w:val="004E5A54"/>
    <w:rsid w:val="004F42AF"/>
    <w:rsid w:val="004F48FA"/>
    <w:rsid w:val="0052167B"/>
    <w:rsid w:val="00542C3F"/>
    <w:rsid w:val="00584307"/>
    <w:rsid w:val="005F7FAA"/>
    <w:rsid w:val="00604849"/>
    <w:rsid w:val="00632785"/>
    <w:rsid w:val="006373AB"/>
    <w:rsid w:val="00646EE0"/>
    <w:rsid w:val="006653F6"/>
    <w:rsid w:val="00673BAA"/>
    <w:rsid w:val="006E2E52"/>
    <w:rsid w:val="00707058"/>
    <w:rsid w:val="007167AD"/>
    <w:rsid w:val="00763F16"/>
    <w:rsid w:val="0078000A"/>
    <w:rsid w:val="007832E7"/>
    <w:rsid w:val="00791A1F"/>
    <w:rsid w:val="00794A04"/>
    <w:rsid w:val="007B4D68"/>
    <w:rsid w:val="007C1B6F"/>
    <w:rsid w:val="0081602B"/>
    <w:rsid w:val="00844E1A"/>
    <w:rsid w:val="00847EF0"/>
    <w:rsid w:val="00894EFC"/>
    <w:rsid w:val="008A37B2"/>
    <w:rsid w:val="008A529D"/>
    <w:rsid w:val="008D75FE"/>
    <w:rsid w:val="008E54E2"/>
    <w:rsid w:val="00910BD7"/>
    <w:rsid w:val="00915B0F"/>
    <w:rsid w:val="00922218"/>
    <w:rsid w:val="00941474"/>
    <w:rsid w:val="009458F4"/>
    <w:rsid w:val="00950C80"/>
    <w:rsid w:val="00965BA8"/>
    <w:rsid w:val="00975C37"/>
    <w:rsid w:val="009864CF"/>
    <w:rsid w:val="009B0099"/>
    <w:rsid w:val="00A32E38"/>
    <w:rsid w:val="00A3453E"/>
    <w:rsid w:val="00A74298"/>
    <w:rsid w:val="00A831AF"/>
    <w:rsid w:val="00AA12BF"/>
    <w:rsid w:val="00AE50D4"/>
    <w:rsid w:val="00AF60E5"/>
    <w:rsid w:val="00B07EE5"/>
    <w:rsid w:val="00B17FE6"/>
    <w:rsid w:val="00B2099C"/>
    <w:rsid w:val="00B269AB"/>
    <w:rsid w:val="00B525BA"/>
    <w:rsid w:val="00B6704E"/>
    <w:rsid w:val="00BE283F"/>
    <w:rsid w:val="00C25C82"/>
    <w:rsid w:val="00C35C27"/>
    <w:rsid w:val="00C47457"/>
    <w:rsid w:val="00C554BA"/>
    <w:rsid w:val="00C73579"/>
    <w:rsid w:val="00C77717"/>
    <w:rsid w:val="00CC00B6"/>
    <w:rsid w:val="00D046A4"/>
    <w:rsid w:val="00D06C34"/>
    <w:rsid w:val="00D23FC7"/>
    <w:rsid w:val="00D25250"/>
    <w:rsid w:val="00D34957"/>
    <w:rsid w:val="00D81F65"/>
    <w:rsid w:val="00D94F56"/>
    <w:rsid w:val="00DA1084"/>
    <w:rsid w:val="00DC75F9"/>
    <w:rsid w:val="00DD30C5"/>
    <w:rsid w:val="00E435CB"/>
    <w:rsid w:val="00E45431"/>
    <w:rsid w:val="00E51314"/>
    <w:rsid w:val="00E631EF"/>
    <w:rsid w:val="00E7044C"/>
    <w:rsid w:val="00EB3323"/>
    <w:rsid w:val="00EF019A"/>
    <w:rsid w:val="00EF6093"/>
    <w:rsid w:val="00F07ED1"/>
    <w:rsid w:val="00F21186"/>
    <w:rsid w:val="00F36DAF"/>
    <w:rsid w:val="00F63299"/>
    <w:rsid w:val="00F74878"/>
    <w:rsid w:val="00F858CB"/>
    <w:rsid w:val="00F87CD0"/>
    <w:rsid w:val="00F9019B"/>
    <w:rsid w:val="00FC4F6C"/>
    <w:rsid w:val="00FF1E64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0559"/>
  <w15:docId w15:val="{16F98CA2-F175-2145-B996-9921E9AC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7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F4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8FA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53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53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5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3E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1094</Words>
  <Characters>5726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Microsoft Office User</cp:lastModifiedBy>
  <cp:revision>7</cp:revision>
  <cp:lastPrinted>2019-06-12T14:15:00Z</cp:lastPrinted>
  <dcterms:created xsi:type="dcterms:W3CDTF">2019-08-09T11:23:00Z</dcterms:created>
  <dcterms:modified xsi:type="dcterms:W3CDTF">2019-08-09T12:32:00Z</dcterms:modified>
  <cp:category/>
</cp:coreProperties>
</file>