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0E" w:rsidRPr="00F40BF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0A2ECB">
        <w:rPr>
          <w:rFonts w:ascii="Sylfaen" w:eastAsia="Times New Roman" w:hAnsi="Sylfaen" w:cs="Sylfaen"/>
          <w:b/>
          <w:bCs/>
          <w:shd w:val="clear" w:color="auto" w:fill="FFFFFF"/>
        </w:rPr>
        <w:t>N</w:t>
      </w:r>
      <w:r w:rsidR="00F40BF6">
        <w:rPr>
          <w:rFonts w:ascii="Sylfaen" w:eastAsia="Times New Roman" w:hAnsi="Sylfaen" w:cs="Sylfaen"/>
          <w:b/>
          <w:bCs/>
          <w:shd w:val="clear" w:color="auto" w:fill="FFFFFF"/>
        </w:rPr>
        <w:t>1</w:t>
      </w:r>
      <w:r w:rsidR="00F40BF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2</w:t>
      </w:r>
    </w:p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0A2ECB">
        <w:rPr>
          <w:rFonts w:ascii="Sylfaen" w:hAnsi="Sylfaen"/>
          <w:b/>
          <w:lang w:val="ka-GE"/>
        </w:rPr>
        <w:t>ქ. თბილისი</w:t>
      </w:r>
      <w:r w:rsidRPr="000A2ECB">
        <w:rPr>
          <w:rFonts w:ascii="Sylfaen" w:hAnsi="Sylfaen"/>
          <w:b/>
        </w:rPr>
        <w:t>,</w:t>
      </w:r>
      <w:r w:rsidRPr="000A2ECB">
        <w:rPr>
          <w:rFonts w:ascii="Sylfaen" w:hAnsi="Sylfaen"/>
          <w:b/>
          <w:lang w:val="ka-GE"/>
        </w:rPr>
        <w:t xml:space="preserve"> 201</w:t>
      </w:r>
      <w:r w:rsidR="0092669C" w:rsidRPr="000A2ECB">
        <w:rPr>
          <w:rFonts w:ascii="Sylfaen" w:hAnsi="Sylfaen"/>
          <w:b/>
        </w:rPr>
        <w:t>9</w:t>
      </w:r>
      <w:r w:rsidRPr="000A2ECB">
        <w:rPr>
          <w:rFonts w:ascii="Sylfaen" w:hAnsi="Sylfaen"/>
          <w:b/>
          <w:lang w:val="ka-GE"/>
        </w:rPr>
        <w:t xml:space="preserve"> </w:t>
      </w:r>
      <w:r w:rsidR="00F40BF6">
        <w:rPr>
          <w:rFonts w:ascii="Sylfaen" w:hAnsi="Sylfaen"/>
          <w:b/>
          <w:lang w:val="ka-GE"/>
        </w:rPr>
        <w:t>წელი</w:t>
      </w: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0A2ECB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AF01AA" w:rsidRPr="000A2ECB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71F86" w:rsidRPr="000A2ECB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AA06E0" w:rsidRDefault="00AA06E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განსახილველი საკითხები:</w:t>
      </w:r>
    </w:p>
    <w:p w:rsidR="00F40BF6" w:rsidRPr="000A2ECB" w:rsidRDefault="00F40BF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</w:p>
    <w:p w:rsidR="00F40BF6" w:rsidRDefault="00F40BF6" w:rsidP="00F40BF6">
      <w:pPr>
        <w:spacing w:after="0"/>
        <w:ind w:left="540" w:hanging="54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   </w:t>
      </w:r>
      <w:r>
        <w:rPr>
          <w:rFonts w:ascii="Sylfaen" w:eastAsia="Times New Roman" w:hAnsi="Sylfaen" w:cs="Sylfaen"/>
          <w:bCs/>
          <w:shd w:val="clear" w:color="auto" w:fill="FFFFFF"/>
        </w:rPr>
        <w:t>1</w:t>
      </w:r>
      <w:r w:rsidRPr="000A2ECB">
        <w:rPr>
          <w:rFonts w:ascii="Sylfaen" w:eastAsia="Times New Roman" w:hAnsi="Sylfaen" w:cs="Sylfaen"/>
          <w:bCs/>
          <w:shd w:val="clear" w:color="auto" w:fill="FFFFFF"/>
        </w:rPr>
        <w:t xml:space="preserve">. </w:t>
      </w:r>
      <w:r w:rsidRPr="00FB6275">
        <w:rPr>
          <w:rFonts w:ascii="Sylfaen" w:eastAsia="Times New Roman" w:hAnsi="Sylfaen" w:cs="Sylfaen"/>
          <w:bCs/>
          <w:shd w:val="clear" w:color="auto" w:fill="FFFFFF"/>
          <w:lang w:val="ka-GE"/>
        </w:rPr>
        <w:t>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</w:t>
      </w:r>
      <w:r w:rsidR="00AC682E">
        <w:rPr>
          <w:rFonts w:ascii="Sylfaen" w:eastAsia="Times New Roman" w:hAnsi="Sylfaen" w:cs="Sylfaen"/>
          <w:bCs/>
          <w:shd w:val="clear" w:color="auto" w:fill="FFFFFF"/>
          <w:lang w:val="ka-GE"/>
        </w:rPr>
        <w:t>.</w:t>
      </w:r>
    </w:p>
    <w:p w:rsidR="00F40BF6" w:rsidRDefault="00F40BF6" w:rsidP="00F40BF6">
      <w:pPr>
        <w:spacing w:after="0"/>
        <w:ind w:left="540" w:hanging="54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4C24D7" w:rsidRPr="004C24D7" w:rsidRDefault="004C24D7" w:rsidP="00F40BF6">
      <w:pPr>
        <w:pStyle w:val="ListParagraph"/>
        <w:spacing w:after="0"/>
        <w:jc w:val="both"/>
        <w:rPr>
          <w:rFonts w:ascii="Sylfaen" w:eastAsia="Times New Roman" w:hAnsi="Sylfaen" w:cs="Sylfaen"/>
          <w:i/>
          <w:lang w:val="ka-GE"/>
        </w:rPr>
      </w:pPr>
      <w:bookmarkStart w:id="0" w:name="_GoBack"/>
      <w:bookmarkEnd w:id="0"/>
    </w:p>
    <w:sectPr w:rsidR="004C24D7" w:rsidRPr="004C24D7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A4" w:rsidRDefault="00CE47A4" w:rsidP="008A0307">
      <w:pPr>
        <w:spacing w:after="0" w:line="240" w:lineRule="auto"/>
      </w:pPr>
      <w:r>
        <w:separator/>
      </w:r>
    </w:p>
  </w:endnote>
  <w:endnote w:type="continuationSeparator" w:id="0">
    <w:p w:rsidR="00CE47A4" w:rsidRDefault="00CE47A4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A4" w:rsidRDefault="00CE47A4" w:rsidP="008A0307">
      <w:pPr>
        <w:spacing w:after="0" w:line="240" w:lineRule="auto"/>
      </w:pPr>
      <w:r>
        <w:separator/>
      </w:r>
    </w:p>
  </w:footnote>
  <w:footnote w:type="continuationSeparator" w:id="0">
    <w:p w:rsidR="00CE47A4" w:rsidRDefault="00CE47A4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43AE4"/>
    <w:rsid w:val="0007602D"/>
    <w:rsid w:val="0008010D"/>
    <w:rsid w:val="000A2ECB"/>
    <w:rsid w:val="000A73BD"/>
    <w:rsid w:val="000B20B5"/>
    <w:rsid w:val="000D65D1"/>
    <w:rsid w:val="000F25AC"/>
    <w:rsid w:val="001116AB"/>
    <w:rsid w:val="00130E8A"/>
    <w:rsid w:val="0018765F"/>
    <w:rsid w:val="001B1189"/>
    <w:rsid w:val="001D4247"/>
    <w:rsid w:val="001F4524"/>
    <w:rsid w:val="001F48EE"/>
    <w:rsid w:val="00207777"/>
    <w:rsid w:val="00277C69"/>
    <w:rsid w:val="002C25E2"/>
    <w:rsid w:val="002D0AD4"/>
    <w:rsid w:val="002D3468"/>
    <w:rsid w:val="0030019A"/>
    <w:rsid w:val="00316144"/>
    <w:rsid w:val="0035117B"/>
    <w:rsid w:val="00386405"/>
    <w:rsid w:val="003A5C69"/>
    <w:rsid w:val="00400D0A"/>
    <w:rsid w:val="00424472"/>
    <w:rsid w:val="00444837"/>
    <w:rsid w:val="00453C46"/>
    <w:rsid w:val="004C24D7"/>
    <w:rsid w:val="004D4B7A"/>
    <w:rsid w:val="004E0A04"/>
    <w:rsid w:val="0052567B"/>
    <w:rsid w:val="00562943"/>
    <w:rsid w:val="005C0812"/>
    <w:rsid w:val="005E2C42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66AA1"/>
    <w:rsid w:val="00834587"/>
    <w:rsid w:val="008565B1"/>
    <w:rsid w:val="00891EE7"/>
    <w:rsid w:val="008A0307"/>
    <w:rsid w:val="008D12D2"/>
    <w:rsid w:val="008F5D34"/>
    <w:rsid w:val="0092669C"/>
    <w:rsid w:val="009332D6"/>
    <w:rsid w:val="00977DB1"/>
    <w:rsid w:val="00985B17"/>
    <w:rsid w:val="009C551B"/>
    <w:rsid w:val="009C7BB5"/>
    <w:rsid w:val="009D1816"/>
    <w:rsid w:val="009D336D"/>
    <w:rsid w:val="00A1766B"/>
    <w:rsid w:val="00A25105"/>
    <w:rsid w:val="00A4040F"/>
    <w:rsid w:val="00A74374"/>
    <w:rsid w:val="00AA06E0"/>
    <w:rsid w:val="00AB0F95"/>
    <w:rsid w:val="00AB220A"/>
    <w:rsid w:val="00AB6A90"/>
    <w:rsid w:val="00AC682E"/>
    <w:rsid w:val="00AE01B4"/>
    <w:rsid w:val="00AF01AA"/>
    <w:rsid w:val="00B71F86"/>
    <w:rsid w:val="00B92DFA"/>
    <w:rsid w:val="00BB5F6C"/>
    <w:rsid w:val="00BE6A70"/>
    <w:rsid w:val="00C14141"/>
    <w:rsid w:val="00C16FA8"/>
    <w:rsid w:val="00C250C9"/>
    <w:rsid w:val="00C34DE7"/>
    <w:rsid w:val="00C94DCA"/>
    <w:rsid w:val="00CE47A4"/>
    <w:rsid w:val="00D04483"/>
    <w:rsid w:val="00D07B93"/>
    <w:rsid w:val="00D1348F"/>
    <w:rsid w:val="00DD2200"/>
    <w:rsid w:val="00E07EF5"/>
    <w:rsid w:val="00E14B07"/>
    <w:rsid w:val="00E2200E"/>
    <w:rsid w:val="00E41EE8"/>
    <w:rsid w:val="00E66F8D"/>
    <w:rsid w:val="00E9042E"/>
    <w:rsid w:val="00EA7D25"/>
    <w:rsid w:val="00EB67E8"/>
    <w:rsid w:val="00EF31BB"/>
    <w:rsid w:val="00F115F3"/>
    <w:rsid w:val="00F157C3"/>
    <w:rsid w:val="00F40BF6"/>
    <w:rsid w:val="00F8764A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A97D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13</cp:revision>
  <cp:lastPrinted>2019-03-13T09:20:00Z</cp:lastPrinted>
  <dcterms:created xsi:type="dcterms:W3CDTF">2019-03-13T09:20:00Z</dcterms:created>
  <dcterms:modified xsi:type="dcterms:W3CDTF">2019-09-19T08:52:00Z</dcterms:modified>
</cp:coreProperties>
</file>