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A8D" w:rsidRPr="00102E9A" w:rsidRDefault="00AB5A8D" w:rsidP="00102E9A">
      <w:pPr>
        <w:jc w:val="center"/>
        <w:rPr>
          <w:rFonts w:ascii="Sylfaen" w:hAnsi="Sylfaen"/>
          <w:b/>
          <w:lang w:val="ka-GE"/>
        </w:rPr>
      </w:pPr>
      <w:r w:rsidRPr="00102E9A">
        <w:rPr>
          <w:rFonts w:ascii="Sylfaen" w:hAnsi="Sylfaen"/>
          <w:b/>
          <w:lang w:val="ka-GE"/>
        </w:rPr>
        <w:t>ინფორმაცია</w:t>
      </w:r>
    </w:p>
    <w:p w:rsidR="00AB5A8D" w:rsidRDefault="00AB5A8D" w:rsidP="00102E9A">
      <w:pPr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ფარმაცევტული პროდუქტის შესასყიდად მიმდინარე/გამოსაცხადებელ კონსოლიდირებულ ტენდერებთან </w:t>
      </w:r>
      <w:r w:rsidR="003961F8">
        <w:rPr>
          <w:rFonts w:ascii="Sylfaen" w:hAnsi="Sylfaen"/>
          <w:sz w:val="20"/>
          <w:szCs w:val="20"/>
          <w:lang w:val="ka-GE"/>
        </w:rPr>
        <w:t>დაკავშირებით</w:t>
      </w:r>
    </w:p>
    <w:p w:rsidR="00AB5A8D" w:rsidRDefault="00AB5A8D" w:rsidP="00AB5A8D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:rsidR="00F25186" w:rsidRPr="00D96F2F" w:rsidRDefault="00F25186" w:rsidP="00D96F2F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D96F2F">
        <w:rPr>
          <w:rFonts w:ascii="Sylfaen" w:hAnsi="Sylfaen"/>
          <w:sz w:val="20"/>
          <w:szCs w:val="20"/>
          <w:lang w:val="ka-GE"/>
        </w:rPr>
        <w:t>2018 წლის 29 აგვისტოს მიღებული იქნა საქართველოს მთავრობის დადგენილება N446 „კონსოლიდირებული ტენდერების ჩატარებასთან დაკავშირებული ზოგიერთი ღონისძიების შესახებ“, რომლის თანახმად, ფარმაცევტული პროდუქტის შესყიდვას ახორციელებს სსიპ სახელმწიფო შესყიდვების სააგენტო (</w:t>
      </w:r>
      <w:r w:rsidR="00405AAE">
        <w:rPr>
          <w:rFonts w:ascii="Sylfaen" w:hAnsi="Sylfaen"/>
          <w:sz w:val="20"/>
          <w:szCs w:val="20"/>
          <w:lang w:val="ka-GE"/>
        </w:rPr>
        <w:t>შემდგომ ტექსტში - „</w:t>
      </w:r>
      <w:r w:rsidRPr="00D2608D">
        <w:rPr>
          <w:rFonts w:ascii="Sylfaen" w:hAnsi="Sylfaen"/>
          <w:sz w:val="20"/>
          <w:szCs w:val="20"/>
          <w:lang w:val="ka-GE"/>
        </w:rPr>
        <w:t>SPA</w:t>
      </w:r>
      <w:r w:rsidR="00405AAE">
        <w:rPr>
          <w:rFonts w:ascii="Sylfaen" w:hAnsi="Sylfaen"/>
          <w:sz w:val="20"/>
          <w:szCs w:val="20"/>
          <w:lang w:val="ka-GE"/>
        </w:rPr>
        <w:t>“</w:t>
      </w:r>
      <w:r w:rsidRPr="00D96F2F">
        <w:rPr>
          <w:rFonts w:ascii="Sylfaen" w:hAnsi="Sylfaen"/>
          <w:sz w:val="20"/>
          <w:szCs w:val="20"/>
          <w:lang w:val="ka-GE"/>
        </w:rPr>
        <w:t>), კონსოლიდირებული ტენდერის ჩატარების გზით.</w:t>
      </w:r>
    </w:p>
    <w:p w:rsidR="00F25186" w:rsidRPr="00D96F2F" w:rsidRDefault="00301B36" w:rsidP="00D96F2F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D96F2F">
        <w:rPr>
          <w:rFonts w:ascii="Sylfaen" w:hAnsi="Sylfaen" w:cs="Sylfaen"/>
          <w:sz w:val="20"/>
          <w:szCs w:val="20"/>
          <w:lang w:val="ka-GE"/>
        </w:rPr>
        <w:t>გამომდინარე</w:t>
      </w:r>
      <w:r w:rsidRPr="00D96F2F">
        <w:rPr>
          <w:rFonts w:ascii="Sylfaen" w:hAnsi="Sylfaen"/>
          <w:sz w:val="20"/>
          <w:szCs w:val="20"/>
          <w:lang w:val="ka-GE"/>
        </w:rPr>
        <w:t xml:space="preserve"> იქიდან, რომ სპეციფიკური მედიკამენტების </w:t>
      </w:r>
      <w:r w:rsidRPr="003E56A9">
        <w:rPr>
          <w:rFonts w:ascii="Sylfaen" w:hAnsi="Sylfaen"/>
          <w:sz w:val="20"/>
          <w:szCs w:val="20"/>
          <w:lang w:val="ka-GE"/>
        </w:rPr>
        <w:t>(ინსულინი, ინსულინის ანალოგები, სისხლის ფაქტორები და ა. შ.)</w:t>
      </w:r>
      <w:r w:rsidRPr="00D96F2F">
        <w:rPr>
          <w:rFonts w:ascii="Sylfaen" w:hAnsi="Sylfaen"/>
          <w:b/>
          <w:i/>
          <w:sz w:val="20"/>
          <w:szCs w:val="20"/>
          <w:lang w:val="ka-GE"/>
        </w:rPr>
        <w:t xml:space="preserve"> აგრეგირება სხვა შემსყიდველებთან არ ხდება</w:t>
      </w:r>
      <w:r w:rsidRPr="00D96F2F">
        <w:rPr>
          <w:rFonts w:ascii="Sylfaen" w:hAnsi="Sylfaen"/>
          <w:sz w:val="20"/>
          <w:szCs w:val="20"/>
          <w:lang w:val="ka-GE"/>
        </w:rPr>
        <w:t xml:space="preserve">, </w:t>
      </w:r>
      <w:r w:rsidR="00F25186" w:rsidRPr="00D96F2F">
        <w:rPr>
          <w:rFonts w:ascii="Sylfaen" w:hAnsi="Sylfaen"/>
          <w:sz w:val="20"/>
          <w:szCs w:val="20"/>
          <w:lang w:val="ka-GE"/>
        </w:rPr>
        <w:t>სსიპ სოციალური მომსახურების სააგენტო (</w:t>
      </w:r>
      <w:r w:rsidR="00D2608D">
        <w:rPr>
          <w:rFonts w:ascii="Sylfaen" w:hAnsi="Sylfaen"/>
          <w:sz w:val="20"/>
          <w:szCs w:val="20"/>
          <w:lang w:val="ka-GE"/>
        </w:rPr>
        <w:t xml:space="preserve">შემდგომ ტექსტში - </w:t>
      </w:r>
      <w:r w:rsidR="00D2608D">
        <w:rPr>
          <w:rFonts w:ascii="Sylfaen" w:hAnsi="Sylfaen"/>
          <w:sz w:val="20"/>
          <w:szCs w:val="20"/>
          <w:lang w:val="ka-GE"/>
        </w:rPr>
        <w:t>„</w:t>
      </w:r>
      <w:r w:rsidR="00F25186" w:rsidRPr="00D96F2F">
        <w:rPr>
          <w:rFonts w:ascii="Sylfaen" w:hAnsi="Sylfaen"/>
          <w:sz w:val="20"/>
          <w:szCs w:val="20"/>
          <w:lang w:val="ka-GE"/>
        </w:rPr>
        <w:t>SSA</w:t>
      </w:r>
      <w:r w:rsidR="00D2608D">
        <w:rPr>
          <w:rFonts w:ascii="Sylfaen" w:hAnsi="Sylfaen"/>
          <w:sz w:val="20"/>
          <w:szCs w:val="20"/>
          <w:lang w:val="ka-GE"/>
        </w:rPr>
        <w:t>“</w:t>
      </w:r>
      <w:r w:rsidR="00F25186" w:rsidRPr="00D96F2F">
        <w:rPr>
          <w:rFonts w:ascii="Sylfaen" w:hAnsi="Sylfaen"/>
          <w:sz w:val="20"/>
          <w:szCs w:val="20"/>
          <w:lang w:val="ka-GE"/>
        </w:rPr>
        <w:t xml:space="preserve">), SPA-სთან შეთანხმებით, </w:t>
      </w:r>
      <w:r w:rsidR="00D30829">
        <w:rPr>
          <w:rFonts w:ascii="Sylfaen" w:hAnsi="Sylfaen"/>
          <w:sz w:val="20"/>
          <w:szCs w:val="20"/>
          <w:lang w:val="ka-GE"/>
        </w:rPr>
        <w:t>უზრუნველყოფს</w:t>
      </w:r>
      <w:r w:rsidR="00F25186" w:rsidRPr="00D96F2F">
        <w:rPr>
          <w:rFonts w:ascii="Sylfaen" w:hAnsi="Sylfaen"/>
          <w:sz w:val="20"/>
          <w:szCs w:val="20"/>
          <w:lang w:val="ka-GE"/>
        </w:rPr>
        <w:t xml:space="preserve"> </w:t>
      </w:r>
      <w:r w:rsidR="00D12C03" w:rsidRPr="00D96F2F">
        <w:rPr>
          <w:rFonts w:ascii="Sylfaen" w:hAnsi="Sylfaen"/>
          <w:sz w:val="20"/>
          <w:szCs w:val="20"/>
          <w:lang w:val="ka-GE"/>
        </w:rPr>
        <w:t>ამ ფარმაცევტული პროდუქტის</w:t>
      </w:r>
      <w:r w:rsidR="00F25186" w:rsidRPr="00D96F2F">
        <w:rPr>
          <w:rFonts w:ascii="Sylfaen" w:hAnsi="Sylfaen"/>
          <w:sz w:val="20"/>
          <w:szCs w:val="20"/>
          <w:lang w:val="ka-GE"/>
        </w:rPr>
        <w:t xml:space="preserve"> შესყიდვა.</w:t>
      </w:r>
      <w:r w:rsidRPr="00D96F2F">
        <w:rPr>
          <w:rFonts w:ascii="Sylfaen" w:hAnsi="Sylfaen"/>
          <w:sz w:val="20"/>
          <w:szCs w:val="20"/>
          <w:lang w:val="ka-GE"/>
        </w:rPr>
        <w:t xml:space="preserve"> </w:t>
      </w:r>
    </w:p>
    <w:p w:rsidR="00EC0E5A" w:rsidRPr="003911B4" w:rsidRDefault="00301B36" w:rsidP="00B44463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3911B4">
        <w:rPr>
          <w:rFonts w:ascii="Sylfaen" w:hAnsi="Sylfaen"/>
          <w:sz w:val="20"/>
          <w:szCs w:val="20"/>
          <w:lang w:val="ka-GE"/>
        </w:rPr>
        <w:t xml:space="preserve">რაც შეეხება „ქრონიკული დაავადებების სამკურნალო მედიკამენტებით უზრუნველყოფის“ 2019 წლის სახელმწიფო პროგრამით </w:t>
      </w:r>
      <w:r w:rsidR="00FD36F8" w:rsidRPr="003911B4">
        <w:rPr>
          <w:rFonts w:ascii="Sylfaen" w:hAnsi="Sylfaen"/>
          <w:sz w:val="20"/>
          <w:szCs w:val="20"/>
          <w:lang w:val="ka-GE"/>
        </w:rPr>
        <w:t xml:space="preserve">(შემდგომ ტექსტში - „პროგრამა“) </w:t>
      </w:r>
      <w:r w:rsidRPr="003911B4">
        <w:rPr>
          <w:rFonts w:ascii="Sylfaen" w:hAnsi="Sylfaen"/>
          <w:sz w:val="20"/>
          <w:szCs w:val="20"/>
          <w:lang w:val="ka-GE"/>
        </w:rPr>
        <w:t>გათვალისწი</w:t>
      </w:r>
      <w:r w:rsidR="00D514C5" w:rsidRPr="003911B4">
        <w:rPr>
          <w:rFonts w:ascii="Sylfaen" w:hAnsi="Sylfaen"/>
          <w:sz w:val="20"/>
          <w:szCs w:val="20"/>
          <w:lang w:val="ka-GE"/>
        </w:rPr>
        <w:t xml:space="preserve">ნებულ </w:t>
      </w:r>
      <w:r w:rsidR="006C4A0B">
        <w:rPr>
          <w:rFonts w:ascii="Sylfaen" w:hAnsi="Sylfaen"/>
          <w:sz w:val="20"/>
          <w:szCs w:val="20"/>
          <w:lang w:val="ka-GE"/>
        </w:rPr>
        <w:t>ფარმაცევტულ პროდუქტს</w:t>
      </w:r>
      <w:r w:rsidR="00D514C5" w:rsidRPr="003911B4">
        <w:rPr>
          <w:rFonts w:ascii="Sylfaen" w:hAnsi="Sylfaen"/>
          <w:sz w:val="20"/>
          <w:szCs w:val="20"/>
          <w:lang w:val="ka-GE"/>
        </w:rPr>
        <w:t xml:space="preserve">, </w:t>
      </w:r>
      <w:r w:rsidR="00811307" w:rsidRPr="003911B4">
        <w:rPr>
          <w:rFonts w:ascii="Sylfaen" w:hAnsi="Sylfaen"/>
          <w:sz w:val="20"/>
          <w:szCs w:val="20"/>
          <w:lang w:val="ka-GE"/>
        </w:rPr>
        <w:t xml:space="preserve">რომელთა შესყიდვის აუცილებლობა არსებობს მიმდინარე ეტაპზე, </w:t>
      </w:r>
      <w:r w:rsidR="00AA0871" w:rsidRPr="003911B4">
        <w:rPr>
          <w:rFonts w:ascii="Sylfaen" w:hAnsi="Sylfaen"/>
          <w:sz w:val="20"/>
          <w:szCs w:val="20"/>
          <w:lang w:val="ka-GE"/>
        </w:rPr>
        <w:t xml:space="preserve">მათზე, </w:t>
      </w:r>
      <w:r w:rsidR="00125D22" w:rsidRPr="003911B4">
        <w:rPr>
          <w:rFonts w:ascii="Sylfaen" w:hAnsi="Sylfaen"/>
          <w:sz w:val="20"/>
          <w:szCs w:val="20"/>
          <w:lang w:val="ka-GE"/>
        </w:rPr>
        <w:t xml:space="preserve">SPA-ს მიერ </w:t>
      </w:r>
      <w:r w:rsidR="00AA0871" w:rsidRPr="003911B4">
        <w:rPr>
          <w:rFonts w:ascii="Sylfaen" w:hAnsi="Sylfaen"/>
          <w:sz w:val="20"/>
          <w:szCs w:val="20"/>
          <w:lang w:val="ka-GE"/>
        </w:rPr>
        <w:t xml:space="preserve">გადაწყვეტილების შესაბამისად, </w:t>
      </w:r>
      <w:r w:rsidR="00125D22" w:rsidRPr="003911B4">
        <w:rPr>
          <w:rFonts w:ascii="Sylfaen" w:hAnsi="Sylfaen"/>
          <w:sz w:val="20"/>
          <w:szCs w:val="20"/>
          <w:lang w:val="ka-GE"/>
        </w:rPr>
        <w:t>გამოცხადებული</w:t>
      </w:r>
      <w:r w:rsidR="00AA0871" w:rsidRPr="003911B4">
        <w:rPr>
          <w:rFonts w:ascii="Sylfaen" w:hAnsi="Sylfaen"/>
          <w:sz w:val="20"/>
          <w:szCs w:val="20"/>
          <w:lang w:val="ka-GE"/>
        </w:rPr>
        <w:t>/გამოსაცხადებელია</w:t>
      </w:r>
      <w:r w:rsidR="00125D22" w:rsidRPr="003911B4">
        <w:rPr>
          <w:rFonts w:ascii="Sylfaen" w:hAnsi="Sylfaen"/>
          <w:sz w:val="20"/>
          <w:szCs w:val="20"/>
          <w:lang w:val="ka-GE"/>
        </w:rPr>
        <w:t xml:space="preserve"> </w:t>
      </w:r>
      <w:r w:rsidR="00EC0E5A" w:rsidRPr="003911B4">
        <w:rPr>
          <w:rFonts w:ascii="Sylfaen" w:hAnsi="Sylfaen"/>
          <w:sz w:val="20"/>
          <w:szCs w:val="20"/>
          <w:lang w:val="ka-GE"/>
        </w:rPr>
        <w:t>კონსოლიდირებული ტენდერები.</w:t>
      </w:r>
      <w:r w:rsidR="00D825DD">
        <w:rPr>
          <w:rFonts w:ascii="Sylfaen" w:hAnsi="Sylfaen"/>
          <w:sz w:val="20"/>
          <w:szCs w:val="20"/>
          <w:lang w:val="ka-GE"/>
        </w:rPr>
        <w:t xml:space="preserve"> </w:t>
      </w:r>
    </w:p>
    <w:p w:rsidR="00C41AC4" w:rsidRPr="00A650A2" w:rsidRDefault="00DB6C7F" w:rsidP="00A650A2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A650A2">
        <w:rPr>
          <w:rFonts w:ascii="Sylfaen" w:hAnsi="Sylfaen"/>
          <w:sz w:val="20"/>
          <w:szCs w:val="20"/>
          <w:lang w:val="ka-GE"/>
        </w:rPr>
        <w:t xml:space="preserve">„პროგრამაში“ ცვლილებების შეტანისა და მოსარგებლე პირთა წრის გაფართოების შემდგომ, </w:t>
      </w:r>
      <w:r w:rsidRPr="00A650A2">
        <w:rPr>
          <w:rFonts w:ascii="Sylfaen" w:hAnsi="Sylfaen"/>
          <w:i/>
          <w:sz w:val="20"/>
          <w:szCs w:val="20"/>
          <w:lang w:val="ka-GE"/>
        </w:rPr>
        <w:t xml:space="preserve">მიმდინარე წლის </w:t>
      </w:r>
      <w:r w:rsidR="002230B3" w:rsidRPr="00A650A2">
        <w:rPr>
          <w:rFonts w:ascii="Sylfaen" w:hAnsi="Sylfaen"/>
          <w:i/>
          <w:sz w:val="20"/>
          <w:szCs w:val="20"/>
          <w:lang w:val="ka-GE"/>
        </w:rPr>
        <w:t>1</w:t>
      </w:r>
      <w:r w:rsidRPr="00A650A2">
        <w:rPr>
          <w:rFonts w:ascii="Sylfaen" w:hAnsi="Sylfaen"/>
          <w:i/>
          <w:sz w:val="20"/>
          <w:szCs w:val="20"/>
          <w:lang w:val="ka-GE"/>
        </w:rPr>
        <w:t>2 აგვისტოს</w:t>
      </w:r>
      <w:r w:rsidRPr="00A650A2">
        <w:rPr>
          <w:rFonts w:ascii="Sylfaen" w:hAnsi="Sylfaen"/>
          <w:sz w:val="20"/>
          <w:szCs w:val="20"/>
          <w:lang w:val="ka-GE"/>
        </w:rPr>
        <w:t xml:space="preserve">, </w:t>
      </w:r>
      <w:r w:rsidR="00A52DDE" w:rsidRPr="00A650A2">
        <w:rPr>
          <w:rFonts w:ascii="Sylfaen" w:hAnsi="Sylfaen"/>
          <w:sz w:val="20"/>
          <w:szCs w:val="20"/>
          <w:lang w:val="ka-GE"/>
        </w:rPr>
        <w:t xml:space="preserve">SSA-მ მიმართა SPA-ს და </w:t>
      </w:r>
      <w:r w:rsidR="00FE6818" w:rsidRPr="00A650A2">
        <w:rPr>
          <w:rFonts w:ascii="Sylfaen" w:hAnsi="Sylfaen"/>
          <w:sz w:val="20"/>
          <w:szCs w:val="20"/>
          <w:lang w:val="ka-GE"/>
        </w:rPr>
        <w:t xml:space="preserve">სთხოვა </w:t>
      </w:r>
      <w:r w:rsidR="00652C7B" w:rsidRPr="00A650A2">
        <w:rPr>
          <w:rFonts w:ascii="Sylfaen" w:hAnsi="Sylfaen"/>
          <w:sz w:val="20"/>
          <w:szCs w:val="20"/>
          <w:lang w:val="ka-GE"/>
        </w:rPr>
        <w:t xml:space="preserve">30 დასახელების </w:t>
      </w:r>
      <w:r w:rsidR="00A072AF" w:rsidRPr="00A650A2">
        <w:rPr>
          <w:rFonts w:ascii="Sylfaen" w:hAnsi="Sylfaen"/>
          <w:sz w:val="20"/>
          <w:szCs w:val="20"/>
          <w:lang w:val="ka-GE"/>
        </w:rPr>
        <w:t>ფარმაცევტულ პროდუქტზე</w:t>
      </w:r>
      <w:r w:rsidR="00652C7B" w:rsidRPr="00A650A2">
        <w:rPr>
          <w:rFonts w:ascii="Sylfaen" w:hAnsi="Sylfaen"/>
          <w:sz w:val="20"/>
          <w:szCs w:val="20"/>
          <w:lang w:val="ka-GE"/>
        </w:rPr>
        <w:t xml:space="preserve"> კონსოლიდირებული ტენდერების გამოცხადება. </w:t>
      </w:r>
      <w:r w:rsidR="00A072AF" w:rsidRPr="00A650A2">
        <w:rPr>
          <w:rFonts w:ascii="Sylfaen" w:hAnsi="Sylfaen"/>
          <w:sz w:val="20"/>
          <w:szCs w:val="20"/>
          <w:lang w:val="ka-GE"/>
        </w:rPr>
        <w:t xml:space="preserve">ზემოხსენებული 30 </w:t>
      </w:r>
      <w:r w:rsidR="00A36499" w:rsidRPr="00A650A2">
        <w:rPr>
          <w:rFonts w:ascii="Sylfaen" w:hAnsi="Sylfaen"/>
          <w:sz w:val="20"/>
          <w:szCs w:val="20"/>
          <w:lang w:val="ka-GE"/>
        </w:rPr>
        <w:t>მედიკამენტიდან</w:t>
      </w:r>
      <w:r w:rsidR="00C41AC4" w:rsidRPr="00A650A2">
        <w:rPr>
          <w:rFonts w:ascii="Sylfaen" w:hAnsi="Sylfaen"/>
          <w:sz w:val="20"/>
          <w:szCs w:val="20"/>
          <w:lang w:val="ka-GE"/>
        </w:rPr>
        <w:t>:</w:t>
      </w:r>
    </w:p>
    <w:p w:rsidR="00406138" w:rsidRPr="003911B4" w:rsidRDefault="00597B2C" w:rsidP="0095383A">
      <w:pPr>
        <w:pStyle w:val="ListParagraph"/>
        <w:numPr>
          <w:ilvl w:val="1"/>
          <w:numId w:val="5"/>
        </w:numPr>
        <w:ind w:left="540"/>
        <w:jc w:val="both"/>
        <w:rPr>
          <w:rFonts w:ascii="Sylfaen" w:hAnsi="Sylfaen"/>
          <w:sz w:val="20"/>
          <w:szCs w:val="20"/>
          <w:lang w:val="ka-GE"/>
        </w:rPr>
      </w:pPr>
      <w:r w:rsidRPr="003911B4">
        <w:rPr>
          <w:rFonts w:ascii="Sylfaen" w:hAnsi="Sylfaen"/>
          <w:i/>
          <w:sz w:val="20"/>
          <w:szCs w:val="20"/>
          <w:lang w:val="ka-GE"/>
        </w:rPr>
        <w:t xml:space="preserve">6 დასახელების მედიკამენტის </w:t>
      </w:r>
      <w:r w:rsidR="00A472BC" w:rsidRPr="003911B4">
        <w:rPr>
          <w:rFonts w:ascii="Sylfaen" w:hAnsi="Sylfaen"/>
          <w:i/>
          <w:sz w:val="20"/>
          <w:szCs w:val="20"/>
          <w:lang w:val="ka-GE"/>
        </w:rPr>
        <w:t xml:space="preserve">შესყიდვაზე, </w:t>
      </w:r>
      <w:r w:rsidR="00B824A0" w:rsidRPr="003911B4">
        <w:rPr>
          <w:rFonts w:ascii="Sylfaen" w:hAnsi="Sylfaen"/>
          <w:i/>
          <w:sz w:val="20"/>
          <w:szCs w:val="20"/>
          <w:lang w:val="ka-GE"/>
        </w:rPr>
        <w:t>მიმდინარე წლის 2 სექტემბერს</w:t>
      </w:r>
      <w:r w:rsidR="00B824A0" w:rsidRPr="003911B4">
        <w:rPr>
          <w:rFonts w:ascii="Sylfaen" w:hAnsi="Sylfaen"/>
          <w:sz w:val="20"/>
          <w:szCs w:val="20"/>
          <w:lang w:val="ka-GE"/>
        </w:rPr>
        <w:t xml:space="preserve"> </w:t>
      </w:r>
      <w:r w:rsidR="00C41AC4" w:rsidRPr="003911B4">
        <w:rPr>
          <w:rFonts w:ascii="Sylfaen" w:hAnsi="Sylfaen"/>
          <w:sz w:val="20"/>
          <w:szCs w:val="20"/>
          <w:lang w:val="ka-GE"/>
        </w:rPr>
        <w:t>SPA-მ გამოაცხადა 5 ტენდერი, რომელთაგან ოთხს ამჟამად მინიჭებული აქვს სტატუსი - „შერჩევა/შეფასება“, ხოლო Digoxine-ის და Methylprednisolone-ის</w:t>
      </w:r>
      <w:r w:rsidR="00F226B4" w:rsidRPr="003911B4">
        <w:rPr>
          <w:rFonts w:ascii="Sylfaen" w:hAnsi="Sylfaen"/>
          <w:sz w:val="20"/>
          <w:szCs w:val="20"/>
          <w:lang w:val="ka-GE"/>
        </w:rPr>
        <w:t xml:space="preserve"> შესასყიდად გამოცხადებული ტენდერი არ შედგა</w:t>
      </w:r>
      <w:r w:rsidRPr="003911B4">
        <w:rPr>
          <w:rFonts w:ascii="Sylfaen" w:hAnsi="Sylfaen"/>
          <w:sz w:val="20"/>
          <w:szCs w:val="20"/>
          <w:lang w:val="ka-GE"/>
        </w:rPr>
        <w:t>;</w:t>
      </w:r>
      <w:r w:rsidR="00B34436" w:rsidRPr="003911B4">
        <w:rPr>
          <w:rFonts w:ascii="Sylfaen" w:hAnsi="Sylfaen"/>
          <w:sz w:val="20"/>
          <w:szCs w:val="20"/>
          <w:lang w:val="ka-GE"/>
        </w:rPr>
        <w:t xml:space="preserve"> </w:t>
      </w:r>
    </w:p>
    <w:p w:rsidR="00597B2C" w:rsidRPr="003911B4" w:rsidRDefault="00597B2C" w:rsidP="0095383A">
      <w:pPr>
        <w:pStyle w:val="ListParagraph"/>
        <w:numPr>
          <w:ilvl w:val="1"/>
          <w:numId w:val="5"/>
        </w:numPr>
        <w:ind w:left="540"/>
        <w:jc w:val="both"/>
        <w:rPr>
          <w:rFonts w:ascii="Sylfaen" w:hAnsi="Sylfaen"/>
          <w:sz w:val="20"/>
          <w:szCs w:val="20"/>
          <w:lang w:val="ka-GE"/>
        </w:rPr>
      </w:pPr>
      <w:r w:rsidRPr="003911B4">
        <w:rPr>
          <w:rFonts w:ascii="Sylfaen" w:hAnsi="Sylfaen"/>
          <w:sz w:val="20"/>
          <w:szCs w:val="20"/>
          <w:lang w:val="ka-GE"/>
        </w:rPr>
        <w:t xml:space="preserve">კიდევ </w:t>
      </w:r>
      <w:r w:rsidRPr="003911B4">
        <w:rPr>
          <w:rFonts w:ascii="Sylfaen" w:hAnsi="Sylfaen"/>
          <w:i/>
          <w:sz w:val="20"/>
          <w:szCs w:val="20"/>
          <w:lang w:val="ka-GE"/>
        </w:rPr>
        <w:t xml:space="preserve">6 დასახელების </w:t>
      </w:r>
      <w:r w:rsidR="006850B5" w:rsidRPr="003911B4">
        <w:rPr>
          <w:rFonts w:ascii="Sylfaen" w:hAnsi="Sylfaen"/>
          <w:i/>
          <w:sz w:val="20"/>
          <w:szCs w:val="20"/>
          <w:lang w:val="ka-GE"/>
        </w:rPr>
        <w:t xml:space="preserve">მედიკამენტის </w:t>
      </w:r>
      <w:r w:rsidRPr="003911B4">
        <w:rPr>
          <w:rFonts w:ascii="Sylfaen" w:hAnsi="Sylfaen"/>
          <w:i/>
          <w:sz w:val="20"/>
          <w:szCs w:val="20"/>
          <w:lang w:val="ka-GE"/>
        </w:rPr>
        <w:t xml:space="preserve">შესყიდვაზე, </w:t>
      </w:r>
      <w:r w:rsidR="006850B5" w:rsidRPr="003911B4">
        <w:rPr>
          <w:rFonts w:ascii="Sylfaen" w:hAnsi="Sylfaen"/>
          <w:sz w:val="20"/>
          <w:szCs w:val="20"/>
          <w:lang w:val="ka-GE"/>
        </w:rPr>
        <w:t xml:space="preserve">SSA-ში მონაცემები შესათანხმებლად შემოვიდა </w:t>
      </w:r>
      <w:r w:rsidR="008830B4" w:rsidRPr="003911B4">
        <w:rPr>
          <w:rFonts w:ascii="Sylfaen" w:hAnsi="Sylfaen"/>
          <w:i/>
          <w:sz w:val="20"/>
          <w:szCs w:val="20"/>
          <w:lang w:val="ka-GE"/>
        </w:rPr>
        <w:t xml:space="preserve">მიმდინარე წლის </w:t>
      </w:r>
      <w:r w:rsidR="00970E15" w:rsidRPr="003911B4">
        <w:rPr>
          <w:rFonts w:ascii="Sylfaen" w:hAnsi="Sylfaen"/>
          <w:i/>
          <w:sz w:val="20"/>
          <w:szCs w:val="20"/>
          <w:lang w:val="ka-GE"/>
        </w:rPr>
        <w:t>11</w:t>
      </w:r>
      <w:r w:rsidR="008830B4" w:rsidRPr="003911B4">
        <w:rPr>
          <w:rFonts w:ascii="Sylfaen" w:hAnsi="Sylfaen"/>
          <w:i/>
          <w:sz w:val="20"/>
          <w:szCs w:val="20"/>
          <w:lang w:val="ka-GE"/>
        </w:rPr>
        <w:t xml:space="preserve"> სექტემბერს</w:t>
      </w:r>
      <w:r w:rsidR="003E4426" w:rsidRPr="003911B4">
        <w:rPr>
          <w:rFonts w:ascii="Sylfaen" w:hAnsi="Sylfaen"/>
          <w:sz w:val="20"/>
          <w:szCs w:val="20"/>
          <w:lang w:val="ka-GE"/>
        </w:rPr>
        <w:t>;</w:t>
      </w:r>
      <w:r w:rsidR="00970E15" w:rsidRPr="003911B4">
        <w:rPr>
          <w:rFonts w:ascii="Sylfaen" w:hAnsi="Sylfaen"/>
          <w:i/>
          <w:sz w:val="20"/>
          <w:szCs w:val="20"/>
          <w:lang w:val="ka-GE"/>
        </w:rPr>
        <w:t xml:space="preserve"> </w:t>
      </w:r>
    </w:p>
    <w:p w:rsidR="002D655E" w:rsidRPr="003911B4" w:rsidRDefault="002D655E" w:rsidP="0095383A">
      <w:pPr>
        <w:pStyle w:val="ListParagraph"/>
        <w:numPr>
          <w:ilvl w:val="1"/>
          <w:numId w:val="5"/>
        </w:numPr>
        <w:ind w:left="540"/>
        <w:jc w:val="both"/>
        <w:rPr>
          <w:rFonts w:ascii="Sylfaen" w:hAnsi="Sylfaen"/>
          <w:sz w:val="20"/>
          <w:szCs w:val="20"/>
          <w:lang w:val="ka-GE"/>
        </w:rPr>
      </w:pPr>
      <w:r w:rsidRPr="003911B4">
        <w:rPr>
          <w:rFonts w:ascii="Sylfaen" w:hAnsi="Sylfaen"/>
          <w:sz w:val="20"/>
          <w:szCs w:val="20"/>
          <w:lang w:val="ka-GE"/>
        </w:rPr>
        <w:t>რაც შეეხება დანარჩენ ფარმაცევტულ პროდუქტ</w:t>
      </w:r>
      <w:r w:rsidR="00A910C7" w:rsidRPr="003911B4">
        <w:rPr>
          <w:rFonts w:ascii="Sylfaen" w:hAnsi="Sylfaen"/>
          <w:sz w:val="20"/>
          <w:szCs w:val="20"/>
          <w:lang w:val="ka-GE"/>
        </w:rPr>
        <w:t xml:space="preserve">ს, </w:t>
      </w:r>
      <w:r w:rsidR="005655F8" w:rsidRPr="003911B4">
        <w:rPr>
          <w:rFonts w:ascii="Sylfaen" w:hAnsi="Sylfaen"/>
          <w:sz w:val="20"/>
          <w:szCs w:val="20"/>
          <w:lang w:val="ka-GE"/>
        </w:rPr>
        <w:t xml:space="preserve">მიმდინარე ეტაპზე, </w:t>
      </w:r>
      <w:r w:rsidR="008E20C6" w:rsidRPr="003911B4">
        <w:rPr>
          <w:rFonts w:ascii="Sylfaen" w:hAnsi="Sylfaen"/>
          <w:sz w:val="20"/>
          <w:szCs w:val="20"/>
          <w:lang w:val="ka-GE"/>
        </w:rPr>
        <w:t>მათ</w:t>
      </w:r>
      <w:r w:rsidR="00AA7A59" w:rsidRPr="003911B4">
        <w:rPr>
          <w:rFonts w:ascii="Sylfaen" w:hAnsi="Sylfaen"/>
          <w:sz w:val="20"/>
          <w:szCs w:val="20"/>
          <w:lang w:val="ka-GE"/>
        </w:rPr>
        <w:t xml:space="preserve"> შესახებ</w:t>
      </w:r>
      <w:r w:rsidR="008E20C6" w:rsidRPr="003911B4">
        <w:rPr>
          <w:rFonts w:ascii="Sylfaen" w:hAnsi="Sylfaen"/>
          <w:sz w:val="20"/>
          <w:szCs w:val="20"/>
          <w:lang w:val="ka-GE"/>
        </w:rPr>
        <w:t xml:space="preserve"> ინფორმაცია </w:t>
      </w:r>
      <w:r w:rsidR="008D1E51" w:rsidRPr="003911B4">
        <w:rPr>
          <w:rFonts w:ascii="Sylfaen" w:hAnsi="Sylfaen"/>
          <w:sz w:val="20"/>
          <w:szCs w:val="20"/>
          <w:lang w:val="ka-GE"/>
        </w:rPr>
        <w:t>შემოსული არ არის (</w:t>
      </w:r>
      <w:r w:rsidR="00274C79" w:rsidRPr="003911B4">
        <w:rPr>
          <w:rFonts w:ascii="Sylfaen" w:hAnsi="Sylfaen"/>
          <w:sz w:val="20"/>
          <w:szCs w:val="20"/>
          <w:lang w:val="ka-GE"/>
        </w:rPr>
        <w:t>რამდენადაც ჩვენთვის ცნობილია, SPA ა</w:t>
      </w:r>
      <w:r w:rsidR="008D1E51" w:rsidRPr="003911B4">
        <w:rPr>
          <w:rFonts w:ascii="Sylfaen" w:hAnsi="Sylfaen"/>
          <w:sz w:val="20"/>
          <w:szCs w:val="20"/>
          <w:lang w:val="ka-GE"/>
        </w:rPr>
        <w:t>წარმოებს ბაზრის კვლევას)</w:t>
      </w:r>
      <w:r w:rsidR="000E7AA8" w:rsidRPr="003911B4">
        <w:rPr>
          <w:rFonts w:ascii="Sylfaen" w:hAnsi="Sylfaen"/>
          <w:sz w:val="20"/>
          <w:szCs w:val="20"/>
          <w:lang w:val="ka-GE"/>
        </w:rPr>
        <w:t>.</w:t>
      </w:r>
    </w:p>
    <w:p w:rsidR="00AF1D93" w:rsidRPr="003911B4" w:rsidRDefault="00AF1D93" w:rsidP="00AF1D93">
      <w:pPr>
        <w:ind w:left="1080"/>
        <w:jc w:val="both"/>
        <w:rPr>
          <w:rFonts w:ascii="Sylfaen" w:hAnsi="Sylfaen"/>
          <w:sz w:val="20"/>
          <w:szCs w:val="20"/>
          <w:lang w:val="ka-GE"/>
        </w:rPr>
      </w:pPr>
    </w:p>
    <w:p w:rsidR="00406138" w:rsidRPr="00B6185D" w:rsidRDefault="00AF1D93" w:rsidP="00DF2F94">
      <w:pPr>
        <w:jc w:val="center"/>
        <w:rPr>
          <w:rFonts w:ascii="Sylfaen" w:hAnsi="Sylfaen"/>
          <w:i/>
          <w:sz w:val="20"/>
          <w:szCs w:val="20"/>
          <w:lang w:val="ka-GE"/>
        </w:rPr>
      </w:pPr>
      <w:r w:rsidRPr="00B6185D">
        <w:rPr>
          <w:rFonts w:ascii="Sylfaen" w:hAnsi="Sylfaen" w:cs="Sylfaen"/>
          <w:i/>
          <w:sz w:val="20"/>
          <w:szCs w:val="20"/>
          <w:lang w:val="ka-GE"/>
        </w:rPr>
        <w:t>არსებული</w:t>
      </w:r>
      <w:r w:rsidRPr="00B6185D">
        <w:rPr>
          <w:rFonts w:ascii="Sylfaen" w:hAnsi="Sylfaen"/>
          <w:i/>
          <w:sz w:val="20"/>
          <w:szCs w:val="20"/>
          <w:lang w:val="ka-GE"/>
        </w:rPr>
        <w:t xml:space="preserve"> პრობლემატიკა</w:t>
      </w:r>
    </w:p>
    <w:p w:rsidR="005D0EC0" w:rsidRDefault="003A0C1E" w:rsidP="00AF1D93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3911B4">
        <w:rPr>
          <w:rFonts w:ascii="Sylfaen" w:hAnsi="Sylfaen"/>
          <w:sz w:val="20"/>
          <w:szCs w:val="20"/>
          <w:lang w:val="ka-GE"/>
        </w:rPr>
        <w:t>ა)</w:t>
      </w:r>
      <w:r w:rsidRPr="003911B4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="000C4ACD" w:rsidRPr="003911B4">
        <w:rPr>
          <w:rFonts w:ascii="Sylfaen" w:hAnsi="Sylfaen"/>
          <w:b/>
          <w:i/>
          <w:sz w:val="20"/>
          <w:szCs w:val="20"/>
          <w:lang w:val="ka-GE"/>
        </w:rPr>
        <w:t xml:space="preserve">გარკვეული </w:t>
      </w:r>
      <w:r w:rsidR="00E81694" w:rsidRPr="003911B4">
        <w:rPr>
          <w:rFonts w:ascii="Sylfaen" w:hAnsi="Sylfaen"/>
          <w:b/>
          <w:i/>
          <w:sz w:val="20"/>
          <w:szCs w:val="20"/>
          <w:lang w:val="ka-GE"/>
        </w:rPr>
        <w:t>შეუსაბამობა</w:t>
      </w:r>
      <w:r w:rsidR="000C4ACD" w:rsidRPr="003911B4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="0066382E" w:rsidRPr="003911B4">
        <w:rPr>
          <w:rFonts w:ascii="Sylfaen" w:hAnsi="Sylfaen"/>
          <w:b/>
          <w:i/>
          <w:sz w:val="20"/>
          <w:szCs w:val="20"/>
          <w:lang w:val="ka-GE"/>
        </w:rPr>
        <w:t>„პროგრამის“</w:t>
      </w:r>
      <w:r w:rsidR="00BD5774" w:rsidRPr="003911B4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="0066382E" w:rsidRPr="003911B4">
        <w:rPr>
          <w:rFonts w:ascii="Sylfaen" w:hAnsi="Sylfaen"/>
          <w:b/>
          <w:i/>
          <w:sz w:val="20"/>
          <w:szCs w:val="20"/>
          <w:lang w:val="ka-GE"/>
        </w:rPr>
        <w:t>მოთხოვნებთან.</w:t>
      </w:r>
      <w:r w:rsidR="0066382E" w:rsidRPr="003911B4">
        <w:rPr>
          <w:rFonts w:ascii="Sylfaen" w:hAnsi="Sylfaen"/>
          <w:sz w:val="20"/>
          <w:szCs w:val="20"/>
          <w:lang w:val="ka-GE"/>
        </w:rPr>
        <w:t xml:space="preserve"> </w:t>
      </w:r>
      <w:r w:rsidR="00981985" w:rsidRPr="003911B4">
        <w:rPr>
          <w:rFonts w:ascii="Sylfaen" w:hAnsi="Sylfaen"/>
          <w:sz w:val="20"/>
          <w:szCs w:val="20"/>
          <w:lang w:val="ka-GE"/>
        </w:rPr>
        <w:t xml:space="preserve">კონსოლიდირებული ტენდერების </w:t>
      </w:r>
      <w:r w:rsidR="005D0EC0" w:rsidRPr="003911B4">
        <w:rPr>
          <w:rFonts w:ascii="Sylfaen" w:hAnsi="Sylfaen"/>
          <w:sz w:val="20"/>
          <w:szCs w:val="20"/>
          <w:lang w:val="ka-GE"/>
        </w:rPr>
        <w:t xml:space="preserve">სატენდერო დოკუმენტაცია შემუშავებულია „2019 წლის განმავლობაში ფარმაცევტული პროდუქტების სახელმწიფო შესყიდვის კონსოლიდირებული ტენდერების საშუალებით განხორციელების თაობაზე“ საქართველოს მთავრობის 2018 წლის 4 დეკემბრის №2297 </w:t>
      </w:r>
      <w:r w:rsidR="005D0EC0" w:rsidRPr="003911B4">
        <w:rPr>
          <w:rFonts w:ascii="Sylfaen" w:hAnsi="Sylfaen"/>
          <w:b/>
          <w:i/>
          <w:sz w:val="20"/>
          <w:szCs w:val="20"/>
          <w:lang w:val="ka-GE"/>
        </w:rPr>
        <w:t>განკარგულების</w:t>
      </w:r>
      <w:r w:rsidR="005D0EC0" w:rsidRPr="003911B4">
        <w:rPr>
          <w:rFonts w:ascii="Sylfaen" w:hAnsi="Sylfaen"/>
          <w:sz w:val="20"/>
          <w:szCs w:val="20"/>
          <w:lang w:val="ka-GE"/>
        </w:rPr>
        <w:t xml:space="preserve"> საფუძველზე.</w:t>
      </w:r>
      <w:r w:rsidR="00135807" w:rsidRPr="003911B4">
        <w:rPr>
          <w:rFonts w:ascii="Sylfaen" w:hAnsi="Sylfaen"/>
          <w:sz w:val="20"/>
          <w:szCs w:val="20"/>
          <w:lang w:val="ka-GE"/>
        </w:rPr>
        <w:t xml:space="preserve"> </w:t>
      </w:r>
      <w:r w:rsidR="00E73A8E" w:rsidRPr="003911B4">
        <w:rPr>
          <w:rFonts w:ascii="Sylfaen" w:hAnsi="Sylfaen"/>
          <w:sz w:val="20"/>
          <w:szCs w:val="20"/>
          <w:lang w:val="ka-GE"/>
        </w:rPr>
        <w:t xml:space="preserve">ამასთან, </w:t>
      </w:r>
      <w:r w:rsidR="005346EC" w:rsidRPr="003911B4">
        <w:rPr>
          <w:rFonts w:ascii="Sylfaen" w:hAnsi="Sylfaen"/>
          <w:sz w:val="20"/>
          <w:szCs w:val="20"/>
          <w:lang w:val="ka-GE"/>
        </w:rPr>
        <w:t xml:space="preserve">აღნიშნული სატენდერო დოკუმენტაცია, გარკვეულწილად, შეუსაბამობაში მოდის </w:t>
      </w:r>
      <w:r w:rsidR="007B08F8" w:rsidRPr="003911B4">
        <w:rPr>
          <w:rFonts w:ascii="Sylfaen" w:hAnsi="Sylfaen"/>
          <w:sz w:val="20"/>
          <w:szCs w:val="20"/>
          <w:lang w:val="ka-GE"/>
        </w:rPr>
        <w:t xml:space="preserve">„2019 წლის ჯანმრთელობის დაცვის სახელმწიფო პროგრამების დამტკიცების შესახებ“ საქართველოს მთავრობის 2018 წლის 31 დეკემბრის N693 </w:t>
      </w:r>
      <w:r w:rsidR="007B08F8" w:rsidRPr="003911B4">
        <w:rPr>
          <w:rFonts w:ascii="Sylfaen" w:hAnsi="Sylfaen"/>
          <w:b/>
          <w:i/>
          <w:sz w:val="20"/>
          <w:szCs w:val="20"/>
          <w:lang w:val="ka-GE"/>
        </w:rPr>
        <w:t>დადგენილების</w:t>
      </w:r>
      <w:r w:rsidR="007B08F8" w:rsidRPr="003911B4">
        <w:rPr>
          <w:rFonts w:ascii="Sylfaen" w:hAnsi="Sylfaen"/>
          <w:sz w:val="20"/>
          <w:szCs w:val="20"/>
          <w:lang w:val="ka-GE"/>
        </w:rPr>
        <w:t xml:space="preserve"> მოთხოვნებთან. </w:t>
      </w:r>
      <w:r w:rsidR="00153DD4" w:rsidRPr="003911B4">
        <w:rPr>
          <w:rFonts w:ascii="Sylfaen" w:hAnsi="Sylfaen"/>
          <w:sz w:val="20"/>
          <w:szCs w:val="20"/>
          <w:lang w:val="ka-GE"/>
        </w:rPr>
        <w:t xml:space="preserve">სახელდობრ, </w:t>
      </w:r>
      <w:r w:rsidR="007A7585" w:rsidRPr="003911B4">
        <w:rPr>
          <w:rFonts w:ascii="Sylfaen" w:hAnsi="Sylfaen"/>
          <w:sz w:val="20"/>
          <w:szCs w:val="20"/>
          <w:lang w:val="ka-GE"/>
        </w:rPr>
        <w:t>კონსოლიდირებული ტენდერების სატენდერო დოკუმენტაცია</w:t>
      </w:r>
      <w:r w:rsidR="007A7585">
        <w:rPr>
          <w:rFonts w:ascii="Sylfaen" w:hAnsi="Sylfaen"/>
          <w:sz w:val="20"/>
          <w:szCs w:val="20"/>
          <w:lang w:val="ka-GE"/>
        </w:rPr>
        <w:t xml:space="preserve"> </w:t>
      </w:r>
      <w:r w:rsidR="00436EAC">
        <w:rPr>
          <w:rFonts w:ascii="Sylfaen" w:hAnsi="Sylfaen"/>
          <w:sz w:val="20"/>
          <w:szCs w:val="20"/>
          <w:lang w:val="ka-GE"/>
        </w:rPr>
        <w:t>არ ითვალისწინებს</w:t>
      </w:r>
      <w:r w:rsidR="00233436">
        <w:rPr>
          <w:rFonts w:ascii="Sylfaen" w:hAnsi="Sylfaen"/>
          <w:sz w:val="20"/>
          <w:szCs w:val="20"/>
          <w:lang w:val="ka-GE"/>
        </w:rPr>
        <w:t>, პრეტენდენტის მიერ</w:t>
      </w:r>
      <w:r w:rsidR="00610FBE">
        <w:rPr>
          <w:rFonts w:ascii="Sylfaen" w:hAnsi="Sylfaen"/>
          <w:sz w:val="20"/>
          <w:szCs w:val="20"/>
          <w:lang w:val="ka-GE"/>
        </w:rPr>
        <w:t>,</w:t>
      </w:r>
      <w:r w:rsidR="00436EAC">
        <w:rPr>
          <w:rFonts w:ascii="Sylfaen" w:hAnsi="Sylfaen"/>
          <w:sz w:val="20"/>
          <w:szCs w:val="20"/>
          <w:lang w:val="ka-GE"/>
        </w:rPr>
        <w:t xml:space="preserve"> </w:t>
      </w:r>
      <w:r w:rsidR="00D73E9E">
        <w:rPr>
          <w:rFonts w:ascii="Sylfaen" w:hAnsi="Sylfaen"/>
          <w:sz w:val="20"/>
          <w:szCs w:val="20"/>
          <w:lang w:val="ka-GE"/>
        </w:rPr>
        <w:t xml:space="preserve">ფარმაცევტული </w:t>
      </w:r>
      <w:r w:rsidR="00D73E9E" w:rsidRPr="003911B4">
        <w:rPr>
          <w:rFonts w:ascii="Sylfaen" w:hAnsi="Sylfaen"/>
          <w:sz w:val="20"/>
          <w:szCs w:val="20"/>
          <w:lang w:val="ka-GE"/>
        </w:rPr>
        <w:t xml:space="preserve">პროდუქტის შესაბამისობის </w:t>
      </w:r>
      <w:r w:rsidR="00610FBE">
        <w:rPr>
          <w:rFonts w:ascii="Sylfaen" w:hAnsi="Sylfaen"/>
          <w:sz w:val="20"/>
          <w:szCs w:val="20"/>
          <w:lang w:val="ka-GE"/>
        </w:rPr>
        <w:t>თაობაზე</w:t>
      </w:r>
      <w:r w:rsidR="00D73E9E">
        <w:rPr>
          <w:rFonts w:ascii="Sylfaen" w:hAnsi="Sylfaen"/>
          <w:sz w:val="20"/>
          <w:szCs w:val="20"/>
          <w:lang w:val="ka-GE"/>
        </w:rPr>
        <w:t xml:space="preserve"> </w:t>
      </w:r>
      <w:r w:rsidR="00D73E9E" w:rsidRPr="003911B4">
        <w:rPr>
          <w:rFonts w:ascii="Sylfaen" w:hAnsi="Sylfaen"/>
          <w:sz w:val="20"/>
          <w:szCs w:val="20"/>
          <w:lang w:val="ka-GE"/>
        </w:rPr>
        <w:t>WHO-ს პრეკვალიფიცირებული ლაბორატორიის დასკვნ</w:t>
      </w:r>
      <w:r w:rsidR="008C20A4">
        <w:rPr>
          <w:rFonts w:ascii="Sylfaen" w:hAnsi="Sylfaen"/>
          <w:sz w:val="20"/>
          <w:szCs w:val="20"/>
          <w:lang w:val="ka-GE"/>
        </w:rPr>
        <w:t>ის წარმოდგენის შესაძლებლობას</w:t>
      </w:r>
      <w:r w:rsidR="00536E7A">
        <w:rPr>
          <w:rFonts w:ascii="Sylfaen" w:hAnsi="Sylfaen"/>
          <w:sz w:val="20"/>
          <w:szCs w:val="20"/>
          <w:lang w:val="ka-GE"/>
        </w:rPr>
        <w:t xml:space="preserve">. ამასთან, </w:t>
      </w:r>
      <w:r w:rsidR="005026CE">
        <w:rPr>
          <w:rFonts w:ascii="Sylfaen" w:hAnsi="Sylfaen"/>
          <w:sz w:val="20"/>
          <w:szCs w:val="20"/>
          <w:lang w:val="ka-GE"/>
        </w:rPr>
        <w:t xml:space="preserve">აღნიშნული </w:t>
      </w:r>
      <w:r w:rsidR="00F27FB5">
        <w:rPr>
          <w:rFonts w:ascii="Sylfaen" w:hAnsi="Sylfaen"/>
          <w:sz w:val="20"/>
          <w:szCs w:val="20"/>
          <w:lang w:val="ka-GE"/>
        </w:rPr>
        <w:t>პირობა</w:t>
      </w:r>
      <w:r w:rsidR="005026CE">
        <w:rPr>
          <w:rFonts w:ascii="Sylfaen" w:hAnsi="Sylfaen"/>
          <w:sz w:val="20"/>
          <w:szCs w:val="20"/>
          <w:lang w:val="ka-GE"/>
        </w:rPr>
        <w:t xml:space="preserve"> პირდაპირ არის გათვალისწინებული </w:t>
      </w:r>
      <w:r w:rsidR="00AA1EA8" w:rsidRPr="003911B4">
        <w:rPr>
          <w:rFonts w:ascii="Sylfaen" w:hAnsi="Sylfaen"/>
          <w:sz w:val="20"/>
          <w:szCs w:val="20"/>
          <w:lang w:val="ka-GE"/>
        </w:rPr>
        <w:t xml:space="preserve">N693 </w:t>
      </w:r>
      <w:r w:rsidR="00AA1EA8" w:rsidRPr="008217B3">
        <w:rPr>
          <w:rFonts w:ascii="Sylfaen" w:hAnsi="Sylfaen"/>
          <w:sz w:val="20"/>
          <w:szCs w:val="20"/>
          <w:lang w:val="ka-GE"/>
        </w:rPr>
        <w:t>დადგენილებ</w:t>
      </w:r>
      <w:r w:rsidR="00AA1EA8" w:rsidRPr="008217B3">
        <w:rPr>
          <w:rFonts w:ascii="Sylfaen" w:hAnsi="Sylfaen"/>
          <w:sz w:val="20"/>
          <w:szCs w:val="20"/>
          <w:lang w:val="ka-GE"/>
        </w:rPr>
        <w:t xml:space="preserve">აში და, შესაბამისად, </w:t>
      </w:r>
      <w:r w:rsidR="00905369">
        <w:rPr>
          <w:rFonts w:ascii="Sylfaen" w:hAnsi="Sylfaen"/>
          <w:sz w:val="20"/>
          <w:szCs w:val="20"/>
          <w:lang w:val="ka-GE"/>
        </w:rPr>
        <w:t xml:space="preserve">შეტანილი იყო </w:t>
      </w:r>
      <w:r w:rsidR="00905369" w:rsidRPr="003911B4">
        <w:rPr>
          <w:rFonts w:ascii="Sylfaen" w:hAnsi="Sylfaen"/>
          <w:sz w:val="20"/>
          <w:szCs w:val="20"/>
          <w:lang w:val="ka-GE"/>
        </w:rPr>
        <w:t>SSA</w:t>
      </w:r>
      <w:r w:rsidR="00905369">
        <w:rPr>
          <w:rFonts w:ascii="Sylfaen" w:hAnsi="Sylfaen"/>
          <w:sz w:val="20"/>
          <w:szCs w:val="20"/>
          <w:lang w:val="ka-GE"/>
        </w:rPr>
        <w:t>-ს მიერ „პროგრამის“ ფარგლებში გამოცხადებულ ყველა ტენდერში</w:t>
      </w:r>
      <w:r w:rsidR="00BD0B12">
        <w:rPr>
          <w:rFonts w:ascii="Sylfaen" w:hAnsi="Sylfaen"/>
          <w:sz w:val="20"/>
          <w:szCs w:val="20"/>
          <w:lang w:val="ka-GE"/>
        </w:rPr>
        <w:t>.</w:t>
      </w:r>
    </w:p>
    <w:p w:rsidR="00BD0B12" w:rsidRPr="00DA1F2C" w:rsidRDefault="00FF7955" w:rsidP="00AF1D93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ბ) </w:t>
      </w:r>
      <w:r w:rsidR="0052299E" w:rsidRPr="00163B68">
        <w:rPr>
          <w:rFonts w:ascii="Sylfaen" w:hAnsi="Sylfaen"/>
          <w:b/>
          <w:i/>
          <w:sz w:val="20"/>
          <w:szCs w:val="20"/>
          <w:lang w:val="ka-GE"/>
        </w:rPr>
        <w:t>მოწოდების პირობების თავისებურებები.</w:t>
      </w:r>
      <w:r w:rsidR="0052299E">
        <w:rPr>
          <w:rFonts w:ascii="Sylfaen" w:hAnsi="Sylfaen"/>
          <w:sz w:val="20"/>
          <w:szCs w:val="20"/>
          <w:lang w:val="ka-GE"/>
        </w:rPr>
        <w:t xml:space="preserve"> </w:t>
      </w:r>
      <w:r w:rsidR="00DA1F2C" w:rsidRPr="003911B4">
        <w:rPr>
          <w:rFonts w:ascii="Sylfaen" w:hAnsi="Sylfaen"/>
          <w:sz w:val="20"/>
          <w:szCs w:val="20"/>
          <w:lang w:val="ka-GE"/>
        </w:rPr>
        <w:t>კონსოლიდირებული ტენდერების სატენდერო დოკუმენტაცია</w:t>
      </w:r>
      <w:r w:rsidR="00DA1F2C">
        <w:rPr>
          <w:rFonts w:ascii="Sylfaen" w:hAnsi="Sylfaen"/>
          <w:sz w:val="20"/>
          <w:szCs w:val="20"/>
          <w:lang w:val="ka-GE"/>
        </w:rPr>
        <w:t xml:space="preserve"> არ ითვალისწინებს</w:t>
      </w:r>
      <w:r w:rsidR="00DA1F2C">
        <w:rPr>
          <w:rFonts w:ascii="Sylfaen" w:hAnsi="Sylfaen"/>
          <w:sz w:val="20"/>
          <w:szCs w:val="20"/>
          <w:lang w:val="ka-GE"/>
        </w:rPr>
        <w:t xml:space="preserve"> </w:t>
      </w:r>
      <w:r w:rsidR="00DA1F2C" w:rsidRPr="00D27D0F">
        <w:rPr>
          <w:rFonts w:ascii="Sylfaen" w:hAnsi="Sylfaen"/>
          <w:sz w:val="20"/>
          <w:szCs w:val="20"/>
          <w:lang w:val="ka-GE"/>
        </w:rPr>
        <w:t>Incoterms-2010-ის</w:t>
      </w:r>
      <w:r w:rsidR="00DA1F2C" w:rsidRPr="00D27D0F">
        <w:rPr>
          <w:rFonts w:ascii="Sylfaen" w:hAnsi="Sylfaen"/>
          <w:sz w:val="20"/>
          <w:szCs w:val="20"/>
          <w:lang w:val="ka-GE"/>
        </w:rPr>
        <w:t xml:space="preserve"> </w:t>
      </w:r>
      <w:r w:rsidR="00DA1F2C" w:rsidRPr="00D27D0F">
        <w:rPr>
          <w:rFonts w:ascii="Sylfaen" w:hAnsi="Sylfaen"/>
          <w:sz w:val="20"/>
          <w:szCs w:val="20"/>
          <w:lang w:val="ka-GE"/>
        </w:rPr>
        <w:t>CIP</w:t>
      </w:r>
      <w:r w:rsidR="00DA1F2C" w:rsidRPr="00D27D0F">
        <w:rPr>
          <w:rFonts w:ascii="Sylfaen" w:hAnsi="Sylfaen"/>
          <w:sz w:val="20"/>
          <w:szCs w:val="20"/>
          <w:lang w:val="ka-GE"/>
        </w:rPr>
        <w:t xml:space="preserve"> პირობით საქონლის მოწოდების </w:t>
      </w:r>
      <w:r w:rsidR="00DA1F2C" w:rsidRPr="00D27D0F">
        <w:rPr>
          <w:rFonts w:ascii="Sylfaen" w:hAnsi="Sylfaen"/>
          <w:sz w:val="20"/>
          <w:szCs w:val="20"/>
          <w:lang w:val="ka-GE"/>
        </w:rPr>
        <w:lastRenderedPageBreak/>
        <w:t xml:space="preserve">შესაძლებლობას. </w:t>
      </w:r>
      <w:r w:rsidR="00ED1060">
        <w:rPr>
          <w:rFonts w:ascii="Sylfaen" w:hAnsi="Sylfaen"/>
          <w:i/>
          <w:sz w:val="20"/>
          <w:szCs w:val="20"/>
          <w:lang w:val="ka-GE"/>
        </w:rPr>
        <w:t>ეს</w:t>
      </w:r>
      <w:r w:rsidR="00D824BE" w:rsidRPr="00286139">
        <w:rPr>
          <w:rFonts w:ascii="Sylfaen" w:hAnsi="Sylfaen"/>
          <w:i/>
          <w:sz w:val="20"/>
          <w:szCs w:val="20"/>
          <w:lang w:val="ka-GE"/>
        </w:rPr>
        <w:t xml:space="preserve"> პირობა გულისხმობს</w:t>
      </w:r>
      <w:r w:rsidR="00EB6802" w:rsidRPr="00286139">
        <w:rPr>
          <w:rFonts w:ascii="Sylfaen" w:hAnsi="Sylfaen"/>
          <w:i/>
          <w:sz w:val="20"/>
          <w:szCs w:val="20"/>
          <w:lang w:val="ka-GE"/>
        </w:rPr>
        <w:t xml:space="preserve">, მედიკამენტების </w:t>
      </w:r>
      <w:r w:rsidR="00AF3A63" w:rsidRPr="00286139">
        <w:rPr>
          <w:rFonts w:ascii="Sylfaen" w:hAnsi="Sylfaen"/>
          <w:i/>
          <w:sz w:val="20"/>
          <w:szCs w:val="20"/>
          <w:lang w:val="ka-GE"/>
        </w:rPr>
        <w:t xml:space="preserve">მოწოდებას საქართველოს </w:t>
      </w:r>
      <w:r w:rsidR="00AF3A63" w:rsidRPr="00286139">
        <w:rPr>
          <w:rFonts w:ascii="Sylfaen" w:hAnsi="Sylfaen"/>
          <w:i/>
          <w:sz w:val="20"/>
          <w:szCs w:val="20"/>
          <w:lang w:val="ka-GE"/>
        </w:rPr>
        <w:t>გაფორმების ეკონომიკური ზონა</w:t>
      </w:r>
      <w:r w:rsidR="00B603B8" w:rsidRPr="00286139">
        <w:rPr>
          <w:rFonts w:ascii="Sylfaen" w:hAnsi="Sylfaen"/>
          <w:i/>
          <w:sz w:val="20"/>
          <w:szCs w:val="20"/>
          <w:lang w:val="ka-GE"/>
        </w:rPr>
        <w:t>მდე</w:t>
      </w:r>
      <w:r w:rsidR="00AF308F" w:rsidRPr="00286139">
        <w:rPr>
          <w:rFonts w:ascii="Sylfaen" w:hAnsi="Sylfaen"/>
          <w:i/>
          <w:sz w:val="20"/>
          <w:szCs w:val="20"/>
          <w:lang w:val="ka-GE"/>
        </w:rPr>
        <w:t xml:space="preserve">, რაც შესაძლებელს ხდის ტენდერში მონაწილეობა მიიღონ უშუალოდ ფარმაცევტული პროდუქტის </w:t>
      </w:r>
      <w:r w:rsidR="00AF308F" w:rsidRPr="00C72DAA">
        <w:rPr>
          <w:rFonts w:ascii="Sylfaen" w:hAnsi="Sylfaen"/>
          <w:b/>
          <w:i/>
          <w:sz w:val="20"/>
          <w:szCs w:val="20"/>
          <w:lang w:val="ka-GE"/>
        </w:rPr>
        <w:t>უცხოელმა მწარმოებლებმა</w:t>
      </w:r>
      <w:r w:rsidR="006A723D" w:rsidRPr="00286139">
        <w:rPr>
          <w:rFonts w:ascii="Sylfaen" w:hAnsi="Sylfaen"/>
          <w:i/>
          <w:sz w:val="20"/>
          <w:szCs w:val="20"/>
          <w:lang w:val="ka-GE"/>
        </w:rPr>
        <w:t>.</w:t>
      </w:r>
      <w:r w:rsidR="006A723D">
        <w:rPr>
          <w:rFonts w:ascii="Sylfaen" w:hAnsi="Sylfaen"/>
          <w:sz w:val="20"/>
          <w:szCs w:val="20"/>
          <w:lang w:val="ka-GE"/>
        </w:rPr>
        <w:t xml:space="preserve"> </w:t>
      </w:r>
      <w:r w:rsidR="00D61D88">
        <w:rPr>
          <w:rFonts w:ascii="Sylfaen" w:hAnsi="Sylfaen"/>
          <w:sz w:val="20"/>
          <w:szCs w:val="20"/>
          <w:lang w:val="ka-GE"/>
        </w:rPr>
        <w:t xml:space="preserve">ამასთან, </w:t>
      </w:r>
      <w:r w:rsidR="00C23D13">
        <w:rPr>
          <w:rFonts w:ascii="Sylfaen" w:hAnsi="Sylfaen"/>
          <w:sz w:val="20"/>
          <w:szCs w:val="20"/>
          <w:lang w:val="ka-GE"/>
        </w:rPr>
        <w:t xml:space="preserve">აღნიშნული პირობა, </w:t>
      </w:r>
      <w:r w:rsidR="0047521E">
        <w:rPr>
          <w:rFonts w:ascii="Sylfaen" w:hAnsi="Sylfaen"/>
          <w:sz w:val="20"/>
          <w:szCs w:val="20"/>
          <w:lang w:val="ka-GE"/>
        </w:rPr>
        <w:t xml:space="preserve">შეტანილი იყო </w:t>
      </w:r>
      <w:r w:rsidR="00D57F8C">
        <w:rPr>
          <w:rFonts w:ascii="Sylfaen" w:hAnsi="Sylfaen"/>
          <w:sz w:val="20"/>
          <w:szCs w:val="20"/>
          <w:lang w:val="ka-GE"/>
        </w:rPr>
        <w:t xml:space="preserve"> </w:t>
      </w:r>
      <w:r w:rsidR="0047521E" w:rsidRPr="003911B4">
        <w:rPr>
          <w:rFonts w:ascii="Sylfaen" w:hAnsi="Sylfaen"/>
          <w:sz w:val="20"/>
          <w:szCs w:val="20"/>
          <w:lang w:val="ka-GE"/>
        </w:rPr>
        <w:t>SSA</w:t>
      </w:r>
      <w:r w:rsidR="0047521E">
        <w:rPr>
          <w:rFonts w:ascii="Sylfaen" w:hAnsi="Sylfaen"/>
          <w:sz w:val="20"/>
          <w:szCs w:val="20"/>
          <w:lang w:val="ka-GE"/>
        </w:rPr>
        <w:t>-ს</w:t>
      </w:r>
      <w:r w:rsidR="0047521E">
        <w:rPr>
          <w:rFonts w:ascii="Sylfaen" w:hAnsi="Sylfaen"/>
          <w:sz w:val="20"/>
          <w:szCs w:val="20"/>
          <w:lang w:val="ka-GE"/>
        </w:rPr>
        <w:t xml:space="preserve"> </w:t>
      </w:r>
      <w:r w:rsidR="00D61D88">
        <w:rPr>
          <w:rFonts w:ascii="Sylfaen" w:hAnsi="Sylfaen"/>
          <w:sz w:val="20"/>
          <w:szCs w:val="20"/>
          <w:lang w:val="ka-GE"/>
        </w:rPr>
        <w:t>მიერ „პროგრამის“ ფარგლებში გამოცხადებულ ყველა ტენდერში</w:t>
      </w:r>
      <w:r w:rsidR="001B0B97">
        <w:rPr>
          <w:rFonts w:ascii="Sylfaen" w:hAnsi="Sylfaen"/>
          <w:sz w:val="20"/>
          <w:szCs w:val="20"/>
          <w:lang w:val="ka-GE"/>
        </w:rPr>
        <w:t>.</w:t>
      </w:r>
    </w:p>
    <w:p w:rsidR="00240765" w:rsidRDefault="00163B68" w:rsidP="00AF1D93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გ</w:t>
      </w:r>
      <w:r w:rsidR="00F72C37" w:rsidRPr="003911B4">
        <w:rPr>
          <w:rFonts w:ascii="Sylfaen" w:hAnsi="Sylfaen"/>
          <w:sz w:val="20"/>
          <w:szCs w:val="20"/>
          <w:lang w:val="ka-GE"/>
        </w:rPr>
        <w:t xml:space="preserve">) </w:t>
      </w:r>
      <w:r w:rsidR="00F80BF7" w:rsidRPr="003911B4">
        <w:rPr>
          <w:rFonts w:ascii="Sylfaen" w:hAnsi="Sylfaen"/>
          <w:b/>
          <w:i/>
          <w:sz w:val="20"/>
          <w:szCs w:val="20"/>
          <w:lang w:val="ka-GE"/>
        </w:rPr>
        <w:t xml:space="preserve">სახელმწიფო შესყიდვების განხორციელების </w:t>
      </w:r>
      <w:r w:rsidR="008B55AE" w:rsidRPr="003911B4">
        <w:rPr>
          <w:rFonts w:ascii="Sylfaen" w:hAnsi="Sylfaen"/>
          <w:b/>
          <w:i/>
          <w:sz w:val="20"/>
          <w:szCs w:val="20"/>
          <w:lang w:val="ka-GE"/>
        </w:rPr>
        <w:t>პროცედურა/</w:t>
      </w:r>
      <w:r w:rsidR="00F80BF7" w:rsidRPr="003911B4">
        <w:rPr>
          <w:rFonts w:ascii="Sylfaen" w:hAnsi="Sylfaen"/>
          <w:b/>
          <w:i/>
          <w:sz w:val="20"/>
          <w:szCs w:val="20"/>
          <w:lang w:val="ka-GE"/>
        </w:rPr>
        <w:t>ვადა</w:t>
      </w:r>
      <w:r w:rsidR="00833446" w:rsidRPr="003911B4">
        <w:rPr>
          <w:rFonts w:ascii="Sylfaen" w:hAnsi="Sylfaen"/>
          <w:b/>
          <w:i/>
          <w:sz w:val="20"/>
          <w:szCs w:val="20"/>
          <w:lang w:val="ka-GE"/>
        </w:rPr>
        <w:t>.</w:t>
      </w:r>
      <w:r w:rsidR="00833446" w:rsidRPr="003911B4">
        <w:rPr>
          <w:rFonts w:ascii="Sylfaen" w:hAnsi="Sylfaen"/>
          <w:sz w:val="20"/>
          <w:szCs w:val="20"/>
          <w:lang w:val="ka-GE"/>
        </w:rPr>
        <w:t xml:space="preserve"> </w:t>
      </w:r>
      <w:r w:rsidR="000E6EEA" w:rsidRPr="003911B4">
        <w:rPr>
          <w:rFonts w:ascii="Sylfaen" w:hAnsi="Sylfaen"/>
          <w:sz w:val="20"/>
          <w:szCs w:val="20"/>
          <w:lang w:val="ka-GE"/>
        </w:rPr>
        <w:t xml:space="preserve">ფარმაცევტული პროდუქტის შესასყიდად, </w:t>
      </w:r>
      <w:r w:rsidR="001B3E15" w:rsidRPr="003911B4">
        <w:rPr>
          <w:rFonts w:ascii="Sylfaen" w:hAnsi="Sylfaen"/>
          <w:sz w:val="20"/>
          <w:szCs w:val="20"/>
          <w:lang w:val="ka-GE"/>
        </w:rPr>
        <w:t>SSA-ს სჭირდება შემდეგი ეტაპების გავლა:</w:t>
      </w:r>
    </w:p>
    <w:p w:rsidR="001B3E15" w:rsidRPr="003911B4" w:rsidRDefault="00B134FD" w:rsidP="00AF1D93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3911B4">
        <w:rPr>
          <w:rFonts w:ascii="Sylfaen" w:hAnsi="Sylfaen"/>
          <w:sz w:val="20"/>
          <w:szCs w:val="20"/>
          <w:lang w:val="ka-GE"/>
        </w:rPr>
        <w:t xml:space="preserve">1. </w:t>
      </w:r>
      <w:r w:rsidR="00230FD3" w:rsidRPr="003911B4">
        <w:rPr>
          <w:rFonts w:ascii="Sylfaen" w:hAnsi="Sylfaen"/>
          <w:sz w:val="20"/>
          <w:szCs w:val="20"/>
          <w:lang w:val="ka-GE"/>
        </w:rPr>
        <w:t>მოთხოვნა</w:t>
      </w:r>
      <w:r w:rsidR="00D527D1" w:rsidRPr="003911B4">
        <w:rPr>
          <w:rFonts w:ascii="Sylfaen" w:hAnsi="Sylfaen"/>
          <w:sz w:val="20"/>
          <w:szCs w:val="20"/>
          <w:lang w:val="ka-GE"/>
        </w:rPr>
        <w:t>,</w:t>
      </w:r>
      <w:r w:rsidR="00230FD3" w:rsidRPr="003911B4">
        <w:rPr>
          <w:rFonts w:ascii="Sylfaen" w:hAnsi="Sylfaen"/>
          <w:sz w:val="20"/>
          <w:szCs w:val="20"/>
          <w:lang w:val="ka-GE"/>
        </w:rPr>
        <w:t xml:space="preserve"> </w:t>
      </w:r>
      <w:r w:rsidR="00D527D1" w:rsidRPr="003911B4">
        <w:rPr>
          <w:rFonts w:ascii="Sylfaen" w:hAnsi="Sylfaen"/>
          <w:sz w:val="20"/>
          <w:szCs w:val="20"/>
          <w:lang w:val="ka-GE"/>
        </w:rPr>
        <w:t>ელექტრონული ფოსტის მეშვეობით, იგზავნება SPA-ში;</w:t>
      </w:r>
    </w:p>
    <w:p w:rsidR="00D527D1" w:rsidRPr="003911B4" w:rsidRDefault="00B134FD" w:rsidP="00AF1D93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3911B4">
        <w:rPr>
          <w:rFonts w:ascii="Sylfaen" w:hAnsi="Sylfaen"/>
          <w:sz w:val="20"/>
          <w:szCs w:val="20"/>
          <w:lang w:val="ka-GE"/>
        </w:rPr>
        <w:t xml:space="preserve">2. </w:t>
      </w:r>
      <w:r w:rsidR="00D527D1" w:rsidRPr="003911B4">
        <w:rPr>
          <w:rFonts w:ascii="Sylfaen" w:hAnsi="Sylfaen"/>
          <w:sz w:val="20"/>
          <w:szCs w:val="20"/>
          <w:lang w:val="ka-GE"/>
        </w:rPr>
        <w:t xml:space="preserve">SPA აწარმოებს ბაზრის კვლევას/მოლაპარაკებას </w:t>
      </w:r>
      <w:r w:rsidR="00D527D1" w:rsidRPr="003911B4">
        <w:rPr>
          <w:rFonts w:ascii="Sylfaen" w:hAnsi="Sylfaen"/>
          <w:b/>
          <w:i/>
          <w:sz w:val="20"/>
          <w:szCs w:val="20"/>
          <w:lang w:val="ka-GE"/>
        </w:rPr>
        <w:t>ადგილობრივ</w:t>
      </w:r>
      <w:r w:rsidR="00D527D1" w:rsidRPr="003911B4">
        <w:rPr>
          <w:rFonts w:ascii="Sylfaen" w:hAnsi="Sylfaen"/>
          <w:sz w:val="20"/>
          <w:szCs w:val="20"/>
          <w:lang w:val="ka-GE"/>
        </w:rPr>
        <w:t xml:space="preserve"> მიმწოდებლებთან;</w:t>
      </w:r>
    </w:p>
    <w:p w:rsidR="00D527D1" w:rsidRPr="003911B4" w:rsidRDefault="00B134FD" w:rsidP="00AF1D93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3911B4">
        <w:rPr>
          <w:rFonts w:ascii="Sylfaen" w:hAnsi="Sylfaen"/>
          <w:sz w:val="20"/>
          <w:szCs w:val="20"/>
          <w:lang w:val="ka-GE"/>
        </w:rPr>
        <w:t xml:space="preserve">3. </w:t>
      </w:r>
      <w:r w:rsidR="005D4001" w:rsidRPr="003911B4">
        <w:rPr>
          <w:rFonts w:ascii="Sylfaen" w:hAnsi="Sylfaen"/>
          <w:sz w:val="20"/>
          <w:szCs w:val="20"/>
          <w:lang w:val="ka-GE"/>
        </w:rPr>
        <w:t xml:space="preserve">ბაზრის კვლევას/მოლაპარაკების შედეგად მიღებულ ფასებს/მოწოდების პირობებს SPA </w:t>
      </w:r>
      <w:r w:rsidR="00C02246">
        <w:rPr>
          <w:rFonts w:ascii="Sylfaen" w:hAnsi="Sylfaen"/>
          <w:sz w:val="20"/>
          <w:szCs w:val="20"/>
          <w:lang w:val="ka-GE"/>
        </w:rPr>
        <w:t xml:space="preserve">შესათანხმებლად </w:t>
      </w:r>
      <w:r w:rsidR="005D4001" w:rsidRPr="003911B4">
        <w:rPr>
          <w:rFonts w:ascii="Sylfaen" w:hAnsi="Sylfaen"/>
          <w:sz w:val="20"/>
          <w:szCs w:val="20"/>
          <w:lang w:val="ka-GE"/>
        </w:rPr>
        <w:t>აგზავნის SSA-ში</w:t>
      </w:r>
      <w:r w:rsidR="005F3031" w:rsidRPr="003911B4">
        <w:rPr>
          <w:rFonts w:ascii="Sylfaen" w:hAnsi="Sylfaen"/>
          <w:sz w:val="20"/>
          <w:szCs w:val="20"/>
          <w:lang w:val="ka-GE"/>
        </w:rPr>
        <w:t>;</w:t>
      </w:r>
    </w:p>
    <w:p w:rsidR="005F3031" w:rsidRPr="003911B4" w:rsidRDefault="00B134FD" w:rsidP="00AF1D93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3911B4">
        <w:rPr>
          <w:rFonts w:ascii="Sylfaen" w:hAnsi="Sylfaen"/>
          <w:sz w:val="20"/>
          <w:szCs w:val="20"/>
          <w:lang w:val="ka-GE"/>
        </w:rPr>
        <w:t xml:space="preserve">4. </w:t>
      </w:r>
      <w:r w:rsidR="005F3031" w:rsidRPr="003911B4">
        <w:rPr>
          <w:rFonts w:ascii="Sylfaen" w:hAnsi="Sylfaen"/>
          <w:sz w:val="20"/>
          <w:szCs w:val="20"/>
          <w:lang w:val="ka-GE"/>
        </w:rPr>
        <w:t xml:space="preserve">SSA-ში ხდება შეთანხმება </w:t>
      </w:r>
      <w:r w:rsidR="00D1772D" w:rsidRPr="003911B4">
        <w:rPr>
          <w:rFonts w:ascii="Sylfaen" w:hAnsi="Sylfaen"/>
          <w:sz w:val="20"/>
          <w:szCs w:val="20"/>
          <w:lang w:val="ka-GE"/>
        </w:rPr>
        <w:t>პროფილურ დეპარტამენტებთან და სააგენტოს ხელმძღვანელობასთან;</w:t>
      </w:r>
    </w:p>
    <w:p w:rsidR="00D1772D" w:rsidRPr="003911B4" w:rsidRDefault="00B134FD" w:rsidP="00AF1D93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3911B4">
        <w:rPr>
          <w:rFonts w:ascii="Sylfaen" w:hAnsi="Sylfaen"/>
          <w:sz w:val="20"/>
          <w:szCs w:val="20"/>
          <w:lang w:val="ka-GE"/>
        </w:rPr>
        <w:t xml:space="preserve">5. </w:t>
      </w:r>
      <w:r w:rsidR="00D1772D" w:rsidRPr="003911B4">
        <w:rPr>
          <w:rFonts w:ascii="Sylfaen" w:hAnsi="Sylfaen"/>
          <w:sz w:val="20"/>
          <w:szCs w:val="20"/>
          <w:lang w:val="ka-GE"/>
        </w:rPr>
        <w:t xml:space="preserve">შეთანხმების შემდგომ, შესაბამისი </w:t>
      </w:r>
      <w:r w:rsidR="007B0E98" w:rsidRPr="003911B4">
        <w:rPr>
          <w:rFonts w:ascii="Sylfaen" w:hAnsi="Sylfaen"/>
          <w:sz w:val="20"/>
          <w:szCs w:val="20"/>
          <w:lang w:val="ka-GE"/>
        </w:rPr>
        <w:t xml:space="preserve">ინფორმაცია კვლავ იგზავნება </w:t>
      </w:r>
      <w:r w:rsidR="0064317B" w:rsidRPr="003911B4">
        <w:rPr>
          <w:rFonts w:ascii="Sylfaen" w:hAnsi="Sylfaen"/>
          <w:sz w:val="20"/>
          <w:szCs w:val="20"/>
          <w:lang w:val="ka-GE"/>
        </w:rPr>
        <w:t>SPA-ში;</w:t>
      </w:r>
    </w:p>
    <w:p w:rsidR="0064317B" w:rsidRPr="003911B4" w:rsidRDefault="00B134FD" w:rsidP="00AF1D93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3911B4">
        <w:rPr>
          <w:rFonts w:ascii="Sylfaen" w:hAnsi="Sylfaen"/>
          <w:sz w:val="20"/>
          <w:szCs w:val="20"/>
          <w:lang w:val="ka-GE"/>
        </w:rPr>
        <w:t xml:space="preserve">6. </w:t>
      </w:r>
      <w:r w:rsidR="00EF2E63" w:rsidRPr="003911B4">
        <w:rPr>
          <w:rFonts w:ascii="Sylfaen" w:hAnsi="Sylfaen"/>
          <w:sz w:val="20"/>
          <w:szCs w:val="20"/>
          <w:lang w:val="ka-GE"/>
        </w:rPr>
        <w:t xml:space="preserve">SPA-ს მიერ </w:t>
      </w:r>
      <w:r w:rsidR="0064317B" w:rsidRPr="003911B4">
        <w:rPr>
          <w:rFonts w:ascii="Sylfaen" w:hAnsi="Sylfaen"/>
          <w:sz w:val="20"/>
          <w:szCs w:val="20"/>
          <w:lang w:val="ka-GE"/>
        </w:rPr>
        <w:t>ცხადდება კონსოლიდირებული ტენდერი</w:t>
      </w:r>
      <w:r w:rsidR="00EF2E63" w:rsidRPr="003911B4">
        <w:rPr>
          <w:rFonts w:ascii="Sylfaen" w:hAnsi="Sylfaen"/>
          <w:sz w:val="20"/>
          <w:szCs w:val="20"/>
          <w:lang w:val="ka-GE"/>
        </w:rPr>
        <w:t>;</w:t>
      </w:r>
    </w:p>
    <w:p w:rsidR="00EF2E63" w:rsidRPr="003911B4" w:rsidRDefault="00B134FD" w:rsidP="00AF1D93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3911B4">
        <w:rPr>
          <w:rFonts w:ascii="Sylfaen" w:hAnsi="Sylfaen"/>
          <w:sz w:val="20"/>
          <w:szCs w:val="20"/>
          <w:lang w:val="ka-GE"/>
        </w:rPr>
        <w:t xml:space="preserve">7. </w:t>
      </w:r>
      <w:r w:rsidR="00EF2E63" w:rsidRPr="003911B4">
        <w:rPr>
          <w:rFonts w:ascii="Sylfaen" w:hAnsi="Sylfaen"/>
          <w:sz w:val="20"/>
          <w:szCs w:val="20"/>
          <w:lang w:val="ka-GE"/>
        </w:rPr>
        <w:t xml:space="preserve">კონსოლიდირებული ტენდერის შედეგების შესაბამისად, SSA აფორმებს ხელშეკრულებას გამარჯვებულ ორგანიზაციასთან. </w:t>
      </w:r>
    </w:p>
    <w:p w:rsidR="007B6C5C" w:rsidRPr="003911B4" w:rsidRDefault="00082CC7" w:rsidP="00AF1D93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3911B4">
        <w:rPr>
          <w:rFonts w:ascii="Sylfaen" w:hAnsi="Sylfaen"/>
          <w:sz w:val="20"/>
          <w:szCs w:val="20"/>
          <w:lang w:val="ka-GE"/>
        </w:rPr>
        <w:t xml:space="preserve">ამასთან, SSA-ს მიერ ელექტრონული ტენდერის გამოცხადების შემთხვევაში, </w:t>
      </w:r>
      <w:r w:rsidR="00B7291F" w:rsidRPr="003911B4">
        <w:rPr>
          <w:rFonts w:ascii="Sylfaen" w:hAnsi="Sylfaen"/>
          <w:sz w:val="20"/>
          <w:szCs w:val="20"/>
          <w:lang w:val="ka-GE"/>
        </w:rPr>
        <w:t>ზემოხსენებული 7 ეტაპი</w:t>
      </w:r>
      <w:r w:rsidRPr="003911B4">
        <w:rPr>
          <w:rFonts w:ascii="Sylfaen" w:hAnsi="Sylfaen"/>
          <w:sz w:val="20"/>
          <w:szCs w:val="20"/>
          <w:lang w:val="ka-GE"/>
        </w:rPr>
        <w:t xml:space="preserve"> </w:t>
      </w:r>
      <w:r w:rsidR="00B7291F" w:rsidRPr="003911B4">
        <w:rPr>
          <w:rFonts w:ascii="Sylfaen" w:hAnsi="Sylfaen"/>
          <w:sz w:val="20"/>
          <w:szCs w:val="20"/>
          <w:lang w:val="ka-GE"/>
        </w:rPr>
        <w:t xml:space="preserve">შესაძლებელია, შემცირდეს </w:t>
      </w:r>
      <w:r w:rsidR="00597A03" w:rsidRPr="003911B4">
        <w:rPr>
          <w:rFonts w:ascii="Sylfaen" w:hAnsi="Sylfaen"/>
          <w:sz w:val="20"/>
          <w:szCs w:val="20"/>
          <w:lang w:val="ka-GE"/>
        </w:rPr>
        <w:t>3-მდე:</w:t>
      </w:r>
    </w:p>
    <w:p w:rsidR="003B5F2E" w:rsidRPr="003911B4" w:rsidRDefault="003B5F2E" w:rsidP="00AF1D93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3911B4">
        <w:rPr>
          <w:rFonts w:ascii="Sylfaen" w:hAnsi="Sylfaen"/>
          <w:sz w:val="20"/>
          <w:szCs w:val="20"/>
          <w:lang w:val="ka-GE"/>
        </w:rPr>
        <w:t xml:space="preserve">1. აწარმოებს ბაზრის კვლევას/მოლაპარაკებას </w:t>
      </w:r>
      <w:r w:rsidRPr="003911B4">
        <w:rPr>
          <w:rFonts w:ascii="Sylfaen" w:hAnsi="Sylfaen"/>
          <w:b/>
          <w:i/>
          <w:sz w:val="20"/>
          <w:szCs w:val="20"/>
          <w:lang w:val="ka-GE"/>
        </w:rPr>
        <w:t>ადგილობრივ და უცხოელ</w:t>
      </w:r>
      <w:r w:rsidRPr="003911B4">
        <w:rPr>
          <w:rFonts w:ascii="Sylfaen" w:hAnsi="Sylfaen"/>
          <w:sz w:val="20"/>
          <w:szCs w:val="20"/>
          <w:lang w:val="ka-GE"/>
        </w:rPr>
        <w:t xml:space="preserve"> მიმწოდებლებთან</w:t>
      </w:r>
      <w:r w:rsidR="00A160BB" w:rsidRPr="003911B4">
        <w:rPr>
          <w:rFonts w:ascii="Sylfaen" w:hAnsi="Sylfaen"/>
          <w:sz w:val="20"/>
          <w:szCs w:val="20"/>
          <w:lang w:val="ka-GE"/>
        </w:rPr>
        <w:t>;</w:t>
      </w:r>
    </w:p>
    <w:p w:rsidR="00A160BB" w:rsidRPr="003911B4" w:rsidRDefault="00A160BB" w:rsidP="00AF1D93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3911B4">
        <w:rPr>
          <w:rFonts w:ascii="Sylfaen" w:hAnsi="Sylfaen"/>
          <w:sz w:val="20"/>
          <w:szCs w:val="20"/>
          <w:lang w:val="ka-GE"/>
        </w:rPr>
        <w:t xml:space="preserve">2. აცხადებს </w:t>
      </w:r>
      <w:r w:rsidR="007F0E3E" w:rsidRPr="003911B4">
        <w:rPr>
          <w:rFonts w:ascii="Sylfaen" w:hAnsi="Sylfaen"/>
          <w:sz w:val="20"/>
          <w:szCs w:val="20"/>
          <w:lang w:val="ka-GE"/>
        </w:rPr>
        <w:t>ელექტრონულ ტენდერს;</w:t>
      </w:r>
    </w:p>
    <w:p w:rsidR="007F0E3E" w:rsidRPr="003911B4" w:rsidRDefault="007F0E3E" w:rsidP="00AF1D93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3911B4">
        <w:rPr>
          <w:rFonts w:ascii="Sylfaen" w:hAnsi="Sylfaen"/>
          <w:sz w:val="20"/>
          <w:szCs w:val="20"/>
          <w:lang w:val="ka-GE"/>
        </w:rPr>
        <w:t>3. ელექტრონულ ტენდერის შედეგების შესაბამისად, აფორმებს ხელშეკრულებას გამარჯვებულ ორგანიზაციასთან</w:t>
      </w:r>
      <w:r w:rsidR="007213B6" w:rsidRPr="003911B4">
        <w:rPr>
          <w:rFonts w:ascii="Sylfaen" w:hAnsi="Sylfaen"/>
          <w:sz w:val="20"/>
          <w:szCs w:val="20"/>
          <w:lang w:val="ka-GE"/>
        </w:rPr>
        <w:t>.</w:t>
      </w:r>
    </w:p>
    <w:p w:rsidR="00597A03" w:rsidRPr="003911B4" w:rsidRDefault="00163B68" w:rsidP="00AF1D93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</w:t>
      </w:r>
      <w:r w:rsidR="00FD27CC" w:rsidRPr="003911B4">
        <w:rPr>
          <w:rFonts w:ascii="Sylfaen" w:hAnsi="Sylfaen"/>
          <w:sz w:val="20"/>
          <w:szCs w:val="20"/>
          <w:lang w:val="ka-GE"/>
        </w:rPr>
        <w:t xml:space="preserve">) </w:t>
      </w:r>
      <w:r w:rsidR="008564B8" w:rsidRPr="003911B4">
        <w:rPr>
          <w:rFonts w:ascii="Sylfaen" w:hAnsi="Sylfaen"/>
          <w:sz w:val="20"/>
          <w:szCs w:val="20"/>
          <w:lang w:val="ka-GE"/>
        </w:rPr>
        <w:t>აღსანიშნავია, რომ</w:t>
      </w:r>
      <w:r w:rsidR="001D7D56" w:rsidRPr="003911B4">
        <w:rPr>
          <w:rFonts w:ascii="Sylfaen" w:hAnsi="Sylfaen"/>
          <w:sz w:val="20"/>
          <w:szCs w:val="20"/>
          <w:lang w:val="ka-GE"/>
        </w:rPr>
        <w:t xml:space="preserve">, </w:t>
      </w:r>
      <w:r w:rsidR="001779C0" w:rsidRPr="003911B4">
        <w:rPr>
          <w:rFonts w:ascii="Sylfaen" w:hAnsi="Sylfaen"/>
          <w:sz w:val="20"/>
          <w:szCs w:val="20"/>
          <w:lang w:val="ka-GE"/>
        </w:rPr>
        <w:t xml:space="preserve">მიმდინარე ეტაპზე, </w:t>
      </w:r>
      <w:r w:rsidR="0023654D" w:rsidRPr="003911B4">
        <w:rPr>
          <w:rFonts w:ascii="Sylfaen" w:hAnsi="Sylfaen"/>
          <w:sz w:val="20"/>
          <w:szCs w:val="20"/>
          <w:lang w:val="ka-GE"/>
        </w:rPr>
        <w:t xml:space="preserve">SPA-ს მიერ </w:t>
      </w:r>
      <w:r w:rsidR="001779C0" w:rsidRPr="003911B4">
        <w:rPr>
          <w:rFonts w:ascii="Sylfaen" w:hAnsi="Sylfaen"/>
          <w:b/>
          <w:i/>
          <w:sz w:val="20"/>
          <w:szCs w:val="20"/>
          <w:lang w:val="ka-GE"/>
        </w:rPr>
        <w:t>„პროგრამის“ ფარგლებში შესასყიდი მედიკამენტების</w:t>
      </w:r>
      <w:r w:rsidR="001D7D56" w:rsidRPr="003911B4">
        <w:rPr>
          <w:rFonts w:ascii="Sylfaen" w:hAnsi="Sylfaen"/>
          <w:b/>
          <w:i/>
          <w:sz w:val="20"/>
          <w:szCs w:val="20"/>
          <w:lang w:val="ka-GE"/>
        </w:rPr>
        <w:t xml:space="preserve"> აგრეგირება სხვა შემსყიდველებთან არ ხდება.</w:t>
      </w:r>
      <w:r w:rsidR="001D7D56" w:rsidRPr="003911B4">
        <w:rPr>
          <w:rFonts w:ascii="Sylfaen" w:hAnsi="Sylfaen"/>
          <w:sz w:val="20"/>
          <w:szCs w:val="20"/>
          <w:lang w:val="ka-GE"/>
        </w:rPr>
        <w:t xml:space="preserve"> </w:t>
      </w:r>
      <w:r w:rsidR="00DC23BB" w:rsidRPr="003911B4">
        <w:rPr>
          <w:rFonts w:ascii="Sylfaen" w:hAnsi="Sylfaen"/>
          <w:b/>
          <w:i/>
          <w:sz w:val="20"/>
          <w:szCs w:val="20"/>
          <w:lang w:val="ka-GE"/>
        </w:rPr>
        <w:t>ანუ, კონსოლიდირებული ტენდერები ცხადდება</w:t>
      </w:r>
      <w:r w:rsidR="003911B4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="00DC23BB" w:rsidRPr="003911B4">
        <w:rPr>
          <w:rFonts w:ascii="Sylfaen" w:hAnsi="Sylfaen"/>
          <w:b/>
          <w:i/>
          <w:sz w:val="20"/>
          <w:szCs w:val="20"/>
          <w:lang w:val="ka-GE"/>
        </w:rPr>
        <w:t xml:space="preserve">მხოლოდ </w:t>
      </w:r>
      <w:r w:rsidR="0012011C" w:rsidRPr="003911B4">
        <w:rPr>
          <w:rFonts w:ascii="Sylfaen" w:hAnsi="Sylfaen"/>
          <w:b/>
          <w:i/>
          <w:sz w:val="20"/>
          <w:szCs w:val="20"/>
          <w:lang w:val="ka-GE"/>
        </w:rPr>
        <w:t xml:space="preserve">SSA-სთვის შესასყიდ </w:t>
      </w:r>
      <w:r w:rsidR="0074602C" w:rsidRPr="003911B4">
        <w:rPr>
          <w:rFonts w:ascii="Sylfaen" w:hAnsi="Sylfaen"/>
          <w:b/>
          <w:i/>
          <w:sz w:val="20"/>
          <w:szCs w:val="20"/>
          <w:lang w:val="ka-GE"/>
        </w:rPr>
        <w:t>ფარმაცევტულ პროდუქტზე</w:t>
      </w:r>
      <w:r w:rsidR="004D7DE3" w:rsidRPr="003911B4">
        <w:rPr>
          <w:rFonts w:ascii="Sylfaen" w:hAnsi="Sylfaen"/>
          <w:b/>
          <w:i/>
          <w:sz w:val="20"/>
          <w:szCs w:val="20"/>
          <w:lang w:val="ka-GE"/>
        </w:rPr>
        <w:t>.</w:t>
      </w:r>
      <w:r w:rsidR="0012011C" w:rsidRPr="003911B4">
        <w:rPr>
          <w:rFonts w:ascii="Sylfaen" w:hAnsi="Sylfaen"/>
          <w:sz w:val="20"/>
          <w:szCs w:val="20"/>
          <w:lang w:val="ka-GE"/>
        </w:rPr>
        <w:t xml:space="preserve"> </w:t>
      </w:r>
      <w:r w:rsidR="004D7DE3" w:rsidRPr="003911B4">
        <w:rPr>
          <w:rFonts w:ascii="Sylfaen" w:hAnsi="Sylfaen"/>
          <w:sz w:val="20"/>
          <w:szCs w:val="20"/>
          <w:lang w:val="ka-GE"/>
        </w:rPr>
        <w:t xml:space="preserve">შესაბამისად, </w:t>
      </w:r>
      <w:r w:rsidR="005A4875" w:rsidRPr="003911B4">
        <w:rPr>
          <w:rFonts w:ascii="Sylfaen" w:hAnsi="Sylfaen"/>
          <w:sz w:val="20"/>
          <w:szCs w:val="20"/>
          <w:lang w:val="ka-GE"/>
        </w:rPr>
        <w:t xml:space="preserve">იკარგება </w:t>
      </w:r>
      <w:r w:rsidR="00F03B65" w:rsidRPr="003911B4">
        <w:rPr>
          <w:rFonts w:ascii="Sylfaen" w:hAnsi="Sylfaen"/>
          <w:sz w:val="20"/>
          <w:szCs w:val="20"/>
          <w:lang w:val="ka-GE"/>
        </w:rPr>
        <w:t xml:space="preserve">კონსოლიდირებული ტენდერის მთავარი </w:t>
      </w:r>
      <w:r w:rsidR="003D32DD" w:rsidRPr="003911B4">
        <w:rPr>
          <w:rFonts w:ascii="Sylfaen" w:hAnsi="Sylfaen"/>
          <w:sz w:val="20"/>
          <w:szCs w:val="20"/>
          <w:lang w:val="ka-GE"/>
        </w:rPr>
        <w:t>მიზანი</w:t>
      </w:r>
      <w:r w:rsidR="00F5249B">
        <w:rPr>
          <w:rFonts w:ascii="Sylfaen" w:hAnsi="Sylfaen"/>
          <w:sz w:val="20"/>
          <w:szCs w:val="20"/>
          <w:lang w:val="ka-GE"/>
        </w:rPr>
        <w:t>/ამოცანა</w:t>
      </w:r>
      <w:r w:rsidR="003D32DD" w:rsidRPr="003911B4">
        <w:rPr>
          <w:rFonts w:ascii="Sylfaen" w:hAnsi="Sylfaen"/>
          <w:sz w:val="20"/>
          <w:szCs w:val="20"/>
          <w:lang w:val="ka-GE"/>
        </w:rPr>
        <w:t xml:space="preserve"> - </w:t>
      </w:r>
      <w:r w:rsidR="00F25B2E" w:rsidRPr="003911B4">
        <w:rPr>
          <w:rFonts w:ascii="Sylfaen" w:hAnsi="Sylfaen"/>
          <w:sz w:val="20"/>
          <w:szCs w:val="20"/>
          <w:lang w:val="ka-GE"/>
        </w:rPr>
        <w:t>საქონლის/მომსახურების/სამუშაოს შესყიდვა რამდენიმე ორგანიზაციისთვის</w:t>
      </w:r>
      <w:r w:rsidR="00AA4A0C" w:rsidRPr="003911B4">
        <w:rPr>
          <w:rFonts w:ascii="Sylfaen" w:hAnsi="Sylfaen"/>
          <w:sz w:val="20"/>
          <w:szCs w:val="20"/>
          <w:lang w:val="ka-GE"/>
        </w:rPr>
        <w:t>.</w:t>
      </w:r>
    </w:p>
    <w:p w:rsidR="005D0EC0" w:rsidRPr="003911B4" w:rsidRDefault="00163B68" w:rsidP="00AF1D93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ე</w:t>
      </w:r>
      <w:r w:rsidR="00CF11DB" w:rsidRPr="003911B4">
        <w:rPr>
          <w:rFonts w:ascii="Sylfaen" w:hAnsi="Sylfaen"/>
          <w:sz w:val="20"/>
          <w:szCs w:val="20"/>
          <w:lang w:val="ka-GE"/>
        </w:rPr>
        <w:t xml:space="preserve">) </w:t>
      </w:r>
      <w:r w:rsidR="0036740B" w:rsidRPr="003911B4">
        <w:rPr>
          <w:rFonts w:ascii="Sylfaen" w:hAnsi="Sylfaen"/>
          <w:sz w:val="20"/>
          <w:szCs w:val="20"/>
          <w:lang w:val="ka-GE"/>
        </w:rPr>
        <w:t xml:space="preserve">წინამდებარე ინფორმაციის „ა“ </w:t>
      </w:r>
      <w:r>
        <w:rPr>
          <w:rFonts w:ascii="Sylfaen" w:hAnsi="Sylfaen"/>
          <w:sz w:val="20"/>
          <w:szCs w:val="20"/>
          <w:lang w:val="ka-GE"/>
        </w:rPr>
        <w:t xml:space="preserve">და „ბ“ </w:t>
      </w:r>
      <w:r w:rsidR="0036740B" w:rsidRPr="003911B4">
        <w:rPr>
          <w:rFonts w:ascii="Sylfaen" w:hAnsi="Sylfaen"/>
          <w:sz w:val="20"/>
          <w:szCs w:val="20"/>
          <w:lang w:val="ka-GE"/>
        </w:rPr>
        <w:t>პუნქტ</w:t>
      </w:r>
      <w:r>
        <w:rPr>
          <w:rFonts w:ascii="Sylfaen" w:hAnsi="Sylfaen"/>
          <w:sz w:val="20"/>
          <w:szCs w:val="20"/>
          <w:lang w:val="ka-GE"/>
        </w:rPr>
        <w:t>ებ</w:t>
      </w:r>
      <w:r w:rsidR="0036740B" w:rsidRPr="003911B4">
        <w:rPr>
          <w:rFonts w:ascii="Sylfaen" w:hAnsi="Sylfaen"/>
          <w:sz w:val="20"/>
          <w:szCs w:val="20"/>
          <w:lang w:val="ka-GE"/>
        </w:rPr>
        <w:t xml:space="preserve">ში </w:t>
      </w:r>
      <w:r w:rsidR="0078254D" w:rsidRPr="003911B4">
        <w:rPr>
          <w:rFonts w:ascii="Sylfaen" w:hAnsi="Sylfaen"/>
          <w:sz w:val="20"/>
          <w:szCs w:val="20"/>
          <w:lang w:val="ka-GE"/>
        </w:rPr>
        <w:t xml:space="preserve">მოცემული </w:t>
      </w:r>
      <w:r w:rsidR="004B6176" w:rsidRPr="003911B4">
        <w:rPr>
          <w:rFonts w:ascii="Sylfaen" w:hAnsi="Sylfaen"/>
          <w:sz w:val="20"/>
          <w:szCs w:val="20"/>
          <w:lang w:val="ka-GE"/>
        </w:rPr>
        <w:t xml:space="preserve">გარემოების გათვალისწინებით, </w:t>
      </w:r>
      <w:r w:rsidR="00404CF2" w:rsidRPr="003911B4">
        <w:rPr>
          <w:rFonts w:ascii="Sylfaen" w:hAnsi="Sylfaen"/>
          <w:sz w:val="20"/>
          <w:szCs w:val="20"/>
          <w:lang w:val="ka-GE"/>
        </w:rPr>
        <w:t>ამჟამად</w:t>
      </w:r>
      <w:r w:rsidR="00C465B6" w:rsidRPr="003911B4">
        <w:rPr>
          <w:rFonts w:ascii="Sylfaen" w:hAnsi="Sylfaen"/>
          <w:sz w:val="20"/>
          <w:szCs w:val="20"/>
          <w:lang w:val="ka-GE"/>
        </w:rPr>
        <w:t xml:space="preserve"> SPA-ს მიერ</w:t>
      </w:r>
      <w:r w:rsidR="0012249F" w:rsidRPr="003911B4">
        <w:rPr>
          <w:rFonts w:ascii="Sylfaen" w:hAnsi="Sylfaen"/>
          <w:sz w:val="20"/>
          <w:szCs w:val="20"/>
          <w:lang w:val="ka-GE"/>
        </w:rPr>
        <w:t xml:space="preserve"> გამოცხადებულ კონსოლიდირებულ ტენდერებში, მონაწილეობას ვერ იღებენ</w:t>
      </w:r>
      <w:r w:rsidR="00002D49" w:rsidRPr="003911B4">
        <w:rPr>
          <w:rFonts w:ascii="Sylfaen" w:hAnsi="Sylfaen"/>
          <w:sz w:val="20"/>
          <w:szCs w:val="20"/>
          <w:lang w:val="ka-GE"/>
        </w:rPr>
        <w:t>:</w:t>
      </w:r>
    </w:p>
    <w:p w:rsidR="00692941" w:rsidRPr="003911B4" w:rsidRDefault="00163B68" w:rsidP="00AF1D93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ე</w:t>
      </w:r>
      <w:r w:rsidR="00002D49" w:rsidRPr="003911B4">
        <w:rPr>
          <w:rFonts w:ascii="Sylfaen" w:hAnsi="Sylfaen"/>
          <w:sz w:val="20"/>
          <w:szCs w:val="20"/>
          <w:lang w:val="ka-GE"/>
        </w:rPr>
        <w:t xml:space="preserve">.ა) </w:t>
      </w:r>
      <w:r w:rsidR="00654644" w:rsidRPr="003911B4">
        <w:rPr>
          <w:rFonts w:ascii="Sylfaen" w:hAnsi="Sylfaen"/>
          <w:sz w:val="20"/>
          <w:szCs w:val="20"/>
          <w:lang w:val="ka-GE"/>
        </w:rPr>
        <w:t>მიმწოდებლები</w:t>
      </w:r>
      <w:r w:rsidR="006A71F6" w:rsidRPr="003911B4">
        <w:rPr>
          <w:rFonts w:ascii="Sylfaen" w:hAnsi="Sylfaen"/>
          <w:sz w:val="20"/>
          <w:szCs w:val="20"/>
          <w:lang w:val="ka-GE"/>
        </w:rPr>
        <w:t xml:space="preserve">, </w:t>
      </w:r>
      <w:r w:rsidR="00654644" w:rsidRPr="003911B4">
        <w:rPr>
          <w:rFonts w:ascii="Sylfaen" w:hAnsi="Sylfaen"/>
          <w:sz w:val="20"/>
          <w:szCs w:val="20"/>
          <w:lang w:val="ka-GE"/>
        </w:rPr>
        <w:t xml:space="preserve">რომელთა მიერ შემოთავაზებული ფარმაცევტული პროდუქტი </w:t>
      </w:r>
      <w:r w:rsidR="00BA71F9" w:rsidRPr="003911B4">
        <w:rPr>
          <w:rFonts w:ascii="Sylfaen" w:hAnsi="Sylfaen"/>
          <w:sz w:val="20"/>
          <w:szCs w:val="20"/>
          <w:lang w:val="ka-GE"/>
        </w:rPr>
        <w:t>რეგისტრირებული არ არის „№188 დადგენილებით“ განსაზღვრული შესაბამისი ქვეყნის მარეგულირებელი ორგანოს მიერ მის კონტროლს დაქვემდებარებულ ბაზარზე</w:t>
      </w:r>
      <w:r w:rsidR="006E6DC5" w:rsidRPr="003911B4">
        <w:rPr>
          <w:rFonts w:ascii="Sylfaen" w:hAnsi="Sylfaen"/>
          <w:sz w:val="20"/>
          <w:szCs w:val="20"/>
          <w:lang w:val="ka-GE"/>
        </w:rPr>
        <w:t>, თუმცა მათ შეუძლიათ წარმოადგინონ WHO-ს პრეკვალიფიცირებული ლაბორატორიის დასკვნა პროდუქტი</w:t>
      </w:r>
      <w:r w:rsidR="00A02E74" w:rsidRPr="003911B4">
        <w:rPr>
          <w:rFonts w:ascii="Sylfaen" w:hAnsi="Sylfaen"/>
          <w:sz w:val="20"/>
          <w:szCs w:val="20"/>
          <w:lang w:val="ka-GE"/>
        </w:rPr>
        <w:t>ს</w:t>
      </w:r>
      <w:r w:rsidR="006E6DC5" w:rsidRPr="003911B4">
        <w:rPr>
          <w:rFonts w:ascii="Sylfaen" w:hAnsi="Sylfaen"/>
          <w:sz w:val="20"/>
          <w:szCs w:val="20"/>
          <w:lang w:val="ka-GE"/>
        </w:rPr>
        <w:t xml:space="preserve"> </w:t>
      </w:r>
      <w:r w:rsidR="00A02E74" w:rsidRPr="003911B4">
        <w:rPr>
          <w:rFonts w:ascii="Sylfaen" w:hAnsi="Sylfaen"/>
          <w:sz w:val="20"/>
          <w:szCs w:val="20"/>
          <w:lang w:val="ka-GE"/>
        </w:rPr>
        <w:t>შესაბამისობის</w:t>
      </w:r>
      <w:r w:rsidR="00943D7B" w:rsidRPr="003911B4">
        <w:rPr>
          <w:rFonts w:ascii="Sylfaen" w:hAnsi="Sylfaen"/>
          <w:sz w:val="20"/>
          <w:szCs w:val="20"/>
          <w:lang w:val="ka-GE"/>
        </w:rPr>
        <w:t xml:space="preserve"> შესახებ. </w:t>
      </w:r>
      <w:r w:rsidR="00AD6C6B" w:rsidRPr="003911B4">
        <w:rPr>
          <w:rFonts w:ascii="Sylfaen" w:hAnsi="Sylfaen"/>
          <w:sz w:val="20"/>
          <w:szCs w:val="20"/>
          <w:lang w:val="ka-GE"/>
        </w:rPr>
        <w:t xml:space="preserve">ამ იურიდიულ პირთა წრეში, მათ შორის, შედიან საქართველოს </w:t>
      </w:r>
      <w:r w:rsidR="00B16139" w:rsidRPr="003911B4">
        <w:rPr>
          <w:rFonts w:ascii="Sylfaen" w:hAnsi="Sylfaen"/>
          <w:sz w:val="20"/>
          <w:szCs w:val="20"/>
          <w:lang w:val="ka-GE"/>
        </w:rPr>
        <w:t>რეზიდენტი</w:t>
      </w:r>
      <w:r w:rsidR="00897D09" w:rsidRPr="003911B4">
        <w:rPr>
          <w:rFonts w:ascii="Sylfaen" w:hAnsi="Sylfaen"/>
          <w:sz w:val="20"/>
          <w:szCs w:val="20"/>
          <w:lang w:val="ka-GE"/>
        </w:rPr>
        <w:t xml:space="preserve"> </w:t>
      </w:r>
      <w:r w:rsidR="00AD6C6B" w:rsidRPr="003911B4">
        <w:rPr>
          <w:rFonts w:ascii="Sylfaen" w:hAnsi="Sylfaen"/>
          <w:sz w:val="20"/>
          <w:szCs w:val="20"/>
          <w:lang w:val="ka-GE"/>
        </w:rPr>
        <w:t>კომპანიები</w:t>
      </w:r>
      <w:r w:rsidR="00760176" w:rsidRPr="003911B4">
        <w:rPr>
          <w:rFonts w:ascii="Sylfaen" w:hAnsi="Sylfaen"/>
          <w:sz w:val="20"/>
          <w:szCs w:val="20"/>
          <w:lang w:val="ka-GE"/>
        </w:rPr>
        <w:t xml:space="preserve"> </w:t>
      </w:r>
      <w:r w:rsidR="006579B2" w:rsidRPr="003911B4">
        <w:rPr>
          <w:rFonts w:ascii="Sylfaen" w:hAnsi="Sylfaen"/>
          <w:i/>
          <w:sz w:val="20"/>
          <w:szCs w:val="20"/>
          <w:lang w:val="ka-GE"/>
        </w:rPr>
        <w:t xml:space="preserve">(მაგალითისთვის, </w:t>
      </w:r>
      <w:r w:rsidR="00834C4F" w:rsidRPr="003911B4">
        <w:rPr>
          <w:rFonts w:ascii="Sylfaen" w:hAnsi="Sylfaen"/>
          <w:i/>
          <w:sz w:val="20"/>
          <w:szCs w:val="20"/>
          <w:lang w:val="ka-GE"/>
        </w:rPr>
        <w:t xml:space="preserve">2017-2018 წლებში, SSA-ს მიერ შესყიდული იქნა ქართული წარმოების </w:t>
      </w:r>
      <w:r w:rsidR="00692941" w:rsidRPr="003911B4">
        <w:rPr>
          <w:rFonts w:ascii="Sylfaen" w:hAnsi="Sylfaen"/>
          <w:i/>
          <w:sz w:val="20"/>
          <w:szCs w:val="20"/>
          <w:lang w:val="ka-GE"/>
        </w:rPr>
        <w:t xml:space="preserve">4 დასახელების მედიკამენტი, რომლის გახარჯვაც მოხდა სრულად </w:t>
      </w:r>
      <w:r w:rsidR="00924EBC" w:rsidRPr="003911B4">
        <w:rPr>
          <w:rFonts w:ascii="Sylfaen" w:hAnsi="Sylfaen"/>
          <w:i/>
          <w:sz w:val="20"/>
          <w:szCs w:val="20"/>
          <w:lang w:val="ka-GE"/>
        </w:rPr>
        <w:t>და ბენეფიციართა მხრიდან არავითარი უკმაყოფილება არ გამოთქმულა</w:t>
      </w:r>
      <w:r w:rsidR="00834C4F" w:rsidRPr="003911B4">
        <w:rPr>
          <w:rFonts w:ascii="Sylfaen" w:hAnsi="Sylfaen"/>
          <w:i/>
          <w:sz w:val="20"/>
          <w:szCs w:val="20"/>
          <w:lang w:val="ka-GE"/>
        </w:rPr>
        <w:t>)</w:t>
      </w:r>
      <w:r w:rsidR="00834C4F" w:rsidRPr="003911B4">
        <w:rPr>
          <w:rFonts w:ascii="Sylfaen" w:hAnsi="Sylfaen"/>
          <w:sz w:val="20"/>
          <w:szCs w:val="20"/>
          <w:lang w:val="ka-GE"/>
        </w:rPr>
        <w:t>.</w:t>
      </w:r>
    </w:p>
    <w:p w:rsidR="00650069" w:rsidRPr="003911B4" w:rsidRDefault="00163B68" w:rsidP="00AF1D93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ე</w:t>
      </w:r>
      <w:r w:rsidR="00650069" w:rsidRPr="003911B4">
        <w:rPr>
          <w:rFonts w:ascii="Sylfaen" w:hAnsi="Sylfaen"/>
          <w:sz w:val="20"/>
          <w:szCs w:val="20"/>
          <w:lang w:val="ka-GE"/>
        </w:rPr>
        <w:t xml:space="preserve">.ბ) </w:t>
      </w:r>
      <w:r w:rsidR="007460DA" w:rsidRPr="003911B4">
        <w:rPr>
          <w:rFonts w:ascii="Sylfaen" w:hAnsi="Sylfaen"/>
          <w:sz w:val="20"/>
          <w:szCs w:val="20"/>
          <w:lang w:val="ka-GE"/>
        </w:rPr>
        <w:t>სხვა ქვეყნის რეზიდენტი ფარმაცევტული კომპანიები</w:t>
      </w:r>
      <w:r w:rsidR="000A2A22" w:rsidRPr="003911B4">
        <w:rPr>
          <w:rFonts w:ascii="Sylfaen" w:hAnsi="Sylfaen"/>
          <w:sz w:val="20"/>
          <w:szCs w:val="20"/>
          <w:lang w:val="ka-GE"/>
        </w:rPr>
        <w:t xml:space="preserve">, რომელთაც საქონლის მოწოდება შეუძლიათ </w:t>
      </w:r>
      <w:r w:rsidR="0010287E" w:rsidRPr="003911B4">
        <w:rPr>
          <w:rFonts w:ascii="Sylfaen" w:hAnsi="Sylfaen"/>
          <w:sz w:val="20"/>
          <w:szCs w:val="20"/>
          <w:lang w:val="ka-GE"/>
        </w:rPr>
        <w:t xml:space="preserve">მხოლოდ </w:t>
      </w:r>
      <w:r w:rsidR="00D020F5" w:rsidRPr="003911B4">
        <w:rPr>
          <w:rFonts w:ascii="Sylfaen" w:hAnsi="Sylfaen"/>
          <w:sz w:val="20"/>
          <w:szCs w:val="20"/>
          <w:lang w:val="ka-GE"/>
        </w:rPr>
        <w:t>CIP-პირობით</w:t>
      </w:r>
      <w:r w:rsidR="0010287E" w:rsidRPr="003911B4">
        <w:rPr>
          <w:rFonts w:ascii="Sylfaen" w:hAnsi="Sylfaen"/>
          <w:sz w:val="20"/>
          <w:szCs w:val="20"/>
          <w:lang w:val="ka-GE"/>
        </w:rPr>
        <w:t xml:space="preserve"> (საქართველოს საბაჟომდე)</w:t>
      </w:r>
      <w:r w:rsidR="00B312C6" w:rsidRPr="003911B4">
        <w:rPr>
          <w:rFonts w:ascii="Sylfaen" w:hAnsi="Sylfaen"/>
          <w:sz w:val="20"/>
          <w:szCs w:val="20"/>
          <w:lang w:val="ka-GE"/>
        </w:rPr>
        <w:t>.</w:t>
      </w:r>
    </w:p>
    <w:p w:rsidR="005D0EC0" w:rsidRPr="003911B4" w:rsidRDefault="004C39F1" w:rsidP="00AF1D93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3911B4">
        <w:rPr>
          <w:rFonts w:ascii="Sylfaen" w:hAnsi="Sylfaen"/>
          <w:sz w:val="20"/>
          <w:szCs w:val="20"/>
          <w:lang w:val="ka-GE"/>
        </w:rPr>
        <w:lastRenderedPageBreak/>
        <w:t>„</w:t>
      </w:r>
      <w:r w:rsidR="00B47BC4">
        <w:rPr>
          <w:rFonts w:ascii="Sylfaen" w:hAnsi="Sylfaen"/>
          <w:sz w:val="20"/>
          <w:szCs w:val="20"/>
          <w:lang w:val="ka-GE"/>
        </w:rPr>
        <w:t>ე</w:t>
      </w:r>
      <w:r w:rsidRPr="003911B4">
        <w:rPr>
          <w:rFonts w:ascii="Sylfaen" w:hAnsi="Sylfaen"/>
          <w:sz w:val="20"/>
          <w:szCs w:val="20"/>
          <w:lang w:val="ka-GE"/>
        </w:rPr>
        <w:t>.ა“ ქვეპუნტში</w:t>
      </w:r>
      <w:r w:rsidR="00DA02AE" w:rsidRPr="003911B4">
        <w:rPr>
          <w:rFonts w:ascii="Sylfaen" w:hAnsi="Sylfaen"/>
          <w:sz w:val="20"/>
          <w:szCs w:val="20"/>
          <w:lang w:val="ka-GE"/>
        </w:rPr>
        <w:t xml:space="preserve"> </w:t>
      </w:r>
      <w:r w:rsidR="0080513E" w:rsidRPr="003911B4">
        <w:rPr>
          <w:rFonts w:ascii="Sylfaen" w:hAnsi="Sylfaen"/>
          <w:sz w:val="20"/>
          <w:szCs w:val="20"/>
          <w:lang w:val="ka-GE"/>
        </w:rPr>
        <w:t xml:space="preserve">აღწერილი </w:t>
      </w:r>
      <w:r w:rsidR="00CD018A" w:rsidRPr="003911B4">
        <w:rPr>
          <w:rFonts w:ascii="Sylfaen" w:hAnsi="Sylfaen"/>
          <w:sz w:val="20"/>
          <w:szCs w:val="20"/>
          <w:lang w:val="ka-GE"/>
        </w:rPr>
        <w:t>გარემოებ</w:t>
      </w:r>
      <w:r w:rsidR="00D84D45" w:rsidRPr="003911B4">
        <w:rPr>
          <w:rFonts w:ascii="Sylfaen" w:hAnsi="Sylfaen"/>
          <w:sz w:val="20"/>
          <w:szCs w:val="20"/>
          <w:lang w:val="ka-GE"/>
        </w:rPr>
        <w:t xml:space="preserve">ა, დიდი ალბათობით, იწვევს ფასის ზრდას რიგ მედიკამენტებზე. </w:t>
      </w:r>
      <w:r w:rsidR="007B56C4" w:rsidRPr="003911B4">
        <w:rPr>
          <w:rFonts w:ascii="Sylfaen" w:hAnsi="Sylfaen"/>
          <w:sz w:val="20"/>
          <w:szCs w:val="20"/>
          <w:lang w:val="ka-GE"/>
        </w:rPr>
        <w:t>მაგ.</w:t>
      </w:r>
      <w:r w:rsidR="005B6E65">
        <w:rPr>
          <w:rFonts w:ascii="Sylfaen" w:hAnsi="Sylfaen"/>
          <w:sz w:val="20"/>
          <w:szCs w:val="20"/>
          <w:lang w:val="ka-GE"/>
        </w:rPr>
        <w:t>:</w:t>
      </w:r>
      <w:r w:rsidR="007B56C4" w:rsidRPr="003911B4">
        <w:rPr>
          <w:rFonts w:ascii="Sylfaen" w:hAnsi="Sylfaen"/>
          <w:sz w:val="20"/>
          <w:szCs w:val="20"/>
          <w:lang w:val="ka-GE"/>
        </w:rPr>
        <w:t xml:space="preserve"> </w:t>
      </w:r>
      <w:r w:rsidR="000E57E3" w:rsidRPr="003911B4">
        <w:rPr>
          <w:rFonts w:ascii="Sylfaen" w:hAnsi="Sylfaen"/>
          <w:sz w:val="20"/>
          <w:szCs w:val="20"/>
          <w:lang w:val="ka-GE"/>
        </w:rPr>
        <w:t xml:space="preserve">მიმდინარე ეტაზე, </w:t>
      </w:r>
      <w:r w:rsidR="00FB5488" w:rsidRPr="003911B4">
        <w:rPr>
          <w:rFonts w:ascii="Sylfaen" w:hAnsi="Sylfaen"/>
          <w:sz w:val="20"/>
          <w:szCs w:val="20"/>
          <w:lang w:val="ka-GE"/>
        </w:rPr>
        <w:t xml:space="preserve">შესასყიდია 2 731 950 ტაბლეტი </w:t>
      </w:r>
      <w:r w:rsidR="006B0C82" w:rsidRPr="003911B4">
        <w:rPr>
          <w:rFonts w:ascii="Sylfaen" w:hAnsi="Sylfaen"/>
          <w:sz w:val="20"/>
          <w:szCs w:val="20"/>
          <w:lang w:val="ka-GE"/>
        </w:rPr>
        <w:t xml:space="preserve">„Perindopril/Amlodipine“-ს (8მგ/10მგ ან 10მგ/10მგ). </w:t>
      </w:r>
      <w:r w:rsidR="007B56C4" w:rsidRPr="003911B4">
        <w:rPr>
          <w:rFonts w:ascii="Sylfaen" w:hAnsi="Sylfaen"/>
          <w:sz w:val="20"/>
          <w:szCs w:val="20"/>
          <w:lang w:val="ka-GE"/>
        </w:rPr>
        <w:t xml:space="preserve">შპს „პსპ ფარმას“ შემოთავაზებული </w:t>
      </w:r>
      <w:r w:rsidR="00AD73D1" w:rsidRPr="003911B4">
        <w:rPr>
          <w:rFonts w:ascii="Sylfaen" w:hAnsi="Sylfaen"/>
          <w:sz w:val="20"/>
          <w:szCs w:val="20"/>
          <w:lang w:val="ka-GE"/>
        </w:rPr>
        <w:t xml:space="preserve">აქვს </w:t>
      </w:r>
      <w:r w:rsidR="00102E08" w:rsidRPr="003911B4">
        <w:rPr>
          <w:rFonts w:ascii="Sylfaen" w:hAnsi="Sylfaen"/>
          <w:sz w:val="20"/>
          <w:szCs w:val="20"/>
          <w:lang w:val="ka-GE"/>
        </w:rPr>
        <w:t xml:space="preserve">ქართული წარმოების </w:t>
      </w:r>
      <w:r w:rsidR="00A520F7" w:rsidRPr="003911B4">
        <w:rPr>
          <w:rFonts w:ascii="Sylfaen" w:hAnsi="Sylfaen"/>
          <w:sz w:val="20"/>
          <w:szCs w:val="20"/>
          <w:lang w:val="ka-GE"/>
        </w:rPr>
        <w:t xml:space="preserve">ფარმაცევტული პროდუქტი „ამრადიპინი“ </w:t>
      </w:r>
      <w:r w:rsidR="00A520F7" w:rsidRPr="003911B4">
        <w:rPr>
          <w:rFonts w:ascii="Sylfaen" w:hAnsi="Sylfaen"/>
          <w:i/>
          <w:sz w:val="20"/>
          <w:szCs w:val="20"/>
          <w:lang w:val="ka-GE"/>
        </w:rPr>
        <w:t>(შესყიდული</w:t>
      </w:r>
      <w:r w:rsidR="000C235D">
        <w:rPr>
          <w:rFonts w:ascii="Sylfaen" w:hAnsi="Sylfaen"/>
          <w:i/>
          <w:sz w:val="20"/>
          <w:szCs w:val="20"/>
          <w:lang w:val="ka-GE"/>
        </w:rPr>
        <w:t>ა</w:t>
      </w:r>
      <w:r w:rsidR="00A520F7" w:rsidRPr="003911B4">
        <w:rPr>
          <w:rFonts w:ascii="Sylfaen" w:hAnsi="Sylfaen"/>
          <w:i/>
          <w:sz w:val="20"/>
          <w:szCs w:val="20"/>
          <w:lang w:val="ka-GE"/>
        </w:rPr>
        <w:t xml:space="preserve"> </w:t>
      </w:r>
      <w:r w:rsidR="000C235D" w:rsidRPr="003911B4">
        <w:rPr>
          <w:rFonts w:ascii="Sylfaen" w:hAnsi="Sylfaen"/>
          <w:i/>
          <w:sz w:val="20"/>
          <w:szCs w:val="20"/>
          <w:lang w:val="ka-GE"/>
        </w:rPr>
        <w:t>2018 წელს</w:t>
      </w:r>
      <w:r w:rsidR="000C235D">
        <w:rPr>
          <w:rFonts w:ascii="Sylfaen" w:hAnsi="Sylfaen"/>
          <w:i/>
          <w:sz w:val="20"/>
          <w:szCs w:val="20"/>
          <w:lang w:val="ka-GE"/>
        </w:rPr>
        <w:t xml:space="preserve"> </w:t>
      </w:r>
      <w:r w:rsidR="00A520F7" w:rsidRPr="003911B4">
        <w:rPr>
          <w:rFonts w:ascii="Sylfaen" w:hAnsi="Sylfaen"/>
          <w:i/>
          <w:sz w:val="20"/>
          <w:szCs w:val="20"/>
          <w:lang w:val="ka-GE"/>
        </w:rPr>
        <w:t xml:space="preserve">და </w:t>
      </w:r>
      <w:r w:rsidR="000C235D">
        <w:rPr>
          <w:rFonts w:ascii="Sylfaen" w:hAnsi="Sylfaen"/>
          <w:i/>
          <w:sz w:val="20"/>
          <w:szCs w:val="20"/>
          <w:lang w:val="ka-GE"/>
        </w:rPr>
        <w:t>ამჟამად პრაქტიკულად გახარჯულია</w:t>
      </w:r>
      <w:r w:rsidR="00A520F7" w:rsidRPr="003911B4">
        <w:rPr>
          <w:rFonts w:ascii="Sylfaen" w:hAnsi="Sylfaen"/>
          <w:i/>
          <w:sz w:val="20"/>
          <w:szCs w:val="20"/>
          <w:lang w:val="ka-GE"/>
        </w:rPr>
        <w:t>)</w:t>
      </w:r>
      <w:r w:rsidR="00A520F7" w:rsidRPr="003911B4">
        <w:rPr>
          <w:rFonts w:ascii="Sylfaen" w:hAnsi="Sylfaen"/>
          <w:sz w:val="20"/>
          <w:szCs w:val="20"/>
          <w:lang w:val="ka-GE"/>
        </w:rPr>
        <w:t xml:space="preserve">, </w:t>
      </w:r>
      <w:r w:rsidR="00BC0AB1" w:rsidRPr="003911B4">
        <w:rPr>
          <w:rFonts w:ascii="Sylfaen" w:hAnsi="Sylfaen"/>
          <w:sz w:val="20"/>
          <w:szCs w:val="20"/>
          <w:lang w:val="ka-GE"/>
        </w:rPr>
        <w:t>რომლის 1 ტაბლეტის ღირებულება შეადგენს 0,4 ლარს</w:t>
      </w:r>
      <w:r w:rsidR="006725B9" w:rsidRPr="003911B4">
        <w:rPr>
          <w:rFonts w:ascii="Sylfaen" w:hAnsi="Sylfaen"/>
          <w:sz w:val="20"/>
          <w:szCs w:val="20"/>
          <w:lang w:val="ka-GE"/>
        </w:rPr>
        <w:t xml:space="preserve"> და რომლის შესყიდვაც </w:t>
      </w:r>
      <w:r w:rsidR="007C4EF5" w:rsidRPr="003911B4">
        <w:rPr>
          <w:rFonts w:ascii="Sylfaen" w:hAnsi="Sylfaen"/>
          <w:sz w:val="20"/>
          <w:szCs w:val="20"/>
          <w:lang w:val="ka-GE"/>
        </w:rPr>
        <w:t xml:space="preserve">კონსოლიდირებული </w:t>
      </w:r>
      <w:r w:rsidR="00BC0AB1" w:rsidRPr="003911B4">
        <w:rPr>
          <w:rFonts w:ascii="Sylfaen" w:hAnsi="Sylfaen"/>
          <w:sz w:val="20"/>
          <w:szCs w:val="20"/>
          <w:lang w:val="ka-GE"/>
        </w:rPr>
        <w:t xml:space="preserve"> </w:t>
      </w:r>
      <w:r w:rsidR="007C4EF5" w:rsidRPr="003911B4">
        <w:rPr>
          <w:rFonts w:ascii="Sylfaen" w:hAnsi="Sylfaen"/>
          <w:sz w:val="20"/>
          <w:szCs w:val="20"/>
          <w:lang w:val="ka-GE"/>
        </w:rPr>
        <w:t>ტენდერის ფარგლებში</w:t>
      </w:r>
      <w:r w:rsidR="00AF61ED">
        <w:rPr>
          <w:rFonts w:ascii="Sylfaen" w:hAnsi="Sylfaen"/>
          <w:sz w:val="20"/>
          <w:szCs w:val="20"/>
          <w:lang w:val="ka-GE"/>
        </w:rPr>
        <w:t xml:space="preserve"> </w:t>
      </w:r>
      <w:r w:rsidR="00AF61ED" w:rsidRPr="003911B4">
        <w:rPr>
          <w:rFonts w:ascii="Sylfaen" w:hAnsi="Sylfaen"/>
          <w:sz w:val="20"/>
          <w:szCs w:val="20"/>
          <w:lang w:val="ka-GE"/>
        </w:rPr>
        <w:t>ვერ ხერხდება</w:t>
      </w:r>
      <w:r w:rsidR="00AF61ED">
        <w:rPr>
          <w:rFonts w:ascii="Sylfaen" w:hAnsi="Sylfaen"/>
          <w:sz w:val="20"/>
          <w:szCs w:val="20"/>
          <w:lang w:val="ka-GE"/>
        </w:rPr>
        <w:t>,</w:t>
      </w:r>
      <w:r w:rsidR="007C4EF5" w:rsidRPr="003911B4">
        <w:rPr>
          <w:rFonts w:ascii="Sylfaen" w:hAnsi="Sylfaen"/>
          <w:sz w:val="20"/>
          <w:szCs w:val="20"/>
          <w:lang w:val="ka-GE"/>
        </w:rPr>
        <w:t xml:space="preserve"> ზემოთ აღწერილი მიზეზის გამო. </w:t>
      </w:r>
      <w:r w:rsidR="0007664A" w:rsidRPr="003911B4">
        <w:rPr>
          <w:rFonts w:ascii="Sylfaen" w:hAnsi="Sylfaen"/>
          <w:sz w:val="20"/>
          <w:szCs w:val="20"/>
          <w:lang w:val="ka-GE"/>
        </w:rPr>
        <w:t xml:space="preserve">აღნიშნული ალტერნატივად, </w:t>
      </w:r>
      <w:r w:rsidR="00236407" w:rsidRPr="003911B4">
        <w:rPr>
          <w:rFonts w:ascii="Sylfaen" w:hAnsi="Sylfaen"/>
          <w:sz w:val="20"/>
          <w:szCs w:val="20"/>
          <w:lang w:val="ka-GE"/>
        </w:rPr>
        <w:t xml:space="preserve">SPA-მ შემოგვთავაზა </w:t>
      </w:r>
      <w:r w:rsidR="00815CD7" w:rsidRPr="003911B4">
        <w:rPr>
          <w:rFonts w:ascii="Sylfaen" w:hAnsi="Sylfaen"/>
          <w:sz w:val="20"/>
          <w:szCs w:val="20"/>
          <w:lang w:val="ka-GE"/>
        </w:rPr>
        <w:t>ევროპული (ირლანდიური) წარმოების „Perindopril/Amlodipine“, რომლის 1 ტაბლეტის ღირებულება შეადგენს 1.10 ლარს.</w:t>
      </w:r>
      <w:r w:rsidR="0090243D" w:rsidRPr="003911B4">
        <w:rPr>
          <w:rFonts w:ascii="Sylfaen" w:hAnsi="Sylfaen"/>
          <w:sz w:val="20"/>
          <w:szCs w:val="20"/>
          <w:lang w:val="ka-GE"/>
        </w:rPr>
        <w:t xml:space="preserve"> </w:t>
      </w:r>
      <w:r w:rsidR="00151ADE" w:rsidRPr="003911B4">
        <w:rPr>
          <w:rFonts w:ascii="Sylfaen" w:hAnsi="Sylfaen"/>
          <w:i/>
          <w:sz w:val="20"/>
          <w:szCs w:val="20"/>
          <w:lang w:val="ka-GE"/>
        </w:rPr>
        <w:t>შესაბამისად, ჯამური სხვაობა შესასყიდ მედიკამენტებს შორის</w:t>
      </w:r>
      <w:r w:rsidR="00F966DA">
        <w:rPr>
          <w:rFonts w:ascii="Sylfaen" w:hAnsi="Sylfaen"/>
          <w:i/>
          <w:sz w:val="20"/>
          <w:szCs w:val="20"/>
          <w:lang w:val="ka-GE"/>
        </w:rPr>
        <w:t>,</w:t>
      </w:r>
      <w:bookmarkStart w:id="0" w:name="_GoBack"/>
      <w:bookmarkEnd w:id="0"/>
      <w:r w:rsidR="00151ADE" w:rsidRPr="003911B4">
        <w:rPr>
          <w:rFonts w:ascii="Sylfaen" w:hAnsi="Sylfaen"/>
          <w:i/>
          <w:sz w:val="20"/>
          <w:szCs w:val="20"/>
          <w:lang w:val="ka-GE"/>
        </w:rPr>
        <w:t xml:space="preserve"> 1 912 365 ლარის ტოლია.</w:t>
      </w:r>
      <w:r w:rsidR="00151ADE" w:rsidRPr="003911B4">
        <w:rPr>
          <w:rFonts w:ascii="Sylfaen" w:hAnsi="Sylfaen"/>
          <w:sz w:val="20"/>
          <w:szCs w:val="20"/>
          <w:lang w:val="ka-GE"/>
        </w:rPr>
        <w:t xml:space="preserve"> </w:t>
      </w:r>
    </w:p>
    <w:p w:rsidR="00A912AA" w:rsidRPr="003911B4" w:rsidRDefault="00A912AA" w:rsidP="004B6A58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3911B4">
        <w:rPr>
          <w:rFonts w:ascii="Sylfaen" w:hAnsi="Sylfaen"/>
          <w:sz w:val="20"/>
          <w:szCs w:val="20"/>
          <w:lang w:val="ka-GE"/>
        </w:rPr>
        <w:t xml:space="preserve">რა თქმა უნდა, ჩვენ არ ვამტკიცებთ, რომ SSA-ს </w:t>
      </w:r>
      <w:r w:rsidR="003F23A6" w:rsidRPr="003911B4">
        <w:rPr>
          <w:rFonts w:ascii="Sylfaen" w:hAnsi="Sylfaen"/>
          <w:sz w:val="20"/>
          <w:szCs w:val="20"/>
          <w:lang w:val="ka-GE"/>
        </w:rPr>
        <w:t xml:space="preserve">მიერ </w:t>
      </w:r>
      <w:r w:rsidR="002627DD" w:rsidRPr="003911B4">
        <w:rPr>
          <w:rFonts w:ascii="Sylfaen" w:hAnsi="Sylfaen"/>
          <w:sz w:val="20"/>
          <w:szCs w:val="20"/>
          <w:lang w:val="ka-GE"/>
        </w:rPr>
        <w:t xml:space="preserve">გამოცხადებული ყველა ელექტრონული </w:t>
      </w:r>
      <w:r w:rsidR="003F23A6" w:rsidRPr="003911B4">
        <w:rPr>
          <w:rFonts w:ascii="Sylfaen" w:hAnsi="Sylfaen"/>
          <w:sz w:val="20"/>
          <w:szCs w:val="20"/>
          <w:lang w:val="ka-GE"/>
        </w:rPr>
        <w:t>ტენდერი</w:t>
      </w:r>
      <w:r w:rsidR="002627DD" w:rsidRPr="003911B4">
        <w:rPr>
          <w:rFonts w:ascii="Sylfaen" w:hAnsi="Sylfaen"/>
          <w:sz w:val="20"/>
          <w:szCs w:val="20"/>
          <w:lang w:val="ka-GE"/>
        </w:rPr>
        <w:t xml:space="preserve"> შედგებოდა ან, სავალუტო კურსის ცვალებადობის გათვალისწინებით, არ გაიზრდებოდა შესასყიდი </w:t>
      </w:r>
      <w:r w:rsidR="0097296B" w:rsidRPr="003911B4">
        <w:rPr>
          <w:rFonts w:ascii="Sylfaen" w:hAnsi="Sylfaen"/>
          <w:sz w:val="20"/>
          <w:szCs w:val="20"/>
          <w:lang w:val="ka-GE"/>
        </w:rPr>
        <w:t xml:space="preserve">მედიკამენტის ფასები ეროვნულ ვალუტაში (ლარში); </w:t>
      </w:r>
      <w:r w:rsidR="00EC5E8D" w:rsidRPr="003911B4">
        <w:rPr>
          <w:rFonts w:ascii="Sylfaen" w:hAnsi="Sylfaen"/>
          <w:sz w:val="20"/>
          <w:szCs w:val="20"/>
          <w:lang w:val="ka-GE"/>
        </w:rPr>
        <w:t xml:space="preserve">ასევე, </w:t>
      </w:r>
      <w:r w:rsidR="00C33EB0" w:rsidRPr="003911B4">
        <w:rPr>
          <w:rFonts w:ascii="Sylfaen" w:hAnsi="Sylfaen"/>
          <w:sz w:val="20"/>
          <w:szCs w:val="20"/>
          <w:lang w:val="ka-GE"/>
        </w:rPr>
        <w:t>დაუშვებელია</w:t>
      </w:r>
      <w:r w:rsidR="00572504" w:rsidRPr="003911B4">
        <w:rPr>
          <w:rFonts w:ascii="Sylfaen" w:hAnsi="Sylfaen"/>
          <w:sz w:val="20"/>
          <w:szCs w:val="20"/>
          <w:lang w:val="ka-GE"/>
        </w:rPr>
        <w:t xml:space="preserve"> დანახული არ იქნეს </w:t>
      </w:r>
      <w:r w:rsidR="008D484B" w:rsidRPr="003911B4">
        <w:rPr>
          <w:rFonts w:ascii="Sylfaen" w:hAnsi="Sylfaen"/>
          <w:sz w:val="20"/>
          <w:szCs w:val="20"/>
          <w:lang w:val="ka-GE"/>
        </w:rPr>
        <w:t xml:space="preserve">SPA-ს თანამშრომელთა მიერ გაწეული დიდი შრომა </w:t>
      </w:r>
      <w:r w:rsidR="008C0D83" w:rsidRPr="003911B4">
        <w:rPr>
          <w:rFonts w:ascii="Sylfaen" w:hAnsi="Sylfaen"/>
          <w:sz w:val="20"/>
          <w:szCs w:val="20"/>
          <w:lang w:val="ka-GE"/>
        </w:rPr>
        <w:t xml:space="preserve">და  კომუნიკაცია SSA-სთან. </w:t>
      </w:r>
      <w:r w:rsidR="00D4250C" w:rsidRPr="003911B4">
        <w:rPr>
          <w:rFonts w:ascii="Sylfaen" w:hAnsi="Sylfaen"/>
          <w:sz w:val="20"/>
          <w:szCs w:val="20"/>
          <w:lang w:val="ka-GE"/>
        </w:rPr>
        <w:t xml:space="preserve">თუმცა, მიუხედავად ყველაფერი ამისა, </w:t>
      </w:r>
      <w:r w:rsidR="00BD2491" w:rsidRPr="003911B4">
        <w:rPr>
          <w:rFonts w:ascii="Sylfaen" w:hAnsi="Sylfaen"/>
          <w:sz w:val="20"/>
          <w:szCs w:val="20"/>
          <w:lang w:val="ka-GE"/>
        </w:rPr>
        <w:t>მიზანშეწონილად</w:t>
      </w:r>
      <w:r w:rsidR="00B36B19" w:rsidRPr="003911B4">
        <w:rPr>
          <w:rFonts w:ascii="Sylfaen" w:hAnsi="Sylfaen"/>
          <w:sz w:val="20"/>
          <w:szCs w:val="20"/>
          <w:lang w:val="ka-GE"/>
        </w:rPr>
        <w:t xml:space="preserve"> მიგვაჩნია</w:t>
      </w:r>
      <w:r w:rsidR="00A54F4E" w:rsidRPr="003911B4">
        <w:rPr>
          <w:rFonts w:ascii="Sylfaen" w:hAnsi="Sylfaen"/>
          <w:sz w:val="20"/>
          <w:szCs w:val="20"/>
          <w:lang w:val="ka-GE"/>
        </w:rPr>
        <w:t xml:space="preserve">, </w:t>
      </w:r>
      <w:r w:rsidR="00A14488" w:rsidRPr="003911B4">
        <w:rPr>
          <w:rFonts w:ascii="Sylfaen" w:hAnsi="Sylfaen"/>
          <w:sz w:val="20"/>
          <w:szCs w:val="20"/>
          <w:lang w:val="ka-GE"/>
        </w:rPr>
        <w:t xml:space="preserve">ფარმაცევტული პროდუქტის შესასყიდად, ტენდერები გამოცხადდეს </w:t>
      </w:r>
      <w:r w:rsidR="00DF5259" w:rsidRPr="003911B4">
        <w:rPr>
          <w:rFonts w:ascii="Sylfaen" w:hAnsi="Sylfaen"/>
          <w:b/>
          <w:sz w:val="20"/>
          <w:szCs w:val="20"/>
          <w:lang w:val="ka-GE"/>
        </w:rPr>
        <w:t>სსიპ სოციალური მომსახურების სააგენტოს</w:t>
      </w:r>
      <w:r w:rsidR="00DF5259" w:rsidRPr="003911B4">
        <w:rPr>
          <w:rFonts w:ascii="Sylfaen" w:hAnsi="Sylfaen"/>
          <w:sz w:val="20"/>
          <w:szCs w:val="20"/>
          <w:lang w:val="ka-GE"/>
        </w:rPr>
        <w:t xml:space="preserve"> მიერ</w:t>
      </w:r>
      <w:r w:rsidR="00FD0749" w:rsidRPr="003911B4">
        <w:rPr>
          <w:rFonts w:ascii="Sylfaen" w:hAnsi="Sylfaen"/>
          <w:sz w:val="20"/>
          <w:szCs w:val="20"/>
          <w:lang w:val="ka-GE"/>
        </w:rPr>
        <w:t>, შემდეგ მიზეზთან გამო</w:t>
      </w:r>
      <w:r w:rsidR="00BC09B7" w:rsidRPr="003911B4">
        <w:rPr>
          <w:rFonts w:ascii="Sylfaen" w:hAnsi="Sylfaen"/>
          <w:sz w:val="20"/>
          <w:szCs w:val="20"/>
          <w:lang w:val="ka-GE"/>
        </w:rPr>
        <w:t>:</w:t>
      </w:r>
    </w:p>
    <w:p w:rsidR="003F220B" w:rsidRPr="003911B4" w:rsidRDefault="00EB11C1" w:rsidP="00D94211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3911B4">
        <w:rPr>
          <w:rFonts w:ascii="Sylfaen" w:hAnsi="Sylfaen"/>
          <w:sz w:val="20"/>
          <w:szCs w:val="20"/>
          <w:lang w:val="ka-GE"/>
        </w:rPr>
        <w:t xml:space="preserve">დიდი ინსტიტუციონალური გამოცდილება </w:t>
      </w:r>
      <w:r w:rsidR="008B1B3E" w:rsidRPr="003911B4">
        <w:rPr>
          <w:rFonts w:ascii="Sylfaen" w:hAnsi="Sylfaen"/>
          <w:sz w:val="20"/>
          <w:szCs w:val="20"/>
          <w:lang w:val="ka-GE"/>
        </w:rPr>
        <w:t xml:space="preserve">- </w:t>
      </w:r>
      <w:r w:rsidR="006D0A39" w:rsidRPr="003911B4">
        <w:rPr>
          <w:rFonts w:ascii="Sylfaen" w:hAnsi="Sylfaen"/>
          <w:sz w:val="20"/>
          <w:szCs w:val="20"/>
          <w:lang w:val="ka-GE"/>
        </w:rPr>
        <w:t>SSA-</w:t>
      </w:r>
      <w:r w:rsidR="00C455C6" w:rsidRPr="003911B4">
        <w:rPr>
          <w:rFonts w:ascii="Sylfaen" w:hAnsi="Sylfaen"/>
          <w:sz w:val="20"/>
          <w:szCs w:val="20"/>
          <w:lang w:val="ka-GE"/>
        </w:rPr>
        <w:t>ს</w:t>
      </w:r>
      <w:r w:rsidR="006D0A39" w:rsidRPr="003911B4">
        <w:rPr>
          <w:rFonts w:ascii="Sylfaen" w:hAnsi="Sylfaen"/>
          <w:sz w:val="20"/>
          <w:szCs w:val="20"/>
          <w:lang w:val="ka-GE"/>
        </w:rPr>
        <w:t xml:space="preserve"> </w:t>
      </w:r>
      <w:r w:rsidR="00C455C6" w:rsidRPr="003911B4">
        <w:rPr>
          <w:rFonts w:ascii="Sylfaen" w:hAnsi="Sylfaen"/>
          <w:sz w:val="20"/>
          <w:szCs w:val="20"/>
          <w:lang w:val="ka-GE"/>
        </w:rPr>
        <w:t xml:space="preserve">შესაბამისი პროფილის სამსახურში </w:t>
      </w:r>
      <w:r w:rsidR="002012B7" w:rsidRPr="003911B4">
        <w:rPr>
          <w:rFonts w:ascii="Sylfaen" w:hAnsi="Sylfaen"/>
          <w:sz w:val="20"/>
          <w:szCs w:val="20"/>
          <w:lang w:val="ka-GE"/>
        </w:rPr>
        <w:t>დასაქმებულ თანამშრომელთა უმრავლესობას, აქვს სახელმწიფო შესყიდვების სფეროში მუშაობის 10 და უფრო მეტწლიანი სტაჟი;</w:t>
      </w:r>
    </w:p>
    <w:p w:rsidR="002012B7" w:rsidRPr="003911B4" w:rsidRDefault="00782BC3" w:rsidP="00D94211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3911B4">
        <w:rPr>
          <w:rFonts w:ascii="Sylfaen" w:hAnsi="Sylfaen"/>
          <w:sz w:val="20"/>
          <w:szCs w:val="20"/>
          <w:lang w:val="ka-GE"/>
        </w:rPr>
        <w:t xml:space="preserve">მაქსიმალურად მჭიდრო კომუნიკაცია, როგორც </w:t>
      </w:r>
      <w:r w:rsidR="00885836" w:rsidRPr="003911B4">
        <w:rPr>
          <w:rFonts w:ascii="Sylfaen" w:hAnsi="Sylfaen"/>
          <w:sz w:val="20"/>
          <w:szCs w:val="20"/>
          <w:lang w:val="ka-GE"/>
        </w:rPr>
        <w:t xml:space="preserve">ადგილობრივ, ისე </w:t>
      </w:r>
      <w:r w:rsidR="00685DA6" w:rsidRPr="003911B4">
        <w:rPr>
          <w:rFonts w:ascii="Sylfaen" w:hAnsi="Sylfaen"/>
          <w:sz w:val="20"/>
          <w:szCs w:val="20"/>
          <w:lang w:val="ka-GE"/>
        </w:rPr>
        <w:t>უცხოელ ფარმაცევტულ კომპანიებთან/მათ წარმომადგენლებთან;</w:t>
      </w:r>
    </w:p>
    <w:p w:rsidR="00A67930" w:rsidRPr="003911B4" w:rsidRDefault="00814B70" w:rsidP="00D94211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3911B4">
        <w:rPr>
          <w:rFonts w:ascii="Sylfaen" w:hAnsi="Sylfaen"/>
          <w:sz w:val="20"/>
          <w:szCs w:val="20"/>
          <w:lang w:val="ka-GE"/>
        </w:rPr>
        <w:t>სახელმწიფო შესყიდვების განხორციელების პროცედურ</w:t>
      </w:r>
      <w:r w:rsidR="007F6ADA" w:rsidRPr="003911B4">
        <w:rPr>
          <w:rFonts w:ascii="Sylfaen" w:hAnsi="Sylfaen"/>
          <w:sz w:val="20"/>
          <w:szCs w:val="20"/>
          <w:lang w:val="ka-GE"/>
        </w:rPr>
        <w:t>ის</w:t>
      </w:r>
      <w:r w:rsidRPr="003911B4">
        <w:rPr>
          <w:rFonts w:ascii="Sylfaen" w:hAnsi="Sylfaen"/>
          <w:sz w:val="20"/>
          <w:szCs w:val="20"/>
          <w:lang w:val="ka-GE"/>
        </w:rPr>
        <w:t>/ვად</w:t>
      </w:r>
      <w:r w:rsidR="007F6ADA" w:rsidRPr="003911B4">
        <w:rPr>
          <w:rFonts w:ascii="Sylfaen" w:hAnsi="Sylfaen"/>
          <w:sz w:val="20"/>
          <w:szCs w:val="20"/>
          <w:lang w:val="ka-GE"/>
        </w:rPr>
        <w:t>ის</w:t>
      </w:r>
      <w:r w:rsidR="005355E4" w:rsidRPr="003911B4">
        <w:rPr>
          <w:rFonts w:ascii="Sylfaen" w:hAnsi="Sylfaen"/>
          <w:sz w:val="20"/>
          <w:szCs w:val="20"/>
          <w:lang w:val="ka-GE"/>
        </w:rPr>
        <w:t xml:space="preserve"> </w:t>
      </w:r>
      <w:r w:rsidR="00AC1751" w:rsidRPr="003911B4">
        <w:rPr>
          <w:rFonts w:ascii="Sylfaen" w:hAnsi="Sylfaen"/>
          <w:sz w:val="20"/>
          <w:szCs w:val="20"/>
          <w:lang w:val="ka-GE"/>
        </w:rPr>
        <w:t>ხანგრძლივობა</w:t>
      </w:r>
      <w:r w:rsidR="004C2AA8" w:rsidRPr="003911B4">
        <w:rPr>
          <w:rFonts w:ascii="Sylfaen" w:hAnsi="Sylfaen"/>
          <w:sz w:val="20"/>
          <w:szCs w:val="20"/>
          <w:lang w:val="ka-GE"/>
        </w:rPr>
        <w:t>;</w:t>
      </w:r>
    </w:p>
    <w:p w:rsidR="004C2AA8" w:rsidRPr="003911B4" w:rsidRDefault="004C2AA8" w:rsidP="00D94211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3911B4">
        <w:rPr>
          <w:rFonts w:ascii="Sylfaen" w:hAnsi="Sylfaen"/>
          <w:sz w:val="20"/>
          <w:szCs w:val="20"/>
          <w:lang w:val="ka-GE"/>
        </w:rPr>
        <w:t>სატენდერო პირობების მოქნილობა და უფრო მაღალი კონკურენტუნარიანი გარემოს შექმნის შესაძლებლობა - მაგ.: საქონლის CIP-პირობით მოწოდების შესაძლებლობა; WHO-ს პრეკვალიფიცირებული ლაბორატორიის დასკვნის წარმოდგენის შესაძლებლობა - შესაბამისად საბიუჯეტო სახსრების რაციონალური ხარჯვა.</w:t>
      </w:r>
    </w:p>
    <w:sectPr w:rsidR="004C2AA8" w:rsidRPr="003911B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93C"/>
    <w:multiLevelType w:val="hybridMultilevel"/>
    <w:tmpl w:val="18909C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16303"/>
    <w:multiLevelType w:val="hybridMultilevel"/>
    <w:tmpl w:val="526096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0015A"/>
    <w:multiLevelType w:val="hybridMultilevel"/>
    <w:tmpl w:val="1292EF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A6CD0"/>
    <w:multiLevelType w:val="hybridMultilevel"/>
    <w:tmpl w:val="803055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E34EF"/>
    <w:multiLevelType w:val="hybridMultilevel"/>
    <w:tmpl w:val="C394AE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86"/>
    <w:rsid w:val="00002D49"/>
    <w:rsid w:val="00011879"/>
    <w:rsid w:val="00021D8B"/>
    <w:rsid w:val="00034DB2"/>
    <w:rsid w:val="00036E6E"/>
    <w:rsid w:val="00050130"/>
    <w:rsid w:val="00065B77"/>
    <w:rsid w:val="0007664A"/>
    <w:rsid w:val="00082CC7"/>
    <w:rsid w:val="00097E09"/>
    <w:rsid w:val="000A2A22"/>
    <w:rsid w:val="000C235D"/>
    <w:rsid w:val="000C4ACD"/>
    <w:rsid w:val="000C6921"/>
    <w:rsid w:val="000E57E3"/>
    <w:rsid w:val="000E6EEA"/>
    <w:rsid w:val="000E7AA8"/>
    <w:rsid w:val="0010287E"/>
    <w:rsid w:val="00102E08"/>
    <w:rsid w:val="00102E9A"/>
    <w:rsid w:val="00104FE8"/>
    <w:rsid w:val="0012011C"/>
    <w:rsid w:val="0012249F"/>
    <w:rsid w:val="00125D22"/>
    <w:rsid w:val="00135807"/>
    <w:rsid w:val="00151ADE"/>
    <w:rsid w:val="00153DD4"/>
    <w:rsid w:val="00163B68"/>
    <w:rsid w:val="001779C0"/>
    <w:rsid w:val="0018729E"/>
    <w:rsid w:val="001A16D1"/>
    <w:rsid w:val="001B0B97"/>
    <w:rsid w:val="001B331F"/>
    <w:rsid w:val="001B3E15"/>
    <w:rsid w:val="001D0793"/>
    <w:rsid w:val="001D7D56"/>
    <w:rsid w:val="001F1CA0"/>
    <w:rsid w:val="002012B7"/>
    <w:rsid w:val="00203790"/>
    <w:rsid w:val="002127EA"/>
    <w:rsid w:val="00220721"/>
    <w:rsid w:val="002230B3"/>
    <w:rsid w:val="00230FD3"/>
    <w:rsid w:val="00231B04"/>
    <w:rsid w:val="00233436"/>
    <w:rsid w:val="00236407"/>
    <w:rsid w:val="0023654D"/>
    <w:rsid w:val="00240765"/>
    <w:rsid w:val="00242502"/>
    <w:rsid w:val="002452FD"/>
    <w:rsid w:val="002627DD"/>
    <w:rsid w:val="00274C79"/>
    <w:rsid w:val="00286139"/>
    <w:rsid w:val="002A0FE0"/>
    <w:rsid w:val="002A1936"/>
    <w:rsid w:val="002A48BE"/>
    <w:rsid w:val="002B660E"/>
    <w:rsid w:val="002C469F"/>
    <w:rsid w:val="002C6E68"/>
    <w:rsid w:val="002D5B3A"/>
    <w:rsid w:val="002D655E"/>
    <w:rsid w:val="002E5C8D"/>
    <w:rsid w:val="002E60F1"/>
    <w:rsid w:val="00301B36"/>
    <w:rsid w:val="0031793E"/>
    <w:rsid w:val="0036740B"/>
    <w:rsid w:val="00375857"/>
    <w:rsid w:val="003911B4"/>
    <w:rsid w:val="003961F8"/>
    <w:rsid w:val="003A0C1E"/>
    <w:rsid w:val="003B48E9"/>
    <w:rsid w:val="003B5F2E"/>
    <w:rsid w:val="003C6F51"/>
    <w:rsid w:val="003C7841"/>
    <w:rsid w:val="003D10AB"/>
    <w:rsid w:val="003D32DD"/>
    <w:rsid w:val="003E4426"/>
    <w:rsid w:val="003E56A9"/>
    <w:rsid w:val="003F0F1E"/>
    <w:rsid w:val="003F220B"/>
    <w:rsid w:val="003F23A6"/>
    <w:rsid w:val="00404CF2"/>
    <w:rsid w:val="00405AAE"/>
    <w:rsid w:val="00406138"/>
    <w:rsid w:val="00407661"/>
    <w:rsid w:val="00414D7A"/>
    <w:rsid w:val="00435926"/>
    <w:rsid w:val="00436EAC"/>
    <w:rsid w:val="00442A44"/>
    <w:rsid w:val="004525E4"/>
    <w:rsid w:val="00453637"/>
    <w:rsid w:val="004544FF"/>
    <w:rsid w:val="00467EC0"/>
    <w:rsid w:val="0047521E"/>
    <w:rsid w:val="00485D80"/>
    <w:rsid w:val="004B479A"/>
    <w:rsid w:val="004B6176"/>
    <w:rsid w:val="004B6A58"/>
    <w:rsid w:val="004C2AA8"/>
    <w:rsid w:val="004C39F1"/>
    <w:rsid w:val="004C606D"/>
    <w:rsid w:val="004D5D57"/>
    <w:rsid w:val="004D7DE3"/>
    <w:rsid w:val="004E418A"/>
    <w:rsid w:val="004E4794"/>
    <w:rsid w:val="005026CE"/>
    <w:rsid w:val="00516878"/>
    <w:rsid w:val="00521E41"/>
    <w:rsid w:val="0052299E"/>
    <w:rsid w:val="005244E4"/>
    <w:rsid w:val="005300BF"/>
    <w:rsid w:val="005346EC"/>
    <w:rsid w:val="00535049"/>
    <w:rsid w:val="005355E4"/>
    <w:rsid w:val="00536E7A"/>
    <w:rsid w:val="00545DC0"/>
    <w:rsid w:val="00550A19"/>
    <w:rsid w:val="00562FD4"/>
    <w:rsid w:val="005655F8"/>
    <w:rsid w:val="00572504"/>
    <w:rsid w:val="00597A03"/>
    <w:rsid w:val="00597B2C"/>
    <w:rsid w:val="005A0124"/>
    <w:rsid w:val="005A4875"/>
    <w:rsid w:val="005B6E65"/>
    <w:rsid w:val="005D0EC0"/>
    <w:rsid w:val="005D4001"/>
    <w:rsid w:val="005F3031"/>
    <w:rsid w:val="006002A2"/>
    <w:rsid w:val="00610FBE"/>
    <w:rsid w:val="00624DF8"/>
    <w:rsid w:val="0064317B"/>
    <w:rsid w:val="00644269"/>
    <w:rsid w:val="00650069"/>
    <w:rsid w:val="00652C7B"/>
    <w:rsid w:val="00654644"/>
    <w:rsid w:val="006564A6"/>
    <w:rsid w:val="006579B2"/>
    <w:rsid w:val="0066382E"/>
    <w:rsid w:val="006725B9"/>
    <w:rsid w:val="0067726F"/>
    <w:rsid w:val="006850B5"/>
    <w:rsid w:val="00685DA6"/>
    <w:rsid w:val="00692941"/>
    <w:rsid w:val="00696B2E"/>
    <w:rsid w:val="006A71F6"/>
    <w:rsid w:val="006A723D"/>
    <w:rsid w:val="006B0C82"/>
    <w:rsid w:val="006B0DED"/>
    <w:rsid w:val="006C05C2"/>
    <w:rsid w:val="006C4A0B"/>
    <w:rsid w:val="006D0A39"/>
    <w:rsid w:val="006D47D4"/>
    <w:rsid w:val="006D6FF0"/>
    <w:rsid w:val="006E6DC5"/>
    <w:rsid w:val="00701945"/>
    <w:rsid w:val="00705271"/>
    <w:rsid w:val="007213B6"/>
    <w:rsid w:val="00727B50"/>
    <w:rsid w:val="0074602C"/>
    <w:rsid w:val="007460DA"/>
    <w:rsid w:val="00760176"/>
    <w:rsid w:val="00766BC9"/>
    <w:rsid w:val="0078254D"/>
    <w:rsid w:val="00782BC3"/>
    <w:rsid w:val="00790E03"/>
    <w:rsid w:val="00793E7B"/>
    <w:rsid w:val="007A7585"/>
    <w:rsid w:val="007B08F8"/>
    <w:rsid w:val="007B0E98"/>
    <w:rsid w:val="007B52CA"/>
    <w:rsid w:val="007B56C4"/>
    <w:rsid w:val="007B6C5C"/>
    <w:rsid w:val="007C4EF5"/>
    <w:rsid w:val="007F0E3E"/>
    <w:rsid w:val="007F45E7"/>
    <w:rsid w:val="007F6ADA"/>
    <w:rsid w:val="007F794A"/>
    <w:rsid w:val="008035C5"/>
    <w:rsid w:val="0080513E"/>
    <w:rsid w:val="00811307"/>
    <w:rsid w:val="00814B70"/>
    <w:rsid w:val="00815CD7"/>
    <w:rsid w:val="008217B3"/>
    <w:rsid w:val="00823F31"/>
    <w:rsid w:val="008316B5"/>
    <w:rsid w:val="00833446"/>
    <w:rsid w:val="00834C4F"/>
    <w:rsid w:val="008526FD"/>
    <w:rsid w:val="00853DBC"/>
    <w:rsid w:val="008564B8"/>
    <w:rsid w:val="00880B04"/>
    <w:rsid w:val="008830B4"/>
    <w:rsid w:val="00885836"/>
    <w:rsid w:val="00897D09"/>
    <w:rsid w:val="008A7DC7"/>
    <w:rsid w:val="008B1B3E"/>
    <w:rsid w:val="008B39D3"/>
    <w:rsid w:val="008B55AE"/>
    <w:rsid w:val="008C0D83"/>
    <w:rsid w:val="008C20A4"/>
    <w:rsid w:val="008C42C0"/>
    <w:rsid w:val="008D1E51"/>
    <w:rsid w:val="008D484B"/>
    <w:rsid w:val="008E20C6"/>
    <w:rsid w:val="0090243D"/>
    <w:rsid w:val="00905369"/>
    <w:rsid w:val="00924EBC"/>
    <w:rsid w:val="009337E5"/>
    <w:rsid w:val="00937E34"/>
    <w:rsid w:val="00943D7B"/>
    <w:rsid w:val="0095383A"/>
    <w:rsid w:val="00964644"/>
    <w:rsid w:val="00970A1D"/>
    <w:rsid w:val="00970E15"/>
    <w:rsid w:val="0097296B"/>
    <w:rsid w:val="00981985"/>
    <w:rsid w:val="00995A1C"/>
    <w:rsid w:val="009C043D"/>
    <w:rsid w:val="009D0A49"/>
    <w:rsid w:val="009D525E"/>
    <w:rsid w:val="009E04AC"/>
    <w:rsid w:val="00A02E74"/>
    <w:rsid w:val="00A0658E"/>
    <w:rsid w:val="00A072AF"/>
    <w:rsid w:val="00A14488"/>
    <w:rsid w:val="00A160BB"/>
    <w:rsid w:val="00A30B69"/>
    <w:rsid w:val="00A34844"/>
    <w:rsid w:val="00A36499"/>
    <w:rsid w:val="00A45488"/>
    <w:rsid w:val="00A472BC"/>
    <w:rsid w:val="00A520F7"/>
    <w:rsid w:val="00A52B9F"/>
    <w:rsid w:val="00A52DDE"/>
    <w:rsid w:val="00A54F4E"/>
    <w:rsid w:val="00A650A2"/>
    <w:rsid w:val="00A67930"/>
    <w:rsid w:val="00A910C7"/>
    <w:rsid w:val="00A912AA"/>
    <w:rsid w:val="00AA0871"/>
    <w:rsid w:val="00AA1EA8"/>
    <w:rsid w:val="00AA4A0C"/>
    <w:rsid w:val="00AA7A59"/>
    <w:rsid w:val="00AB194E"/>
    <w:rsid w:val="00AB5A8D"/>
    <w:rsid w:val="00AC1751"/>
    <w:rsid w:val="00AD49EE"/>
    <w:rsid w:val="00AD5CB8"/>
    <w:rsid w:val="00AD6C6B"/>
    <w:rsid w:val="00AD73D1"/>
    <w:rsid w:val="00AF1D93"/>
    <w:rsid w:val="00AF308F"/>
    <w:rsid w:val="00AF3A63"/>
    <w:rsid w:val="00AF61ED"/>
    <w:rsid w:val="00B134FD"/>
    <w:rsid w:val="00B16139"/>
    <w:rsid w:val="00B23881"/>
    <w:rsid w:val="00B242CE"/>
    <w:rsid w:val="00B26FF4"/>
    <w:rsid w:val="00B312C6"/>
    <w:rsid w:val="00B34436"/>
    <w:rsid w:val="00B36B19"/>
    <w:rsid w:val="00B44463"/>
    <w:rsid w:val="00B47BC4"/>
    <w:rsid w:val="00B52F2F"/>
    <w:rsid w:val="00B603B8"/>
    <w:rsid w:val="00B6185D"/>
    <w:rsid w:val="00B67785"/>
    <w:rsid w:val="00B7291F"/>
    <w:rsid w:val="00B824A0"/>
    <w:rsid w:val="00BA558E"/>
    <w:rsid w:val="00BA71F9"/>
    <w:rsid w:val="00BB303D"/>
    <w:rsid w:val="00BC09B7"/>
    <w:rsid w:val="00BC0AB1"/>
    <w:rsid w:val="00BD0B12"/>
    <w:rsid w:val="00BD2491"/>
    <w:rsid w:val="00BD5774"/>
    <w:rsid w:val="00BE2380"/>
    <w:rsid w:val="00C02246"/>
    <w:rsid w:val="00C12738"/>
    <w:rsid w:val="00C17936"/>
    <w:rsid w:val="00C23D13"/>
    <w:rsid w:val="00C33EB0"/>
    <w:rsid w:val="00C37396"/>
    <w:rsid w:val="00C41AC4"/>
    <w:rsid w:val="00C455C6"/>
    <w:rsid w:val="00C465B6"/>
    <w:rsid w:val="00C72DAA"/>
    <w:rsid w:val="00C84654"/>
    <w:rsid w:val="00C97001"/>
    <w:rsid w:val="00CB6881"/>
    <w:rsid w:val="00CC2B75"/>
    <w:rsid w:val="00CD018A"/>
    <w:rsid w:val="00CE4B3C"/>
    <w:rsid w:val="00CE7C9C"/>
    <w:rsid w:val="00CF11DB"/>
    <w:rsid w:val="00D020F5"/>
    <w:rsid w:val="00D04116"/>
    <w:rsid w:val="00D12C03"/>
    <w:rsid w:val="00D1772D"/>
    <w:rsid w:val="00D2608D"/>
    <w:rsid w:val="00D27D0F"/>
    <w:rsid w:val="00D30829"/>
    <w:rsid w:val="00D4250C"/>
    <w:rsid w:val="00D43DA2"/>
    <w:rsid w:val="00D514C5"/>
    <w:rsid w:val="00D527D1"/>
    <w:rsid w:val="00D57F8C"/>
    <w:rsid w:val="00D61D88"/>
    <w:rsid w:val="00D73E9E"/>
    <w:rsid w:val="00D824BE"/>
    <w:rsid w:val="00D825DD"/>
    <w:rsid w:val="00D84D45"/>
    <w:rsid w:val="00D94211"/>
    <w:rsid w:val="00D96F2F"/>
    <w:rsid w:val="00DA02AE"/>
    <w:rsid w:val="00DA1F2C"/>
    <w:rsid w:val="00DB6C7F"/>
    <w:rsid w:val="00DC0366"/>
    <w:rsid w:val="00DC23BB"/>
    <w:rsid w:val="00DF2F94"/>
    <w:rsid w:val="00DF5259"/>
    <w:rsid w:val="00E05413"/>
    <w:rsid w:val="00E3188B"/>
    <w:rsid w:val="00E73A8E"/>
    <w:rsid w:val="00E7645E"/>
    <w:rsid w:val="00E81694"/>
    <w:rsid w:val="00E87C80"/>
    <w:rsid w:val="00E91D31"/>
    <w:rsid w:val="00EB00DE"/>
    <w:rsid w:val="00EB11C1"/>
    <w:rsid w:val="00EB6802"/>
    <w:rsid w:val="00EC0E5A"/>
    <w:rsid w:val="00EC295B"/>
    <w:rsid w:val="00EC5E8D"/>
    <w:rsid w:val="00ED0749"/>
    <w:rsid w:val="00ED1060"/>
    <w:rsid w:val="00ED21DF"/>
    <w:rsid w:val="00ED5DDA"/>
    <w:rsid w:val="00ED636D"/>
    <w:rsid w:val="00EE2932"/>
    <w:rsid w:val="00EF2E63"/>
    <w:rsid w:val="00F02C4B"/>
    <w:rsid w:val="00F03B65"/>
    <w:rsid w:val="00F226B4"/>
    <w:rsid w:val="00F24ECA"/>
    <w:rsid w:val="00F25186"/>
    <w:rsid w:val="00F25B2E"/>
    <w:rsid w:val="00F27FB5"/>
    <w:rsid w:val="00F40221"/>
    <w:rsid w:val="00F5249B"/>
    <w:rsid w:val="00F5392E"/>
    <w:rsid w:val="00F70507"/>
    <w:rsid w:val="00F72C37"/>
    <w:rsid w:val="00F771EA"/>
    <w:rsid w:val="00F80BF7"/>
    <w:rsid w:val="00F966DA"/>
    <w:rsid w:val="00FA1139"/>
    <w:rsid w:val="00FA24EE"/>
    <w:rsid w:val="00FA369E"/>
    <w:rsid w:val="00FA6403"/>
    <w:rsid w:val="00FB335E"/>
    <w:rsid w:val="00FB3A06"/>
    <w:rsid w:val="00FB5488"/>
    <w:rsid w:val="00FC3651"/>
    <w:rsid w:val="00FD0749"/>
    <w:rsid w:val="00FD27CC"/>
    <w:rsid w:val="00FD36F8"/>
    <w:rsid w:val="00FE6818"/>
    <w:rsid w:val="00FE78A8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243B1"/>
  <w15:chartTrackingRefBased/>
  <w15:docId w15:val="{A0AF974B-934B-4BAB-9677-96B737CE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4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A2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Besik Datukishvili</dc:creator>
  <cp:keywords/>
  <dc:description/>
  <cp:lastModifiedBy>Besik Datukishvili</cp:lastModifiedBy>
  <cp:revision>328</cp:revision>
  <dcterms:created xsi:type="dcterms:W3CDTF">2019-09-10T07:57:00Z</dcterms:created>
  <dcterms:modified xsi:type="dcterms:W3CDTF">2019-09-11T09:52:00Z</dcterms:modified>
</cp:coreProperties>
</file>