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27F4FD" w14:textId="0F89AAC5" w:rsidR="001A7CC7" w:rsidRDefault="00935A1B">
      <w:pPr>
        <w:rPr>
          <w:b/>
          <w:bCs/>
          <w:sz w:val="28"/>
          <w:szCs w:val="28"/>
          <w:u w:val="single"/>
          <w:lang w:val="en-GB"/>
        </w:rPr>
      </w:pPr>
      <w:r w:rsidRPr="004911DD">
        <w:rPr>
          <w:b/>
          <w:bCs/>
          <w:sz w:val="28"/>
          <w:szCs w:val="28"/>
          <w:lang w:val="en-GB"/>
        </w:rPr>
        <w:t xml:space="preserve">G-CCM Orientation (quick assessment) </w:t>
      </w:r>
      <w:r w:rsidR="00176F37">
        <w:rPr>
          <w:b/>
          <w:bCs/>
          <w:sz w:val="28"/>
          <w:szCs w:val="28"/>
          <w:lang w:val="en-GB"/>
        </w:rPr>
        <w:t>–</w:t>
      </w:r>
      <w:r w:rsidR="004911DD">
        <w:rPr>
          <w:b/>
          <w:bCs/>
          <w:sz w:val="28"/>
          <w:szCs w:val="28"/>
          <w:u w:val="single"/>
          <w:lang w:val="en-GB"/>
        </w:rPr>
        <w:t xml:space="preserve"> RESULTS</w:t>
      </w:r>
    </w:p>
    <w:p w14:paraId="57A215FB" w14:textId="2D5FB733" w:rsidR="00231CDC" w:rsidRPr="00176F37" w:rsidRDefault="00176F37">
      <w:pPr>
        <w:rPr>
          <w:b/>
          <w:bCs/>
          <w:sz w:val="28"/>
          <w:szCs w:val="28"/>
          <w:lang w:val="ka-GE"/>
        </w:rPr>
      </w:pPr>
      <w:r w:rsidRPr="00176F37">
        <w:rPr>
          <w:b/>
          <w:bCs/>
          <w:sz w:val="28"/>
          <w:szCs w:val="28"/>
          <w:lang w:val="ka-GE"/>
        </w:rPr>
        <w:t>ქვეყნის საკოორდინაციო საბჭოს (ქსს) საორიენტაციო პროცედურები (სწრაფი შეფასება)</w:t>
      </w:r>
      <w:r>
        <w:rPr>
          <w:b/>
          <w:bCs/>
          <w:sz w:val="28"/>
          <w:szCs w:val="28"/>
          <w:lang w:val="ka-GE"/>
        </w:rPr>
        <w:t xml:space="preserve">  -</w:t>
      </w:r>
      <w:r w:rsidRPr="00176F37">
        <w:rPr>
          <w:b/>
          <w:bCs/>
          <w:sz w:val="28"/>
          <w:szCs w:val="28"/>
          <w:u w:val="single"/>
          <w:lang w:val="ka-GE"/>
        </w:rPr>
        <w:t xml:space="preserve"> შედეგები</w:t>
      </w:r>
    </w:p>
    <w:p w14:paraId="15337445" w14:textId="4E8B27F1" w:rsidR="00231CDC" w:rsidRDefault="00935A1B" w:rsidP="00D6592A">
      <w:pPr>
        <w:pStyle w:val="ListParagraph"/>
        <w:numPr>
          <w:ilvl w:val="0"/>
          <w:numId w:val="5"/>
        </w:numPr>
        <w:spacing w:after="60" w:line="240" w:lineRule="auto"/>
        <w:rPr>
          <w:b/>
          <w:bCs/>
          <w:lang w:val="en-GB"/>
        </w:rPr>
      </w:pPr>
      <w:r w:rsidRPr="00D6592A">
        <w:rPr>
          <w:b/>
          <w:bCs/>
          <w:lang w:val="en-GB"/>
        </w:rPr>
        <w:t>How would you assess the need for orientation of the G-CCM members?</w:t>
      </w:r>
      <w:r w:rsidR="00F660CC" w:rsidRPr="00D6592A">
        <w:rPr>
          <w:b/>
          <w:bCs/>
          <w:lang w:val="en-GB"/>
        </w:rPr>
        <w:t xml:space="preserve">  </w:t>
      </w:r>
    </w:p>
    <w:p w14:paraId="41E99900" w14:textId="77777777" w:rsidR="00176F37" w:rsidRPr="00AB5CD9" w:rsidRDefault="00176F37" w:rsidP="00176F37">
      <w:pPr>
        <w:pStyle w:val="ListParagraph"/>
        <w:spacing w:after="60" w:line="240" w:lineRule="auto"/>
        <w:rPr>
          <w:b/>
          <w:bCs/>
          <w:lang w:val="ka-GE"/>
        </w:rPr>
      </w:pPr>
      <w:r>
        <w:rPr>
          <w:b/>
          <w:bCs/>
          <w:lang w:val="ka-GE"/>
        </w:rPr>
        <w:t xml:space="preserve">როგორ შეაფასებდით ქსს-ს წევრების საორიენტაციო პროცედურის ჩატარების საჭიროებას? </w:t>
      </w:r>
    </w:p>
    <w:p w14:paraId="4B882B15" w14:textId="77777777" w:rsidR="00176F37" w:rsidRPr="00D6592A" w:rsidRDefault="00176F37" w:rsidP="00176F37">
      <w:pPr>
        <w:pStyle w:val="ListParagraph"/>
        <w:spacing w:after="60" w:line="240" w:lineRule="auto"/>
        <w:rPr>
          <w:b/>
          <w:bCs/>
          <w:lang w:val="en-GB"/>
        </w:rPr>
      </w:pPr>
    </w:p>
    <w:p w14:paraId="1E429CE6" w14:textId="399F5CB5" w:rsidR="00D6592A" w:rsidRDefault="00D6592A" w:rsidP="00D6592A">
      <w:pPr>
        <w:spacing w:after="0" w:line="240" w:lineRule="auto"/>
        <w:rPr>
          <w:rFonts w:cstheme="minorHAnsi"/>
          <w:color w:val="FF0000"/>
        </w:rPr>
      </w:pPr>
      <w:r w:rsidRPr="00D6592A">
        <w:rPr>
          <w:rFonts w:cstheme="minorHAnsi"/>
          <w:color w:val="FF0000"/>
        </w:rPr>
        <w:t>13 CCM members answered to this question</w:t>
      </w:r>
    </w:p>
    <w:p w14:paraId="31B45F13" w14:textId="14381B4C" w:rsidR="00176F37" w:rsidRPr="00176F37" w:rsidRDefault="00176F37" w:rsidP="00D6592A">
      <w:pPr>
        <w:spacing w:after="0" w:line="240" w:lineRule="auto"/>
        <w:rPr>
          <w:rFonts w:cstheme="minorHAnsi"/>
          <w:color w:val="FF0000"/>
          <w:lang w:val="ka-GE"/>
        </w:rPr>
      </w:pPr>
      <w:r>
        <w:rPr>
          <w:rFonts w:cstheme="minorHAnsi"/>
          <w:color w:val="FF0000"/>
          <w:lang w:val="ka-GE"/>
        </w:rPr>
        <w:t>ქსს-ს 13-მა წევრმა უპასუხა კითხვას</w:t>
      </w:r>
    </w:p>
    <w:p w14:paraId="3752F6C5" w14:textId="38D8CF05" w:rsidR="00935A1B" w:rsidRPr="00A352E4" w:rsidRDefault="00935A1B" w:rsidP="00231CDC">
      <w:pPr>
        <w:pStyle w:val="ListParagraph"/>
        <w:numPr>
          <w:ilvl w:val="0"/>
          <w:numId w:val="2"/>
        </w:numPr>
        <w:spacing w:before="120" w:after="120" w:line="240" w:lineRule="auto"/>
        <w:contextualSpacing w:val="0"/>
        <w:rPr>
          <w:rFonts w:cstheme="minorHAnsi"/>
          <w:lang w:val="en-GB"/>
        </w:rPr>
      </w:pPr>
      <w:r w:rsidRPr="00935A1B">
        <w:rPr>
          <w:rFonts w:cstheme="minorHAnsi"/>
          <w:lang w:val="en-GB"/>
        </w:rPr>
        <w:t>At present training is essential for improvement of G-CCM performance</w:t>
      </w:r>
      <w:r w:rsidR="00601AE5">
        <w:rPr>
          <w:rFonts w:cstheme="minorHAnsi"/>
          <w:lang w:val="en-GB"/>
        </w:rPr>
        <w:t xml:space="preserve"> </w:t>
      </w:r>
      <w:r w:rsidR="00D6592A">
        <w:rPr>
          <w:rFonts w:cstheme="minorHAnsi"/>
          <w:lang w:val="en-GB"/>
        </w:rPr>
        <w:t xml:space="preserve">- </w:t>
      </w:r>
      <w:r w:rsidR="00D6592A" w:rsidRPr="00D6592A">
        <w:rPr>
          <w:rFonts w:cstheme="minorHAnsi"/>
          <w:color w:val="000000" w:themeColor="text1"/>
          <w:sz w:val="28"/>
          <w:szCs w:val="28"/>
          <w:lang w:val="en-GB"/>
        </w:rPr>
        <w:t>4</w:t>
      </w:r>
      <w:r w:rsidR="00D6592A" w:rsidRPr="00D6592A">
        <w:rPr>
          <w:rFonts w:cstheme="minorHAnsi"/>
          <w:lang w:val="en-GB"/>
        </w:rPr>
        <w:t xml:space="preserve"> </w:t>
      </w:r>
      <w:r w:rsidR="00601AE5" w:rsidRPr="00D6592A">
        <w:rPr>
          <w:rFonts w:cstheme="minorHAnsi"/>
          <w:color w:val="000000" w:themeColor="text1"/>
          <w:sz w:val="28"/>
          <w:szCs w:val="28"/>
          <w:lang w:val="en-GB"/>
        </w:rPr>
        <w:t>(30.8%)</w:t>
      </w:r>
    </w:p>
    <w:p w14:paraId="322665A3" w14:textId="77777777" w:rsidR="00A352E4" w:rsidRDefault="00A352E4" w:rsidP="00A352E4">
      <w:pPr>
        <w:pStyle w:val="ListParagraph"/>
        <w:spacing w:before="120" w:after="120" w:line="240" w:lineRule="auto"/>
        <w:contextualSpacing w:val="0"/>
        <w:rPr>
          <w:rFonts w:cstheme="minorHAnsi"/>
          <w:color w:val="000000" w:themeColor="text1"/>
          <w:sz w:val="28"/>
          <w:szCs w:val="28"/>
          <w:lang w:val="en-GB"/>
        </w:rPr>
      </w:pPr>
      <w:r>
        <w:rPr>
          <w:rFonts w:cstheme="minorHAnsi"/>
          <w:lang w:val="ka-GE"/>
        </w:rPr>
        <w:t xml:space="preserve">ა) მოცემულ ეტაპზე საორიენტაციო ტრენინგის ჩატარება მნიშვნელოვანია  ქსს-ს ფუნქციონირების გასაუმჯობესებლად </w:t>
      </w:r>
      <w:r>
        <w:rPr>
          <w:rFonts w:cstheme="minorHAnsi"/>
          <w:lang w:val="en-GB"/>
        </w:rPr>
        <w:t xml:space="preserve">- </w:t>
      </w:r>
      <w:r w:rsidRPr="00D6592A">
        <w:rPr>
          <w:rFonts w:cstheme="minorHAnsi"/>
          <w:color w:val="000000" w:themeColor="text1"/>
          <w:sz w:val="28"/>
          <w:szCs w:val="28"/>
          <w:lang w:val="en-GB"/>
        </w:rPr>
        <w:t>4</w:t>
      </w:r>
      <w:r w:rsidRPr="00D6592A">
        <w:rPr>
          <w:rFonts w:cstheme="minorHAnsi"/>
          <w:lang w:val="en-GB"/>
        </w:rPr>
        <w:t xml:space="preserve"> </w:t>
      </w:r>
      <w:r w:rsidRPr="00D6592A">
        <w:rPr>
          <w:rFonts w:cstheme="minorHAnsi"/>
          <w:color w:val="000000" w:themeColor="text1"/>
          <w:sz w:val="28"/>
          <w:szCs w:val="28"/>
          <w:lang w:val="en-GB"/>
        </w:rPr>
        <w:t>(30.8%)</w:t>
      </w:r>
    </w:p>
    <w:p w14:paraId="04D1BE3C" w14:textId="1A882765" w:rsidR="00935A1B" w:rsidRDefault="00A352E4" w:rsidP="00A352E4">
      <w:pPr>
        <w:pStyle w:val="ListParagraph"/>
        <w:spacing w:before="120" w:after="120" w:line="240" w:lineRule="auto"/>
        <w:contextualSpacing w:val="0"/>
        <w:rPr>
          <w:rFonts w:cstheme="minorHAnsi"/>
          <w:color w:val="0070C0"/>
          <w:sz w:val="28"/>
          <w:szCs w:val="28"/>
          <w:lang w:val="en-GB"/>
        </w:rPr>
      </w:pPr>
      <w:r>
        <w:rPr>
          <w:rFonts w:cstheme="minorHAnsi"/>
          <w:color w:val="000000" w:themeColor="text1"/>
          <w:sz w:val="28"/>
          <w:szCs w:val="28"/>
          <w:lang w:val="en-GB"/>
        </w:rPr>
        <w:t>B</w:t>
      </w:r>
      <w:r>
        <w:rPr>
          <w:rFonts w:cstheme="minorHAnsi"/>
          <w:color w:val="000000" w:themeColor="text1"/>
          <w:sz w:val="28"/>
          <w:szCs w:val="28"/>
        </w:rPr>
        <w:t xml:space="preserve">) </w:t>
      </w:r>
      <w:r w:rsidR="00935A1B" w:rsidRPr="00A352E4">
        <w:rPr>
          <w:rFonts w:cstheme="minorHAnsi"/>
          <w:lang w:val="en-GB"/>
        </w:rPr>
        <w:t>Some training might be useful, but it is not a priority</w:t>
      </w:r>
      <w:r w:rsidR="00601AE5" w:rsidRPr="00A352E4">
        <w:rPr>
          <w:rFonts w:cstheme="minorHAnsi"/>
          <w:lang w:val="en-GB"/>
        </w:rPr>
        <w:t xml:space="preserve"> </w:t>
      </w:r>
      <w:r w:rsidR="00D6592A" w:rsidRPr="00A352E4">
        <w:rPr>
          <w:rFonts w:cstheme="minorHAnsi"/>
          <w:lang w:val="en-GB"/>
        </w:rPr>
        <w:t xml:space="preserve">- </w:t>
      </w:r>
      <w:r w:rsidR="00D6592A" w:rsidRPr="00A352E4">
        <w:rPr>
          <w:rFonts w:cstheme="minorHAnsi"/>
          <w:color w:val="0070C0"/>
          <w:sz w:val="28"/>
          <w:szCs w:val="28"/>
          <w:lang w:val="en-GB"/>
        </w:rPr>
        <w:t xml:space="preserve">6 </w:t>
      </w:r>
      <w:r w:rsidR="00601AE5" w:rsidRPr="00A352E4">
        <w:rPr>
          <w:rFonts w:cstheme="minorHAnsi"/>
          <w:color w:val="0070C0"/>
          <w:sz w:val="28"/>
          <w:szCs w:val="28"/>
          <w:lang w:val="en-GB"/>
        </w:rPr>
        <w:t>(46.2%)</w:t>
      </w:r>
    </w:p>
    <w:p w14:paraId="385D18D7" w14:textId="77777777" w:rsidR="00A352E4" w:rsidRDefault="00A352E4" w:rsidP="00A352E4">
      <w:pPr>
        <w:pStyle w:val="ListParagraph"/>
        <w:spacing w:before="120" w:after="120" w:line="240" w:lineRule="auto"/>
        <w:contextualSpacing w:val="0"/>
        <w:rPr>
          <w:rFonts w:cstheme="minorHAnsi"/>
          <w:color w:val="0070C0"/>
          <w:sz w:val="28"/>
          <w:szCs w:val="28"/>
          <w:lang w:val="en-GB"/>
        </w:rPr>
      </w:pPr>
      <w:r>
        <w:rPr>
          <w:rFonts w:cstheme="minorHAnsi"/>
          <w:lang w:val="ka-GE"/>
        </w:rPr>
        <w:t>ბ) გარკვეული ტრენინგი შესაძლოა სასარგებლო იყოს, თუმცა მოცემულ ეტაპზე არ წარმოადგენს პრიორიტეტს</w:t>
      </w:r>
      <w:r>
        <w:rPr>
          <w:rFonts w:cstheme="minorHAnsi"/>
        </w:rPr>
        <w:t xml:space="preserve"> - </w:t>
      </w:r>
      <w:r w:rsidRPr="00A352E4">
        <w:rPr>
          <w:rFonts w:cstheme="minorHAnsi"/>
          <w:lang w:val="en-GB"/>
        </w:rPr>
        <w:t xml:space="preserve"> </w:t>
      </w:r>
      <w:r w:rsidRPr="00A352E4">
        <w:rPr>
          <w:rFonts w:cstheme="minorHAnsi"/>
          <w:color w:val="0070C0"/>
          <w:sz w:val="28"/>
          <w:szCs w:val="28"/>
          <w:lang w:val="en-GB"/>
        </w:rPr>
        <w:t>6 (46.2%)</w:t>
      </w:r>
    </w:p>
    <w:p w14:paraId="7D7BAF07" w14:textId="24D84D7A" w:rsidR="00935A1B" w:rsidRDefault="00A352E4" w:rsidP="00A352E4">
      <w:pPr>
        <w:pStyle w:val="ListParagraph"/>
        <w:spacing w:before="120" w:after="120" w:line="240" w:lineRule="auto"/>
        <w:contextualSpacing w:val="0"/>
        <w:rPr>
          <w:rFonts w:cstheme="minorHAnsi"/>
          <w:color w:val="000000" w:themeColor="text1"/>
          <w:sz w:val="28"/>
          <w:szCs w:val="28"/>
          <w:lang w:val="en-GB"/>
        </w:rPr>
      </w:pPr>
      <w:r>
        <w:rPr>
          <w:rFonts w:cstheme="minorHAnsi"/>
        </w:rPr>
        <w:t xml:space="preserve">C) </w:t>
      </w:r>
      <w:r w:rsidR="00935A1B" w:rsidRPr="00A352E4">
        <w:rPr>
          <w:rFonts w:cstheme="minorHAnsi"/>
          <w:lang w:val="en-GB"/>
        </w:rPr>
        <w:t>At present training is not really needed</w:t>
      </w:r>
      <w:r w:rsidR="00D6592A" w:rsidRPr="00A352E4">
        <w:rPr>
          <w:rFonts w:cstheme="minorHAnsi"/>
          <w:lang w:val="en-GB"/>
        </w:rPr>
        <w:t xml:space="preserve"> - </w:t>
      </w:r>
      <w:r w:rsidR="00D6592A" w:rsidRPr="00A352E4">
        <w:rPr>
          <w:rFonts w:cstheme="minorHAnsi"/>
          <w:color w:val="000000" w:themeColor="text1"/>
          <w:sz w:val="28"/>
          <w:szCs w:val="28"/>
          <w:lang w:val="en-GB"/>
        </w:rPr>
        <w:t xml:space="preserve">3 </w:t>
      </w:r>
      <w:r w:rsidR="00601AE5" w:rsidRPr="00A352E4">
        <w:rPr>
          <w:rFonts w:cstheme="minorHAnsi"/>
          <w:color w:val="000000" w:themeColor="text1"/>
          <w:sz w:val="28"/>
          <w:szCs w:val="28"/>
          <w:lang w:val="en-GB"/>
        </w:rPr>
        <w:t>(23%)</w:t>
      </w:r>
    </w:p>
    <w:p w14:paraId="19210030" w14:textId="63B68BE8" w:rsidR="00A352E4" w:rsidRPr="00A352E4" w:rsidRDefault="00A352E4" w:rsidP="00A352E4">
      <w:pPr>
        <w:pStyle w:val="ListParagraph"/>
        <w:spacing w:before="120" w:after="120" w:line="240" w:lineRule="auto"/>
        <w:contextualSpacing w:val="0"/>
        <w:rPr>
          <w:rFonts w:cstheme="minorHAnsi"/>
          <w:lang w:val="ka-GE"/>
        </w:rPr>
      </w:pPr>
      <w:r>
        <w:rPr>
          <w:rFonts w:cstheme="minorHAnsi"/>
          <w:lang w:val="ka-GE"/>
        </w:rPr>
        <w:t>გ) მოცემულ ეტაპზე ტრენინგი არ წარმოადგენს საჭიროებას</w:t>
      </w:r>
      <w:r w:rsidR="002D1EA6">
        <w:rPr>
          <w:rFonts w:cstheme="minorHAnsi"/>
          <w:lang w:val="ka-GE"/>
        </w:rPr>
        <w:t xml:space="preserve"> - </w:t>
      </w:r>
      <w:r w:rsidR="002D1EA6" w:rsidRPr="00A352E4">
        <w:rPr>
          <w:rFonts w:cstheme="minorHAnsi"/>
          <w:lang w:val="en-GB"/>
        </w:rPr>
        <w:t xml:space="preserve"> </w:t>
      </w:r>
      <w:r w:rsidR="002D1EA6" w:rsidRPr="00A352E4">
        <w:rPr>
          <w:rFonts w:cstheme="minorHAnsi"/>
          <w:color w:val="000000" w:themeColor="text1"/>
          <w:sz w:val="28"/>
          <w:szCs w:val="28"/>
          <w:lang w:val="en-GB"/>
        </w:rPr>
        <w:t>3 (23%)</w:t>
      </w:r>
    </w:p>
    <w:p w14:paraId="0174087E" w14:textId="1481C42B" w:rsidR="007F4BD5" w:rsidRDefault="007F4BD5" w:rsidP="007F4BD5">
      <w:pPr>
        <w:rPr>
          <w:b/>
          <w:bCs/>
          <w:lang w:val="en-GB"/>
        </w:rPr>
      </w:pPr>
    </w:p>
    <w:tbl>
      <w:tblPr>
        <w:tblW w:w="9155" w:type="dxa"/>
        <w:tblInd w:w="54" w:type="dxa"/>
        <w:tblLayout w:type="fixed"/>
        <w:tblLook w:val="0000" w:firstRow="0" w:lastRow="0" w:firstColumn="0" w:lastColumn="0" w:noHBand="0" w:noVBand="0"/>
      </w:tblPr>
      <w:tblGrid>
        <w:gridCol w:w="508"/>
        <w:gridCol w:w="2552"/>
        <w:gridCol w:w="1134"/>
        <w:gridCol w:w="1276"/>
        <w:gridCol w:w="1134"/>
        <w:gridCol w:w="1275"/>
        <w:gridCol w:w="1276"/>
      </w:tblGrid>
      <w:tr w:rsidR="00935A1B" w:rsidRPr="00935A1B" w14:paraId="3A1C6FE2" w14:textId="77777777" w:rsidTr="002A1735">
        <w:trPr>
          <w:trHeight w:val="536"/>
        </w:trPr>
        <w:tc>
          <w:tcPr>
            <w:tcW w:w="508" w:type="dxa"/>
            <w:tcBorders>
              <w:bottom w:val="single" w:sz="4" w:space="0" w:color="auto"/>
            </w:tcBorders>
          </w:tcPr>
          <w:p w14:paraId="3F50E93A" w14:textId="546C4E77" w:rsidR="00935A1B" w:rsidRPr="00935A1B" w:rsidRDefault="002A1735" w:rsidP="00935A1B">
            <w:pPr>
              <w:pStyle w:val="BodyText3"/>
              <w:spacing w:after="0"/>
              <w:ind w:left="1210" w:hanging="121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8647" w:type="dxa"/>
            <w:gridSpan w:val="6"/>
            <w:tcBorders>
              <w:bottom w:val="single" w:sz="4" w:space="0" w:color="auto"/>
            </w:tcBorders>
          </w:tcPr>
          <w:p w14:paraId="117FB6C1" w14:textId="69660626" w:rsidR="00935A1B" w:rsidRDefault="00935A1B" w:rsidP="00935A1B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  <w:r w:rsidRPr="00935A1B">
              <w:rPr>
                <w:rFonts w:cstheme="minorHAnsi"/>
                <w:b/>
                <w:bCs/>
                <w:lang w:val="en-GB"/>
              </w:rPr>
              <w:t>How would you assess your knowledge on G-CCM in the following areas?</w:t>
            </w:r>
          </w:p>
          <w:p w14:paraId="40BBED37" w14:textId="77777777" w:rsidR="00A352E4" w:rsidRPr="00AB5CD9" w:rsidRDefault="00A352E4" w:rsidP="00A352E4">
            <w:pPr>
              <w:spacing w:after="0" w:line="240" w:lineRule="auto"/>
              <w:rPr>
                <w:rFonts w:cstheme="minorHAnsi"/>
                <w:b/>
                <w:bCs/>
                <w:lang w:val="ka-GE"/>
              </w:rPr>
            </w:pPr>
            <w:r>
              <w:rPr>
                <w:rFonts w:cstheme="minorHAnsi"/>
                <w:b/>
                <w:bCs/>
                <w:lang w:val="ka-GE"/>
              </w:rPr>
              <w:t>როგორ შეაფასებდით თქვენს ცოდნას ქსს-ს შემდეგი მიმართულების საქმიანობასთან დაკავშირებით</w:t>
            </w:r>
          </w:p>
          <w:p w14:paraId="0A06C4E3" w14:textId="77777777" w:rsidR="00A352E4" w:rsidRPr="00935A1B" w:rsidRDefault="00A352E4" w:rsidP="00935A1B">
            <w:pPr>
              <w:spacing w:after="0" w:line="240" w:lineRule="auto"/>
              <w:rPr>
                <w:rFonts w:cstheme="minorHAnsi"/>
                <w:b/>
                <w:bCs/>
                <w:lang w:val="en-GB"/>
              </w:rPr>
            </w:pPr>
          </w:p>
          <w:p w14:paraId="6AF452E1" w14:textId="4F3E12E9" w:rsidR="00935A1B" w:rsidRPr="00935A1B" w:rsidRDefault="00935A1B" w:rsidP="00935A1B">
            <w:pPr>
              <w:pStyle w:val="BodyText3"/>
              <w:spacing w:after="0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935A1B" w:rsidRPr="00935A1B" w14:paraId="558999C1" w14:textId="77777777" w:rsidTr="002A1735">
        <w:trPr>
          <w:cantSplit/>
          <w:trHeight w:val="10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0B8A" w14:textId="77777777" w:rsidR="00935A1B" w:rsidRPr="00935A1B" w:rsidRDefault="00935A1B" w:rsidP="00935A1B">
            <w:pPr>
              <w:spacing w:after="0" w:line="240" w:lineRule="auto"/>
              <w:rPr>
                <w:rFonts w:cstheme="minorHAnsi"/>
                <w:i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9030" w14:textId="631DEDC4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605F" w14:textId="06E7BD4F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FBAC" w14:textId="0CA1E9C8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C32F" w14:textId="3A924F2F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C9C6" w14:textId="57D39969" w:rsidR="00935A1B" w:rsidRPr="00225A74" w:rsidRDefault="00231CDC" w:rsidP="00231CDC">
            <w:pPr>
              <w:spacing w:after="0" w:line="240" w:lineRule="auto"/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cstheme="minorHAnsi"/>
                <w:iCs/>
                <w:sz w:val="20"/>
                <w:szCs w:val="20"/>
              </w:rPr>
              <w:t>5</w:t>
            </w:r>
          </w:p>
        </w:tc>
      </w:tr>
      <w:tr w:rsidR="00935A1B" w:rsidRPr="00935A1B" w14:paraId="63CA7342" w14:textId="77777777" w:rsidTr="002A1735">
        <w:trPr>
          <w:cantSplit/>
          <w:trHeight w:val="40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72C1" w14:textId="77777777" w:rsidR="00935A1B" w:rsidRDefault="0091122F" w:rsidP="00935A1B">
            <w:pPr>
              <w:spacing w:after="0" w:line="240" w:lineRule="auto"/>
              <w:rPr>
                <w:rFonts w:cstheme="minorHAnsi"/>
                <w:color w:val="FF0000"/>
              </w:rPr>
            </w:pPr>
            <w:r w:rsidRPr="0091122F">
              <w:rPr>
                <w:rFonts w:cstheme="minorHAnsi"/>
                <w:color w:val="FF0000"/>
              </w:rPr>
              <w:t xml:space="preserve">15 CCM members </w:t>
            </w:r>
            <w:r w:rsidR="00D6592A">
              <w:rPr>
                <w:rFonts w:cstheme="minorHAnsi"/>
                <w:color w:val="FF0000"/>
              </w:rPr>
              <w:t>filled in this question</w:t>
            </w:r>
          </w:p>
          <w:p w14:paraId="14FC32CD" w14:textId="16DA52F3" w:rsidR="00A352E4" w:rsidRPr="00176F37" w:rsidRDefault="00A352E4" w:rsidP="00A352E4">
            <w:pPr>
              <w:spacing w:after="0" w:line="240" w:lineRule="auto"/>
              <w:rPr>
                <w:rFonts w:cstheme="minorHAnsi"/>
                <w:color w:val="FF0000"/>
                <w:lang w:val="ka-GE"/>
              </w:rPr>
            </w:pPr>
            <w:r>
              <w:rPr>
                <w:rFonts w:cstheme="minorHAnsi"/>
                <w:color w:val="FF0000"/>
                <w:lang w:val="ka-GE"/>
              </w:rPr>
              <w:t>ქსს-ს 15-მა წევრმა უპასუხა კითხვას</w:t>
            </w:r>
          </w:p>
          <w:p w14:paraId="1ADC5F60" w14:textId="770DC23C" w:rsidR="00A352E4" w:rsidRPr="00935A1B" w:rsidRDefault="00A352E4" w:rsidP="00935A1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B312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Very poor</w:t>
            </w:r>
          </w:p>
          <w:p w14:paraId="1343ACAF" w14:textId="0DE298ED" w:rsidR="00A352E4" w:rsidRPr="00225A74" w:rsidRDefault="00A352E4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ძალიან სუსტი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932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Rather poor</w:t>
            </w:r>
          </w:p>
          <w:p w14:paraId="26448201" w14:textId="56D6F8E2" w:rsidR="00A352E4" w:rsidRPr="00225A74" w:rsidRDefault="00A352E4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საკმაოდ სუსტი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5FE38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Fair</w:t>
            </w:r>
          </w:p>
          <w:p w14:paraId="2D3C1E55" w14:textId="4DE68B13" w:rsidR="00A352E4" w:rsidRPr="00225A74" w:rsidRDefault="00A352E4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დამაკმაყოფილებელი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8804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Rather good</w:t>
            </w:r>
          </w:p>
          <w:p w14:paraId="76645EAB" w14:textId="1088E3EA" w:rsidR="00A352E4" w:rsidRPr="00225A74" w:rsidRDefault="00A352E4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საკმაოდ კარგი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4370" w14:textId="77777777" w:rsidR="00935A1B" w:rsidRDefault="00935A1B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 w:rsidRPr="00225A74">
              <w:rPr>
                <w:rFonts w:cstheme="minorHAnsi"/>
                <w:b/>
                <w:bCs/>
                <w:iCs/>
                <w:sz w:val="20"/>
                <w:szCs w:val="20"/>
              </w:rPr>
              <w:t>Very good</w:t>
            </w:r>
          </w:p>
          <w:p w14:paraId="0390C461" w14:textId="4B06FB8D" w:rsidR="00A352E4" w:rsidRPr="00225A74" w:rsidRDefault="00A352E4" w:rsidP="00935A1B">
            <w:pPr>
              <w:spacing w:after="0" w:line="240" w:lineRule="auto"/>
              <w:jc w:val="center"/>
              <w:rPr>
                <w:rFonts w:cstheme="minorHAnsi"/>
                <w:b/>
                <w:bCs/>
                <w:iCs/>
                <w:sz w:val="20"/>
                <w:szCs w:val="20"/>
              </w:rPr>
            </w:pPr>
            <w:r>
              <w:rPr>
                <w:rFonts w:cstheme="minorHAnsi"/>
                <w:b/>
                <w:bCs/>
                <w:iCs/>
                <w:sz w:val="20"/>
                <w:szCs w:val="20"/>
                <w:lang w:val="ka-GE"/>
              </w:rPr>
              <w:t>ძალიან კარგი</w:t>
            </w:r>
          </w:p>
        </w:tc>
      </w:tr>
      <w:tr w:rsidR="00935A1B" w:rsidRPr="00935A1B" w14:paraId="21AD4361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A9C1" w14:textId="77777777" w:rsidR="00935A1B" w:rsidRPr="00935A1B" w:rsidRDefault="00935A1B" w:rsidP="00935A1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0DDF" w14:textId="77777777" w:rsidR="00935A1B" w:rsidRDefault="00935A1B" w:rsidP="00935A1B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 w:rsidRPr="00225A74">
              <w:rPr>
                <w:rFonts w:cstheme="minorHAnsi"/>
                <w:sz w:val="20"/>
                <w:szCs w:val="20"/>
                <w:lang w:val="en-GB"/>
              </w:rPr>
              <w:t>Georgia</w:t>
            </w:r>
            <w:r w:rsidR="00F660CC">
              <w:rPr>
                <w:rFonts w:cstheme="minorHAnsi"/>
                <w:sz w:val="20"/>
                <w:szCs w:val="20"/>
                <w:lang w:val="en-GB"/>
              </w:rPr>
              <w:t>’s</w:t>
            </w:r>
            <w:r w:rsidRPr="00225A74">
              <w:rPr>
                <w:rFonts w:cstheme="minorHAnsi"/>
                <w:sz w:val="20"/>
                <w:szCs w:val="20"/>
                <w:lang w:val="en-GB"/>
              </w:rPr>
              <w:t xml:space="preserve"> GF grants</w:t>
            </w:r>
          </w:p>
          <w:p w14:paraId="75E137D6" w14:textId="759B2975" w:rsidR="00A352E4" w:rsidRPr="00225A74" w:rsidRDefault="00A352E4" w:rsidP="00935A1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  <w:lang w:val="ka-GE"/>
              </w:rPr>
              <w:t>გლობალური ფონდის გრანტები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0E11" w14:textId="19B572C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8FCD" w14:textId="0272AF10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2 (</w:t>
            </w:r>
            <w:r w:rsidR="00767174" w:rsidRPr="0091122F">
              <w:rPr>
                <w:rFonts w:cstheme="minorHAnsi"/>
              </w:rPr>
              <w:t>13.3%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954FC" w14:textId="2C279144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3 (</w:t>
            </w:r>
            <w:r w:rsidR="00767174" w:rsidRPr="0091122F">
              <w:rPr>
                <w:rFonts w:cstheme="minorHAnsi"/>
              </w:rPr>
              <w:t>20%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E1325" w14:textId="0621686A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B5D09">
              <w:rPr>
                <w:rFonts w:cstheme="minorHAnsi"/>
                <w:color w:val="0070C0"/>
              </w:rPr>
              <w:t>7 (</w:t>
            </w:r>
            <w:r w:rsidR="00767174" w:rsidRPr="001B5D09">
              <w:rPr>
                <w:rFonts w:cstheme="minorHAnsi"/>
                <w:color w:val="0070C0"/>
              </w:rPr>
              <w:t>46.7%</w:t>
            </w:r>
            <w:r w:rsidRPr="001B5D09">
              <w:rPr>
                <w:rFonts w:cstheme="minorHAnsi"/>
                <w:color w:val="0070C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7D36" w14:textId="4A609C7D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3 (20%)</w:t>
            </w:r>
          </w:p>
        </w:tc>
      </w:tr>
      <w:tr w:rsidR="00935A1B" w:rsidRPr="00935A1B" w14:paraId="319DF64C" w14:textId="77777777" w:rsidTr="0091122F">
        <w:trPr>
          <w:cantSplit/>
          <w:trHeight w:val="515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B403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6B59" w14:textId="7AD535F0" w:rsidR="00935A1B" w:rsidRDefault="00935A1B" w:rsidP="00935A1B">
            <w:pPr>
              <w:pStyle w:val="FootnoteText"/>
              <w:rPr>
                <w:rFonts w:asciiTheme="minorHAnsi" w:hAnsiTheme="minorHAnsi" w:cstheme="minorHAnsi"/>
                <w:color w:val="FF0000"/>
              </w:rPr>
            </w:pPr>
            <w:r w:rsidRPr="00225A74">
              <w:rPr>
                <w:rFonts w:asciiTheme="minorHAnsi" w:hAnsiTheme="minorHAnsi" w:cstheme="minorHAnsi"/>
              </w:rPr>
              <w:t>CCM roles and responsibilities</w:t>
            </w:r>
            <w:r w:rsidR="0091122F">
              <w:rPr>
                <w:rFonts w:asciiTheme="minorHAnsi" w:hAnsiTheme="minorHAnsi" w:cstheme="minorHAnsi"/>
              </w:rPr>
              <w:t xml:space="preserve"> </w:t>
            </w:r>
            <w:r w:rsidR="0091122F" w:rsidRPr="0091122F">
              <w:rPr>
                <w:rFonts w:asciiTheme="minorHAnsi" w:hAnsiTheme="minorHAnsi" w:cstheme="minorHAnsi"/>
                <w:color w:val="FF0000"/>
              </w:rPr>
              <w:t>(14)</w:t>
            </w:r>
          </w:p>
          <w:p w14:paraId="60832787" w14:textId="22906340" w:rsidR="00A352E4" w:rsidRDefault="00A352E4" w:rsidP="00935A1B">
            <w:pPr>
              <w:pStyle w:val="FootnoteText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  <w:lang w:val="ka-GE"/>
              </w:rPr>
              <w:t>ქსს-ს როლი და პასუხისმგებლობები</w:t>
            </w:r>
          </w:p>
          <w:p w14:paraId="5C4C8D69" w14:textId="5C925AAC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E96E" w14:textId="20E354A8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1D91" w14:textId="32B690F2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42036" w14:textId="717B5DB8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2 (</w:t>
            </w:r>
            <w:r w:rsidR="0049523E" w:rsidRPr="0091122F">
              <w:rPr>
                <w:rFonts w:cstheme="minorHAnsi"/>
              </w:rPr>
              <w:t>14.3%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9DF7" w14:textId="4D01A829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B30E37">
              <w:rPr>
                <w:rFonts w:cstheme="minorHAnsi"/>
                <w:color w:val="0070C0"/>
              </w:rPr>
              <w:t>10 (</w:t>
            </w:r>
            <w:r w:rsidR="0049523E" w:rsidRPr="00B30E37">
              <w:rPr>
                <w:rFonts w:cstheme="minorHAnsi"/>
                <w:color w:val="0070C0"/>
              </w:rPr>
              <w:t>71.4%</w:t>
            </w:r>
            <w:r w:rsidRPr="00B30E37">
              <w:rPr>
                <w:rFonts w:cstheme="minorHAnsi"/>
                <w:color w:val="0070C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1BB" w14:textId="4B0421BC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2 (</w:t>
            </w:r>
            <w:r w:rsidR="0049523E" w:rsidRPr="0091122F">
              <w:rPr>
                <w:rFonts w:cstheme="minorHAnsi"/>
              </w:rPr>
              <w:t>14.3%</w:t>
            </w:r>
            <w:r w:rsidRPr="0091122F">
              <w:rPr>
                <w:rFonts w:cstheme="minorHAnsi"/>
              </w:rPr>
              <w:t>)</w:t>
            </w:r>
          </w:p>
        </w:tc>
      </w:tr>
      <w:tr w:rsidR="00935A1B" w:rsidRPr="00935A1B" w14:paraId="5CEE1D8D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067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CBB6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CCM structure and membership/constituencies</w:t>
            </w:r>
          </w:p>
          <w:p w14:paraId="2590AB23" w14:textId="15F86D13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ქსს-ს სტრუქტურა და შემადგენლობა/წარმომადგენლობები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2EA3" w14:textId="30DEBF06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03A7" w14:textId="7F4FBBA6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860" w14:textId="5B0655E3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1 (</w:t>
            </w:r>
            <w:r w:rsidR="0049523E" w:rsidRPr="0091122F">
              <w:rPr>
                <w:rFonts w:cstheme="minorHAnsi"/>
              </w:rPr>
              <w:t>6.7%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F93F" w14:textId="50696937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B30E37">
              <w:rPr>
                <w:rFonts w:cstheme="minorHAnsi"/>
                <w:color w:val="0070C0"/>
              </w:rPr>
              <w:t>10 (</w:t>
            </w:r>
            <w:r w:rsidR="0049523E" w:rsidRPr="00B30E37">
              <w:rPr>
                <w:rFonts w:cstheme="minorHAnsi"/>
                <w:color w:val="0070C0"/>
              </w:rPr>
              <w:t>66.7%</w:t>
            </w:r>
            <w:r w:rsidRPr="00B30E37">
              <w:rPr>
                <w:rFonts w:cstheme="minorHAnsi"/>
                <w:color w:val="0070C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BA54" w14:textId="44A7B6A7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4 (</w:t>
            </w:r>
            <w:r w:rsidR="0049523E" w:rsidRPr="0091122F">
              <w:rPr>
                <w:rFonts w:cstheme="minorHAnsi"/>
              </w:rPr>
              <w:t>26.6%</w:t>
            </w:r>
            <w:r w:rsidRPr="0091122F">
              <w:rPr>
                <w:rFonts w:cstheme="minorHAnsi"/>
              </w:rPr>
              <w:t>)</w:t>
            </w:r>
          </w:p>
        </w:tc>
      </w:tr>
      <w:tr w:rsidR="002A1735" w:rsidRPr="00935A1B" w14:paraId="25FC2975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AC65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B66C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  <w:color w:val="FF0000"/>
              </w:rPr>
            </w:pPr>
            <w:r w:rsidRPr="00225A74">
              <w:rPr>
                <w:rFonts w:asciiTheme="minorHAnsi" w:hAnsiTheme="minorHAnsi" w:cstheme="minorHAnsi"/>
              </w:rPr>
              <w:t>CCM governance</w:t>
            </w:r>
            <w:r w:rsidR="0091122F">
              <w:rPr>
                <w:rFonts w:asciiTheme="minorHAnsi" w:hAnsiTheme="minorHAnsi" w:cstheme="minorHAnsi"/>
              </w:rPr>
              <w:t xml:space="preserve"> </w:t>
            </w:r>
            <w:r w:rsidR="0091122F" w:rsidRPr="0091122F">
              <w:rPr>
                <w:rFonts w:asciiTheme="minorHAnsi" w:hAnsiTheme="minorHAnsi" w:cstheme="minorHAnsi"/>
                <w:color w:val="FF0000"/>
              </w:rPr>
              <w:t>(14)</w:t>
            </w:r>
          </w:p>
          <w:p w14:paraId="394D1F6E" w14:textId="77777777" w:rsidR="00A352E4" w:rsidRDefault="00A352E4" w:rsidP="00A352E4">
            <w:pPr>
              <w:pStyle w:val="FootnoteText"/>
              <w:rPr>
                <w:rFonts w:asciiTheme="minorHAnsi" w:hAnsiTheme="minorHAnsi" w:cstheme="minorHAnsi"/>
                <w:lang w:val="ka-GE"/>
              </w:rPr>
            </w:pPr>
            <w:r>
              <w:rPr>
                <w:rFonts w:asciiTheme="minorHAnsi" w:hAnsiTheme="minorHAnsi" w:cstheme="minorHAnsi"/>
                <w:lang w:val="ka-GE"/>
              </w:rPr>
              <w:t>ქსს-ს მმართველობა</w:t>
            </w:r>
          </w:p>
          <w:p w14:paraId="11D784AC" w14:textId="5F835221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97635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79D0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00FF" w14:textId="5295BBFE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3 (</w:t>
            </w:r>
            <w:r w:rsidR="0049523E" w:rsidRPr="0091122F">
              <w:rPr>
                <w:rFonts w:cstheme="minorHAnsi"/>
              </w:rPr>
              <w:t>21.4%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07B6" w14:textId="3E3D6D5F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7 (</w:t>
            </w:r>
            <w:r w:rsidR="0049523E" w:rsidRPr="0091122F">
              <w:rPr>
                <w:rFonts w:cstheme="minorHAnsi"/>
              </w:rPr>
              <w:t>50%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991F" w14:textId="126F94B2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4 (</w:t>
            </w:r>
            <w:r w:rsidR="0049523E" w:rsidRPr="0091122F">
              <w:rPr>
                <w:rFonts w:cstheme="minorHAnsi"/>
              </w:rPr>
              <w:t>28.6%</w:t>
            </w:r>
            <w:r w:rsidRPr="0091122F">
              <w:rPr>
                <w:rFonts w:cstheme="minorHAnsi"/>
              </w:rPr>
              <w:t>)</w:t>
            </w:r>
          </w:p>
        </w:tc>
      </w:tr>
      <w:tr w:rsidR="002A1735" w:rsidRPr="00935A1B" w14:paraId="1D743E7F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2EE1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6E24B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CCM oversight</w:t>
            </w:r>
          </w:p>
          <w:p w14:paraId="28CC2509" w14:textId="02D40A93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ქსს-ს საზედამხედველო ფუნქცია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A60F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547B" w14:textId="673BFE7F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1 (</w:t>
            </w:r>
            <w:r w:rsidR="0049523E" w:rsidRPr="0091122F">
              <w:rPr>
                <w:rFonts w:cstheme="minorHAnsi"/>
              </w:rPr>
              <w:t>6.7</w:t>
            </w:r>
            <w:r w:rsidR="009F4CAA" w:rsidRPr="0091122F">
              <w:rPr>
                <w:rFonts w:cstheme="minorHAnsi"/>
              </w:rPr>
              <w:t>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5D404" w14:textId="482B88FA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3 (</w:t>
            </w:r>
            <w:r w:rsidR="0049523E" w:rsidRPr="0091122F">
              <w:rPr>
                <w:rFonts w:cstheme="minorHAnsi"/>
              </w:rPr>
              <w:t>20</w:t>
            </w:r>
            <w:r w:rsidR="009F4CAA" w:rsidRPr="0091122F">
              <w:rPr>
                <w:rFonts w:cstheme="minorHAnsi"/>
              </w:rPr>
              <w:t>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756B" w14:textId="5ED234C3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5 (</w:t>
            </w:r>
            <w:r w:rsidR="0049523E" w:rsidRPr="0091122F">
              <w:rPr>
                <w:rFonts w:cstheme="minorHAnsi"/>
              </w:rPr>
              <w:t>11.3</w:t>
            </w:r>
            <w:r w:rsidR="009F4CAA" w:rsidRPr="0091122F">
              <w:rPr>
                <w:rFonts w:cstheme="minorHAnsi"/>
              </w:rPr>
              <w:t>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6D28" w14:textId="3E85B41D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B30E37">
              <w:rPr>
                <w:rFonts w:cstheme="minorHAnsi"/>
                <w:color w:val="0070C0"/>
              </w:rPr>
              <w:t>6 (</w:t>
            </w:r>
            <w:r w:rsidR="0049523E" w:rsidRPr="00B30E37">
              <w:rPr>
                <w:rFonts w:cstheme="minorHAnsi"/>
                <w:color w:val="0070C0"/>
              </w:rPr>
              <w:t>40</w:t>
            </w:r>
            <w:r w:rsidR="009F4CAA" w:rsidRPr="00B30E37">
              <w:rPr>
                <w:rFonts w:cstheme="minorHAnsi"/>
                <w:color w:val="0070C0"/>
              </w:rPr>
              <w:t>%</w:t>
            </w:r>
            <w:r w:rsidRPr="00B30E37">
              <w:rPr>
                <w:rFonts w:cstheme="minorHAnsi"/>
                <w:color w:val="0070C0"/>
              </w:rPr>
              <w:t>)</w:t>
            </w:r>
          </w:p>
        </w:tc>
      </w:tr>
      <w:tr w:rsidR="002A1735" w:rsidRPr="00935A1B" w14:paraId="734F8FAF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BDA8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484B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GF CCM Policy</w:t>
            </w:r>
          </w:p>
          <w:p w14:paraId="2B85B03F" w14:textId="23EC34E6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გლობალური ფონდის ქსს-ს პოლიტიკა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2F0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576A" w14:textId="530A10D8" w:rsidR="00935A1B" w:rsidRPr="00081C4C" w:rsidRDefault="0091122F" w:rsidP="00935A1B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  <w:lang w:val="en-GB"/>
              </w:rPr>
            </w:pPr>
            <w:r w:rsidRPr="0091122F">
              <w:rPr>
                <w:rFonts w:cstheme="minorHAnsi"/>
              </w:rPr>
              <w:t>1 (6.7%)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3F9" w14:textId="6F1A8969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01D6E">
              <w:rPr>
                <w:rFonts w:cstheme="minorHAnsi"/>
                <w:color w:val="7030A0"/>
              </w:rPr>
              <w:t>4 (</w:t>
            </w:r>
            <w:r w:rsidR="00081C4C" w:rsidRPr="00101D6E">
              <w:rPr>
                <w:rFonts w:cstheme="minorHAnsi"/>
                <w:color w:val="7030A0"/>
              </w:rPr>
              <w:t>26.7%</w:t>
            </w:r>
            <w:r w:rsidRPr="00101D6E">
              <w:rPr>
                <w:rFonts w:cstheme="minorHAnsi"/>
                <w:color w:val="7030A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D1AD" w14:textId="2BB3F1FD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242A">
              <w:rPr>
                <w:rFonts w:cstheme="minorHAnsi"/>
                <w:color w:val="0070C0"/>
              </w:rPr>
              <w:t>6 (</w:t>
            </w:r>
            <w:r w:rsidR="00081C4C" w:rsidRPr="001A242A">
              <w:rPr>
                <w:rFonts w:cstheme="minorHAnsi"/>
                <w:color w:val="0070C0"/>
              </w:rPr>
              <w:t>40%</w:t>
            </w:r>
            <w:r w:rsidRPr="001A242A">
              <w:rPr>
                <w:rFonts w:cstheme="minorHAnsi"/>
                <w:color w:val="0070C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8DB" w14:textId="6A03D528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4 (</w:t>
            </w:r>
            <w:r w:rsidR="00081C4C" w:rsidRPr="0091122F">
              <w:rPr>
                <w:rFonts w:cstheme="minorHAnsi"/>
              </w:rPr>
              <w:t>26.6%</w:t>
            </w:r>
            <w:r w:rsidRPr="0091122F">
              <w:rPr>
                <w:rFonts w:cstheme="minorHAnsi"/>
              </w:rPr>
              <w:t>)</w:t>
            </w:r>
          </w:p>
        </w:tc>
      </w:tr>
      <w:tr w:rsidR="002A1735" w:rsidRPr="00935A1B" w14:paraId="6E96C9E8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4C48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204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COI Policy</w:t>
            </w:r>
          </w:p>
          <w:p w14:paraId="4299489D" w14:textId="1E06F919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ინტერესთა კონფლიქტის პოლიტიკა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7C71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A085" w14:textId="44A30CCE" w:rsidR="00935A1B" w:rsidRPr="00081C4C" w:rsidRDefault="0091122F" w:rsidP="00935A1B">
            <w:pPr>
              <w:spacing w:after="0" w:line="240" w:lineRule="auto"/>
              <w:jc w:val="center"/>
              <w:rPr>
                <w:rFonts w:cstheme="minorHAnsi"/>
                <w:color w:val="FF0000"/>
                <w:sz w:val="24"/>
                <w:szCs w:val="24"/>
                <w:lang w:val="en-GB"/>
              </w:rPr>
            </w:pPr>
            <w:r w:rsidRPr="0091122F">
              <w:rPr>
                <w:rFonts w:cstheme="minorHAnsi"/>
              </w:rPr>
              <w:t>1 (6.7%)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BAE7" w14:textId="112748D2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1 (</w:t>
            </w:r>
            <w:r w:rsidR="00081C4C" w:rsidRPr="0091122F">
              <w:rPr>
                <w:rFonts w:cstheme="minorHAnsi"/>
              </w:rPr>
              <w:t>6.7%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652" w14:textId="7D219783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5 (</w:t>
            </w:r>
            <w:r w:rsidR="00081C4C" w:rsidRPr="0091122F">
              <w:rPr>
                <w:rFonts w:cstheme="minorHAnsi"/>
              </w:rPr>
              <w:t>33.3%</w:t>
            </w:r>
            <w:r w:rsidRPr="0091122F"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652" w14:textId="422CEE45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B30E37">
              <w:rPr>
                <w:rFonts w:cstheme="minorHAnsi"/>
                <w:color w:val="0070C0"/>
              </w:rPr>
              <w:t>8 (</w:t>
            </w:r>
            <w:r w:rsidR="00081C4C" w:rsidRPr="00B30E37">
              <w:rPr>
                <w:rFonts w:cstheme="minorHAnsi"/>
                <w:color w:val="0070C0"/>
              </w:rPr>
              <w:t>53.3%</w:t>
            </w:r>
            <w:r w:rsidRPr="00B30E37">
              <w:rPr>
                <w:rFonts w:cstheme="minorHAnsi"/>
                <w:color w:val="0070C0"/>
              </w:rPr>
              <w:t>)</w:t>
            </w:r>
          </w:p>
        </w:tc>
      </w:tr>
      <w:tr w:rsidR="002A1735" w:rsidRPr="00935A1B" w14:paraId="373DA4E1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916D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0668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Code of Conduct</w:t>
            </w:r>
            <w:r w:rsidR="00F660CC">
              <w:rPr>
                <w:rFonts w:asciiTheme="minorHAnsi" w:hAnsiTheme="minorHAnsi" w:cstheme="minorHAnsi"/>
              </w:rPr>
              <w:t xml:space="preserve"> and Ethics</w:t>
            </w:r>
          </w:p>
          <w:p w14:paraId="62A2F683" w14:textId="417572C3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ეთიკის და ქცევის კოდექსი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D95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42C4" w14:textId="4AE1F0D5" w:rsidR="00935A1B" w:rsidRPr="0091122F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1059" w14:textId="326AB128" w:rsidR="00935A1B" w:rsidRPr="00101D6E" w:rsidRDefault="0091122F" w:rsidP="00935A1B">
            <w:pPr>
              <w:spacing w:after="0" w:line="240" w:lineRule="auto"/>
              <w:jc w:val="center"/>
              <w:rPr>
                <w:rFonts w:cstheme="minorHAnsi"/>
                <w:color w:val="7030A0"/>
              </w:rPr>
            </w:pPr>
            <w:r w:rsidRPr="00101D6E">
              <w:rPr>
                <w:rFonts w:cstheme="minorHAnsi"/>
                <w:color w:val="7030A0"/>
              </w:rPr>
              <w:t>4 (</w:t>
            </w:r>
            <w:r w:rsidR="00081C4C" w:rsidRPr="00101D6E">
              <w:rPr>
                <w:rFonts w:cstheme="minorHAnsi"/>
                <w:color w:val="7030A0"/>
              </w:rPr>
              <w:t>26.7%</w:t>
            </w:r>
            <w:r w:rsidRPr="00101D6E">
              <w:rPr>
                <w:rFonts w:cstheme="minorHAnsi"/>
                <w:color w:val="7030A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1A8B" w14:textId="58153B5B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B30E37">
              <w:rPr>
                <w:rFonts w:cstheme="minorHAnsi"/>
                <w:color w:val="0070C0"/>
              </w:rPr>
              <w:t>6 (</w:t>
            </w:r>
            <w:r w:rsidR="00081C4C" w:rsidRPr="00B30E37">
              <w:rPr>
                <w:rFonts w:cstheme="minorHAnsi"/>
                <w:color w:val="0070C0"/>
              </w:rPr>
              <w:t>40%</w:t>
            </w:r>
            <w:r w:rsidRPr="00B30E37">
              <w:rPr>
                <w:rFonts w:cstheme="minorHAnsi"/>
                <w:color w:val="0070C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3C35" w14:textId="29C45694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5 (</w:t>
            </w:r>
            <w:r w:rsidR="00081C4C" w:rsidRPr="0091122F">
              <w:rPr>
                <w:rFonts w:cstheme="minorHAnsi"/>
              </w:rPr>
              <w:t>33.3%</w:t>
            </w:r>
            <w:r w:rsidRPr="0091122F">
              <w:rPr>
                <w:rFonts w:cstheme="minorHAnsi"/>
              </w:rPr>
              <w:t>)</w:t>
            </w:r>
          </w:p>
        </w:tc>
      </w:tr>
      <w:tr w:rsidR="002A1735" w:rsidRPr="00935A1B" w14:paraId="129E8C1D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553B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64C0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Health Systems</w:t>
            </w:r>
          </w:p>
          <w:p w14:paraId="17EF9F63" w14:textId="572EF29D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ჯანდაცვის სისტემები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6278" w14:textId="2079A7C7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1 (</w:t>
            </w:r>
            <w:r w:rsidR="000A51D1" w:rsidRPr="001A4ACF">
              <w:rPr>
                <w:rFonts w:cstheme="minorHAnsi"/>
              </w:rPr>
              <w:t>6.7%</w:t>
            </w:r>
            <w:r w:rsidRPr="001A4ACF"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76B3" w14:textId="77777777" w:rsidR="00935A1B" w:rsidRPr="001A4ACF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9A74" w14:textId="766B1F98" w:rsidR="00935A1B" w:rsidRPr="00101D6E" w:rsidRDefault="001A4ACF" w:rsidP="00935A1B">
            <w:pPr>
              <w:spacing w:after="0" w:line="240" w:lineRule="auto"/>
              <w:jc w:val="center"/>
              <w:rPr>
                <w:rFonts w:cstheme="minorHAnsi"/>
                <w:color w:val="7030A0"/>
              </w:rPr>
            </w:pPr>
            <w:r w:rsidRPr="00101D6E">
              <w:rPr>
                <w:rFonts w:cstheme="minorHAnsi"/>
                <w:color w:val="7030A0"/>
              </w:rPr>
              <w:t>4 (</w:t>
            </w:r>
            <w:r w:rsidR="000A51D1" w:rsidRPr="00101D6E">
              <w:rPr>
                <w:rFonts w:cstheme="minorHAnsi"/>
                <w:color w:val="7030A0"/>
              </w:rPr>
              <w:t>26.7%</w:t>
            </w:r>
            <w:r w:rsidRPr="00101D6E">
              <w:rPr>
                <w:rFonts w:cstheme="minorHAnsi"/>
                <w:color w:val="7030A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81D6C" w14:textId="4005213B" w:rsidR="00935A1B" w:rsidRPr="00B30E37" w:rsidRDefault="001A4ACF" w:rsidP="00935A1B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B30E37">
              <w:rPr>
                <w:rFonts w:cstheme="minorHAnsi"/>
                <w:color w:val="0070C0"/>
              </w:rPr>
              <w:t>9 (</w:t>
            </w:r>
            <w:r w:rsidR="000A51D1" w:rsidRPr="00B30E37">
              <w:rPr>
                <w:rFonts w:cstheme="minorHAnsi"/>
                <w:color w:val="0070C0"/>
              </w:rPr>
              <w:t>60%</w:t>
            </w:r>
            <w:r w:rsidRPr="00B30E37">
              <w:rPr>
                <w:rFonts w:cstheme="minorHAnsi"/>
                <w:color w:val="0070C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8470" w14:textId="2BAF44EB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1 (</w:t>
            </w:r>
            <w:r w:rsidR="000A51D1" w:rsidRPr="001A4ACF">
              <w:rPr>
                <w:rFonts w:cstheme="minorHAnsi"/>
              </w:rPr>
              <w:t>6.</w:t>
            </w:r>
            <w:r>
              <w:rPr>
                <w:rFonts w:cstheme="minorHAnsi"/>
              </w:rPr>
              <w:t>7</w:t>
            </w:r>
            <w:r w:rsidR="000A51D1" w:rsidRPr="001A4ACF">
              <w:rPr>
                <w:rFonts w:cstheme="minorHAnsi"/>
              </w:rPr>
              <w:t>%</w:t>
            </w:r>
            <w:r w:rsidRPr="001A4ACF">
              <w:rPr>
                <w:rFonts w:cstheme="minorHAnsi"/>
              </w:rPr>
              <w:t>)</w:t>
            </w:r>
          </w:p>
        </w:tc>
      </w:tr>
      <w:tr w:rsidR="002A1735" w:rsidRPr="00935A1B" w14:paraId="4A789A8D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DB12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FFE2E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Leadership</w:t>
            </w:r>
          </w:p>
          <w:p w14:paraId="692006EC" w14:textId="4926F603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ხელმძღვანელობა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66D38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BCE2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0525" w14:textId="192EEB5F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3 (</w:t>
            </w:r>
            <w:r w:rsidR="000A51D1" w:rsidRPr="001A4ACF">
              <w:rPr>
                <w:rFonts w:cstheme="minorHAnsi"/>
              </w:rPr>
              <w:t>20%</w:t>
            </w:r>
            <w:r w:rsidRPr="001A4AC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0428" w14:textId="0B67A0CB" w:rsidR="00935A1B" w:rsidRPr="00B30E37" w:rsidRDefault="001A4ACF" w:rsidP="00935A1B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B30E37">
              <w:rPr>
                <w:rFonts w:cstheme="minorHAnsi"/>
                <w:color w:val="0070C0"/>
              </w:rPr>
              <w:t>8 (</w:t>
            </w:r>
            <w:r w:rsidR="000A51D1" w:rsidRPr="00B30E37">
              <w:rPr>
                <w:rFonts w:cstheme="minorHAnsi"/>
                <w:color w:val="0070C0"/>
              </w:rPr>
              <w:t>53.3%</w:t>
            </w:r>
            <w:r w:rsidRPr="00B30E37">
              <w:rPr>
                <w:rFonts w:cstheme="minorHAnsi"/>
                <w:color w:val="0070C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3059" w14:textId="6A01863D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4 (</w:t>
            </w:r>
            <w:r w:rsidR="000A51D1" w:rsidRPr="001A4ACF">
              <w:rPr>
                <w:rFonts w:cstheme="minorHAnsi"/>
              </w:rPr>
              <w:t>26.7%</w:t>
            </w:r>
            <w:r w:rsidRPr="001A4ACF">
              <w:rPr>
                <w:rFonts w:cstheme="minorHAnsi"/>
              </w:rPr>
              <w:t>)</w:t>
            </w:r>
          </w:p>
        </w:tc>
      </w:tr>
      <w:tr w:rsidR="002A1735" w:rsidRPr="00935A1B" w14:paraId="36E14068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1DDFD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B19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Gender related issues</w:t>
            </w:r>
          </w:p>
          <w:p w14:paraId="20EE09AE" w14:textId="33706D95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გენდერული საკითხები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18B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5A1C" w14:textId="116A4B79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1 (</w:t>
            </w:r>
            <w:r w:rsidR="00A142DF" w:rsidRPr="001A4ACF">
              <w:rPr>
                <w:rFonts w:cstheme="minorHAnsi"/>
              </w:rPr>
              <w:t>6.7%</w:t>
            </w:r>
            <w:r w:rsidRPr="001A4ACF">
              <w:rPr>
                <w:rFonts w:cstheme="minorHAnsi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A309" w14:textId="22257BDF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2 (</w:t>
            </w:r>
            <w:r w:rsidR="00A142DF" w:rsidRPr="001A4ACF">
              <w:rPr>
                <w:rFonts w:cstheme="minorHAnsi"/>
              </w:rPr>
              <w:t>13.3%</w:t>
            </w:r>
            <w:r w:rsidRPr="001A4AC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7952" w14:textId="6884F0D9" w:rsidR="00935A1B" w:rsidRPr="001A4ACF" w:rsidRDefault="001A4ACF" w:rsidP="001A4ACF">
            <w:pPr>
              <w:spacing w:after="0" w:line="240" w:lineRule="auto"/>
              <w:rPr>
                <w:rFonts w:cstheme="minorHAnsi"/>
              </w:rPr>
            </w:pPr>
            <w:r w:rsidRPr="001A4ACF">
              <w:rPr>
                <w:rFonts w:cstheme="minorHAnsi"/>
              </w:rPr>
              <w:t>6 (</w:t>
            </w:r>
            <w:r w:rsidR="00A142DF" w:rsidRPr="001A4ACF">
              <w:rPr>
                <w:rFonts w:cstheme="minorHAnsi"/>
              </w:rPr>
              <w:t>40%</w:t>
            </w:r>
            <w:r w:rsidRPr="001A4ACF">
              <w:rPr>
                <w:rFonts w:cstheme="minorHAnsi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0BBD" w14:textId="2A457BBF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6 (</w:t>
            </w:r>
            <w:r w:rsidR="00A142DF" w:rsidRPr="001A4ACF">
              <w:rPr>
                <w:rFonts w:cstheme="minorHAnsi"/>
              </w:rPr>
              <w:t>40%</w:t>
            </w:r>
            <w:r w:rsidRPr="001A4ACF">
              <w:rPr>
                <w:rFonts w:cstheme="minorHAnsi"/>
              </w:rPr>
              <w:t>)</w:t>
            </w:r>
          </w:p>
        </w:tc>
      </w:tr>
      <w:tr w:rsidR="002A1735" w:rsidRPr="00935A1B" w14:paraId="6A68B47F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8506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F151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  <w:color w:val="FF0000"/>
              </w:rPr>
            </w:pPr>
            <w:r w:rsidRPr="00225A74">
              <w:rPr>
                <w:rFonts w:asciiTheme="minorHAnsi" w:hAnsiTheme="minorHAnsi" w:cstheme="minorHAnsi"/>
              </w:rPr>
              <w:t>Key population</w:t>
            </w:r>
            <w:r w:rsidR="0091122F">
              <w:rPr>
                <w:rFonts w:asciiTheme="minorHAnsi" w:hAnsiTheme="minorHAnsi" w:cstheme="minorHAnsi"/>
              </w:rPr>
              <w:t xml:space="preserve"> </w:t>
            </w:r>
            <w:r w:rsidR="0091122F" w:rsidRPr="0091122F">
              <w:rPr>
                <w:rFonts w:asciiTheme="minorHAnsi" w:hAnsiTheme="minorHAnsi" w:cstheme="minorHAnsi"/>
                <w:color w:val="FF0000"/>
              </w:rPr>
              <w:t>(14)</w:t>
            </w:r>
          </w:p>
          <w:p w14:paraId="761BFF42" w14:textId="6A1AA34A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დაზარალებული მოსახლეობა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7D24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92C9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883" w14:textId="2A777446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2 (</w:t>
            </w:r>
            <w:r w:rsidR="00362312" w:rsidRPr="001A4ACF">
              <w:rPr>
                <w:rFonts w:cstheme="minorHAnsi"/>
              </w:rPr>
              <w:t>14.3%</w:t>
            </w:r>
            <w:r w:rsidRPr="001A4ACF">
              <w:rPr>
                <w:rFonts w:cstheme="minorHAnsi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63E38" w14:textId="2C97EFB1" w:rsidR="00935A1B" w:rsidRPr="00B30E37" w:rsidRDefault="001A4ACF" w:rsidP="00935A1B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B30E37">
              <w:rPr>
                <w:rFonts w:cstheme="minorHAnsi"/>
                <w:color w:val="0070C0"/>
              </w:rPr>
              <w:t>7 (</w:t>
            </w:r>
            <w:r w:rsidR="00362312" w:rsidRPr="00B30E37">
              <w:rPr>
                <w:rFonts w:cstheme="minorHAnsi"/>
                <w:color w:val="0070C0"/>
              </w:rPr>
              <w:t>50%</w:t>
            </w:r>
            <w:r w:rsidRPr="00B30E37">
              <w:rPr>
                <w:rFonts w:cstheme="minorHAnsi"/>
                <w:color w:val="0070C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C203" w14:textId="202155A6" w:rsidR="00935A1B" w:rsidRPr="001A4ACF" w:rsidRDefault="001A4AC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A4ACF">
              <w:rPr>
                <w:rFonts w:cstheme="minorHAnsi"/>
              </w:rPr>
              <w:t>5 (</w:t>
            </w:r>
            <w:r w:rsidR="00362312" w:rsidRPr="001A4ACF">
              <w:rPr>
                <w:rFonts w:cstheme="minorHAnsi"/>
              </w:rPr>
              <w:t>35.7%</w:t>
            </w:r>
            <w:r w:rsidRPr="001A4ACF">
              <w:rPr>
                <w:rFonts w:cstheme="minorHAnsi"/>
              </w:rPr>
              <w:t>)</w:t>
            </w:r>
          </w:p>
        </w:tc>
      </w:tr>
      <w:tr w:rsidR="002A1735" w:rsidRPr="00935A1B" w14:paraId="32C09416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0D99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7C7A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Human rights</w:t>
            </w:r>
          </w:p>
          <w:p w14:paraId="06C66201" w14:textId="24F5FF2A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ადამიანის უფლებები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A756B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2E10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EB63" w14:textId="281A7AE7" w:rsidR="00935A1B" w:rsidRPr="0091122F" w:rsidRDefault="00362312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2 (13.3%)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0B0E" w14:textId="42528353" w:rsidR="00935A1B" w:rsidRPr="00B30E37" w:rsidRDefault="00362312" w:rsidP="00935A1B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B30E37">
              <w:rPr>
                <w:rFonts w:cstheme="minorHAnsi"/>
                <w:color w:val="0070C0"/>
              </w:rPr>
              <w:t>9 (60%)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A0CF9" w14:textId="1E6F08DA" w:rsidR="00935A1B" w:rsidRPr="0091122F" w:rsidRDefault="00362312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4 (26.7%)</w:t>
            </w:r>
          </w:p>
        </w:tc>
      </w:tr>
      <w:tr w:rsidR="002A1735" w:rsidRPr="00935A1B" w14:paraId="3D2EB607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A3DC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75DB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Community systems and responses</w:t>
            </w:r>
          </w:p>
          <w:p w14:paraId="53FF11C0" w14:textId="54267015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D27FE0">
              <w:rPr>
                <w:rFonts w:asciiTheme="minorHAnsi" w:hAnsiTheme="minorHAnsi" w:cstheme="minorHAnsi"/>
                <w:lang w:val="ka-GE"/>
              </w:rPr>
              <w:t>სათემო სისტემები და რეაგირება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E2FD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07DD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F57D1" w14:textId="4203ABC2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101D6E">
              <w:rPr>
                <w:rFonts w:cstheme="minorHAnsi"/>
                <w:color w:val="7030A0"/>
              </w:rPr>
              <w:t>6 (40%)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BF0C" w14:textId="18207A2B" w:rsidR="00935A1B" w:rsidRPr="00B30E37" w:rsidRDefault="0091122F" w:rsidP="00935A1B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B30E37">
              <w:rPr>
                <w:rFonts w:cstheme="minorHAnsi"/>
                <w:color w:val="0070C0"/>
              </w:rPr>
              <w:t>7 (46.7%)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C32" w14:textId="2A8D9517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2 (33.3%)</w:t>
            </w:r>
          </w:p>
        </w:tc>
      </w:tr>
      <w:tr w:rsidR="002A1735" w:rsidRPr="00935A1B" w14:paraId="4D09F60F" w14:textId="77777777" w:rsidTr="002A1735">
        <w:trPr>
          <w:cantSplit/>
          <w:trHeight w:val="360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5705" w14:textId="77777777" w:rsidR="00935A1B" w:rsidRPr="00935A1B" w:rsidRDefault="00935A1B" w:rsidP="00935A1B">
            <w:pPr>
              <w:pStyle w:val="FootnoteTex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BBA2" w14:textId="77777777" w:rsidR="00935A1B" w:rsidRDefault="00935A1B" w:rsidP="00935A1B">
            <w:pPr>
              <w:pStyle w:val="FootnoteText"/>
              <w:rPr>
                <w:rFonts w:asciiTheme="minorHAnsi" w:hAnsiTheme="minorHAnsi" w:cstheme="minorHAnsi"/>
              </w:rPr>
            </w:pPr>
            <w:r w:rsidRPr="00225A74">
              <w:rPr>
                <w:rFonts w:asciiTheme="minorHAnsi" w:hAnsiTheme="minorHAnsi" w:cstheme="minorHAnsi"/>
              </w:rPr>
              <w:t>Preparation for transition</w:t>
            </w:r>
          </w:p>
          <w:p w14:paraId="0F56315D" w14:textId="4E1529EA" w:rsidR="00A352E4" w:rsidRPr="00225A74" w:rsidRDefault="00A352E4" w:rsidP="00935A1B">
            <w:pPr>
              <w:pStyle w:val="FootnoteTex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ka-GE"/>
              </w:rPr>
              <w:t>გლობალური ფონდის დაფინანსებიდან სახელმწიფო დაფინანსებაზე გადასვლის მზადება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06864" w14:textId="77777777" w:rsidR="00935A1B" w:rsidRPr="00935A1B" w:rsidRDefault="00935A1B" w:rsidP="00935A1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B998" w14:textId="47C6ADFD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  <w:snapToGrid w:val="0"/>
              </w:rPr>
            </w:pPr>
            <w:r w:rsidRPr="0091122F">
              <w:rPr>
                <w:rFonts w:cstheme="minorHAnsi"/>
                <w:snapToGrid w:val="0"/>
              </w:rPr>
              <w:t>1 (6.7%)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BA09" w14:textId="5260C5F7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4 (26.7%)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BF7D" w14:textId="2E02FDFF" w:rsidR="00935A1B" w:rsidRPr="00B30E37" w:rsidRDefault="0091122F" w:rsidP="00935A1B">
            <w:pPr>
              <w:spacing w:after="0" w:line="240" w:lineRule="auto"/>
              <w:jc w:val="center"/>
              <w:rPr>
                <w:rFonts w:cstheme="minorHAnsi"/>
                <w:color w:val="0070C0"/>
              </w:rPr>
            </w:pPr>
            <w:r w:rsidRPr="00B30E37">
              <w:rPr>
                <w:rFonts w:cstheme="minorHAnsi"/>
                <w:color w:val="0070C0"/>
              </w:rPr>
              <w:t>8 (53.3)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FE8B" w14:textId="5B9F7345" w:rsidR="00935A1B" w:rsidRPr="0091122F" w:rsidRDefault="0091122F" w:rsidP="00935A1B">
            <w:pPr>
              <w:spacing w:after="0" w:line="240" w:lineRule="auto"/>
              <w:jc w:val="center"/>
              <w:rPr>
                <w:rFonts w:cstheme="minorHAnsi"/>
              </w:rPr>
            </w:pPr>
            <w:r w:rsidRPr="0091122F">
              <w:rPr>
                <w:rFonts w:cstheme="minorHAnsi"/>
              </w:rPr>
              <w:t>2 (13.3%)</w:t>
            </w:r>
          </w:p>
        </w:tc>
      </w:tr>
    </w:tbl>
    <w:p w14:paraId="514F5161" w14:textId="6AF1D312" w:rsidR="00935A1B" w:rsidRDefault="00935A1B" w:rsidP="007F4BD5">
      <w:pPr>
        <w:rPr>
          <w:b/>
          <w:bCs/>
          <w:lang w:val="en-GB"/>
        </w:rPr>
      </w:pPr>
    </w:p>
    <w:p w14:paraId="37A3DE2E" w14:textId="3C1FC8A4" w:rsidR="003E5AB7" w:rsidRPr="00A352E4" w:rsidRDefault="00146EEB" w:rsidP="00A352E4">
      <w:pPr>
        <w:pStyle w:val="ListParagraph"/>
        <w:numPr>
          <w:ilvl w:val="0"/>
          <w:numId w:val="5"/>
        </w:numPr>
        <w:rPr>
          <w:b/>
          <w:bCs/>
          <w:lang w:val="en-GB"/>
        </w:rPr>
      </w:pPr>
      <w:r w:rsidRPr="00A352E4">
        <w:rPr>
          <w:b/>
          <w:bCs/>
          <w:lang w:val="en-GB"/>
        </w:rPr>
        <w:t>If orientation for G-CCM members is needed, i</w:t>
      </w:r>
      <w:r w:rsidR="006B217D" w:rsidRPr="00A352E4">
        <w:rPr>
          <w:b/>
          <w:bCs/>
          <w:lang w:val="en-GB"/>
        </w:rPr>
        <w:t>n your opinion</w:t>
      </w:r>
      <w:r w:rsidR="00F660CC" w:rsidRPr="00A352E4">
        <w:rPr>
          <w:b/>
          <w:bCs/>
          <w:lang w:val="en-GB"/>
        </w:rPr>
        <w:t>,</w:t>
      </w:r>
      <w:r w:rsidR="006B217D" w:rsidRPr="00A352E4">
        <w:rPr>
          <w:b/>
          <w:bCs/>
          <w:lang w:val="en-GB"/>
        </w:rPr>
        <w:t xml:space="preserve"> what are the </w:t>
      </w:r>
      <w:r w:rsidR="00EA693B" w:rsidRPr="00A352E4">
        <w:rPr>
          <w:b/>
          <w:bCs/>
          <w:lang w:val="en-GB"/>
        </w:rPr>
        <w:t xml:space="preserve">3 key </w:t>
      </w:r>
      <w:r w:rsidR="006B217D" w:rsidRPr="00A352E4">
        <w:rPr>
          <w:b/>
          <w:bCs/>
          <w:lang w:val="en-GB"/>
        </w:rPr>
        <w:t xml:space="preserve">topics that </w:t>
      </w:r>
      <w:r w:rsidR="00F660CC" w:rsidRPr="00A352E4">
        <w:rPr>
          <w:b/>
          <w:bCs/>
          <w:lang w:val="en-GB"/>
        </w:rPr>
        <w:t xml:space="preserve">the </w:t>
      </w:r>
      <w:r w:rsidR="006B217D" w:rsidRPr="00A352E4">
        <w:rPr>
          <w:b/>
          <w:bCs/>
          <w:lang w:val="en-GB"/>
        </w:rPr>
        <w:t>G-CCM needs to be oriented on (p</w:t>
      </w:r>
      <w:r w:rsidR="003E5AB7" w:rsidRPr="00A352E4">
        <w:rPr>
          <w:b/>
          <w:bCs/>
          <w:lang w:val="en-GB"/>
        </w:rPr>
        <w:t xml:space="preserve">lease list topics from the most important to </w:t>
      </w:r>
      <w:r w:rsidR="00F660CC" w:rsidRPr="00A352E4">
        <w:rPr>
          <w:b/>
          <w:bCs/>
          <w:lang w:val="en-GB"/>
        </w:rPr>
        <w:t>least important</w:t>
      </w:r>
      <w:r w:rsidR="003E5AB7" w:rsidRPr="00A352E4">
        <w:rPr>
          <w:b/>
          <w:bCs/>
          <w:lang w:val="en-GB"/>
        </w:rPr>
        <w:t>)</w:t>
      </w:r>
      <w:r w:rsidR="006B217D" w:rsidRPr="00A352E4">
        <w:rPr>
          <w:b/>
          <w:bCs/>
          <w:lang w:val="en-GB"/>
        </w:rPr>
        <w:t>?</w:t>
      </w:r>
    </w:p>
    <w:p w14:paraId="698C6009" w14:textId="77777777" w:rsidR="00A352E4" w:rsidRPr="003F4066" w:rsidRDefault="00A352E4" w:rsidP="00A642F5">
      <w:pPr>
        <w:pStyle w:val="ListParagraph"/>
        <w:rPr>
          <w:b/>
          <w:bCs/>
          <w:lang w:val="ka-GE"/>
        </w:rPr>
      </w:pPr>
      <w:r>
        <w:rPr>
          <w:b/>
          <w:bCs/>
          <w:lang w:val="ka-GE"/>
        </w:rPr>
        <w:t>თუ საჭიროდ მიიჩნევთ ქსს-ს წევრების საორიენტაციო ტრენინგს, რომელია სამი ძირითადი საკითხი, რომელიც უნდა მოიცვას ტრენინგმა (გთხოვთ ჩამოთვალოთ კლებითი პრიორიტეტულობით)</w:t>
      </w:r>
    </w:p>
    <w:p w14:paraId="52A9188D" w14:textId="77777777" w:rsidR="00A352E4" w:rsidRPr="00A352E4" w:rsidRDefault="00A352E4" w:rsidP="00A642F5">
      <w:pPr>
        <w:pStyle w:val="ListParagraph"/>
        <w:rPr>
          <w:b/>
          <w:bCs/>
          <w:lang w:val="en-GB"/>
        </w:rPr>
      </w:pPr>
    </w:p>
    <w:p w14:paraId="71CBBB71" w14:textId="35DA3911" w:rsidR="00E82485" w:rsidRPr="009F7220" w:rsidRDefault="00E82485" w:rsidP="00AE0FE0">
      <w:pPr>
        <w:spacing w:after="0" w:line="240" w:lineRule="auto"/>
        <w:rPr>
          <w:rFonts w:cstheme="minorHAnsi"/>
          <w:i/>
          <w:iCs/>
          <w:color w:val="FF0000"/>
        </w:rPr>
      </w:pPr>
      <w:r w:rsidRPr="009F7220">
        <w:rPr>
          <w:rFonts w:cstheme="minorHAnsi"/>
          <w:i/>
          <w:iCs/>
          <w:color w:val="FF0000"/>
        </w:rPr>
        <w:t xml:space="preserve">Only 5 CCM members answered to this question. </w:t>
      </w:r>
      <w:r w:rsidR="00AE0FE0" w:rsidRPr="009F7220">
        <w:rPr>
          <w:rFonts w:cstheme="minorHAnsi"/>
          <w:i/>
          <w:iCs/>
          <w:color w:val="FF0000"/>
        </w:rPr>
        <w:t>Sustainability and transition is mentioned by 2 CCM members. Other topics are mention only once (by one CCM member)</w:t>
      </w:r>
    </w:p>
    <w:p w14:paraId="312469AE" w14:textId="5BD91EE3" w:rsidR="00AE0FE0" w:rsidRPr="00A642F5" w:rsidRDefault="00A642F5" w:rsidP="00AE0FE0">
      <w:pPr>
        <w:spacing w:after="0" w:line="240" w:lineRule="auto"/>
        <w:rPr>
          <w:rFonts w:cstheme="minorHAnsi"/>
          <w:color w:val="FF0000"/>
          <w:lang w:val="ka-GE"/>
        </w:rPr>
      </w:pPr>
      <w:r>
        <w:rPr>
          <w:rFonts w:cstheme="minorHAnsi"/>
          <w:color w:val="FF0000"/>
          <w:lang w:val="ka-GE"/>
        </w:rPr>
        <w:t xml:space="preserve">ქსს-ს მხოლოდ 5-მა წევრმა უპასუხა კითხვას. 2-მა წევრმა დაასახელა მდგრადობა და ტრანზიცია. სხვა საკითხები დასახელებულია მხოლოდ ერთხელ (ერთი წევრის მიერ) </w:t>
      </w:r>
    </w:p>
    <w:p w14:paraId="2EDB43FD" w14:textId="7A91792D" w:rsidR="00AE0FE0" w:rsidRDefault="00AE0FE0" w:rsidP="00A642F5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ka-GE" w:eastAsia="en-GB"/>
        </w:rPr>
      </w:pPr>
      <w:r w:rsidRPr="00A642F5">
        <w:rPr>
          <w:rFonts w:ascii="Calibri" w:eastAsia="Times New Roman" w:hAnsi="Calibri" w:cs="Calibri"/>
          <w:color w:val="000000"/>
          <w:lang w:val="ka-GE" w:eastAsia="en-GB"/>
        </w:rPr>
        <w:t xml:space="preserve">CCM sustainability and transition/preparation for transition (2) </w:t>
      </w:r>
    </w:p>
    <w:p w14:paraId="39E2BCB1" w14:textId="01F26194" w:rsidR="00A642F5" w:rsidRPr="00E329E7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eastAsia="en-GB"/>
        </w:rPr>
      </w:pPr>
      <w:r>
        <w:rPr>
          <w:rFonts w:cstheme="minorHAnsi"/>
          <w:lang w:val="ka-GE"/>
        </w:rPr>
        <w:t>ქსს-ს მდგრადობა და ტრანზიცია</w:t>
      </w:r>
      <w:r w:rsidR="00E329E7">
        <w:rPr>
          <w:rFonts w:cstheme="minorHAnsi"/>
          <w:lang w:val="ka-GE"/>
        </w:rPr>
        <w:t>/მზადება ტრანზიციისთვის</w:t>
      </w:r>
    </w:p>
    <w:p w14:paraId="09D8F84D" w14:textId="4E4D545D" w:rsidR="00AE0FE0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>Global Fund Grants</w:t>
      </w:r>
    </w:p>
    <w:p w14:paraId="07AA60A9" w14:textId="2E4AE3F3" w:rsidR="00A642F5" w:rsidRPr="00AE0FE0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ka-GE" w:eastAsia="en-GB"/>
        </w:rPr>
        <w:t>გლობალური ფონდის გრანტები</w:t>
      </w:r>
    </w:p>
    <w:p w14:paraId="3906A388" w14:textId="7F2EBE0B" w:rsidR="00AE0FE0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>GF CCM policy</w:t>
      </w:r>
    </w:p>
    <w:p w14:paraId="3F3DB45E" w14:textId="3D3D441A" w:rsidR="00A642F5" w:rsidRPr="00AE0FE0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cstheme="minorHAnsi"/>
          <w:lang w:val="ka-GE"/>
        </w:rPr>
        <w:t>გლობალური ფონდის ქსს-ს პოლიტიკა</w:t>
      </w:r>
    </w:p>
    <w:p w14:paraId="2674B999" w14:textId="4C521CA1" w:rsidR="00AE0FE0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>Health systems</w:t>
      </w:r>
    </w:p>
    <w:p w14:paraId="052130F9" w14:textId="656063D2" w:rsidR="00A642F5" w:rsidRPr="00AE0FE0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cstheme="minorHAnsi"/>
          <w:lang w:val="ka-GE"/>
        </w:rPr>
        <w:t>ჯანდაცვის სისტემები</w:t>
      </w:r>
    </w:p>
    <w:p w14:paraId="04B6600A" w14:textId="3961D01F" w:rsidR="00AE0FE0" w:rsidRDefault="00E329E7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ascii="Calibri" w:eastAsia="Times New Roman" w:hAnsi="Calibri" w:cs="Calibri"/>
          <w:color w:val="000000"/>
          <w:lang w:val="en-GB" w:eastAsia="en-GB"/>
        </w:rPr>
        <w:t>Process o</w:t>
      </w:r>
      <w:bookmarkStart w:id="0" w:name="_GoBack"/>
      <w:bookmarkEnd w:id="0"/>
      <w:r w:rsidR="00AE0FE0" w:rsidRPr="00AE0FE0">
        <w:rPr>
          <w:rFonts w:ascii="Calibri" w:eastAsia="Times New Roman" w:hAnsi="Calibri" w:cs="Calibri"/>
          <w:color w:val="000000"/>
          <w:lang w:val="en-GB" w:eastAsia="en-GB"/>
        </w:rPr>
        <w:t>f shifting from GF funding to domestic funding</w:t>
      </w:r>
    </w:p>
    <w:p w14:paraId="3A5A9C62" w14:textId="7584576C" w:rsidR="00A642F5" w:rsidRPr="00AE0FE0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cstheme="minorHAnsi"/>
          <w:lang w:val="ka-GE"/>
        </w:rPr>
        <w:t xml:space="preserve">გლობალური ფონდის დაფინანსებიდან სახელმწიფო დაფინანსებაზე </w:t>
      </w:r>
      <w:r w:rsidR="00DE22EE">
        <w:rPr>
          <w:rFonts w:cstheme="minorHAnsi"/>
          <w:lang w:val="ka-GE"/>
        </w:rPr>
        <w:t>გადასვლ</w:t>
      </w:r>
      <w:r>
        <w:rPr>
          <w:rFonts w:cstheme="minorHAnsi"/>
          <w:lang w:val="ka-GE"/>
        </w:rPr>
        <w:t xml:space="preserve">ა </w:t>
      </w:r>
    </w:p>
    <w:p w14:paraId="68A83943" w14:textId="2DFE8500" w:rsidR="00AE0FE0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 xml:space="preserve">CCM governance/management </w:t>
      </w:r>
    </w:p>
    <w:p w14:paraId="18411D48" w14:textId="708A5645" w:rsidR="00A642F5" w:rsidRPr="00A642F5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ka-GE" w:eastAsia="en-GB"/>
        </w:rPr>
      </w:pPr>
      <w:r>
        <w:rPr>
          <w:rFonts w:ascii="Calibri" w:eastAsia="Times New Roman" w:hAnsi="Calibri" w:cs="Calibri"/>
          <w:color w:val="000000"/>
          <w:lang w:val="ka-GE" w:eastAsia="en-GB"/>
        </w:rPr>
        <w:t>ქსს-ს მმართველობა/მენეჯმენტი</w:t>
      </w:r>
    </w:p>
    <w:p w14:paraId="285435C6" w14:textId="62B371D4" w:rsidR="00AE0FE0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>Community system and response</w:t>
      </w:r>
    </w:p>
    <w:p w14:paraId="1922C961" w14:textId="66944F46" w:rsidR="00A642F5" w:rsidRPr="00AE0FE0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D27FE0">
        <w:rPr>
          <w:rFonts w:cstheme="minorHAnsi"/>
          <w:lang w:val="ka-GE"/>
        </w:rPr>
        <w:t>სათემო სისტემები და რეაგირება</w:t>
      </w:r>
    </w:p>
    <w:p w14:paraId="3F8872D0" w14:textId="5EB14CC4" w:rsidR="00AE0FE0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>Key effected population</w:t>
      </w:r>
    </w:p>
    <w:p w14:paraId="52DAE8F9" w14:textId="33287645" w:rsidR="00A642F5" w:rsidRPr="00AE0FE0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>
        <w:rPr>
          <w:rFonts w:cstheme="minorHAnsi"/>
          <w:lang w:val="ka-GE"/>
        </w:rPr>
        <w:t>დაზარალებული მოსახლეობა</w:t>
      </w:r>
    </w:p>
    <w:p w14:paraId="2CB6B007" w14:textId="62B223BE" w:rsidR="00AE0FE0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>Responsibilities of the CCM members towards their constituencies</w:t>
      </w:r>
    </w:p>
    <w:p w14:paraId="67121EC4" w14:textId="1ADF34BA" w:rsidR="00A642F5" w:rsidRPr="00A642F5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ka-GE" w:eastAsia="en-GB"/>
        </w:rPr>
      </w:pPr>
      <w:r>
        <w:rPr>
          <w:rFonts w:ascii="Calibri" w:eastAsia="Times New Roman" w:hAnsi="Calibri" w:cs="Calibri"/>
          <w:color w:val="000000"/>
          <w:lang w:val="ka-GE" w:eastAsia="en-GB"/>
        </w:rPr>
        <w:t>ქსს-ს წევრების პასუხისმგებლობა მათი წარმომადგენლობების მიმართ</w:t>
      </w:r>
    </w:p>
    <w:p w14:paraId="33B82191" w14:textId="7FF6765E" w:rsidR="00AE0FE0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color w:val="000000"/>
          <w:lang w:val="en-GB" w:eastAsia="en-GB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>CCM oversight</w:t>
      </w:r>
    </w:p>
    <w:p w14:paraId="2D27FA32" w14:textId="1FC26184" w:rsidR="00A642F5" w:rsidRPr="00A642F5" w:rsidRDefault="00A642F5" w:rsidP="00A642F5">
      <w:pPr>
        <w:pStyle w:val="ListParagraph"/>
        <w:spacing w:after="0" w:line="240" w:lineRule="auto"/>
        <w:rPr>
          <w:rFonts w:ascii="Calibri" w:eastAsia="Times New Roman" w:hAnsi="Calibri" w:cs="Calibri"/>
          <w:color w:val="000000"/>
          <w:lang w:val="ka-GE" w:eastAsia="en-GB"/>
        </w:rPr>
      </w:pPr>
      <w:r>
        <w:rPr>
          <w:rFonts w:ascii="Calibri" w:eastAsia="Times New Roman" w:hAnsi="Calibri" w:cs="Calibri"/>
          <w:color w:val="000000"/>
          <w:lang w:val="ka-GE" w:eastAsia="en-GB"/>
        </w:rPr>
        <w:t>ქსს-ს საზედამხედველო ფუნქცია</w:t>
      </w:r>
    </w:p>
    <w:p w14:paraId="41F67961" w14:textId="7F23CC6E" w:rsidR="00AE0FE0" w:rsidRPr="00A642F5" w:rsidRDefault="00AE0FE0" w:rsidP="00AE0FE0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color w:val="FF0000"/>
        </w:rPr>
      </w:pPr>
      <w:r w:rsidRPr="00AE0FE0">
        <w:rPr>
          <w:rFonts w:ascii="Calibri" w:eastAsia="Times New Roman" w:hAnsi="Calibri" w:cs="Calibri"/>
          <w:color w:val="000000"/>
          <w:lang w:val="en-GB" w:eastAsia="en-GB"/>
        </w:rPr>
        <w:t>Code of Ethics and Conduct</w:t>
      </w:r>
    </w:p>
    <w:p w14:paraId="1B66A31B" w14:textId="46B10E69" w:rsidR="00A642F5" w:rsidRPr="00A642F5" w:rsidRDefault="00A642F5" w:rsidP="00A642F5">
      <w:pPr>
        <w:pStyle w:val="ListParagraph"/>
        <w:spacing w:after="0" w:line="240" w:lineRule="auto"/>
        <w:rPr>
          <w:rFonts w:cstheme="minorHAnsi"/>
          <w:color w:val="FF0000"/>
          <w:lang w:val="ka-GE"/>
        </w:rPr>
      </w:pPr>
      <w:r>
        <w:rPr>
          <w:rFonts w:ascii="Calibri" w:eastAsia="Times New Roman" w:hAnsi="Calibri" w:cs="Calibri"/>
          <w:color w:val="000000"/>
          <w:lang w:val="ka-GE" w:eastAsia="en-GB"/>
        </w:rPr>
        <w:t>ეთიკის და ქცევის კოდექსი</w:t>
      </w:r>
    </w:p>
    <w:p w14:paraId="7D3C3C28" w14:textId="77777777" w:rsidR="00AE0FE0" w:rsidRPr="00E82485" w:rsidRDefault="00AE0FE0" w:rsidP="00AE0FE0">
      <w:pPr>
        <w:spacing w:after="0" w:line="240" w:lineRule="auto"/>
        <w:rPr>
          <w:rFonts w:cstheme="minorHAnsi"/>
          <w:color w:val="FF0000"/>
        </w:rPr>
      </w:pPr>
    </w:p>
    <w:p w14:paraId="19F2A827" w14:textId="0D29942C" w:rsidR="00936E50" w:rsidRDefault="00936E50" w:rsidP="00232451">
      <w:pPr>
        <w:pStyle w:val="ListParagraph"/>
        <w:rPr>
          <w:rFonts w:cstheme="minorHAnsi"/>
          <w:sz w:val="20"/>
          <w:szCs w:val="20"/>
          <w:lang w:val="en-GB"/>
        </w:rPr>
      </w:pPr>
    </w:p>
    <w:sectPr w:rsidR="00936E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7528"/>
    <w:multiLevelType w:val="singleLevel"/>
    <w:tmpl w:val="2E666A72"/>
    <w:lvl w:ilvl="0">
      <w:start w:val="1"/>
      <w:numFmt w:val="decimal"/>
      <w:lvlText w:val="%1)"/>
      <w:lvlJc w:val="left"/>
      <w:pPr>
        <w:tabs>
          <w:tab w:val="num" w:pos="927"/>
        </w:tabs>
        <w:ind w:left="711" w:hanging="144"/>
      </w:pPr>
    </w:lvl>
  </w:abstractNum>
  <w:abstractNum w:abstractNumId="1" w15:restartNumberingAfterBreak="0">
    <w:nsid w:val="12E0404F"/>
    <w:multiLevelType w:val="singleLevel"/>
    <w:tmpl w:val="040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CCB2A1C"/>
    <w:multiLevelType w:val="hybridMultilevel"/>
    <w:tmpl w:val="78886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E36E5"/>
    <w:multiLevelType w:val="hybridMultilevel"/>
    <w:tmpl w:val="E3000452"/>
    <w:lvl w:ilvl="0" w:tplc="F6687A08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E20F8"/>
    <w:multiLevelType w:val="hybridMultilevel"/>
    <w:tmpl w:val="000E667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06877"/>
    <w:multiLevelType w:val="hybridMultilevel"/>
    <w:tmpl w:val="288279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AB7"/>
    <w:rsid w:val="00081C4C"/>
    <w:rsid w:val="000A51D1"/>
    <w:rsid w:val="00101D6E"/>
    <w:rsid w:val="00146EEB"/>
    <w:rsid w:val="00176F37"/>
    <w:rsid w:val="001A242A"/>
    <w:rsid w:val="001A4ACF"/>
    <w:rsid w:val="001A7CC7"/>
    <w:rsid w:val="001B5D09"/>
    <w:rsid w:val="00225A74"/>
    <w:rsid w:val="00231CDC"/>
    <w:rsid w:val="00231DF1"/>
    <w:rsid w:val="00232451"/>
    <w:rsid w:val="00280376"/>
    <w:rsid w:val="002A1735"/>
    <w:rsid w:val="002B3327"/>
    <w:rsid w:val="002D1EA6"/>
    <w:rsid w:val="002F61D7"/>
    <w:rsid w:val="00362312"/>
    <w:rsid w:val="003E5AB7"/>
    <w:rsid w:val="004911DD"/>
    <w:rsid w:val="0049523E"/>
    <w:rsid w:val="004D4DB5"/>
    <w:rsid w:val="00517B07"/>
    <w:rsid w:val="00601AE5"/>
    <w:rsid w:val="00652FC4"/>
    <w:rsid w:val="006B217D"/>
    <w:rsid w:val="00767174"/>
    <w:rsid w:val="007F4BD5"/>
    <w:rsid w:val="0091122F"/>
    <w:rsid w:val="00935A1B"/>
    <w:rsid w:val="00936E50"/>
    <w:rsid w:val="009F4CAA"/>
    <w:rsid w:val="009F7220"/>
    <w:rsid w:val="00A12F67"/>
    <w:rsid w:val="00A142DF"/>
    <w:rsid w:val="00A352E4"/>
    <w:rsid w:val="00A642F5"/>
    <w:rsid w:val="00AE0FE0"/>
    <w:rsid w:val="00B30E37"/>
    <w:rsid w:val="00D32AA5"/>
    <w:rsid w:val="00D344FE"/>
    <w:rsid w:val="00D6592A"/>
    <w:rsid w:val="00DE22EE"/>
    <w:rsid w:val="00E329E7"/>
    <w:rsid w:val="00E82485"/>
    <w:rsid w:val="00EA693B"/>
    <w:rsid w:val="00F66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352A"/>
  <w15:chartTrackingRefBased/>
  <w15:docId w15:val="{F38CBF26-8471-4487-B1F9-87B70854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5AB7"/>
    <w:pPr>
      <w:ind w:left="720"/>
      <w:contextualSpacing/>
    </w:pPr>
  </w:style>
  <w:style w:type="table" w:styleId="TableGrid">
    <w:name w:val="Table Grid"/>
    <w:basedOn w:val="TableNormal"/>
    <w:uiPriority w:val="39"/>
    <w:rsid w:val="00146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935A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935A1B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semiHidden/>
    <w:rsid w:val="00935A1B"/>
    <w:pPr>
      <w:suppressAutoHyphens/>
      <w:spacing w:after="120" w:line="240" w:lineRule="auto"/>
    </w:pPr>
    <w:rPr>
      <w:rFonts w:ascii="Comic Sans MS" w:eastAsia="Times New Roman" w:hAnsi="Comic Sans MS" w:cs="Times New Roman"/>
      <w:b/>
      <w:sz w:val="20"/>
      <w:szCs w:val="20"/>
      <w:lang w:val="en-GB"/>
    </w:rPr>
  </w:style>
  <w:style w:type="character" w:customStyle="1" w:styleId="BodyText3Char">
    <w:name w:val="Body Text 3 Char"/>
    <w:basedOn w:val="DefaultParagraphFont"/>
    <w:link w:val="BodyText3"/>
    <w:semiHidden/>
    <w:rsid w:val="00935A1B"/>
    <w:rPr>
      <w:rFonts w:ascii="Comic Sans MS" w:eastAsia="Times New Roman" w:hAnsi="Comic Sans MS" w:cs="Times New Roman"/>
      <w:b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660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0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60C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0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0CC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0C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4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Matovic Miljanovic</dc:creator>
  <cp:keywords/>
  <dc:description/>
  <cp:lastModifiedBy>Natia Khonelidze</cp:lastModifiedBy>
  <cp:revision>23</cp:revision>
  <dcterms:created xsi:type="dcterms:W3CDTF">2019-12-12T09:35:00Z</dcterms:created>
  <dcterms:modified xsi:type="dcterms:W3CDTF">2020-01-03T10:53:00Z</dcterms:modified>
</cp:coreProperties>
</file>