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BE6" w:rsidRPr="008244B1" w:rsidRDefault="00F25E15" w:rsidP="00EB1BE6">
      <w:pPr>
        <w:jc w:val="center"/>
        <w:rPr>
          <w:rFonts w:ascii="Sylfaen" w:hAnsi="Sylfaen"/>
          <w:b/>
          <w:sz w:val="28"/>
          <w:szCs w:val="28"/>
          <w:lang w:val="ka-GE"/>
        </w:rPr>
      </w:pPr>
      <w:r w:rsidRPr="008244B1">
        <w:rPr>
          <w:rFonts w:ascii="Sylfaen" w:hAnsi="Sylfaen"/>
          <w:b/>
          <w:sz w:val="28"/>
          <w:szCs w:val="28"/>
          <w:lang w:val="ka-GE"/>
        </w:rPr>
        <w:t xml:space="preserve">ეკონომიკური დეპარტამენტის </w:t>
      </w:r>
      <w:r w:rsidR="00EB1BE6" w:rsidRPr="008244B1">
        <w:rPr>
          <w:rFonts w:ascii="Sylfaen" w:hAnsi="Sylfaen"/>
          <w:b/>
          <w:sz w:val="28"/>
          <w:szCs w:val="28"/>
          <w:lang w:val="ka-GE"/>
        </w:rPr>
        <w:t>საქმიანობის ანგარიში</w:t>
      </w:r>
    </w:p>
    <w:p w:rsidR="00F25E15" w:rsidRPr="008244B1" w:rsidRDefault="00EB1BE6" w:rsidP="00EB1BE6">
      <w:pPr>
        <w:jc w:val="center"/>
        <w:rPr>
          <w:rFonts w:ascii="Sylfaen" w:hAnsi="Sylfaen"/>
          <w:b/>
          <w:sz w:val="24"/>
          <w:szCs w:val="24"/>
          <w:lang w:val="ka-GE"/>
        </w:rPr>
      </w:pPr>
      <w:r w:rsidRPr="008244B1">
        <w:rPr>
          <w:rFonts w:ascii="Sylfaen" w:hAnsi="Sylfaen"/>
          <w:b/>
          <w:sz w:val="24"/>
          <w:szCs w:val="24"/>
          <w:lang w:val="ka-GE"/>
        </w:rPr>
        <w:t>(</w:t>
      </w:r>
      <w:r w:rsidR="00F25E15" w:rsidRPr="008244B1">
        <w:rPr>
          <w:rFonts w:ascii="Sylfaen" w:hAnsi="Sylfaen"/>
          <w:b/>
          <w:sz w:val="24"/>
          <w:szCs w:val="24"/>
          <w:lang w:val="ka-GE"/>
        </w:rPr>
        <w:t>2018 წ</w:t>
      </w:r>
      <w:r w:rsidRPr="008244B1">
        <w:rPr>
          <w:rFonts w:ascii="Sylfaen" w:hAnsi="Sylfaen"/>
          <w:b/>
          <w:sz w:val="24"/>
          <w:szCs w:val="24"/>
          <w:lang w:val="ka-GE"/>
        </w:rPr>
        <w:t>ელი</w:t>
      </w:r>
      <w:r w:rsidR="00F25E15" w:rsidRPr="008244B1">
        <w:rPr>
          <w:rFonts w:ascii="Sylfaen" w:hAnsi="Sylfaen"/>
          <w:b/>
          <w:sz w:val="24"/>
          <w:szCs w:val="24"/>
          <w:lang w:val="ka-GE"/>
        </w:rPr>
        <w:t xml:space="preserve"> და 2019 წლის 6 </w:t>
      </w:r>
      <w:r w:rsidRPr="008244B1">
        <w:rPr>
          <w:rFonts w:ascii="Sylfaen" w:hAnsi="Sylfaen"/>
          <w:b/>
          <w:sz w:val="24"/>
          <w:szCs w:val="24"/>
          <w:lang w:val="ka-GE"/>
        </w:rPr>
        <w:t>თვე)</w:t>
      </w:r>
      <w:r w:rsidR="00F25E15" w:rsidRPr="008244B1">
        <w:rPr>
          <w:rFonts w:ascii="Sylfaen" w:hAnsi="Sylfaen"/>
          <w:b/>
          <w:sz w:val="24"/>
          <w:szCs w:val="24"/>
          <w:lang w:val="ka-GE"/>
        </w:rPr>
        <w:t xml:space="preserve"> </w:t>
      </w:r>
    </w:p>
    <w:p w:rsidR="00592BCB" w:rsidRPr="00260E39" w:rsidRDefault="00EB1BE6" w:rsidP="00592BCB">
      <w:pPr>
        <w:spacing w:after="0" w:line="240" w:lineRule="auto"/>
        <w:ind w:firstLine="567"/>
        <w:jc w:val="both"/>
        <w:rPr>
          <w:rFonts w:ascii="Sylfaen" w:hAnsi="Sylfaen"/>
          <w:sz w:val="24"/>
          <w:szCs w:val="24"/>
          <w:lang w:val="ka-GE"/>
        </w:rPr>
      </w:pPr>
      <w:r w:rsidRPr="00260E39">
        <w:rPr>
          <w:rFonts w:ascii="Sylfaen" w:hAnsi="Sylfaen"/>
          <w:sz w:val="24"/>
          <w:szCs w:val="24"/>
          <w:lang w:val="ka-GE"/>
        </w:rPr>
        <w:t>ეკონომიკური დეპარტამენტი წარმოადგენს სამინისტროს სტრუქტურულ ერთეულს</w:t>
      </w:r>
      <w:r w:rsidR="008244B1">
        <w:rPr>
          <w:rFonts w:ascii="Sylfaen" w:hAnsi="Sylfaen"/>
          <w:sz w:val="24"/>
          <w:szCs w:val="24"/>
          <w:lang w:val="ka-GE"/>
        </w:rPr>
        <w:t xml:space="preserve"> და თანამშრომელთა რაოდენობა შეადგენს</w:t>
      </w:r>
      <w:r w:rsidR="003656D5">
        <w:rPr>
          <w:rFonts w:ascii="Sylfaen" w:hAnsi="Sylfaen"/>
          <w:sz w:val="24"/>
          <w:szCs w:val="24"/>
          <w:lang w:val="ka-GE"/>
        </w:rPr>
        <w:t xml:space="preserve"> 14-</w:t>
      </w:r>
      <w:r w:rsidR="008244B1">
        <w:rPr>
          <w:rFonts w:ascii="Sylfaen" w:hAnsi="Sylfaen"/>
          <w:sz w:val="24"/>
          <w:szCs w:val="24"/>
          <w:lang w:val="ka-GE"/>
        </w:rPr>
        <w:t>ს</w:t>
      </w:r>
      <w:r w:rsidR="00592BCB" w:rsidRPr="00260E39">
        <w:rPr>
          <w:rFonts w:ascii="Sylfaen" w:hAnsi="Sylfaen"/>
          <w:sz w:val="24"/>
          <w:szCs w:val="24"/>
          <w:lang w:val="ka-GE"/>
        </w:rPr>
        <w:t xml:space="preserve">. </w:t>
      </w:r>
      <w:r w:rsidRPr="00260E39">
        <w:rPr>
          <w:rFonts w:ascii="Sylfaen" w:hAnsi="Sylfaen"/>
          <w:sz w:val="24"/>
          <w:szCs w:val="24"/>
          <w:lang w:val="ka-GE"/>
        </w:rPr>
        <w:t xml:space="preserve">მის შემადგენლობაშია ორი სტრუქტურული ქვედანაყოფი: საფინანსო-საბიუჯეტო სამმართველო და საბუღალტრო აღრიცხვა-ანგარიშგების სამმართველო. </w:t>
      </w:r>
      <w:r w:rsidR="003656D5">
        <w:rPr>
          <w:rFonts w:ascii="Sylfaen" w:hAnsi="Sylfaen"/>
          <w:sz w:val="24"/>
          <w:szCs w:val="24"/>
          <w:lang w:val="ka-GE"/>
        </w:rPr>
        <w:t>დეპარტამენტის უფროსს ჰყავს ორი მოადგილე.</w:t>
      </w:r>
    </w:p>
    <w:p w:rsidR="00EB1BE6" w:rsidRPr="00260E39" w:rsidRDefault="00592BCB" w:rsidP="00592BCB">
      <w:pPr>
        <w:spacing w:after="0" w:line="240" w:lineRule="auto"/>
        <w:ind w:firstLine="567"/>
        <w:jc w:val="both"/>
        <w:rPr>
          <w:rFonts w:ascii="Sylfaen" w:hAnsi="Sylfaen"/>
          <w:sz w:val="24"/>
          <w:szCs w:val="24"/>
          <w:lang w:val="ka-GE"/>
        </w:rPr>
      </w:pPr>
      <w:r w:rsidRPr="00260E39">
        <w:rPr>
          <w:rFonts w:ascii="Sylfaen" w:hAnsi="Sylfaen"/>
          <w:sz w:val="24"/>
          <w:szCs w:val="24"/>
          <w:lang w:val="ka-GE"/>
        </w:rPr>
        <w:t>დეპარტამენტის ძირითადი ფუნქციებია</w:t>
      </w:r>
      <w:r w:rsidR="008244B1">
        <w:rPr>
          <w:rFonts w:ascii="Sylfaen" w:hAnsi="Sylfaen"/>
          <w:sz w:val="24"/>
          <w:szCs w:val="24"/>
          <w:lang w:val="ka-GE"/>
        </w:rPr>
        <w:t>:</w:t>
      </w:r>
      <w:r w:rsidRPr="00260E39">
        <w:rPr>
          <w:rFonts w:ascii="Sylfaen" w:hAnsi="Sylfaen"/>
          <w:sz w:val="24"/>
          <w:szCs w:val="24"/>
          <w:lang w:val="ka-GE"/>
        </w:rPr>
        <w:t xml:space="preserve"> </w:t>
      </w:r>
      <w:r w:rsidR="00EB1BE6" w:rsidRPr="00260E39">
        <w:rPr>
          <w:rFonts w:ascii="Sylfaen" w:hAnsi="Sylfaen" w:cs="Sylfaen"/>
          <w:sz w:val="24"/>
          <w:szCs w:val="24"/>
          <w:lang w:val="ka-GE"/>
        </w:rPr>
        <w:t>სამინისტროს სისტემის ეკონომიკური და ფინანსური საქმიანობის კოორდინაცია და მართვა; დევნილთა, შრომის, ჯანმრთელობისა და სოციალური დაცვის სახელმწიფო პროგრამებისათვის დანახარჯებისა და რესურსების პროგნოზირება და ხარჯვის მიმდინარეობის ანალიზი;</w:t>
      </w:r>
      <w:r w:rsidRPr="00260E39">
        <w:rPr>
          <w:rFonts w:ascii="Sylfaen" w:hAnsi="Sylfaen"/>
          <w:sz w:val="24"/>
          <w:szCs w:val="24"/>
          <w:lang w:val="ka-GE"/>
        </w:rPr>
        <w:t xml:space="preserve"> </w:t>
      </w:r>
      <w:r w:rsidR="00EB1BE6" w:rsidRPr="00260E39">
        <w:rPr>
          <w:rFonts w:ascii="Sylfaen" w:hAnsi="Sylfaen" w:cs="Sylfaen"/>
          <w:sz w:val="24"/>
          <w:szCs w:val="24"/>
          <w:lang w:val="ka-GE"/>
        </w:rPr>
        <w:t>სამინისტროს წლიური და საშუალოვადიანი ბიუჯეტების პროექტების მომზადება და ერთიანი ბიუჯეტის შემუშავება;</w:t>
      </w:r>
      <w:r w:rsidRPr="00260E39">
        <w:rPr>
          <w:rFonts w:ascii="Sylfaen" w:hAnsi="Sylfaen"/>
          <w:sz w:val="24"/>
          <w:szCs w:val="24"/>
          <w:lang w:val="ka-GE"/>
        </w:rPr>
        <w:t xml:space="preserve"> </w:t>
      </w:r>
      <w:r w:rsidR="00EB1BE6" w:rsidRPr="00260E39">
        <w:rPr>
          <w:rFonts w:ascii="Sylfaen" w:hAnsi="Sylfaen" w:cs="Sylfaen"/>
          <w:sz w:val="24"/>
          <w:szCs w:val="24"/>
          <w:lang w:val="ka-GE"/>
        </w:rPr>
        <w:t>საფინანსო-ეკონომიკური და საბუღალტრო საქმიანობის წარმართვა თანამედროვე სტანდარტების შესაბამისად და ხარჯთა ნუსხის შედგენა;</w:t>
      </w:r>
      <w:r w:rsidR="00EB1BE6" w:rsidRPr="00260E39">
        <w:rPr>
          <w:rFonts w:ascii="Sylfaen" w:hAnsi="Sylfaen" w:cs="Sylfaen"/>
          <w:sz w:val="24"/>
          <w:szCs w:val="24"/>
        </w:rPr>
        <w:t xml:space="preserve"> </w:t>
      </w:r>
      <w:r w:rsidR="00EB1BE6" w:rsidRPr="00260E39">
        <w:rPr>
          <w:rFonts w:ascii="Sylfaen" w:hAnsi="Sylfaen" w:cs="Sylfaen"/>
          <w:sz w:val="24"/>
          <w:szCs w:val="24"/>
          <w:lang w:val="ka-GE"/>
        </w:rPr>
        <w:t>სამინისტროსათვის საჭირო საბუღალტრო აღრიცხვა, სამინისტროს სისტემაში შემავალი ერთეულების ფინანსური ანგარიშგების შემოწმება და ბალანსის შედგენა</w:t>
      </w:r>
      <w:r w:rsidRPr="00260E39">
        <w:rPr>
          <w:rFonts w:ascii="Sylfaen" w:hAnsi="Sylfaen" w:cs="Sylfaen"/>
          <w:sz w:val="24"/>
          <w:szCs w:val="24"/>
          <w:lang w:val="ka-GE"/>
        </w:rPr>
        <w:t>.</w:t>
      </w:r>
    </w:p>
    <w:p w:rsidR="00F25E15" w:rsidRPr="00260E39" w:rsidRDefault="00F25E15">
      <w:pPr>
        <w:rPr>
          <w:rFonts w:ascii="Sylfaen" w:hAnsi="Sylfaen"/>
          <w:sz w:val="24"/>
          <w:szCs w:val="24"/>
        </w:rPr>
      </w:pPr>
    </w:p>
    <w:p w:rsidR="00B90BFF" w:rsidRPr="0012136D" w:rsidRDefault="00CF6EC6" w:rsidP="00604B98">
      <w:pPr>
        <w:jc w:val="center"/>
        <w:rPr>
          <w:rFonts w:ascii="Sylfaen" w:hAnsi="Sylfaen"/>
          <w:b/>
          <w:sz w:val="24"/>
          <w:szCs w:val="24"/>
          <w:lang w:val="ka-GE"/>
        </w:rPr>
      </w:pPr>
      <w:r w:rsidRPr="0012136D">
        <w:rPr>
          <w:rFonts w:ascii="Sylfaen" w:hAnsi="Sylfaen"/>
          <w:b/>
          <w:sz w:val="24"/>
          <w:szCs w:val="24"/>
          <w:lang w:val="ka-GE"/>
        </w:rPr>
        <w:t>საფინანსო-საბიუჯეტო სამმართველო</w:t>
      </w:r>
      <w:r w:rsidR="00E33F0E" w:rsidRPr="0012136D">
        <w:rPr>
          <w:rFonts w:ascii="Sylfaen" w:hAnsi="Sylfaen"/>
          <w:b/>
          <w:sz w:val="24"/>
          <w:szCs w:val="24"/>
          <w:lang w:val="ka-GE"/>
        </w:rPr>
        <w:t>ს საქმიანობის ანგარიში</w:t>
      </w:r>
    </w:p>
    <w:p w:rsidR="00E33F0E" w:rsidRPr="0012136D" w:rsidRDefault="00E33F0E" w:rsidP="00604B98">
      <w:pPr>
        <w:jc w:val="center"/>
        <w:rPr>
          <w:rFonts w:ascii="Sylfaen" w:hAnsi="Sylfaen"/>
          <w:b/>
          <w:sz w:val="24"/>
          <w:szCs w:val="24"/>
          <w:lang w:val="ka-GE"/>
        </w:rPr>
      </w:pPr>
      <w:r w:rsidRPr="0012136D">
        <w:rPr>
          <w:rFonts w:ascii="Sylfaen" w:hAnsi="Sylfaen"/>
          <w:b/>
          <w:sz w:val="24"/>
          <w:szCs w:val="24"/>
          <w:lang w:val="ka-GE"/>
        </w:rPr>
        <w:t>2018 წელი</w:t>
      </w:r>
    </w:p>
    <w:p w:rsidR="00CF6EC6" w:rsidRPr="00260E39" w:rsidRDefault="00967AAC" w:rsidP="00CE28DA">
      <w:pPr>
        <w:ind w:firstLine="567"/>
        <w:jc w:val="both"/>
        <w:rPr>
          <w:rFonts w:ascii="Sylfaen" w:hAnsi="Sylfaen"/>
          <w:sz w:val="24"/>
          <w:szCs w:val="24"/>
          <w:lang w:val="ka-GE"/>
        </w:rPr>
      </w:pPr>
      <w:r w:rsidRPr="00260E39">
        <w:rPr>
          <w:rFonts w:ascii="Sylfaen" w:hAnsi="Sylfaen"/>
          <w:sz w:val="24"/>
          <w:szCs w:val="24"/>
          <w:lang w:val="ka-GE"/>
        </w:rPr>
        <w:t>საფინანსო</w:t>
      </w:r>
      <w:r w:rsidR="003656D5">
        <w:rPr>
          <w:rFonts w:ascii="Sylfaen" w:hAnsi="Sylfaen"/>
          <w:sz w:val="24"/>
          <w:szCs w:val="24"/>
          <w:lang w:val="ka-GE"/>
        </w:rPr>
        <w:t>-</w:t>
      </w:r>
      <w:r w:rsidRPr="00260E39">
        <w:rPr>
          <w:rFonts w:ascii="Sylfaen" w:hAnsi="Sylfaen"/>
          <w:sz w:val="24"/>
          <w:szCs w:val="24"/>
          <w:lang w:val="ka-GE"/>
        </w:rPr>
        <w:t>საბიუჯეტო სამმართველო შედგება 5 თანამშრომელისაგან: ერთი სამმართველოს უფროსისა და 4 მთავარი სპეციალისტისაგან.</w:t>
      </w:r>
    </w:p>
    <w:p w:rsidR="006A2E75" w:rsidRPr="008244B1" w:rsidRDefault="003656D5" w:rsidP="00967AAC">
      <w:pPr>
        <w:pStyle w:val="ListParagraph"/>
        <w:numPr>
          <w:ilvl w:val="0"/>
          <w:numId w:val="5"/>
        </w:numPr>
        <w:tabs>
          <w:tab w:val="left" w:pos="567"/>
        </w:tabs>
        <w:spacing w:after="0" w:line="240" w:lineRule="auto"/>
        <w:ind w:left="0" w:firstLine="567"/>
        <w:jc w:val="both"/>
        <w:rPr>
          <w:rFonts w:ascii="Sylfaen" w:eastAsia="Times New Roman" w:hAnsi="Sylfaen" w:cs="Times New Roman"/>
          <w:sz w:val="24"/>
          <w:szCs w:val="24"/>
          <w:lang w:val="ka-GE"/>
        </w:rPr>
      </w:pPr>
      <w:r>
        <w:rPr>
          <w:rFonts w:ascii="Sylfaen" w:hAnsi="Sylfaen"/>
          <w:sz w:val="24"/>
          <w:szCs w:val="24"/>
          <w:lang w:val="ka-GE"/>
        </w:rPr>
        <w:t>2018 წელს სამმართველოს მიერ მომზადდა</w:t>
      </w:r>
      <w:r w:rsidR="00E33F0E" w:rsidRPr="008244B1">
        <w:rPr>
          <w:rFonts w:ascii="Sylfaen" w:hAnsi="Sylfaen"/>
          <w:sz w:val="24"/>
          <w:szCs w:val="24"/>
          <w:lang w:val="ka-GE"/>
        </w:rPr>
        <w:t xml:space="preserve"> </w:t>
      </w:r>
      <w:r w:rsidR="00967AAC" w:rsidRPr="008244B1">
        <w:rPr>
          <w:rFonts w:ascii="Sylfaen" w:hAnsi="Sylfaen"/>
          <w:sz w:val="24"/>
          <w:szCs w:val="24"/>
          <w:lang w:val="ka-GE"/>
        </w:rPr>
        <w:t>„</w:t>
      </w:r>
      <w:r w:rsidR="00553EB0" w:rsidRPr="008244B1">
        <w:rPr>
          <w:rFonts w:ascii="Sylfaen" w:hAnsi="Sylfaen"/>
          <w:sz w:val="24"/>
          <w:szCs w:val="24"/>
          <w:lang w:val="ka-GE"/>
        </w:rPr>
        <w:t>საქართველოს 201</w:t>
      </w:r>
      <w:r w:rsidR="00553EB0" w:rsidRPr="008244B1">
        <w:rPr>
          <w:rFonts w:ascii="Sylfaen" w:hAnsi="Sylfaen"/>
          <w:sz w:val="24"/>
          <w:szCs w:val="24"/>
        </w:rPr>
        <w:t>8</w:t>
      </w:r>
      <w:r w:rsidR="00553EB0" w:rsidRPr="008244B1">
        <w:rPr>
          <w:rFonts w:ascii="Sylfaen" w:hAnsi="Sylfaen"/>
          <w:sz w:val="24"/>
          <w:szCs w:val="24"/>
          <w:lang w:val="ka-GE"/>
        </w:rPr>
        <w:t xml:space="preserve"> წლის სახელმწიფო ბიუჯეტის შესახებ“ </w:t>
      </w:r>
      <w:r w:rsidR="00553EB0" w:rsidRPr="008244B1">
        <w:rPr>
          <w:rFonts w:ascii="Sylfaen" w:eastAsia="Times New Roman" w:hAnsi="Sylfaen" w:cs="Times New Roman"/>
          <w:sz w:val="24"/>
          <w:szCs w:val="24"/>
          <w:lang w:val="ka-GE"/>
        </w:rPr>
        <w:t xml:space="preserve">საქართველოს კანონის </w:t>
      </w:r>
      <w:r w:rsidR="00380401" w:rsidRPr="008244B1">
        <w:rPr>
          <w:rFonts w:ascii="Sylfaen" w:eastAsia="Times New Roman" w:hAnsi="Sylfaen" w:cs="Times New Roman"/>
          <w:sz w:val="24"/>
          <w:szCs w:val="24"/>
          <w:lang w:val="ka-GE"/>
        </w:rPr>
        <w:t xml:space="preserve">მე-15, </w:t>
      </w:r>
      <w:r w:rsidR="00553EB0" w:rsidRPr="008244B1">
        <w:rPr>
          <w:rFonts w:ascii="Sylfaen" w:eastAsia="Times New Roman" w:hAnsi="Sylfaen" w:cs="Times New Roman"/>
          <w:sz w:val="24"/>
          <w:szCs w:val="24"/>
          <w:lang w:val="ka-GE"/>
        </w:rPr>
        <w:t>22-ე და 23–ე მუხლები</w:t>
      </w:r>
      <w:r w:rsidR="00380401" w:rsidRPr="008244B1">
        <w:rPr>
          <w:rFonts w:ascii="Sylfaen" w:eastAsia="Times New Roman" w:hAnsi="Sylfaen" w:cs="Times New Roman"/>
          <w:sz w:val="24"/>
          <w:szCs w:val="24"/>
          <w:lang w:val="ka-GE"/>
        </w:rPr>
        <w:t>ს</w:t>
      </w:r>
      <w:r w:rsidR="00553EB0" w:rsidRPr="008244B1">
        <w:rPr>
          <w:rFonts w:ascii="Sylfaen" w:eastAsia="Times New Roman" w:hAnsi="Sylfaen" w:cs="Times New Roman"/>
          <w:sz w:val="24"/>
          <w:szCs w:val="24"/>
          <w:lang w:val="ka-GE"/>
        </w:rPr>
        <w:t xml:space="preserve"> გათვალისწინებ</w:t>
      </w:r>
      <w:r w:rsidR="006A2E75" w:rsidRPr="008244B1">
        <w:rPr>
          <w:rFonts w:ascii="Sylfaen" w:eastAsia="Times New Roman" w:hAnsi="Sylfaen" w:cs="Times New Roman"/>
          <w:sz w:val="24"/>
          <w:szCs w:val="24"/>
          <w:lang w:val="ka-GE"/>
        </w:rPr>
        <w:t xml:space="preserve">ით </w:t>
      </w:r>
      <w:r w:rsidR="00903C71" w:rsidRPr="008244B1">
        <w:rPr>
          <w:rFonts w:ascii="Sylfaen" w:hAnsi="Sylfaen"/>
          <w:sz w:val="24"/>
          <w:szCs w:val="24"/>
          <w:lang w:val="ka-GE"/>
        </w:rPr>
        <w:t>განკარგულების პროექტები</w:t>
      </w:r>
      <w:r w:rsidR="006A2E75" w:rsidRPr="008244B1">
        <w:rPr>
          <w:rFonts w:ascii="Sylfaen" w:hAnsi="Sylfaen"/>
          <w:sz w:val="24"/>
          <w:szCs w:val="24"/>
          <w:lang w:val="ka-GE"/>
        </w:rPr>
        <w:t xml:space="preserve"> საქართველოს მთავრობასთან შესათანხმებლად</w:t>
      </w:r>
      <w:r>
        <w:rPr>
          <w:rFonts w:ascii="Sylfaen" w:hAnsi="Sylfaen"/>
          <w:sz w:val="24"/>
          <w:szCs w:val="24"/>
          <w:lang w:val="ka-GE"/>
        </w:rPr>
        <w:t xml:space="preserve"> და მინისტრის ბრძანების პროექტები</w:t>
      </w:r>
      <w:r w:rsidR="006A2E75" w:rsidRPr="008244B1">
        <w:rPr>
          <w:rFonts w:ascii="Sylfaen" w:hAnsi="Sylfaen"/>
          <w:sz w:val="24"/>
          <w:szCs w:val="24"/>
          <w:lang w:val="ka-GE"/>
        </w:rPr>
        <w:t>:</w:t>
      </w:r>
    </w:p>
    <w:p w:rsidR="003656D5" w:rsidRPr="008244B1" w:rsidRDefault="003656D5" w:rsidP="003656D5">
      <w:pPr>
        <w:pStyle w:val="ListParagraph"/>
        <w:numPr>
          <w:ilvl w:val="0"/>
          <w:numId w:val="2"/>
        </w:numPr>
        <w:spacing w:after="0" w:line="240" w:lineRule="auto"/>
        <w:ind w:left="0" w:firstLine="426"/>
        <w:jc w:val="both"/>
        <w:rPr>
          <w:rFonts w:ascii="Sylfaen" w:hAnsi="Sylfaen"/>
          <w:sz w:val="20"/>
          <w:szCs w:val="20"/>
          <w:lang w:val="ka-GE"/>
        </w:rPr>
      </w:pPr>
      <w:r w:rsidRPr="008244B1">
        <w:rPr>
          <w:rFonts w:ascii="Sylfaen" w:eastAsia="Times New Roman" w:hAnsi="Sylfaen" w:cs="Times New Roman"/>
          <w:sz w:val="20"/>
          <w:szCs w:val="20"/>
          <w:lang w:val="ka-GE"/>
        </w:rPr>
        <w:t>სამინისტროს ცენტრალური აპარატისა და საჯარო სამართლის იურიდიული პირების საშტატო ნუსხის, თანამდებობრივი სარგოებისა და შრომის ანაზღაურების ფონდის შეთანხმების შესახებ;</w:t>
      </w:r>
    </w:p>
    <w:p w:rsidR="006A2E75" w:rsidRPr="008244B1" w:rsidRDefault="00232232" w:rsidP="00967AAC">
      <w:pPr>
        <w:pStyle w:val="ListParagraph"/>
        <w:numPr>
          <w:ilvl w:val="0"/>
          <w:numId w:val="2"/>
        </w:numPr>
        <w:spacing w:after="0" w:line="240" w:lineRule="auto"/>
        <w:ind w:left="0" w:firstLine="426"/>
        <w:jc w:val="both"/>
        <w:rPr>
          <w:rFonts w:ascii="Sylfaen" w:hAnsi="Sylfaen"/>
          <w:sz w:val="20"/>
          <w:szCs w:val="20"/>
          <w:lang w:val="ka-GE"/>
        </w:rPr>
      </w:pPr>
      <w:r w:rsidRPr="008244B1">
        <w:rPr>
          <w:rFonts w:ascii="Sylfaen" w:hAnsi="Sylfaen"/>
          <w:sz w:val="20"/>
          <w:szCs w:val="20"/>
          <w:lang w:val="ka-GE"/>
        </w:rPr>
        <w:t xml:space="preserve">სამინისტროს </w:t>
      </w:r>
      <w:r w:rsidR="00592BCB" w:rsidRPr="008244B1">
        <w:rPr>
          <w:rFonts w:ascii="Sylfaen" w:hAnsi="Sylfaen"/>
          <w:sz w:val="20"/>
          <w:szCs w:val="20"/>
          <w:lang w:val="ka-GE"/>
        </w:rPr>
        <w:t>ცენტრალურ</w:t>
      </w:r>
      <w:r w:rsidRPr="008244B1">
        <w:rPr>
          <w:rFonts w:ascii="Sylfaen" w:hAnsi="Sylfaen"/>
          <w:sz w:val="20"/>
          <w:szCs w:val="20"/>
          <w:lang w:val="ka-GE"/>
        </w:rPr>
        <w:t xml:space="preserve"> </w:t>
      </w:r>
      <w:r w:rsidR="00592BCB" w:rsidRPr="008244B1">
        <w:rPr>
          <w:rFonts w:ascii="Sylfaen" w:hAnsi="Sylfaen"/>
          <w:sz w:val="20"/>
          <w:szCs w:val="20"/>
          <w:lang w:val="ka-GE"/>
        </w:rPr>
        <w:t>აპარატ</w:t>
      </w:r>
      <w:r w:rsidRPr="008244B1">
        <w:rPr>
          <w:rFonts w:ascii="Sylfaen" w:hAnsi="Sylfaen"/>
          <w:sz w:val="20"/>
          <w:szCs w:val="20"/>
          <w:lang w:val="ka-GE"/>
        </w:rPr>
        <w:t>ს</w:t>
      </w:r>
      <w:r w:rsidR="00592BCB" w:rsidRPr="008244B1">
        <w:rPr>
          <w:rFonts w:ascii="Sylfaen" w:hAnsi="Sylfaen"/>
          <w:sz w:val="20"/>
          <w:szCs w:val="20"/>
          <w:lang w:val="ka-GE"/>
        </w:rPr>
        <w:t>ა</w:t>
      </w:r>
      <w:r w:rsidRPr="008244B1">
        <w:rPr>
          <w:rFonts w:ascii="Sylfaen" w:hAnsi="Sylfaen"/>
          <w:sz w:val="20"/>
          <w:szCs w:val="20"/>
          <w:lang w:val="ka-GE"/>
        </w:rPr>
        <w:t xml:space="preserve"> და სამინისტროს სახელმწიფო კონტროლს დაქვემდებარებულ საჯარო სამართლის </w:t>
      </w:r>
      <w:r w:rsidR="00610833" w:rsidRPr="008244B1">
        <w:rPr>
          <w:rFonts w:ascii="Sylfaen" w:hAnsi="Sylfaen"/>
          <w:sz w:val="20"/>
          <w:szCs w:val="20"/>
          <w:lang w:val="ka-GE"/>
        </w:rPr>
        <w:t>იურიდიულ</w:t>
      </w:r>
      <w:r w:rsidRPr="008244B1">
        <w:rPr>
          <w:rFonts w:ascii="Sylfaen" w:hAnsi="Sylfaen"/>
          <w:sz w:val="20"/>
          <w:szCs w:val="20"/>
          <w:lang w:val="ka-GE"/>
        </w:rPr>
        <w:t xml:space="preserve"> პირებში შრომითი ხელშეკრულებით დასაქმებულთა რიცხოვნობისა და საშუალო შრომის ანაზღაურების განსაზღვრის თაობაზე </w:t>
      </w:r>
      <w:r w:rsidR="00553EB0" w:rsidRPr="008244B1">
        <w:rPr>
          <w:rFonts w:ascii="Sylfaen" w:hAnsi="Sylfaen"/>
          <w:sz w:val="20"/>
          <w:szCs w:val="20"/>
          <w:lang w:val="ka-GE"/>
        </w:rPr>
        <w:t>გამონაკლისის დაშვების შესახებ</w:t>
      </w:r>
      <w:r w:rsidR="006A2E75" w:rsidRPr="008244B1">
        <w:rPr>
          <w:rFonts w:ascii="Sylfaen" w:hAnsi="Sylfaen"/>
          <w:sz w:val="20"/>
          <w:szCs w:val="20"/>
          <w:lang w:val="ka-GE"/>
        </w:rPr>
        <w:t>;</w:t>
      </w:r>
      <w:r w:rsidR="00553EB0" w:rsidRPr="008244B1">
        <w:rPr>
          <w:rFonts w:ascii="Sylfaen" w:hAnsi="Sylfaen"/>
          <w:sz w:val="20"/>
          <w:szCs w:val="20"/>
          <w:lang w:val="ka-GE"/>
        </w:rPr>
        <w:t xml:space="preserve"> </w:t>
      </w:r>
    </w:p>
    <w:p w:rsidR="006A2E75" w:rsidRPr="008244B1" w:rsidRDefault="006A2E75" w:rsidP="00967AAC">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426"/>
        <w:jc w:val="both"/>
        <w:rPr>
          <w:rFonts w:ascii="Sylfaen" w:hAnsi="Sylfaen" w:cs="Sylfaen"/>
          <w:b/>
          <w:sz w:val="20"/>
          <w:szCs w:val="20"/>
          <w:lang w:val="ka-GE"/>
        </w:rPr>
      </w:pPr>
      <w:r w:rsidRPr="008244B1">
        <w:rPr>
          <w:rFonts w:ascii="Sylfaen" w:eastAsia="Times New Roman" w:hAnsi="Sylfaen" w:cs="Times New Roman"/>
          <w:sz w:val="20"/>
          <w:szCs w:val="20"/>
          <w:lang w:val="ka-GE"/>
        </w:rPr>
        <w:t xml:space="preserve">წლის განმავლობაში ზემოაღნიშნულ განკარგულებებსა და ბრძანებებში მიმდინარეობდა ცვლილებების შეტანა შესაბამისი დასაბუთებული მოთხოვნის საფუძველზე; </w:t>
      </w:r>
    </w:p>
    <w:p w:rsidR="00B213FD" w:rsidRPr="008244B1" w:rsidRDefault="00B213FD" w:rsidP="00967AAC">
      <w:pPr>
        <w:pStyle w:val="ListParagraph"/>
        <w:numPr>
          <w:ilvl w:val="0"/>
          <w:numId w:val="5"/>
        </w:numPr>
        <w:tabs>
          <w:tab w:val="left" w:pos="567"/>
        </w:tabs>
        <w:spacing w:after="0" w:line="240" w:lineRule="auto"/>
        <w:ind w:left="0" w:firstLine="567"/>
        <w:jc w:val="both"/>
        <w:rPr>
          <w:rFonts w:ascii="Sylfaen" w:hAnsi="Sylfaen"/>
          <w:sz w:val="24"/>
          <w:szCs w:val="24"/>
          <w:lang w:val="ka-GE"/>
        </w:rPr>
      </w:pPr>
      <w:r w:rsidRPr="008244B1">
        <w:rPr>
          <w:rFonts w:ascii="Sylfaen" w:hAnsi="Sylfaen"/>
          <w:sz w:val="24"/>
          <w:szCs w:val="24"/>
          <w:lang w:val="ka-GE"/>
        </w:rPr>
        <w:t>სამინისტროს სტრუქტურული ერთეულებიდან და სამინისტროს საჯარო სამართლის იურიდიული პირებიდან მიღებული ინფორმაციის შესაბამისად, სამმართველოს მიერ მომზადდა</w:t>
      </w:r>
      <w:r w:rsidR="00710E3D" w:rsidRPr="008244B1">
        <w:rPr>
          <w:rFonts w:ascii="Sylfaen" w:hAnsi="Sylfaen"/>
          <w:sz w:val="24"/>
          <w:szCs w:val="24"/>
          <w:lang w:val="ka-GE"/>
        </w:rPr>
        <w:t xml:space="preserve"> </w:t>
      </w:r>
      <w:r w:rsidR="00246680" w:rsidRPr="008244B1">
        <w:rPr>
          <w:rFonts w:ascii="Sylfaen" w:hAnsi="Sylfaen"/>
          <w:sz w:val="24"/>
          <w:szCs w:val="24"/>
          <w:lang w:val="ka-GE"/>
        </w:rPr>
        <w:t xml:space="preserve">და </w:t>
      </w:r>
      <w:r w:rsidR="00710E3D" w:rsidRPr="008244B1">
        <w:rPr>
          <w:rFonts w:ascii="Sylfaen" w:hAnsi="Sylfaen"/>
          <w:sz w:val="24"/>
          <w:szCs w:val="24"/>
          <w:lang w:val="ka-GE"/>
        </w:rPr>
        <w:t>დადგენილ ვადებში გაიგზავნა საქართველოს ფინანსთა სამინისტროში</w:t>
      </w:r>
      <w:r w:rsidR="00981286">
        <w:rPr>
          <w:rFonts w:ascii="Sylfaen" w:hAnsi="Sylfaen"/>
          <w:sz w:val="24"/>
          <w:szCs w:val="24"/>
          <w:lang w:val="ka-GE"/>
        </w:rPr>
        <w:t xml:space="preserve"> </w:t>
      </w:r>
      <w:r w:rsidR="00981286" w:rsidRPr="00981286">
        <w:rPr>
          <w:rFonts w:ascii="Sylfaen" w:hAnsi="Sylfaen"/>
          <w:sz w:val="20"/>
          <w:szCs w:val="20"/>
          <w:lang w:val="ka-GE"/>
        </w:rPr>
        <w:t>(„სახელმწიფო ბიუჯეტის შესრულების ანგარიშების ფორმებისა და მათი წარდგენის ვადების დამტკიცების თაობაზე“ საქართველოს ფინანსთა მინისტრის 2012 წლის 11 აპრილის N112 ბრძანების შესაბამისად)</w:t>
      </w:r>
      <w:r w:rsidRPr="008244B1">
        <w:rPr>
          <w:rFonts w:ascii="Sylfaen" w:hAnsi="Sylfaen"/>
          <w:sz w:val="24"/>
          <w:szCs w:val="24"/>
          <w:lang w:val="ka-GE"/>
        </w:rPr>
        <w:t>:</w:t>
      </w:r>
    </w:p>
    <w:p w:rsidR="00B213FD" w:rsidRPr="008244B1" w:rsidRDefault="00B213FD" w:rsidP="00967AAC">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426"/>
        <w:jc w:val="both"/>
        <w:rPr>
          <w:rFonts w:ascii="Sylfaen" w:eastAsia="Times New Roman" w:hAnsi="Sylfaen" w:cs="Times New Roman"/>
          <w:sz w:val="20"/>
          <w:szCs w:val="20"/>
          <w:lang w:val="ka-GE"/>
        </w:rPr>
      </w:pPr>
      <w:r w:rsidRPr="008244B1">
        <w:rPr>
          <w:rFonts w:ascii="Sylfaen" w:eastAsia="Times New Roman" w:hAnsi="Sylfaen" w:cs="Times New Roman"/>
          <w:sz w:val="20"/>
          <w:szCs w:val="20"/>
          <w:lang w:val="ka-GE"/>
        </w:rPr>
        <w:t>2017 წლის ბიუჯეტის შესრულების ანგარიში, რომელიც მოიცავს ინფორმაციას თითოეული პროგრამის, როგორც დაგეგმილი და მიღწეული შუალედური და საბოლოო შედეგების, ასევე, დაგეგმილი და მიღწეული შედეგების შეფასების ინდიკატორების თაობაზე;</w:t>
      </w:r>
    </w:p>
    <w:p w:rsidR="00CF6EC6" w:rsidRPr="008244B1" w:rsidRDefault="00B213FD" w:rsidP="00967AAC">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426"/>
        <w:jc w:val="both"/>
        <w:rPr>
          <w:rFonts w:ascii="Sylfaen" w:eastAsia="Times New Roman" w:hAnsi="Sylfaen" w:cs="Times New Roman"/>
          <w:sz w:val="20"/>
          <w:szCs w:val="20"/>
          <w:lang w:val="ka-GE"/>
        </w:rPr>
      </w:pPr>
      <w:r w:rsidRPr="008244B1">
        <w:rPr>
          <w:rFonts w:ascii="Sylfaen" w:eastAsia="Times New Roman" w:hAnsi="Sylfaen" w:cs="Times New Roman"/>
          <w:sz w:val="20"/>
          <w:szCs w:val="20"/>
          <w:lang w:val="ka-GE"/>
        </w:rPr>
        <w:t>2018 წლის 3, 6 და 9 თვის ანგარიშები</w:t>
      </w:r>
      <w:r w:rsidR="00710E3D" w:rsidRPr="008244B1">
        <w:rPr>
          <w:rFonts w:ascii="Sylfaen" w:eastAsia="Times New Roman" w:hAnsi="Sylfaen" w:cs="Times New Roman"/>
          <w:sz w:val="20"/>
          <w:szCs w:val="20"/>
          <w:lang w:val="ka-GE"/>
        </w:rPr>
        <w:t xml:space="preserve"> პროგრამებისა და ქვეპროგრამების მიხედვით.</w:t>
      </w:r>
    </w:p>
    <w:p w:rsidR="00B213FD" w:rsidRPr="008244B1" w:rsidRDefault="00B213FD" w:rsidP="00967AAC">
      <w:pPr>
        <w:pStyle w:val="ListParagraph"/>
        <w:numPr>
          <w:ilvl w:val="0"/>
          <w:numId w:val="5"/>
        </w:numPr>
        <w:tabs>
          <w:tab w:val="left" w:pos="567"/>
        </w:tabs>
        <w:spacing w:after="0" w:line="240" w:lineRule="auto"/>
        <w:ind w:left="0" w:firstLine="567"/>
        <w:jc w:val="both"/>
        <w:rPr>
          <w:rFonts w:ascii="Sylfaen" w:hAnsi="Sylfaen"/>
          <w:sz w:val="24"/>
          <w:szCs w:val="24"/>
          <w:lang w:val="ka-GE"/>
        </w:rPr>
      </w:pPr>
      <w:r w:rsidRPr="008244B1">
        <w:rPr>
          <w:rFonts w:ascii="Sylfaen" w:hAnsi="Sylfaen"/>
          <w:sz w:val="24"/>
          <w:szCs w:val="24"/>
          <w:lang w:val="ka-GE"/>
        </w:rPr>
        <w:lastRenderedPageBreak/>
        <w:t xml:space="preserve">„ქვეყნის ძირითადი მონაცემებისა და მიმართულებების დოკუმენტის შედგენის მიზნით განსახორციელებელ ღონისძიებათა შესახებ“ საქართველოს მთავრობის 2018 წლის 1 მარტის N107 </w:t>
      </w:r>
      <w:r w:rsidR="00710E3D" w:rsidRPr="008244B1">
        <w:rPr>
          <w:rFonts w:ascii="Sylfaen" w:hAnsi="Sylfaen"/>
          <w:sz w:val="24"/>
          <w:szCs w:val="24"/>
          <w:lang w:val="ka-GE"/>
        </w:rPr>
        <w:t>დადგენილების შესაბამისად</w:t>
      </w:r>
      <w:r w:rsidR="006A2E75" w:rsidRPr="008244B1">
        <w:rPr>
          <w:rFonts w:ascii="Sylfaen" w:hAnsi="Sylfaen"/>
          <w:sz w:val="24"/>
          <w:szCs w:val="24"/>
          <w:lang w:val="ka-GE"/>
        </w:rPr>
        <w:t>, სამმართველოს მიერ მომზადდა და დადგენილ ვადებში გაიგზავნა საქართველოს ფინანსთა სამინისტროში</w:t>
      </w:r>
      <w:r w:rsidR="00EA28DE" w:rsidRPr="008244B1">
        <w:rPr>
          <w:rFonts w:ascii="Sylfaen" w:hAnsi="Sylfaen"/>
          <w:sz w:val="24"/>
          <w:szCs w:val="24"/>
          <w:lang w:val="ka-GE"/>
        </w:rPr>
        <w:t>:</w:t>
      </w:r>
      <w:r w:rsidR="00710E3D" w:rsidRPr="008244B1">
        <w:rPr>
          <w:rFonts w:ascii="Sylfaen" w:hAnsi="Sylfaen"/>
          <w:sz w:val="24"/>
          <w:szCs w:val="24"/>
          <w:lang w:val="ka-GE"/>
        </w:rPr>
        <w:t xml:space="preserve"> </w:t>
      </w:r>
      <w:r w:rsidRPr="008244B1">
        <w:rPr>
          <w:rFonts w:ascii="Sylfaen" w:hAnsi="Sylfaen"/>
          <w:sz w:val="24"/>
          <w:szCs w:val="24"/>
          <w:lang w:val="ka-GE"/>
        </w:rPr>
        <w:t xml:space="preserve"> </w:t>
      </w:r>
    </w:p>
    <w:p w:rsidR="00710E3D" w:rsidRPr="008244B1" w:rsidRDefault="00710E3D" w:rsidP="00967AAC">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426"/>
        <w:jc w:val="both"/>
        <w:rPr>
          <w:rFonts w:ascii="Sylfaen" w:eastAsia="Times New Roman" w:hAnsi="Sylfaen" w:cs="Times New Roman"/>
          <w:sz w:val="20"/>
          <w:szCs w:val="20"/>
          <w:lang w:val="ka-GE"/>
        </w:rPr>
      </w:pPr>
      <w:r w:rsidRPr="008244B1">
        <w:rPr>
          <w:rFonts w:ascii="Sylfaen" w:eastAsia="Times New Roman" w:hAnsi="Sylfaen" w:cs="Times New Roman"/>
          <w:sz w:val="20"/>
          <w:szCs w:val="20"/>
          <w:lang w:val="ka-GE"/>
        </w:rPr>
        <w:t>სამინისტროს 2019-2022 წლების საშუალოვადიანი სამოქმე</w:t>
      </w:r>
      <w:r w:rsidR="00711F6D" w:rsidRPr="008244B1">
        <w:rPr>
          <w:rFonts w:ascii="Sylfaen" w:eastAsia="Times New Roman" w:hAnsi="Sylfaen" w:cs="Times New Roman"/>
          <w:sz w:val="20"/>
          <w:szCs w:val="20"/>
          <w:lang w:val="ka-GE"/>
        </w:rPr>
        <w:t>დ</w:t>
      </w:r>
      <w:r w:rsidRPr="008244B1">
        <w:rPr>
          <w:rFonts w:ascii="Sylfaen" w:eastAsia="Times New Roman" w:hAnsi="Sylfaen" w:cs="Times New Roman"/>
          <w:sz w:val="20"/>
          <w:szCs w:val="20"/>
          <w:lang w:val="ka-GE"/>
        </w:rPr>
        <w:t>ო გეგმისა და წლიური ბიუჯეტის პროექტი</w:t>
      </w:r>
      <w:r w:rsidR="00711F6D" w:rsidRPr="008244B1">
        <w:rPr>
          <w:rFonts w:ascii="Sylfaen" w:eastAsia="Times New Roman" w:hAnsi="Sylfaen" w:cs="Times New Roman"/>
          <w:sz w:val="20"/>
          <w:szCs w:val="20"/>
          <w:lang w:val="ka-GE"/>
        </w:rPr>
        <w:t>ს</w:t>
      </w:r>
      <w:r w:rsidRPr="008244B1">
        <w:rPr>
          <w:rFonts w:ascii="Sylfaen" w:eastAsia="Times New Roman" w:hAnsi="Sylfaen" w:cs="Times New Roman"/>
          <w:sz w:val="20"/>
          <w:szCs w:val="20"/>
          <w:lang w:val="ka-GE"/>
        </w:rPr>
        <w:t xml:space="preserve"> მომზადების მიზნით სამუშაო ჯგუფის </w:t>
      </w:r>
      <w:r w:rsidR="006A2E75" w:rsidRPr="008244B1">
        <w:rPr>
          <w:rFonts w:ascii="Sylfaen" w:eastAsia="Times New Roman" w:hAnsi="Sylfaen" w:cs="Times New Roman"/>
          <w:sz w:val="20"/>
          <w:szCs w:val="20"/>
          <w:lang w:val="ka-GE"/>
        </w:rPr>
        <w:t>შექმ</w:t>
      </w:r>
      <w:r w:rsidRPr="008244B1">
        <w:rPr>
          <w:rFonts w:ascii="Sylfaen" w:eastAsia="Times New Roman" w:hAnsi="Sylfaen" w:cs="Times New Roman"/>
          <w:sz w:val="20"/>
          <w:szCs w:val="20"/>
          <w:lang w:val="ka-GE"/>
        </w:rPr>
        <w:t>ნის შესახებ</w:t>
      </w:r>
      <w:r w:rsidR="0028572B">
        <w:rPr>
          <w:rFonts w:ascii="Sylfaen" w:eastAsia="Times New Roman" w:hAnsi="Sylfaen" w:cs="Times New Roman"/>
          <w:sz w:val="20"/>
          <w:szCs w:val="20"/>
          <w:lang w:val="ka-GE"/>
        </w:rPr>
        <w:t xml:space="preserve"> </w:t>
      </w:r>
      <w:r w:rsidR="0028572B" w:rsidRPr="008244B1">
        <w:rPr>
          <w:rFonts w:ascii="Sylfaen" w:eastAsia="Times New Roman" w:hAnsi="Sylfaen" w:cs="Times New Roman"/>
          <w:sz w:val="20"/>
          <w:szCs w:val="20"/>
          <w:lang w:val="ka-GE"/>
        </w:rPr>
        <w:t>მინისტრის 2018 წლის 9 მარტის N01-66/ო ბრძანება</w:t>
      </w:r>
      <w:r w:rsidRPr="008244B1">
        <w:rPr>
          <w:rFonts w:ascii="Sylfaen" w:eastAsia="Times New Roman" w:hAnsi="Sylfaen" w:cs="Times New Roman"/>
          <w:sz w:val="20"/>
          <w:szCs w:val="20"/>
          <w:lang w:val="ka-GE"/>
        </w:rPr>
        <w:t>;</w:t>
      </w:r>
    </w:p>
    <w:p w:rsidR="00710E3D" w:rsidRPr="008244B1" w:rsidRDefault="00710E3D" w:rsidP="00967AAC">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426"/>
        <w:jc w:val="both"/>
        <w:rPr>
          <w:rFonts w:ascii="Sylfaen" w:eastAsia="Times New Roman" w:hAnsi="Sylfaen" w:cs="Times New Roman"/>
          <w:sz w:val="20"/>
          <w:szCs w:val="20"/>
          <w:lang w:val="ka-GE"/>
        </w:rPr>
      </w:pPr>
      <w:r w:rsidRPr="008244B1">
        <w:rPr>
          <w:rFonts w:ascii="Sylfaen" w:eastAsia="Times New Roman" w:hAnsi="Sylfaen" w:cs="Times New Roman"/>
          <w:sz w:val="20"/>
          <w:szCs w:val="20"/>
          <w:lang w:val="ka-GE"/>
        </w:rPr>
        <w:t>საქართველოს შრომის, ჯანმრთელობისა და სოციალური დაცვის სამინისტროს საშუალოვადიანი სამოქმედო გეგმის 2016-2017 წლების შეფასებისა და 2018 წლის სამოქმედო გეგმის შესახებ ინფორმაცია</w:t>
      </w:r>
      <w:r w:rsidR="00EA28DE" w:rsidRPr="008244B1">
        <w:rPr>
          <w:rFonts w:ascii="Sylfaen" w:eastAsia="Times New Roman" w:hAnsi="Sylfaen" w:cs="Times New Roman"/>
          <w:sz w:val="20"/>
          <w:szCs w:val="20"/>
          <w:lang w:val="ka-GE"/>
        </w:rPr>
        <w:t>;</w:t>
      </w:r>
    </w:p>
    <w:p w:rsidR="00EA28DE" w:rsidRPr="008244B1" w:rsidRDefault="00EA28DE" w:rsidP="00967AAC">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426"/>
        <w:jc w:val="both"/>
        <w:rPr>
          <w:rFonts w:ascii="Sylfaen" w:eastAsia="Times New Roman" w:hAnsi="Sylfaen" w:cs="Times New Roman"/>
          <w:sz w:val="20"/>
          <w:szCs w:val="20"/>
          <w:lang w:val="ka-GE"/>
        </w:rPr>
      </w:pPr>
      <w:r w:rsidRPr="008244B1">
        <w:rPr>
          <w:rFonts w:ascii="Sylfaen" w:eastAsia="Times New Roman" w:hAnsi="Sylfaen" w:cs="Times New Roman"/>
          <w:sz w:val="20"/>
          <w:szCs w:val="20"/>
          <w:lang w:val="ka-GE"/>
        </w:rPr>
        <w:t>სამინისტროს საშუალოვადიანი სამოქმედო გეგმისა (2019-2022 წლების) და დასაქმებულთა საორიენტაციო რიცხოვნობებისა და ასიგნებების საორიენტაციო ზღვრული მოცულობების შესახებ ინფორმაცია, დადგენილების N3 (N3.1, N3.2, N3ა.1, N3ა.2) და N5 დანართების შესაბამისად.</w:t>
      </w:r>
    </w:p>
    <w:p w:rsidR="00EA28DE" w:rsidRPr="008244B1" w:rsidRDefault="00FF0314" w:rsidP="00967AAC">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426"/>
        <w:jc w:val="both"/>
        <w:rPr>
          <w:rFonts w:ascii="Sylfaen" w:eastAsia="Times New Roman" w:hAnsi="Sylfaen" w:cs="Times New Roman"/>
          <w:sz w:val="20"/>
          <w:szCs w:val="20"/>
          <w:lang w:val="ka-GE"/>
        </w:rPr>
      </w:pPr>
      <w:r w:rsidRPr="008244B1">
        <w:rPr>
          <w:rFonts w:ascii="Sylfaen" w:eastAsia="Times New Roman" w:hAnsi="Sylfaen" w:cs="Times New Roman"/>
          <w:sz w:val="20"/>
          <w:szCs w:val="20"/>
          <w:lang w:val="ka-GE"/>
        </w:rPr>
        <w:t xml:space="preserve">მინისტრის ბრძანებით (01-156/ო 05.07.2018წ.) დამტკიცდა </w:t>
      </w:r>
      <w:r w:rsidR="006A2E75" w:rsidRPr="008244B1">
        <w:rPr>
          <w:rFonts w:ascii="Sylfaen" w:eastAsia="Times New Roman" w:hAnsi="Sylfaen" w:cs="Times New Roman"/>
          <w:sz w:val="20"/>
          <w:szCs w:val="20"/>
          <w:lang w:val="ka-GE"/>
        </w:rPr>
        <w:t xml:space="preserve">სამინისტროს </w:t>
      </w:r>
      <w:r w:rsidR="00EA28DE" w:rsidRPr="008244B1">
        <w:rPr>
          <w:rFonts w:ascii="Sylfaen" w:eastAsia="Times New Roman" w:hAnsi="Sylfaen" w:cs="Times New Roman"/>
          <w:sz w:val="20"/>
          <w:szCs w:val="20"/>
          <w:lang w:val="ka-GE"/>
        </w:rPr>
        <w:t xml:space="preserve">საშუალოვადიანი სამოქმედო </w:t>
      </w:r>
      <w:r w:rsidR="007644CD" w:rsidRPr="008244B1">
        <w:rPr>
          <w:rFonts w:ascii="Sylfaen" w:eastAsia="Times New Roman" w:hAnsi="Sylfaen" w:cs="Times New Roman"/>
          <w:sz w:val="20"/>
          <w:szCs w:val="20"/>
          <w:lang w:val="ka-GE"/>
        </w:rPr>
        <w:t>გეგმა</w:t>
      </w:r>
      <w:r w:rsidR="00EA28DE" w:rsidRPr="008244B1">
        <w:rPr>
          <w:rFonts w:ascii="Sylfaen" w:eastAsia="Times New Roman" w:hAnsi="Sylfaen" w:cs="Times New Roman"/>
          <w:sz w:val="20"/>
          <w:szCs w:val="20"/>
          <w:lang w:val="ka-GE"/>
        </w:rPr>
        <w:t xml:space="preserve"> (2019-2022 წლების</w:t>
      </w:r>
      <w:r w:rsidR="007644CD" w:rsidRPr="008244B1">
        <w:rPr>
          <w:rFonts w:ascii="Sylfaen" w:eastAsia="Times New Roman" w:hAnsi="Sylfaen" w:cs="Times New Roman"/>
          <w:sz w:val="20"/>
          <w:szCs w:val="20"/>
          <w:lang w:val="ka-GE"/>
        </w:rPr>
        <w:t>,</w:t>
      </w:r>
      <w:r w:rsidR="00EA28DE" w:rsidRPr="008244B1">
        <w:rPr>
          <w:rFonts w:ascii="Sylfaen" w:eastAsia="Times New Roman" w:hAnsi="Sylfaen" w:cs="Times New Roman"/>
          <w:sz w:val="20"/>
          <w:szCs w:val="20"/>
          <w:lang w:val="ka-GE"/>
        </w:rPr>
        <w:t xml:space="preserve"> </w:t>
      </w:r>
      <w:r w:rsidR="007644CD" w:rsidRPr="008244B1">
        <w:rPr>
          <w:rFonts w:ascii="Sylfaen" w:eastAsia="Times New Roman" w:hAnsi="Sylfaen" w:cs="Times New Roman"/>
          <w:sz w:val="20"/>
          <w:szCs w:val="20"/>
          <w:lang w:val="ka-GE"/>
        </w:rPr>
        <w:t xml:space="preserve">რომლებიც მოიცავს პრიორიტეტებს და მათ მისაღწევად განსახორციელებელ პროგრამებსა და ღონისძიებებს) </w:t>
      </w:r>
      <w:r w:rsidR="00EA28DE" w:rsidRPr="008244B1">
        <w:rPr>
          <w:rFonts w:ascii="Sylfaen" w:eastAsia="Times New Roman" w:hAnsi="Sylfaen" w:cs="Times New Roman"/>
          <w:sz w:val="20"/>
          <w:szCs w:val="20"/>
          <w:lang w:val="ka-GE"/>
        </w:rPr>
        <w:t xml:space="preserve">და დასაქმებულთა საორიენტაციო რიცხოვნობებისა და ასიგნებების საორიენტაციო ზღვრული </w:t>
      </w:r>
      <w:r w:rsidR="007644CD" w:rsidRPr="008244B1">
        <w:rPr>
          <w:rFonts w:ascii="Sylfaen" w:eastAsia="Times New Roman" w:hAnsi="Sylfaen" w:cs="Times New Roman"/>
          <w:sz w:val="20"/>
          <w:szCs w:val="20"/>
          <w:lang w:val="ka-GE"/>
        </w:rPr>
        <w:t>მოცულობები</w:t>
      </w:r>
      <w:r w:rsidR="00EA28DE" w:rsidRPr="008244B1">
        <w:rPr>
          <w:rFonts w:ascii="Sylfaen" w:eastAsia="Times New Roman" w:hAnsi="Sylfaen" w:cs="Times New Roman"/>
          <w:sz w:val="20"/>
          <w:szCs w:val="20"/>
          <w:lang w:val="ka-GE"/>
        </w:rPr>
        <w:t>;</w:t>
      </w:r>
    </w:p>
    <w:p w:rsidR="00EA28DE" w:rsidRPr="008244B1" w:rsidRDefault="00967AAC" w:rsidP="00967AAC">
      <w:pPr>
        <w:pStyle w:val="ListParagraph"/>
        <w:numPr>
          <w:ilvl w:val="0"/>
          <w:numId w:val="5"/>
        </w:numPr>
        <w:tabs>
          <w:tab w:val="left" w:pos="567"/>
        </w:tabs>
        <w:spacing w:after="0" w:line="240" w:lineRule="auto"/>
        <w:ind w:left="0" w:firstLine="567"/>
        <w:jc w:val="both"/>
        <w:rPr>
          <w:rFonts w:ascii="Sylfaen" w:hAnsi="Sylfaen"/>
          <w:sz w:val="24"/>
          <w:szCs w:val="24"/>
          <w:lang w:val="ka-GE"/>
        </w:rPr>
      </w:pPr>
      <w:r w:rsidRPr="008244B1">
        <w:rPr>
          <w:rFonts w:ascii="Sylfaen" w:hAnsi="Sylfaen"/>
          <w:sz w:val="24"/>
          <w:szCs w:val="24"/>
          <w:lang w:val="ka-GE"/>
        </w:rPr>
        <w:t xml:space="preserve">2018 წელს სამმართველოს მიერ მიმდინარეობდა მუშაობა სამინისტროს </w:t>
      </w:r>
      <w:r w:rsidR="00EA28DE" w:rsidRPr="008244B1">
        <w:rPr>
          <w:rFonts w:ascii="Sylfaen" w:hAnsi="Sylfaen"/>
          <w:sz w:val="24"/>
          <w:szCs w:val="24"/>
          <w:lang w:val="ka-GE"/>
        </w:rPr>
        <w:t>2019 წლის სახელმწიფო ბიუჯეტის პროექტის მომზადებასთან დაკავშირებით:</w:t>
      </w:r>
    </w:p>
    <w:p w:rsidR="00BA2CDD" w:rsidRPr="008244B1" w:rsidRDefault="000C1CC6" w:rsidP="00967AAC">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426"/>
        <w:jc w:val="both"/>
        <w:rPr>
          <w:rFonts w:ascii="Sylfaen" w:eastAsia="Times New Roman" w:hAnsi="Sylfaen" w:cs="Times New Roman"/>
          <w:sz w:val="20"/>
          <w:szCs w:val="20"/>
          <w:lang w:val="ka-GE"/>
        </w:rPr>
      </w:pPr>
      <w:r w:rsidRPr="008244B1">
        <w:rPr>
          <w:rFonts w:ascii="Sylfaen" w:eastAsia="Times New Roman" w:hAnsi="Sylfaen" w:cs="Times New Roman"/>
          <w:sz w:val="20"/>
          <w:szCs w:val="20"/>
          <w:lang w:val="ka-GE"/>
        </w:rPr>
        <w:t xml:space="preserve">2018 წლის ივლისში საქართველოს ფინანსთა სამინისტროს მიერ ბიუჯეტის მართვის ელექტრონული სისტემის საშუალებით (ebudget.ge) </w:t>
      </w:r>
      <w:r w:rsidR="008502E4" w:rsidRPr="008244B1">
        <w:rPr>
          <w:rFonts w:ascii="Sylfaen" w:eastAsia="Times New Roman" w:hAnsi="Sylfaen" w:cs="Times New Roman"/>
          <w:sz w:val="20"/>
          <w:szCs w:val="20"/>
          <w:lang w:val="ka-GE"/>
        </w:rPr>
        <w:t xml:space="preserve">გამოგზავნილი განაცხადის ფორმები შესაბამისი განსაზღვრული ასიგნებებით, დაეგზავნათ </w:t>
      </w:r>
      <w:r w:rsidR="00EA28DE" w:rsidRPr="008244B1">
        <w:rPr>
          <w:rFonts w:ascii="Sylfaen" w:eastAsia="Times New Roman" w:hAnsi="Sylfaen" w:cs="Times New Roman"/>
          <w:sz w:val="20"/>
          <w:szCs w:val="20"/>
          <w:lang w:val="ka-GE"/>
        </w:rPr>
        <w:t xml:space="preserve">სამინისტროს </w:t>
      </w:r>
      <w:r w:rsidR="00D50703" w:rsidRPr="008244B1">
        <w:rPr>
          <w:rFonts w:ascii="Sylfaen" w:eastAsia="Times New Roman" w:hAnsi="Sylfaen" w:cs="Times New Roman"/>
          <w:sz w:val="20"/>
          <w:szCs w:val="20"/>
          <w:lang w:val="ka-GE"/>
        </w:rPr>
        <w:t>ცენტრალური აპარატის</w:t>
      </w:r>
      <w:r w:rsidR="00EA28DE" w:rsidRPr="008244B1">
        <w:rPr>
          <w:rFonts w:ascii="Sylfaen" w:eastAsia="Times New Roman" w:hAnsi="Sylfaen" w:cs="Times New Roman"/>
          <w:sz w:val="20"/>
          <w:szCs w:val="20"/>
          <w:lang w:val="ka-GE"/>
        </w:rPr>
        <w:t xml:space="preserve"> პოლიტიკის </w:t>
      </w:r>
      <w:r w:rsidR="008502E4" w:rsidRPr="008244B1">
        <w:rPr>
          <w:rFonts w:ascii="Sylfaen" w:eastAsia="Times New Roman" w:hAnsi="Sylfaen" w:cs="Times New Roman"/>
          <w:sz w:val="20"/>
          <w:szCs w:val="20"/>
          <w:lang w:val="ka-GE"/>
        </w:rPr>
        <w:t>განმახორციელებელ</w:t>
      </w:r>
      <w:r w:rsidR="00EA28DE" w:rsidRPr="008244B1">
        <w:rPr>
          <w:rFonts w:ascii="Sylfaen" w:eastAsia="Times New Roman" w:hAnsi="Sylfaen" w:cs="Times New Roman"/>
          <w:sz w:val="20"/>
          <w:szCs w:val="20"/>
          <w:lang w:val="ka-GE"/>
        </w:rPr>
        <w:t xml:space="preserve"> </w:t>
      </w:r>
      <w:r w:rsidR="00B56830" w:rsidRPr="008244B1">
        <w:rPr>
          <w:rFonts w:ascii="Sylfaen" w:eastAsia="Times New Roman" w:hAnsi="Sylfaen" w:cs="Times New Roman"/>
          <w:sz w:val="20"/>
          <w:szCs w:val="20"/>
          <w:lang w:val="ka-GE"/>
        </w:rPr>
        <w:t>სტრუქტურულ</w:t>
      </w:r>
      <w:r w:rsidR="00D50703" w:rsidRPr="008244B1">
        <w:rPr>
          <w:rFonts w:ascii="Sylfaen" w:eastAsia="Times New Roman" w:hAnsi="Sylfaen" w:cs="Times New Roman"/>
          <w:sz w:val="20"/>
          <w:szCs w:val="20"/>
          <w:lang w:val="ka-GE"/>
        </w:rPr>
        <w:t xml:space="preserve"> </w:t>
      </w:r>
      <w:r w:rsidR="00EA28DE" w:rsidRPr="008244B1">
        <w:rPr>
          <w:rFonts w:ascii="Sylfaen" w:eastAsia="Times New Roman" w:hAnsi="Sylfaen" w:cs="Times New Roman"/>
          <w:sz w:val="20"/>
          <w:szCs w:val="20"/>
          <w:lang w:val="ka-GE"/>
        </w:rPr>
        <w:t>დეპარტამ</w:t>
      </w:r>
      <w:r w:rsidR="0028572B">
        <w:rPr>
          <w:rFonts w:ascii="Sylfaen" w:eastAsia="Times New Roman" w:hAnsi="Sylfaen" w:cs="Times New Roman"/>
          <w:sz w:val="20"/>
          <w:szCs w:val="20"/>
          <w:lang w:val="ka-GE"/>
        </w:rPr>
        <w:t>ენ</w:t>
      </w:r>
      <w:r w:rsidR="00EA28DE" w:rsidRPr="008244B1">
        <w:rPr>
          <w:rFonts w:ascii="Sylfaen" w:eastAsia="Times New Roman" w:hAnsi="Sylfaen" w:cs="Times New Roman"/>
          <w:sz w:val="20"/>
          <w:szCs w:val="20"/>
          <w:lang w:val="ka-GE"/>
        </w:rPr>
        <w:t>ტებ</w:t>
      </w:r>
      <w:r w:rsidR="008502E4" w:rsidRPr="008244B1">
        <w:rPr>
          <w:rFonts w:ascii="Sylfaen" w:eastAsia="Times New Roman" w:hAnsi="Sylfaen" w:cs="Times New Roman"/>
          <w:sz w:val="20"/>
          <w:szCs w:val="20"/>
          <w:lang w:val="ka-GE"/>
        </w:rPr>
        <w:t>ს</w:t>
      </w:r>
      <w:r w:rsidR="00EA28DE" w:rsidRPr="008244B1">
        <w:rPr>
          <w:rFonts w:ascii="Sylfaen" w:eastAsia="Times New Roman" w:hAnsi="Sylfaen" w:cs="Times New Roman"/>
          <w:sz w:val="20"/>
          <w:szCs w:val="20"/>
          <w:lang w:val="ka-GE"/>
        </w:rPr>
        <w:t xml:space="preserve"> და სამინისტროს სახე</w:t>
      </w:r>
      <w:r w:rsidR="00E33F0E" w:rsidRPr="008244B1">
        <w:rPr>
          <w:rFonts w:ascii="Sylfaen" w:eastAsia="Times New Roman" w:hAnsi="Sylfaen" w:cs="Times New Roman"/>
          <w:sz w:val="20"/>
          <w:szCs w:val="20"/>
          <w:lang w:val="ka-GE"/>
        </w:rPr>
        <w:t>ლმწიფო კონტროლს დაქვემდებარებულ</w:t>
      </w:r>
      <w:r w:rsidR="00EA28DE" w:rsidRPr="008244B1">
        <w:rPr>
          <w:rFonts w:ascii="Sylfaen" w:eastAsia="Times New Roman" w:hAnsi="Sylfaen" w:cs="Times New Roman"/>
          <w:sz w:val="20"/>
          <w:szCs w:val="20"/>
          <w:lang w:val="ka-GE"/>
        </w:rPr>
        <w:t xml:space="preserve"> საჯარო სამართლის იური</w:t>
      </w:r>
      <w:r w:rsidR="00BA2CDD" w:rsidRPr="008244B1">
        <w:rPr>
          <w:rFonts w:ascii="Sylfaen" w:eastAsia="Times New Roman" w:hAnsi="Sylfaen" w:cs="Times New Roman"/>
          <w:sz w:val="20"/>
          <w:szCs w:val="20"/>
          <w:lang w:val="ka-GE"/>
        </w:rPr>
        <w:t>დიულ</w:t>
      </w:r>
      <w:r w:rsidR="00EA28DE" w:rsidRPr="008244B1">
        <w:rPr>
          <w:rFonts w:ascii="Sylfaen" w:eastAsia="Times New Roman" w:hAnsi="Sylfaen" w:cs="Times New Roman"/>
          <w:sz w:val="20"/>
          <w:szCs w:val="20"/>
          <w:lang w:val="ka-GE"/>
        </w:rPr>
        <w:t xml:space="preserve"> პირებ</w:t>
      </w:r>
      <w:r w:rsidR="00BA2CDD" w:rsidRPr="008244B1">
        <w:rPr>
          <w:rFonts w:ascii="Sylfaen" w:eastAsia="Times New Roman" w:hAnsi="Sylfaen" w:cs="Times New Roman"/>
          <w:sz w:val="20"/>
          <w:szCs w:val="20"/>
          <w:lang w:val="ka-GE"/>
        </w:rPr>
        <w:t>ს;</w:t>
      </w:r>
    </w:p>
    <w:p w:rsidR="00EA28DE" w:rsidRPr="008244B1" w:rsidRDefault="00BA2CDD" w:rsidP="00967AAC">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426"/>
        <w:jc w:val="both"/>
        <w:rPr>
          <w:rFonts w:ascii="Sylfaen" w:eastAsia="Times New Roman" w:hAnsi="Sylfaen" w:cs="Times New Roman"/>
          <w:sz w:val="20"/>
          <w:szCs w:val="20"/>
          <w:lang w:val="ka-GE"/>
        </w:rPr>
      </w:pPr>
      <w:r w:rsidRPr="008244B1">
        <w:rPr>
          <w:rFonts w:ascii="Sylfaen" w:eastAsia="Times New Roman" w:hAnsi="Sylfaen" w:cs="Times New Roman"/>
          <w:sz w:val="20"/>
          <w:szCs w:val="20"/>
          <w:lang w:val="ka-GE"/>
        </w:rPr>
        <w:t>ივლისი-აგვისტოს თვე</w:t>
      </w:r>
      <w:r w:rsidR="00E33F0E" w:rsidRPr="008244B1">
        <w:rPr>
          <w:rFonts w:ascii="Sylfaen" w:eastAsia="Times New Roman" w:hAnsi="Sylfaen" w:cs="Times New Roman"/>
          <w:sz w:val="20"/>
          <w:szCs w:val="20"/>
          <w:lang w:val="ka-GE"/>
        </w:rPr>
        <w:t>ებ</w:t>
      </w:r>
      <w:r w:rsidRPr="008244B1">
        <w:rPr>
          <w:rFonts w:ascii="Sylfaen" w:eastAsia="Times New Roman" w:hAnsi="Sylfaen" w:cs="Times New Roman"/>
          <w:sz w:val="20"/>
          <w:szCs w:val="20"/>
          <w:lang w:val="ka-GE"/>
        </w:rPr>
        <w:t xml:space="preserve">ში სამმართველოში განიხილებოდა </w:t>
      </w:r>
      <w:r w:rsidR="00EA28DE" w:rsidRPr="008244B1">
        <w:rPr>
          <w:rFonts w:ascii="Sylfaen" w:eastAsia="Times New Roman" w:hAnsi="Sylfaen" w:cs="Times New Roman"/>
          <w:sz w:val="20"/>
          <w:szCs w:val="20"/>
          <w:lang w:val="ka-GE"/>
        </w:rPr>
        <w:t>მიღებული საბიუჯეტო განაცხადები</w:t>
      </w:r>
      <w:r w:rsidRPr="008244B1">
        <w:rPr>
          <w:rFonts w:ascii="Sylfaen" w:eastAsia="Times New Roman" w:hAnsi="Sylfaen" w:cs="Times New Roman"/>
          <w:sz w:val="20"/>
          <w:szCs w:val="20"/>
          <w:lang w:val="ka-GE"/>
        </w:rPr>
        <w:t>.</w:t>
      </w:r>
      <w:r w:rsidR="00EA28DE" w:rsidRPr="008244B1">
        <w:rPr>
          <w:rFonts w:ascii="Sylfaen" w:eastAsia="Times New Roman" w:hAnsi="Sylfaen" w:cs="Times New Roman"/>
          <w:sz w:val="20"/>
          <w:szCs w:val="20"/>
          <w:lang w:val="ka-GE"/>
        </w:rPr>
        <w:t xml:space="preserve"> </w:t>
      </w:r>
      <w:r w:rsidRPr="008244B1">
        <w:rPr>
          <w:rFonts w:ascii="Sylfaen" w:eastAsia="Times New Roman" w:hAnsi="Sylfaen" w:cs="Times New Roman"/>
          <w:sz w:val="20"/>
          <w:szCs w:val="20"/>
          <w:lang w:val="ka-GE"/>
        </w:rPr>
        <w:t xml:space="preserve">განხორციელდა მათი </w:t>
      </w:r>
      <w:r w:rsidR="00EA28DE" w:rsidRPr="008244B1">
        <w:rPr>
          <w:rFonts w:ascii="Sylfaen" w:eastAsia="Times New Roman" w:hAnsi="Sylfaen" w:cs="Times New Roman"/>
          <w:sz w:val="20"/>
          <w:szCs w:val="20"/>
          <w:lang w:val="ka-GE"/>
        </w:rPr>
        <w:t>კონსოლიდირება და წარდგენა საქართველოს ფინანსთა სამინისტროში</w:t>
      </w:r>
      <w:r w:rsidR="00D50703" w:rsidRPr="008244B1">
        <w:rPr>
          <w:rFonts w:ascii="Sylfaen" w:eastAsia="Times New Roman" w:hAnsi="Sylfaen" w:cs="Times New Roman"/>
          <w:sz w:val="20"/>
          <w:szCs w:val="20"/>
          <w:lang w:val="ka-GE"/>
        </w:rPr>
        <w:t xml:space="preserve"> </w:t>
      </w:r>
      <w:r w:rsidRPr="008244B1">
        <w:rPr>
          <w:rFonts w:ascii="Sylfaen" w:eastAsia="Times New Roman" w:hAnsi="Sylfaen" w:cs="Times New Roman"/>
          <w:sz w:val="20"/>
          <w:szCs w:val="20"/>
          <w:lang w:val="ka-GE"/>
        </w:rPr>
        <w:t xml:space="preserve">1 სექტემბერს </w:t>
      </w:r>
      <w:r w:rsidR="00D50703" w:rsidRPr="008244B1">
        <w:rPr>
          <w:rFonts w:ascii="Sylfaen" w:eastAsia="Times New Roman" w:hAnsi="Sylfaen" w:cs="Times New Roman"/>
          <w:sz w:val="20"/>
          <w:szCs w:val="20"/>
          <w:lang w:val="ka-GE"/>
        </w:rPr>
        <w:t>საქართველოს ფინანსთა სამინისტროს ბიუჯეტის მართვის ელექტრონული სისტემის მეშვეობით</w:t>
      </w:r>
      <w:r w:rsidRPr="008244B1">
        <w:rPr>
          <w:rFonts w:ascii="Sylfaen" w:eastAsia="Times New Roman" w:hAnsi="Sylfaen" w:cs="Times New Roman"/>
          <w:sz w:val="20"/>
          <w:szCs w:val="20"/>
          <w:lang w:val="ka-GE"/>
        </w:rPr>
        <w:t>;</w:t>
      </w:r>
    </w:p>
    <w:p w:rsidR="00FB6B2A" w:rsidRPr="00260E39" w:rsidRDefault="008244B1" w:rsidP="00702309">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567"/>
        <w:jc w:val="both"/>
        <w:rPr>
          <w:rFonts w:ascii="Sylfaen" w:hAnsi="Sylfaen"/>
          <w:sz w:val="24"/>
          <w:szCs w:val="24"/>
          <w:lang w:val="ka-GE"/>
        </w:rPr>
      </w:pPr>
      <w:r w:rsidRPr="00260E39">
        <w:rPr>
          <w:rFonts w:ascii="Sylfaen" w:eastAsia="Times New Roman" w:hAnsi="Sylfaen" w:cs="Times New Roman"/>
          <w:sz w:val="24"/>
          <w:szCs w:val="24"/>
          <w:lang w:val="ka-GE"/>
        </w:rPr>
        <w:t xml:space="preserve"> </w:t>
      </w:r>
      <w:r w:rsidR="00921773" w:rsidRPr="00260E39">
        <w:rPr>
          <w:rFonts w:ascii="Sylfaen" w:eastAsia="Times New Roman" w:hAnsi="Sylfaen" w:cs="Times New Roman"/>
          <w:sz w:val="24"/>
          <w:szCs w:val="24"/>
          <w:lang w:val="ka-GE"/>
        </w:rPr>
        <w:t>„საქართველოს 2019 წლის სახელმწიფო ბიუჯეტის შესახებ“</w:t>
      </w:r>
      <w:r w:rsidR="003A7019" w:rsidRPr="00260E39">
        <w:rPr>
          <w:rFonts w:ascii="Sylfaen" w:eastAsia="Times New Roman" w:hAnsi="Sylfaen" w:cs="Times New Roman"/>
          <w:sz w:val="24"/>
          <w:szCs w:val="24"/>
          <w:lang w:val="ka-GE"/>
        </w:rPr>
        <w:t xml:space="preserve"> </w:t>
      </w:r>
      <w:r w:rsidR="00921773" w:rsidRPr="00260E39">
        <w:rPr>
          <w:rFonts w:ascii="Sylfaen" w:eastAsia="Times New Roman" w:hAnsi="Sylfaen" w:cs="Times New Roman"/>
          <w:sz w:val="24"/>
          <w:szCs w:val="24"/>
          <w:lang w:val="ka-GE"/>
        </w:rPr>
        <w:t xml:space="preserve">საქართველოს კანონის დამტკიცებამდე </w:t>
      </w:r>
      <w:r w:rsidR="003A7019" w:rsidRPr="00260E39">
        <w:rPr>
          <w:rFonts w:ascii="Sylfaen" w:eastAsia="Times New Roman" w:hAnsi="Sylfaen" w:cs="Times New Roman"/>
          <w:sz w:val="24"/>
          <w:szCs w:val="24"/>
          <w:lang w:val="ka-GE"/>
        </w:rPr>
        <w:t>მიმდინარეობდა ბიუჯეტის განხილვები საქართველოს ფინანსთა სამინისტროსა და საქა</w:t>
      </w:r>
      <w:r w:rsidR="00FB6B2A" w:rsidRPr="00260E39">
        <w:rPr>
          <w:rFonts w:ascii="Sylfaen" w:eastAsia="Times New Roman" w:hAnsi="Sylfaen" w:cs="Times New Roman"/>
          <w:sz w:val="24"/>
          <w:szCs w:val="24"/>
          <w:lang w:val="ka-GE"/>
        </w:rPr>
        <w:t>რთველოს პარლამენტის კომიტეტებში;</w:t>
      </w:r>
    </w:p>
    <w:p w:rsidR="008502E4" w:rsidRPr="00260E39" w:rsidRDefault="00610833" w:rsidP="00702309">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567"/>
        <w:jc w:val="both"/>
        <w:rPr>
          <w:rFonts w:ascii="Sylfaen" w:hAnsi="Sylfaen"/>
          <w:sz w:val="24"/>
          <w:szCs w:val="24"/>
          <w:lang w:val="ka-GE"/>
        </w:rPr>
      </w:pPr>
      <w:r w:rsidRPr="00260E39">
        <w:rPr>
          <w:rFonts w:ascii="Sylfaen" w:hAnsi="Sylfaen"/>
          <w:sz w:val="24"/>
          <w:szCs w:val="24"/>
          <w:lang w:val="ka-GE"/>
        </w:rPr>
        <w:t xml:space="preserve">„საქართველოს 2019 წლის სახელმწიფო ბიუჯეტის შესახებ“ საქართველოს კანონის გამოქვეყნებიდან 5 დღეში სამმართველოს მიერ საჯარო სამართლის იურიდიული პირების მიერ წარმოდგენილი ინფორმაციის </w:t>
      </w:r>
      <w:r w:rsidR="00260E39" w:rsidRPr="00260E39">
        <w:rPr>
          <w:rFonts w:ascii="Sylfaen" w:hAnsi="Sylfaen"/>
          <w:sz w:val="24"/>
          <w:szCs w:val="24"/>
          <w:lang w:val="ka-GE"/>
        </w:rPr>
        <w:t>შე</w:t>
      </w:r>
      <w:r w:rsidRPr="00260E39">
        <w:rPr>
          <w:rFonts w:ascii="Sylfaen" w:hAnsi="Sylfaen"/>
          <w:sz w:val="24"/>
          <w:szCs w:val="24"/>
          <w:lang w:val="ka-GE"/>
        </w:rPr>
        <w:t>საბამისად</w:t>
      </w:r>
      <w:r w:rsidR="00260E39" w:rsidRPr="00260E39">
        <w:rPr>
          <w:rFonts w:ascii="Sylfaen" w:hAnsi="Sylfaen"/>
          <w:sz w:val="24"/>
          <w:szCs w:val="24"/>
          <w:lang w:val="ka-GE"/>
        </w:rPr>
        <w:t>,</w:t>
      </w:r>
      <w:r w:rsidRPr="00260E39">
        <w:rPr>
          <w:rFonts w:ascii="Sylfaen" w:hAnsi="Sylfaen"/>
          <w:sz w:val="24"/>
          <w:szCs w:val="24"/>
          <w:lang w:val="ka-GE"/>
        </w:rPr>
        <w:t xml:space="preserve"> მომზადდა დამტკიცებული ბიუჯეტის კვარტალური განწერა და გაიგზავნა საქართველოს ფინანსთა სამინისტროში ბიუჯეტის მართვის ელექტრონული სისტემის მეშვეობით.</w:t>
      </w:r>
    </w:p>
    <w:p w:rsidR="00EA28DE" w:rsidRPr="00260E39" w:rsidRDefault="00610833" w:rsidP="00FB6B2A">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567"/>
        <w:jc w:val="both"/>
        <w:rPr>
          <w:rFonts w:ascii="Sylfaen" w:hAnsi="Sylfaen"/>
          <w:sz w:val="24"/>
          <w:szCs w:val="24"/>
          <w:lang w:val="ka-GE"/>
        </w:rPr>
      </w:pPr>
      <w:r w:rsidRPr="00260E39">
        <w:rPr>
          <w:rFonts w:ascii="Sylfaen" w:hAnsi="Sylfaen"/>
          <w:sz w:val="24"/>
          <w:szCs w:val="24"/>
          <w:lang w:val="ka-GE"/>
        </w:rPr>
        <w:t>2018 წლის განმავლობაში სამმართველოში მომზადდა სახელმწიფო ბიუჯეტით დამტკიცებულ ასიგნებებში</w:t>
      </w:r>
      <w:r w:rsidR="00967AAC" w:rsidRPr="00260E39">
        <w:rPr>
          <w:rFonts w:ascii="Sylfaen" w:hAnsi="Sylfaen"/>
          <w:sz w:val="24"/>
          <w:szCs w:val="24"/>
          <w:lang w:val="ka-GE"/>
        </w:rPr>
        <w:t xml:space="preserve"> </w:t>
      </w:r>
      <w:r w:rsidR="00D6566B" w:rsidRPr="00260E39">
        <w:rPr>
          <w:rFonts w:ascii="Sylfaen" w:hAnsi="Sylfaen"/>
          <w:sz w:val="24"/>
          <w:szCs w:val="24"/>
          <w:lang w:val="ka-GE"/>
        </w:rPr>
        <w:t>(</w:t>
      </w:r>
      <w:r w:rsidRPr="00260E39">
        <w:rPr>
          <w:rFonts w:ascii="Sylfaen" w:hAnsi="Sylfaen"/>
          <w:sz w:val="24"/>
          <w:szCs w:val="24"/>
          <w:lang w:val="ka-GE"/>
        </w:rPr>
        <w:t>როგორც ეკონომიკურ კლასიფიკაციის მუხლებში გადატანებზე, ასევე კვარტალური</w:t>
      </w:r>
      <w:r w:rsidR="00D6566B" w:rsidRPr="00260E39">
        <w:rPr>
          <w:rFonts w:ascii="Sylfaen" w:hAnsi="Sylfaen"/>
          <w:sz w:val="24"/>
          <w:szCs w:val="24"/>
          <w:lang w:val="ka-GE"/>
        </w:rPr>
        <w:t>)</w:t>
      </w:r>
      <w:r w:rsidRPr="00260E39">
        <w:rPr>
          <w:rFonts w:ascii="Sylfaen" w:hAnsi="Sylfaen"/>
          <w:sz w:val="24"/>
          <w:szCs w:val="24"/>
          <w:lang w:val="ka-GE"/>
        </w:rPr>
        <w:t xml:space="preserve"> ცვლილებების შესატანად მასალები შესაბამისი დასაბუთ</w:t>
      </w:r>
      <w:r w:rsidR="00D6566B" w:rsidRPr="00260E39">
        <w:rPr>
          <w:rFonts w:ascii="Sylfaen" w:hAnsi="Sylfaen"/>
          <w:sz w:val="24"/>
          <w:szCs w:val="24"/>
          <w:lang w:val="ka-GE"/>
        </w:rPr>
        <w:t>ე</w:t>
      </w:r>
      <w:r w:rsidRPr="00260E39">
        <w:rPr>
          <w:rFonts w:ascii="Sylfaen" w:hAnsi="Sylfaen"/>
          <w:sz w:val="24"/>
          <w:szCs w:val="24"/>
          <w:lang w:val="ka-GE"/>
        </w:rPr>
        <w:t xml:space="preserve">ბული მოთხოვნისა და ანალიზის საფუძველზე და გაიგზავნა ფინანსთა სამინისტროში. წლის განმავლობაში </w:t>
      </w:r>
      <w:r w:rsidR="00D6566B" w:rsidRPr="00260E39">
        <w:rPr>
          <w:rFonts w:ascii="Sylfaen" w:hAnsi="Sylfaen"/>
          <w:sz w:val="24"/>
          <w:szCs w:val="24"/>
          <w:lang w:val="ka-GE"/>
        </w:rPr>
        <w:t>სახელმწიფო ბიუჯეტის ფარგლებში სულ განხორციელდა 135 ცვლილება, ხოლო საკუთარი სახსრების ფარგლებში 20 ცვლილება.</w:t>
      </w:r>
    </w:p>
    <w:p w:rsidR="006474AE" w:rsidRPr="00260E39" w:rsidRDefault="006474AE" w:rsidP="00FB6B2A">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567"/>
        <w:jc w:val="both"/>
        <w:rPr>
          <w:rFonts w:ascii="Sylfaen" w:hAnsi="Sylfaen"/>
          <w:sz w:val="24"/>
          <w:szCs w:val="24"/>
          <w:lang w:val="ka-GE"/>
        </w:rPr>
      </w:pPr>
      <w:r w:rsidRPr="00260E39">
        <w:rPr>
          <w:rFonts w:ascii="Sylfaen" w:hAnsi="Sylfaen"/>
          <w:sz w:val="24"/>
          <w:szCs w:val="24"/>
          <w:lang w:val="ka-GE"/>
        </w:rPr>
        <w:t xml:space="preserve">2018 წელს ყოველი კვარტლის დასრულებიდან 10 დღის ვადაში სამმართველოს მიერ მოთხოვნილი იქნა ინფორმაცია სამინისტროსა და სამინისტროს სახელმწიფო კონტროლს დაქვემდებარებული საჯარო სამართლის იურიდიული პირების მიერ საბიუჯეტო სახსრებით „სახელმწიფო შესყიდვების შესახებ“ საქართველოს კანონის შესაბამისად განხორციელებული ტენდერების შედეგად წარმოქმნილი ეკონომიისა და ამ ეკონომიის შემდგომი გამოყენების თაობაზე და წარედგინა საქართველოს ფინანსთა სამინისტროს. </w:t>
      </w:r>
    </w:p>
    <w:p w:rsidR="00F94916" w:rsidRPr="00260E39" w:rsidRDefault="00F94916" w:rsidP="00F94916">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567"/>
        <w:jc w:val="both"/>
        <w:rPr>
          <w:rFonts w:ascii="Sylfaen" w:hAnsi="Sylfaen"/>
          <w:sz w:val="24"/>
          <w:szCs w:val="24"/>
          <w:lang w:val="ka-GE"/>
        </w:rPr>
      </w:pPr>
      <w:r w:rsidRPr="00260E39">
        <w:rPr>
          <w:rFonts w:ascii="Sylfaen" w:hAnsi="Sylfaen"/>
          <w:sz w:val="24"/>
          <w:szCs w:val="24"/>
          <w:lang w:val="ka-GE"/>
        </w:rPr>
        <w:lastRenderedPageBreak/>
        <w:t>პერიოდულად მიმდინარეობდა დევნილთა, შრომის, ჯანმრთელობისა და სოციალური დაცვის სახელმწიფო პროგრამებისათვის მოსალოდნელი ხარჯების შესახებ ინფორმაციის მომზადება დამტკიცებულ-დაზუსტებულ გეგმებთან და მიმდინარე საკასო ხარჯებთან მიმართებაში.</w:t>
      </w:r>
    </w:p>
    <w:p w:rsidR="008D2108" w:rsidRPr="00260E39" w:rsidRDefault="008D2108" w:rsidP="00F94916">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426"/>
        <w:jc w:val="both"/>
        <w:rPr>
          <w:rFonts w:ascii="Sylfaen" w:eastAsia="Times New Roman" w:hAnsi="Sylfaen" w:cs="Times New Roman"/>
          <w:sz w:val="24"/>
          <w:szCs w:val="24"/>
          <w:lang w:val="ka-GE"/>
        </w:rPr>
      </w:pPr>
      <w:r w:rsidRPr="00260E39">
        <w:rPr>
          <w:rFonts w:ascii="Sylfaen" w:eastAsia="Times New Roman" w:hAnsi="Sylfaen" w:cs="Times New Roman"/>
          <w:sz w:val="24"/>
          <w:szCs w:val="24"/>
          <w:lang w:val="ka-GE"/>
        </w:rPr>
        <w:t>პერიოდულად მიმდინარეობდა „რეფერალური მომსახურების“ პროგრამის ხარჯვის მიმდინარეობის ანალიზის მომზადება კატეგორიების მიხედვით;</w:t>
      </w:r>
    </w:p>
    <w:p w:rsidR="006474AE" w:rsidRPr="00260E39" w:rsidRDefault="006474AE" w:rsidP="00FB6B2A">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426"/>
        <w:jc w:val="both"/>
        <w:rPr>
          <w:rFonts w:ascii="Sylfaen" w:eastAsia="Times New Roman" w:hAnsi="Sylfaen" w:cs="Times New Roman"/>
          <w:sz w:val="24"/>
          <w:szCs w:val="24"/>
          <w:lang w:val="ka-GE"/>
        </w:rPr>
      </w:pPr>
      <w:r w:rsidRPr="00260E39">
        <w:rPr>
          <w:rFonts w:ascii="Sylfaen" w:eastAsia="Times New Roman" w:hAnsi="Sylfaen" w:cs="Times New Roman"/>
          <w:sz w:val="24"/>
          <w:szCs w:val="24"/>
          <w:lang w:val="ka-GE"/>
        </w:rPr>
        <w:t xml:space="preserve">„საჯარო სამართლის იურიდიული პირის შესახებ“ საქართველოს კანონის შესაბამისად </w:t>
      </w:r>
      <w:r w:rsidR="00D67DA2" w:rsidRPr="00260E39">
        <w:rPr>
          <w:rFonts w:ascii="Sylfaen" w:eastAsia="Times New Roman" w:hAnsi="Sylfaen" w:cs="Times New Roman"/>
          <w:sz w:val="24"/>
          <w:szCs w:val="24"/>
          <w:lang w:val="ka-GE"/>
        </w:rPr>
        <w:t xml:space="preserve">ყოველთვიურად ხორციელდებოდა </w:t>
      </w:r>
      <w:r w:rsidR="00FB6B2A" w:rsidRPr="00260E39">
        <w:rPr>
          <w:rFonts w:ascii="Sylfaen" w:eastAsia="Times New Roman" w:hAnsi="Sylfaen" w:cs="Times New Roman"/>
          <w:sz w:val="24"/>
          <w:szCs w:val="24"/>
          <w:lang w:val="ka-GE"/>
        </w:rPr>
        <w:t xml:space="preserve">საჯარო სამართლის იურიდიული პირებიდან წარმოდგენილი </w:t>
      </w:r>
      <w:r w:rsidR="00D67DA2" w:rsidRPr="00260E39">
        <w:rPr>
          <w:rFonts w:ascii="Sylfaen" w:eastAsia="Times New Roman" w:hAnsi="Sylfaen" w:cs="Times New Roman"/>
          <w:sz w:val="24"/>
          <w:szCs w:val="24"/>
          <w:lang w:val="ka-GE"/>
        </w:rPr>
        <w:t xml:space="preserve"> დანამატის, საკომუნიკაციო და საწვავის ხარჯების ლიმიტების ოდენობის შეთანხმება;</w:t>
      </w:r>
    </w:p>
    <w:p w:rsidR="006474AE" w:rsidRPr="00260E39" w:rsidRDefault="000B23AA" w:rsidP="00FB6B2A">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426"/>
        <w:jc w:val="both"/>
        <w:rPr>
          <w:rFonts w:ascii="Sylfaen" w:eastAsia="Times New Roman" w:hAnsi="Sylfaen" w:cs="Times New Roman"/>
          <w:sz w:val="24"/>
          <w:szCs w:val="24"/>
          <w:lang w:val="ka-GE"/>
        </w:rPr>
      </w:pPr>
      <w:r w:rsidRPr="00260E39">
        <w:rPr>
          <w:rFonts w:ascii="Sylfaen" w:eastAsia="Times New Roman" w:hAnsi="Sylfaen" w:cs="Times New Roman"/>
          <w:sz w:val="24"/>
          <w:szCs w:val="24"/>
          <w:lang w:val="ka-GE"/>
        </w:rPr>
        <w:t xml:space="preserve">სამმართველოს მიერ მინისტრის ბრძანების შესაბამისად მიმდინარეობდა </w:t>
      </w:r>
      <w:r w:rsidR="00D67DA2" w:rsidRPr="00260E39">
        <w:rPr>
          <w:rFonts w:ascii="Sylfaen" w:eastAsia="Times New Roman" w:hAnsi="Sylfaen" w:cs="Times New Roman"/>
          <w:sz w:val="24"/>
          <w:szCs w:val="24"/>
          <w:lang w:val="ka-GE"/>
        </w:rPr>
        <w:t xml:space="preserve">სამინისტროს კონტროლს დაქვემდებარებული საჯარო სამართლის იურიდიული </w:t>
      </w:r>
      <w:r w:rsidRPr="00260E39">
        <w:rPr>
          <w:rFonts w:ascii="Sylfaen" w:eastAsia="Times New Roman" w:hAnsi="Sylfaen" w:cs="Times New Roman"/>
          <w:sz w:val="24"/>
          <w:szCs w:val="24"/>
          <w:lang w:val="ka-GE"/>
        </w:rPr>
        <w:t>პირებიდან წარმოდგენილი</w:t>
      </w:r>
      <w:r w:rsidR="00D67DA2" w:rsidRPr="00260E39">
        <w:rPr>
          <w:rFonts w:ascii="Sylfaen" w:eastAsia="Times New Roman" w:hAnsi="Sylfaen" w:cs="Times New Roman"/>
          <w:sz w:val="24"/>
          <w:szCs w:val="24"/>
          <w:lang w:val="ka-GE"/>
        </w:rPr>
        <w:t xml:space="preserve"> შესყიდვების </w:t>
      </w:r>
      <w:r w:rsidRPr="00260E39">
        <w:rPr>
          <w:rFonts w:ascii="Sylfaen" w:eastAsia="Times New Roman" w:hAnsi="Sylfaen" w:cs="Times New Roman"/>
          <w:sz w:val="24"/>
          <w:szCs w:val="24"/>
          <w:lang w:val="ka-GE"/>
        </w:rPr>
        <w:t xml:space="preserve">გეგმაში ცვლილებების </w:t>
      </w:r>
      <w:r w:rsidR="00D67DA2" w:rsidRPr="00260E39">
        <w:rPr>
          <w:rFonts w:ascii="Sylfaen" w:eastAsia="Times New Roman" w:hAnsi="Sylfaen" w:cs="Times New Roman"/>
          <w:sz w:val="24"/>
          <w:szCs w:val="24"/>
          <w:lang w:val="ka-GE"/>
        </w:rPr>
        <w:t>შეთანხმება;</w:t>
      </w:r>
    </w:p>
    <w:p w:rsidR="00B90BFF" w:rsidRPr="00260E39" w:rsidRDefault="00785F9C" w:rsidP="00FB6B2A">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567"/>
        <w:jc w:val="both"/>
        <w:rPr>
          <w:rFonts w:ascii="Sylfaen" w:hAnsi="Sylfaen"/>
          <w:sz w:val="24"/>
          <w:szCs w:val="24"/>
          <w:lang w:val="ka-GE"/>
        </w:rPr>
      </w:pPr>
      <w:r w:rsidRPr="00260E39">
        <w:rPr>
          <w:rFonts w:ascii="Sylfaen" w:hAnsi="Sylfaen"/>
          <w:sz w:val="24"/>
          <w:szCs w:val="24"/>
          <w:lang w:val="ka-GE"/>
        </w:rPr>
        <w:t xml:space="preserve">წლის განმავლობაში სამმართველოს თანამშრომლები მონაწილეობდნენ, </w:t>
      </w:r>
      <w:r w:rsidR="00B90BFF" w:rsidRPr="00260E39">
        <w:rPr>
          <w:rFonts w:ascii="Sylfaen" w:hAnsi="Sylfaen"/>
          <w:sz w:val="24"/>
          <w:szCs w:val="24"/>
          <w:lang w:val="ka-GE"/>
        </w:rPr>
        <w:t>კომპეტენციის ფარგლებში</w:t>
      </w:r>
      <w:r w:rsidRPr="00260E39">
        <w:rPr>
          <w:rFonts w:ascii="Sylfaen" w:hAnsi="Sylfaen"/>
          <w:sz w:val="24"/>
          <w:szCs w:val="24"/>
          <w:lang w:val="ka-GE"/>
        </w:rPr>
        <w:t>,</w:t>
      </w:r>
      <w:r w:rsidR="00B90BFF" w:rsidRPr="00260E39">
        <w:rPr>
          <w:rFonts w:ascii="Sylfaen" w:hAnsi="Sylfaen"/>
          <w:sz w:val="24"/>
          <w:szCs w:val="24"/>
          <w:lang w:val="ka-GE"/>
        </w:rPr>
        <w:t xml:space="preserve"> სამინისტროს სხვადასხვა სტრუქტურული ქვედანაყოფების მიერ ნორმატიული აქტების შექმნის პროცესში</w:t>
      </w:r>
      <w:r w:rsidRPr="00260E39">
        <w:rPr>
          <w:rFonts w:ascii="Sylfaen" w:hAnsi="Sylfaen"/>
          <w:sz w:val="24"/>
          <w:szCs w:val="24"/>
          <w:lang w:val="ka-GE"/>
        </w:rPr>
        <w:t xml:space="preserve"> და მინისტრის ბრძანებით შექმნილი კომისიის სამუშაო შეხვ</w:t>
      </w:r>
      <w:r w:rsidR="00B300D2" w:rsidRPr="00260E39">
        <w:rPr>
          <w:rFonts w:ascii="Sylfaen" w:hAnsi="Sylfaen"/>
          <w:sz w:val="24"/>
          <w:szCs w:val="24"/>
          <w:lang w:val="ka-GE"/>
        </w:rPr>
        <w:t>ე</w:t>
      </w:r>
      <w:r w:rsidRPr="00260E39">
        <w:rPr>
          <w:rFonts w:ascii="Sylfaen" w:hAnsi="Sylfaen"/>
          <w:sz w:val="24"/>
          <w:szCs w:val="24"/>
          <w:lang w:val="ka-GE"/>
        </w:rPr>
        <w:t>დრებში;</w:t>
      </w:r>
    </w:p>
    <w:p w:rsidR="00785F9C" w:rsidRPr="00260E39" w:rsidRDefault="00785F9C" w:rsidP="00FB6B2A">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567"/>
        <w:jc w:val="both"/>
        <w:rPr>
          <w:rFonts w:ascii="Sylfaen" w:hAnsi="Sylfaen"/>
          <w:sz w:val="24"/>
          <w:szCs w:val="24"/>
          <w:lang w:val="ka-GE"/>
        </w:rPr>
      </w:pPr>
      <w:r w:rsidRPr="00260E39">
        <w:rPr>
          <w:rFonts w:ascii="Sylfaen" w:hAnsi="Sylfaen"/>
          <w:sz w:val="24"/>
          <w:szCs w:val="24"/>
          <w:lang w:val="ka-GE"/>
        </w:rPr>
        <w:t>სამმართველოს მიერ მომზადდა პროაქტიული ინფორმაცია</w:t>
      </w:r>
      <w:r w:rsidR="00604B98" w:rsidRPr="00260E39">
        <w:rPr>
          <w:rFonts w:ascii="Sylfaen" w:hAnsi="Sylfaen"/>
          <w:sz w:val="24"/>
          <w:szCs w:val="24"/>
          <w:lang w:val="ka-GE"/>
        </w:rPr>
        <w:t xml:space="preserve"> „2018 წლის სახელმწიფო ბიუჯეტის შესახებ“ საქართველოს კანონით სამინისტროსათვის გათვალისიწინებული ასიგნებების დამტკიცებულ-დაზუსტებული და საკასო  შესრულების  შესახებ (კვარტალურად და 2018 წელი (წლიური), რომელიც განთავსებულია სამინისტროს საიტზე (</w:t>
      </w:r>
      <w:hyperlink r:id="rId6" w:history="1">
        <w:r w:rsidR="00604B98" w:rsidRPr="00260E39">
          <w:rPr>
            <w:rFonts w:ascii="Sylfaen" w:hAnsi="Sylfaen"/>
            <w:sz w:val="24"/>
            <w:szCs w:val="24"/>
            <w:lang w:val="ka-GE"/>
          </w:rPr>
          <w:t>www.moh.gov.ge</w:t>
        </w:r>
      </w:hyperlink>
      <w:r w:rsidR="00604B98" w:rsidRPr="00260E39">
        <w:rPr>
          <w:rFonts w:ascii="Sylfaen" w:hAnsi="Sylfaen"/>
          <w:sz w:val="24"/>
          <w:szCs w:val="24"/>
          <w:lang w:val="ka-GE"/>
        </w:rPr>
        <w:t xml:space="preserve"> -საჯარო ინფორმაცია-ადმინისტრაციული ორგანოს დაფინანსებისა და ხარჯთაღრიცხვის შესახებ).</w:t>
      </w:r>
    </w:p>
    <w:p w:rsidR="006444BA" w:rsidRPr="00260E39" w:rsidRDefault="006444BA" w:rsidP="00FB6B2A">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567"/>
        <w:jc w:val="both"/>
        <w:rPr>
          <w:rFonts w:ascii="Sylfaen" w:hAnsi="Sylfaen"/>
          <w:sz w:val="24"/>
          <w:szCs w:val="24"/>
          <w:lang w:val="ka-GE"/>
        </w:rPr>
      </w:pPr>
      <w:r w:rsidRPr="00260E39">
        <w:rPr>
          <w:rFonts w:ascii="Sylfaen" w:hAnsi="Sylfaen"/>
          <w:sz w:val="24"/>
          <w:szCs w:val="24"/>
          <w:lang w:val="ka-GE"/>
        </w:rPr>
        <w:t xml:space="preserve">სამმართველოს მიერ ყოველდღიურ რეჟიმში მიმდინარეობდა </w:t>
      </w:r>
      <w:r w:rsidRPr="00260E39">
        <w:rPr>
          <w:rFonts w:ascii="Sylfaen" w:hAnsi="Sylfaen" w:cs="Arial"/>
          <w:sz w:val="24"/>
          <w:szCs w:val="24"/>
          <w:lang w:val="ka-GE"/>
        </w:rPr>
        <w:t>შემოსული კორესპონდენციის განხილვა, დასკვნებისა და წინადადებების მომზადება.</w:t>
      </w:r>
    </w:p>
    <w:p w:rsidR="00260E39" w:rsidRDefault="00260E39" w:rsidP="00260E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sz w:val="24"/>
          <w:szCs w:val="24"/>
          <w:lang w:val="ka-GE"/>
        </w:rPr>
      </w:pPr>
    </w:p>
    <w:p w:rsidR="00260E39" w:rsidRPr="00D95C54" w:rsidRDefault="00260E39" w:rsidP="00260E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b/>
          <w:sz w:val="24"/>
          <w:szCs w:val="24"/>
          <w:lang w:val="ka-GE"/>
        </w:rPr>
      </w:pPr>
      <w:r w:rsidRPr="00D95C54">
        <w:rPr>
          <w:rFonts w:ascii="Sylfaen" w:hAnsi="Sylfaen"/>
          <w:b/>
          <w:sz w:val="24"/>
          <w:szCs w:val="24"/>
          <w:lang w:val="ka-GE"/>
        </w:rPr>
        <w:t>2019 წლის 6 თვის საქმიანობის ანგარიში</w:t>
      </w:r>
    </w:p>
    <w:p w:rsidR="00F85A22" w:rsidRDefault="00F85A22" w:rsidP="00260E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sz w:val="24"/>
          <w:szCs w:val="24"/>
          <w:lang w:val="ka-GE"/>
        </w:rPr>
      </w:pPr>
    </w:p>
    <w:p w:rsidR="00F85A22" w:rsidRPr="00D95C54" w:rsidRDefault="00F85A22" w:rsidP="00F85A22">
      <w:pPr>
        <w:pStyle w:val="ListParagraph"/>
        <w:numPr>
          <w:ilvl w:val="0"/>
          <w:numId w:val="5"/>
        </w:numPr>
        <w:tabs>
          <w:tab w:val="left" w:pos="567"/>
        </w:tabs>
        <w:spacing w:after="0" w:line="240" w:lineRule="auto"/>
        <w:ind w:left="0" w:firstLine="567"/>
        <w:jc w:val="both"/>
        <w:rPr>
          <w:rFonts w:ascii="Sylfaen" w:eastAsia="Times New Roman" w:hAnsi="Sylfaen" w:cs="Times New Roman"/>
          <w:sz w:val="24"/>
          <w:szCs w:val="24"/>
          <w:lang w:val="ka-GE"/>
        </w:rPr>
      </w:pPr>
      <w:r w:rsidRPr="00D95C54">
        <w:rPr>
          <w:rFonts w:ascii="Sylfaen" w:hAnsi="Sylfaen"/>
          <w:sz w:val="24"/>
          <w:szCs w:val="24"/>
          <w:lang w:val="ka-GE"/>
        </w:rPr>
        <w:t>„საქართველოს 201</w:t>
      </w:r>
      <w:r w:rsidRPr="00D95C54">
        <w:rPr>
          <w:rFonts w:ascii="Sylfaen" w:hAnsi="Sylfaen"/>
          <w:sz w:val="24"/>
          <w:szCs w:val="24"/>
        </w:rPr>
        <w:t>9</w:t>
      </w:r>
      <w:r w:rsidRPr="00D95C54">
        <w:rPr>
          <w:rFonts w:ascii="Sylfaen" w:hAnsi="Sylfaen"/>
          <w:sz w:val="24"/>
          <w:szCs w:val="24"/>
          <w:lang w:val="ka-GE"/>
        </w:rPr>
        <w:t xml:space="preserve"> წლის სახელმწიფო ბიუჯეტის შესახებ“ </w:t>
      </w:r>
      <w:r w:rsidRPr="00D95C54">
        <w:rPr>
          <w:rFonts w:ascii="Sylfaen" w:eastAsia="Times New Roman" w:hAnsi="Sylfaen" w:cs="Times New Roman"/>
          <w:sz w:val="24"/>
          <w:szCs w:val="24"/>
          <w:lang w:val="ka-GE"/>
        </w:rPr>
        <w:t xml:space="preserve">საქართველოს კანონის მე-16, </w:t>
      </w:r>
      <w:r w:rsidRPr="00D95C54">
        <w:rPr>
          <w:rFonts w:ascii="Sylfaen" w:eastAsia="Times New Roman" w:hAnsi="Sylfaen" w:cs="Times New Roman"/>
          <w:sz w:val="24"/>
          <w:szCs w:val="24"/>
        </w:rPr>
        <w:t>24</w:t>
      </w:r>
      <w:r w:rsidRPr="00D95C54">
        <w:rPr>
          <w:rFonts w:ascii="Sylfaen" w:eastAsia="Times New Roman" w:hAnsi="Sylfaen" w:cs="Times New Roman"/>
          <w:sz w:val="24"/>
          <w:szCs w:val="24"/>
          <w:lang w:val="ka-GE"/>
        </w:rPr>
        <w:t xml:space="preserve">-ე და 25–ე მუხლების გათვალისწინებით </w:t>
      </w:r>
      <w:r w:rsidRPr="00D95C54">
        <w:rPr>
          <w:rFonts w:ascii="Sylfaen" w:hAnsi="Sylfaen" w:cs="Sylfaen"/>
          <w:sz w:val="24"/>
          <w:szCs w:val="24"/>
          <w:lang w:val="ka-GE"/>
        </w:rPr>
        <w:t>სამმართველოს</w:t>
      </w:r>
      <w:r w:rsidRPr="00D95C54">
        <w:rPr>
          <w:rFonts w:ascii="Sylfaen" w:hAnsi="Sylfaen"/>
          <w:sz w:val="24"/>
          <w:szCs w:val="24"/>
          <w:lang w:val="ka-GE"/>
        </w:rPr>
        <w:t xml:space="preserve"> მიერ მომზადდა განკარგულების პროექტები საქართველოს მთავრობასთან შესათანხმებლად</w:t>
      </w:r>
      <w:r w:rsidR="0028572B">
        <w:rPr>
          <w:rFonts w:ascii="Sylfaen" w:hAnsi="Sylfaen"/>
          <w:sz w:val="24"/>
          <w:szCs w:val="24"/>
          <w:lang w:val="ka-GE"/>
        </w:rPr>
        <w:t xml:space="preserve"> და მინისტრის ბრძანების პროექტები დასამტკიცებლად</w:t>
      </w:r>
      <w:r w:rsidRPr="00D95C54">
        <w:rPr>
          <w:rFonts w:ascii="Sylfaen" w:hAnsi="Sylfaen"/>
          <w:sz w:val="24"/>
          <w:szCs w:val="24"/>
          <w:lang w:val="ka-GE"/>
        </w:rPr>
        <w:t>:</w:t>
      </w:r>
    </w:p>
    <w:p w:rsidR="0028572B" w:rsidRPr="00D95C54" w:rsidRDefault="0028572B" w:rsidP="0028572B">
      <w:pPr>
        <w:pStyle w:val="ListParagraph"/>
        <w:numPr>
          <w:ilvl w:val="0"/>
          <w:numId w:val="2"/>
        </w:numPr>
        <w:spacing w:after="0" w:line="240" w:lineRule="auto"/>
        <w:ind w:left="0" w:firstLine="426"/>
        <w:jc w:val="both"/>
        <w:rPr>
          <w:rFonts w:ascii="Sylfaen" w:hAnsi="Sylfaen"/>
          <w:sz w:val="20"/>
          <w:szCs w:val="20"/>
          <w:lang w:val="ka-GE"/>
        </w:rPr>
      </w:pPr>
      <w:r w:rsidRPr="00D95C54">
        <w:rPr>
          <w:rFonts w:ascii="Sylfaen" w:eastAsia="Times New Roman" w:hAnsi="Sylfaen" w:cs="Times New Roman"/>
          <w:sz w:val="20"/>
          <w:szCs w:val="20"/>
          <w:lang w:val="ka-GE"/>
        </w:rPr>
        <w:t>სამინისტროს ცენტრალური აპარატისა და საჯარო სამართლის იურიდიული პირების საშტატო ნუსხის, თანამდებობრივი სარგოებისა და შრომის ანაზღაურების ფონდის შეთანხმების შესახებ;</w:t>
      </w:r>
    </w:p>
    <w:p w:rsidR="00F85A22" w:rsidRPr="00D95C54" w:rsidRDefault="00F85A22" w:rsidP="00F85A22">
      <w:pPr>
        <w:pStyle w:val="ListParagraph"/>
        <w:numPr>
          <w:ilvl w:val="0"/>
          <w:numId w:val="2"/>
        </w:numPr>
        <w:spacing w:after="0" w:line="240" w:lineRule="auto"/>
        <w:ind w:left="0" w:firstLine="426"/>
        <w:jc w:val="both"/>
        <w:rPr>
          <w:rFonts w:ascii="Sylfaen" w:hAnsi="Sylfaen"/>
          <w:sz w:val="20"/>
          <w:szCs w:val="20"/>
          <w:lang w:val="ka-GE"/>
        </w:rPr>
      </w:pPr>
      <w:r w:rsidRPr="00D95C54">
        <w:rPr>
          <w:rFonts w:ascii="Sylfaen" w:hAnsi="Sylfaen"/>
          <w:sz w:val="20"/>
          <w:szCs w:val="20"/>
          <w:lang w:val="ka-GE"/>
        </w:rPr>
        <w:t xml:space="preserve">სამინისტროს ცენტრალურ აპარატსა და სამინისტროს სახელმწიფო კონტროლს დაქვემდებარებულ საჯარო სამართლის იურიდიულ პირებში შრომითი ხელშეკრულებით დასაქმებულთა რიცხოვნობისა და საშუალო შრომის ანაზღაურების განსაზღვრის თაობაზე გამონაკლისის დაშვების შესახებ; </w:t>
      </w:r>
    </w:p>
    <w:p w:rsidR="00F85A22" w:rsidRPr="00D95C54" w:rsidRDefault="00F85A22" w:rsidP="00F85A22">
      <w:pPr>
        <w:pStyle w:val="ListParagraph"/>
        <w:numPr>
          <w:ilvl w:val="0"/>
          <w:numId w:val="2"/>
        </w:numPr>
        <w:spacing w:after="0" w:line="240" w:lineRule="auto"/>
        <w:ind w:left="0" w:firstLine="426"/>
        <w:jc w:val="both"/>
        <w:rPr>
          <w:rFonts w:ascii="Sylfaen" w:hAnsi="Sylfaen"/>
          <w:sz w:val="20"/>
          <w:szCs w:val="20"/>
          <w:lang w:val="ka-GE"/>
        </w:rPr>
      </w:pPr>
      <w:r w:rsidRPr="00D95C54">
        <w:rPr>
          <w:rFonts w:ascii="Sylfaen" w:eastAsia="Times New Roman" w:hAnsi="Sylfaen" w:cs="Times New Roman"/>
          <w:sz w:val="20"/>
          <w:szCs w:val="20"/>
          <w:lang w:val="ka-GE"/>
        </w:rPr>
        <w:t>სამინისტროს ცენტრალური აპარატისა და საჯარო სამართლის იურიდიული პირების საშტატო ნუსხის, თანამდებობრივი სარგოებისა და შრომის ანაზღაურების ფონდის შეთანხმების შესახებ;</w:t>
      </w:r>
    </w:p>
    <w:p w:rsidR="00F85A22" w:rsidRPr="00D95C54" w:rsidRDefault="00F85A22" w:rsidP="00F85A22">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426"/>
        <w:jc w:val="both"/>
        <w:rPr>
          <w:rFonts w:ascii="Sylfaen" w:hAnsi="Sylfaen" w:cs="Sylfaen"/>
          <w:b/>
          <w:sz w:val="20"/>
          <w:szCs w:val="20"/>
          <w:lang w:val="ka-GE"/>
        </w:rPr>
      </w:pPr>
      <w:r w:rsidRPr="00D95C54">
        <w:rPr>
          <w:rFonts w:ascii="Sylfaen" w:eastAsia="Times New Roman" w:hAnsi="Sylfaen" w:cs="Times New Roman"/>
          <w:sz w:val="20"/>
          <w:szCs w:val="20"/>
          <w:lang w:val="ka-GE"/>
        </w:rPr>
        <w:t xml:space="preserve">წლის განმავლობაში ზემოაღნიშნულ განკარგულებებსა და ბრძანებებში მიმდინარეობდა ცვლილებების შეტანა შესაბამისი დასაბუთებული მოთხოვნის საფუძველზე; </w:t>
      </w:r>
    </w:p>
    <w:p w:rsidR="00F85A22" w:rsidRPr="00D95C54" w:rsidRDefault="00F85A22" w:rsidP="00F85A22">
      <w:pPr>
        <w:pStyle w:val="ListParagraph"/>
        <w:numPr>
          <w:ilvl w:val="0"/>
          <w:numId w:val="5"/>
        </w:numPr>
        <w:tabs>
          <w:tab w:val="left" w:pos="567"/>
        </w:tabs>
        <w:spacing w:after="0" w:line="240" w:lineRule="auto"/>
        <w:ind w:left="0" w:firstLine="567"/>
        <w:jc w:val="both"/>
        <w:rPr>
          <w:rFonts w:ascii="Sylfaen" w:hAnsi="Sylfaen"/>
          <w:sz w:val="24"/>
          <w:szCs w:val="24"/>
          <w:lang w:val="ka-GE"/>
        </w:rPr>
      </w:pPr>
      <w:r w:rsidRPr="00D95C54">
        <w:rPr>
          <w:rFonts w:ascii="Sylfaen" w:hAnsi="Sylfaen"/>
          <w:sz w:val="24"/>
          <w:szCs w:val="24"/>
          <w:lang w:val="ka-GE"/>
        </w:rPr>
        <w:t>სამინისტროს სტრუქტურული ერთეულებიდან და სამინისტროს საჯარო სამართლის იურიდიული პირებიდან მიღებული ინფორმაციის შესაბამისად, სამმართველოს მიერ მომზადდა და დადგენილ ვადებში გაიგზავნა საქართველოს ფინანსთა სამინისტროში</w:t>
      </w:r>
      <w:r w:rsidR="00981286">
        <w:rPr>
          <w:rFonts w:ascii="Sylfaen" w:hAnsi="Sylfaen"/>
          <w:sz w:val="24"/>
          <w:szCs w:val="24"/>
          <w:lang w:val="ka-GE"/>
        </w:rPr>
        <w:t xml:space="preserve"> </w:t>
      </w:r>
      <w:r w:rsidR="00981286" w:rsidRPr="00981286">
        <w:rPr>
          <w:rFonts w:ascii="Sylfaen" w:hAnsi="Sylfaen"/>
          <w:sz w:val="20"/>
          <w:szCs w:val="20"/>
          <w:lang w:val="ka-GE"/>
        </w:rPr>
        <w:lastRenderedPageBreak/>
        <w:t>(„სახელმწიფო ბიუჯეტის შესრულების ანგარიშების ფორმებისა და მათი წარდგენის ვადების დამტკიცების თაობაზე“ საქართველოს ფინანსთა მინისტრის 2012 წლის 11 აპრილის N112 ბრძანების შესაბამისად)</w:t>
      </w:r>
      <w:r w:rsidRPr="00981286">
        <w:rPr>
          <w:rFonts w:ascii="Sylfaen" w:hAnsi="Sylfaen"/>
          <w:sz w:val="20"/>
          <w:szCs w:val="20"/>
          <w:lang w:val="ka-GE"/>
        </w:rPr>
        <w:t>:</w:t>
      </w:r>
    </w:p>
    <w:p w:rsidR="00F85A22" w:rsidRPr="00D95C54" w:rsidRDefault="00F85A22" w:rsidP="00F85A22">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426"/>
        <w:jc w:val="both"/>
        <w:rPr>
          <w:rFonts w:ascii="Sylfaen" w:eastAsia="Times New Roman" w:hAnsi="Sylfaen" w:cs="Times New Roman"/>
          <w:sz w:val="20"/>
          <w:szCs w:val="20"/>
          <w:lang w:val="ka-GE"/>
        </w:rPr>
      </w:pPr>
      <w:r w:rsidRPr="00D95C54">
        <w:rPr>
          <w:rFonts w:ascii="Sylfaen" w:eastAsia="Times New Roman" w:hAnsi="Sylfaen" w:cs="Times New Roman"/>
          <w:sz w:val="20"/>
          <w:szCs w:val="20"/>
          <w:lang w:val="ka-GE"/>
        </w:rPr>
        <w:t>201</w:t>
      </w:r>
      <w:r w:rsidR="000908FF" w:rsidRPr="00D95C54">
        <w:rPr>
          <w:rFonts w:ascii="Sylfaen" w:eastAsia="Times New Roman" w:hAnsi="Sylfaen" w:cs="Times New Roman"/>
          <w:sz w:val="20"/>
          <w:szCs w:val="20"/>
        </w:rPr>
        <w:t>8</w:t>
      </w:r>
      <w:r w:rsidRPr="00D95C54">
        <w:rPr>
          <w:rFonts w:ascii="Sylfaen" w:eastAsia="Times New Roman" w:hAnsi="Sylfaen" w:cs="Times New Roman"/>
          <w:sz w:val="20"/>
          <w:szCs w:val="20"/>
          <w:lang w:val="ka-GE"/>
        </w:rPr>
        <w:t xml:space="preserve"> წლის ბიუჯეტის შესრულების ანგარიში, რომელიც მოიცავს ინფორმაციას თითოეული პროგრამის, როგორც დაგეგმილი და მიღწეული შუალედური და საბოლოო შედეგების, ასევე, დაგეგმილი და მიღწეული შედეგების შეფასების ინდიკატორების თაობაზე;</w:t>
      </w:r>
    </w:p>
    <w:p w:rsidR="000908FF" w:rsidRPr="00D95C54" w:rsidRDefault="00F85A22" w:rsidP="00F85A22">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426"/>
        <w:jc w:val="both"/>
        <w:rPr>
          <w:rFonts w:ascii="Sylfaen" w:eastAsia="Times New Roman" w:hAnsi="Sylfaen" w:cs="Times New Roman"/>
          <w:sz w:val="20"/>
          <w:szCs w:val="20"/>
          <w:lang w:val="ka-GE"/>
        </w:rPr>
      </w:pPr>
      <w:r w:rsidRPr="00D95C54">
        <w:rPr>
          <w:rFonts w:ascii="Sylfaen" w:eastAsia="Times New Roman" w:hAnsi="Sylfaen" w:cs="Times New Roman"/>
          <w:sz w:val="20"/>
          <w:szCs w:val="20"/>
          <w:lang w:val="ka-GE"/>
        </w:rPr>
        <w:t>201</w:t>
      </w:r>
      <w:r w:rsidR="000908FF" w:rsidRPr="00D95C54">
        <w:rPr>
          <w:rFonts w:ascii="Sylfaen" w:eastAsia="Times New Roman" w:hAnsi="Sylfaen" w:cs="Times New Roman"/>
          <w:sz w:val="20"/>
          <w:szCs w:val="20"/>
        </w:rPr>
        <w:t>9</w:t>
      </w:r>
      <w:r w:rsidRPr="00D95C54">
        <w:rPr>
          <w:rFonts w:ascii="Sylfaen" w:eastAsia="Times New Roman" w:hAnsi="Sylfaen" w:cs="Times New Roman"/>
          <w:sz w:val="20"/>
          <w:szCs w:val="20"/>
          <w:lang w:val="ka-GE"/>
        </w:rPr>
        <w:t xml:space="preserve"> წლის 3</w:t>
      </w:r>
      <w:r w:rsidR="000908FF" w:rsidRPr="00D95C54">
        <w:rPr>
          <w:rFonts w:ascii="Sylfaen" w:eastAsia="Times New Roman" w:hAnsi="Sylfaen" w:cs="Times New Roman"/>
          <w:sz w:val="20"/>
          <w:szCs w:val="20"/>
        </w:rPr>
        <w:t xml:space="preserve"> </w:t>
      </w:r>
      <w:r w:rsidRPr="00D95C54">
        <w:rPr>
          <w:rFonts w:ascii="Sylfaen" w:eastAsia="Times New Roman" w:hAnsi="Sylfaen" w:cs="Times New Roman"/>
          <w:sz w:val="20"/>
          <w:szCs w:val="20"/>
          <w:lang w:val="ka-GE"/>
        </w:rPr>
        <w:t>თვის ანგარიში პროგრამებისა და ქვეპროგრამების მიხედვით</w:t>
      </w:r>
      <w:r w:rsidR="000908FF" w:rsidRPr="00D95C54">
        <w:rPr>
          <w:rFonts w:ascii="Sylfaen" w:eastAsia="Times New Roman" w:hAnsi="Sylfaen" w:cs="Times New Roman"/>
          <w:sz w:val="20"/>
          <w:szCs w:val="20"/>
          <w:lang w:val="ka-GE"/>
        </w:rPr>
        <w:t>;</w:t>
      </w:r>
    </w:p>
    <w:p w:rsidR="00F85A22" w:rsidRPr="00D95C54" w:rsidRDefault="000908FF" w:rsidP="00F85A22">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426"/>
        <w:jc w:val="both"/>
        <w:rPr>
          <w:rFonts w:ascii="Sylfaen" w:eastAsia="Times New Roman" w:hAnsi="Sylfaen" w:cs="Times New Roman"/>
          <w:sz w:val="20"/>
          <w:szCs w:val="20"/>
          <w:lang w:val="ka-GE"/>
        </w:rPr>
      </w:pPr>
      <w:r w:rsidRPr="00D95C54">
        <w:rPr>
          <w:rFonts w:ascii="Sylfaen" w:eastAsia="Times New Roman" w:hAnsi="Sylfaen" w:cs="Times New Roman"/>
          <w:sz w:val="20"/>
          <w:szCs w:val="20"/>
          <w:lang w:val="ka-GE"/>
        </w:rPr>
        <w:t xml:space="preserve">მიმდინარეობს მუშაობა 2019 წლის 6 თვის ანგარიშზე </w:t>
      </w:r>
      <w:r w:rsidR="00F85A22" w:rsidRPr="00D95C54">
        <w:rPr>
          <w:rFonts w:ascii="Sylfaen" w:eastAsia="Times New Roman" w:hAnsi="Sylfaen" w:cs="Times New Roman"/>
          <w:sz w:val="20"/>
          <w:szCs w:val="20"/>
          <w:lang w:val="ka-GE"/>
        </w:rPr>
        <w:t>.</w:t>
      </w:r>
    </w:p>
    <w:p w:rsidR="00F85A22" w:rsidRPr="00D95C54" w:rsidRDefault="00F85A22" w:rsidP="00F85A22">
      <w:pPr>
        <w:pStyle w:val="ListParagraph"/>
        <w:numPr>
          <w:ilvl w:val="0"/>
          <w:numId w:val="5"/>
        </w:numPr>
        <w:tabs>
          <w:tab w:val="left" w:pos="567"/>
        </w:tabs>
        <w:spacing w:after="0" w:line="240" w:lineRule="auto"/>
        <w:ind w:left="0" w:firstLine="567"/>
        <w:jc w:val="both"/>
        <w:rPr>
          <w:rFonts w:ascii="Sylfaen" w:hAnsi="Sylfaen"/>
          <w:sz w:val="24"/>
          <w:szCs w:val="24"/>
          <w:lang w:val="ka-GE"/>
        </w:rPr>
      </w:pPr>
      <w:r w:rsidRPr="00D95C54">
        <w:rPr>
          <w:rFonts w:ascii="Sylfaen" w:hAnsi="Sylfaen"/>
          <w:sz w:val="24"/>
          <w:szCs w:val="24"/>
          <w:lang w:val="ka-GE"/>
        </w:rPr>
        <w:t>„</w:t>
      </w:r>
      <w:r w:rsidR="00711F6D" w:rsidRPr="00D95C54">
        <w:rPr>
          <w:rFonts w:ascii="Sylfaen" w:hAnsi="Sylfaen"/>
          <w:sz w:val="24"/>
          <w:szCs w:val="24"/>
        </w:rPr>
        <w:t xml:space="preserve">2020-2023 </w:t>
      </w:r>
      <w:r w:rsidR="00711F6D" w:rsidRPr="00D95C54">
        <w:rPr>
          <w:rFonts w:ascii="Sylfaen" w:hAnsi="Sylfaen"/>
          <w:sz w:val="24"/>
          <w:szCs w:val="24"/>
          <w:lang w:val="ka-GE"/>
        </w:rPr>
        <w:t xml:space="preserve">წლების </w:t>
      </w:r>
      <w:r w:rsidRPr="00D95C54">
        <w:rPr>
          <w:rFonts w:ascii="Sylfaen" w:hAnsi="Sylfaen"/>
          <w:sz w:val="24"/>
          <w:szCs w:val="24"/>
          <w:lang w:val="ka-GE"/>
        </w:rPr>
        <w:t>ქვეყნის ძირითადი მონაცემებისა და მიმართულებების დოკუმენტის შედგენის მიზნით განსახორციელებელ ღონისძიებათა შესახებ“ საქართველოს მთავრობის 201</w:t>
      </w:r>
      <w:r w:rsidR="000908FF" w:rsidRPr="00D95C54">
        <w:rPr>
          <w:rFonts w:ascii="Sylfaen" w:hAnsi="Sylfaen"/>
          <w:sz w:val="24"/>
          <w:szCs w:val="24"/>
          <w:lang w:val="ka-GE"/>
        </w:rPr>
        <w:t>9</w:t>
      </w:r>
      <w:r w:rsidRPr="00D95C54">
        <w:rPr>
          <w:rFonts w:ascii="Sylfaen" w:hAnsi="Sylfaen"/>
          <w:sz w:val="24"/>
          <w:szCs w:val="24"/>
          <w:lang w:val="ka-GE"/>
        </w:rPr>
        <w:t xml:space="preserve"> წლის </w:t>
      </w:r>
      <w:r w:rsidR="00711F6D" w:rsidRPr="00D95C54">
        <w:rPr>
          <w:rFonts w:ascii="Sylfaen" w:hAnsi="Sylfaen"/>
          <w:sz w:val="24"/>
          <w:szCs w:val="24"/>
          <w:lang w:val="ka-GE"/>
        </w:rPr>
        <w:t>28</w:t>
      </w:r>
      <w:r w:rsidRPr="00D95C54">
        <w:rPr>
          <w:rFonts w:ascii="Sylfaen" w:hAnsi="Sylfaen"/>
          <w:sz w:val="24"/>
          <w:szCs w:val="24"/>
          <w:lang w:val="ka-GE"/>
        </w:rPr>
        <w:t xml:space="preserve"> </w:t>
      </w:r>
      <w:r w:rsidR="00711F6D" w:rsidRPr="00D95C54">
        <w:rPr>
          <w:rFonts w:ascii="Sylfaen" w:hAnsi="Sylfaen"/>
          <w:sz w:val="24"/>
          <w:szCs w:val="24"/>
          <w:lang w:val="ka-GE"/>
        </w:rPr>
        <w:t>თებერვლის</w:t>
      </w:r>
      <w:r w:rsidRPr="00D95C54">
        <w:rPr>
          <w:rFonts w:ascii="Sylfaen" w:hAnsi="Sylfaen"/>
          <w:sz w:val="24"/>
          <w:szCs w:val="24"/>
          <w:lang w:val="ka-GE"/>
        </w:rPr>
        <w:t xml:space="preserve"> N1</w:t>
      </w:r>
      <w:r w:rsidR="00711F6D" w:rsidRPr="00D95C54">
        <w:rPr>
          <w:rFonts w:ascii="Sylfaen" w:hAnsi="Sylfaen"/>
          <w:sz w:val="24"/>
          <w:szCs w:val="24"/>
          <w:lang w:val="ka-GE"/>
        </w:rPr>
        <w:t>25</w:t>
      </w:r>
      <w:r w:rsidRPr="00D95C54">
        <w:rPr>
          <w:rFonts w:ascii="Sylfaen" w:hAnsi="Sylfaen"/>
          <w:sz w:val="24"/>
          <w:szCs w:val="24"/>
          <w:lang w:val="ka-GE"/>
        </w:rPr>
        <w:t xml:space="preserve"> დადგენილების შესაბამისად, სამმართველოს მიერ მომზადდა და დადგენილ ვადებში გაიგზავნა საქართველოს ფინანსთა სამინისტროში:  </w:t>
      </w:r>
    </w:p>
    <w:p w:rsidR="00F85A22" w:rsidRPr="00D95C54" w:rsidRDefault="00F85A22" w:rsidP="00F85A22">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426"/>
        <w:jc w:val="both"/>
        <w:rPr>
          <w:rFonts w:ascii="Sylfaen" w:eastAsia="Times New Roman" w:hAnsi="Sylfaen" w:cs="Times New Roman"/>
          <w:sz w:val="20"/>
          <w:szCs w:val="20"/>
          <w:lang w:val="ka-GE"/>
        </w:rPr>
      </w:pPr>
      <w:r w:rsidRPr="00D95C54">
        <w:rPr>
          <w:rFonts w:ascii="Sylfaen" w:eastAsia="Times New Roman" w:hAnsi="Sylfaen" w:cs="Times New Roman"/>
          <w:sz w:val="20"/>
          <w:szCs w:val="20"/>
          <w:lang w:val="ka-GE"/>
        </w:rPr>
        <w:t>მინისტრის 201</w:t>
      </w:r>
      <w:r w:rsidR="00711F6D" w:rsidRPr="00D95C54">
        <w:rPr>
          <w:rFonts w:ascii="Sylfaen" w:eastAsia="Times New Roman" w:hAnsi="Sylfaen" w:cs="Times New Roman"/>
          <w:sz w:val="20"/>
          <w:szCs w:val="20"/>
          <w:lang w:val="ka-GE"/>
        </w:rPr>
        <w:t>9</w:t>
      </w:r>
      <w:r w:rsidRPr="00D95C54">
        <w:rPr>
          <w:rFonts w:ascii="Sylfaen" w:eastAsia="Times New Roman" w:hAnsi="Sylfaen" w:cs="Times New Roman"/>
          <w:sz w:val="20"/>
          <w:szCs w:val="20"/>
          <w:lang w:val="ka-GE"/>
        </w:rPr>
        <w:t xml:space="preserve"> წლის </w:t>
      </w:r>
      <w:r w:rsidR="00711F6D" w:rsidRPr="00D95C54">
        <w:rPr>
          <w:rFonts w:ascii="Sylfaen" w:eastAsia="Times New Roman" w:hAnsi="Sylfaen" w:cs="Times New Roman"/>
          <w:sz w:val="20"/>
          <w:szCs w:val="20"/>
          <w:lang w:val="ka-GE"/>
        </w:rPr>
        <w:t>12 მარტის N01-102</w:t>
      </w:r>
      <w:r w:rsidRPr="00D95C54">
        <w:rPr>
          <w:rFonts w:ascii="Sylfaen" w:eastAsia="Times New Roman" w:hAnsi="Sylfaen" w:cs="Times New Roman"/>
          <w:sz w:val="20"/>
          <w:szCs w:val="20"/>
          <w:lang w:val="ka-GE"/>
        </w:rPr>
        <w:t>/ო ბრძანება სამინისტროს 20</w:t>
      </w:r>
      <w:r w:rsidR="00711F6D" w:rsidRPr="00D95C54">
        <w:rPr>
          <w:rFonts w:ascii="Sylfaen" w:eastAsia="Times New Roman" w:hAnsi="Sylfaen" w:cs="Times New Roman"/>
          <w:sz w:val="20"/>
          <w:szCs w:val="20"/>
          <w:lang w:val="ka-GE"/>
        </w:rPr>
        <w:t>20</w:t>
      </w:r>
      <w:r w:rsidRPr="00D95C54">
        <w:rPr>
          <w:rFonts w:ascii="Sylfaen" w:eastAsia="Times New Roman" w:hAnsi="Sylfaen" w:cs="Times New Roman"/>
          <w:sz w:val="20"/>
          <w:szCs w:val="20"/>
          <w:lang w:val="ka-GE"/>
        </w:rPr>
        <w:t>-202</w:t>
      </w:r>
      <w:r w:rsidR="00711F6D" w:rsidRPr="00D95C54">
        <w:rPr>
          <w:rFonts w:ascii="Sylfaen" w:eastAsia="Times New Roman" w:hAnsi="Sylfaen" w:cs="Times New Roman"/>
          <w:sz w:val="20"/>
          <w:szCs w:val="20"/>
          <w:lang w:val="ka-GE"/>
        </w:rPr>
        <w:t>3</w:t>
      </w:r>
      <w:r w:rsidRPr="00D95C54">
        <w:rPr>
          <w:rFonts w:ascii="Sylfaen" w:eastAsia="Times New Roman" w:hAnsi="Sylfaen" w:cs="Times New Roman"/>
          <w:sz w:val="20"/>
          <w:szCs w:val="20"/>
          <w:lang w:val="ka-GE"/>
        </w:rPr>
        <w:t xml:space="preserve"> წლების საშუალოვადიანი სამოქმე</w:t>
      </w:r>
      <w:r w:rsidR="00711F6D" w:rsidRPr="00D95C54">
        <w:rPr>
          <w:rFonts w:ascii="Sylfaen" w:eastAsia="Times New Roman" w:hAnsi="Sylfaen" w:cs="Times New Roman"/>
          <w:sz w:val="20"/>
          <w:szCs w:val="20"/>
          <w:lang w:val="ka-GE"/>
        </w:rPr>
        <w:t>დ</w:t>
      </w:r>
      <w:r w:rsidRPr="00D95C54">
        <w:rPr>
          <w:rFonts w:ascii="Sylfaen" w:eastAsia="Times New Roman" w:hAnsi="Sylfaen" w:cs="Times New Roman"/>
          <w:sz w:val="20"/>
          <w:szCs w:val="20"/>
          <w:lang w:val="ka-GE"/>
        </w:rPr>
        <w:t>ო გეგმისა და წლიური ბიუჯეტის პროექტი მომზადების მიზნით სამუშაო ჯგუფის შექმნის შესახებ;</w:t>
      </w:r>
    </w:p>
    <w:p w:rsidR="00F85A22" w:rsidRPr="00D95C54" w:rsidRDefault="00F85A22" w:rsidP="00F85A22">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426"/>
        <w:jc w:val="both"/>
        <w:rPr>
          <w:rFonts w:ascii="Sylfaen" w:eastAsia="Times New Roman" w:hAnsi="Sylfaen" w:cs="Times New Roman"/>
          <w:sz w:val="20"/>
          <w:szCs w:val="20"/>
          <w:lang w:val="ka-GE"/>
        </w:rPr>
      </w:pPr>
      <w:r w:rsidRPr="00D95C54">
        <w:rPr>
          <w:rFonts w:ascii="Sylfaen" w:eastAsia="Times New Roman" w:hAnsi="Sylfaen" w:cs="Times New Roman"/>
          <w:sz w:val="20"/>
          <w:szCs w:val="20"/>
          <w:lang w:val="ka-GE"/>
        </w:rPr>
        <w:t>საქართველოს შრომის, ჯანმრთელობისა და სოციალური დაცვის სამინისტროს საშუალოვადიანი სამოქმედო გეგმის 201</w:t>
      </w:r>
      <w:r w:rsidR="00FF0314" w:rsidRPr="00D95C54">
        <w:rPr>
          <w:rFonts w:ascii="Sylfaen" w:eastAsia="Times New Roman" w:hAnsi="Sylfaen" w:cs="Times New Roman"/>
          <w:sz w:val="20"/>
          <w:szCs w:val="20"/>
          <w:lang w:val="ka-GE"/>
        </w:rPr>
        <w:t>7</w:t>
      </w:r>
      <w:r w:rsidRPr="00D95C54">
        <w:rPr>
          <w:rFonts w:ascii="Sylfaen" w:eastAsia="Times New Roman" w:hAnsi="Sylfaen" w:cs="Times New Roman"/>
          <w:sz w:val="20"/>
          <w:szCs w:val="20"/>
          <w:lang w:val="ka-GE"/>
        </w:rPr>
        <w:t>-201</w:t>
      </w:r>
      <w:r w:rsidR="00FF0314" w:rsidRPr="00D95C54">
        <w:rPr>
          <w:rFonts w:ascii="Sylfaen" w:eastAsia="Times New Roman" w:hAnsi="Sylfaen" w:cs="Times New Roman"/>
          <w:sz w:val="20"/>
          <w:szCs w:val="20"/>
          <w:lang w:val="ka-GE"/>
        </w:rPr>
        <w:t>8</w:t>
      </w:r>
      <w:r w:rsidRPr="00D95C54">
        <w:rPr>
          <w:rFonts w:ascii="Sylfaen" w:eastAsia="Times New Roman" w:hAnsi="Sylfaen" w:cs="Times New Roman"/>
          <w:sz w:val="20"/>
          <w:szCs w:val="20"/>
          <w:lang w:val="ka-GE"/>
        </w:rPr>
        <w:t xml:space="preserve"> წლების შეფასებისა და 201</w:t>
      </w:r>
      <w:r w:rsidR="00FF0314" w:rsidRPr="00D95C54">
        <w:rPr>
          <w:rFonts w:ascii="Sylfaen" w:eastAsia="Times New Roman" w:hAnsi="Sylfaen" w:cs="Times New Roman"/>
          <w:sz w:val="20"/>
          <w:szCs w:val="20"/>
          <w:lang w:val="ka-GE"/>
        </w:rPr>
        <w:t>9</w:t>
      </w:r>
      <w:r w:rsidRPr="00D95C54">
        <w:rPr>
          <w:rFonts w:ascii="Sylfaen" w:eastAsia="Times New Roman" w:hAnsi="Sylfaen" w:cs="Times New Roman"/>
          <w:sz w:val="20"/>
          <w:szCs w:val="20"/>
          <w:lang w:val="ka-GE"/>
        </w:rPr>
        <w:t xml:space="preserve"> წლის სამოქმედო გეგმის შესახებ ინფორმაცია;</w:t>
      </w:r>
    </w:p>
    <w:p w:rsidR="00F85A22" w:rsidRPr="00D95C54" w:rsidRDefault="00F85A22" w:rsidP="00F85A22">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426"/>
        <w:jc w:val="both"/>
        <w:rPr>
          <w:rFonts w:ascii="Sylfaen" w:eastAsia="Times New Roman" w:hAnsi="Sylfaen" w:cs="Times New Roman"/>
          <w:sz w:val="20"/>
          <w:szCs w:val="20"/>
          <w:lang w:val="ka-GE"/>
        </w:rPr>
      </w:pPr>
      <w:r w:rsidRPr="00D95C54">
        <w:rPr>
          <w:rFonts w:ascii="Sylfaen" w:eastAsia="Times New Roman" w:hAnsi="Sylfaen" w:cs="Times New Roman"/>
          <w:sz w:val="20"/>
          <w:szCs w:val="20"/>
          <w:lang w:val="ka-GE"/>
        </w:rPr>
        <w:t>სამინისტროს საშუა</w:t>
      </w:r>
      <w:r w:rsidR="00FF0314" w:rsidRPr="00D95C54">
        <w:rPr>
          <w:rFonts w:ascii="Sylfaen" w:eastAsia="Times New Roman" w:hAnsi="Sylfaen" w:cs="Times New Roman"/>
          <w:sz w:val="20"/>
          <w:szCs w:val="20"/>
          <w:lang w:val="ka-GE"/>
        </w:rPr>
        <w:t>ლოვადიანი სამოქმედო გეგმისა (2020</w:t>
      </w:r>
      <w:r w:rsidRPr="00D95C54">
        <w:rPr>
          <w:rFonts w:ascii="Sylfaen" w:eastAsia="Times New Roman" w:hAnsi="Sylfaen" w:cs="Times New Roman"/>
          <w:sz w:val="20"/>
          <w:szCs w:val="20"/>
          <w:lang w:val="ka-GE"/>
        </w:rPr>
        <w:t>-202</w:t>
      </w:r>
      <w:r w:rsidR="00FF0314" w:rsidRPr="00D95C54">
        <w:rPr>
          <w:rFonts w:ascii="Sylfaen" w:eastAsia="Times New Roman" w:hAnsi="Sylfaen" w:cs="Times New Roman"/>
          <w:sz w:val="20"/>
          <w:szCs w:val="20"/>
          <w:lang w:val="ka-GE"/>
        </w:rPr>
        <w:t xml:space="preserve">3 </w:t>
      </w:r>
      <w:r w:rsidRPr="00D95C54">
        <w:rPr>
          <w:rFonts w:ascii="Sylfaen" w:eastAsia="Times New Roman" w:hAnsi="Sylfaen" w:cs="Times New Roman"/>
          <w:sz w:val="20"/>
          <w:szCs w:val="20"/>
          <w:lang w:val="ka-GE"/>
        </w:rPr>
        <w:t>წლების) და დასაქმებულთა საორიენტაციო რიცხოვნობებისა და ასიგნებების საორიენტაციო ზღვრული მოცულობების შესახებ ინფორმაცია, დადგენილების N3 (N3.1, N3.2, N3ა.1, N3ა.2) და N5 დანართების შესაბამისად.</w:t>
      </w:r>
    </w:p>
    <w:p w:rsidR="00F85A22" w:rsidRPr="00D95C54" w:rsidRDefault="00FF0314" w:rsidP="00F85A22">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426"/>
        <w:jc w:val="both"/>
        <w:rPr>
          <w:rFonts w:ascii="Sylfaen" w:eastAsia="Times New Roman" w:hAnsi="Sylfaen" w:cs="Times New Roman"/>
          <w:sz w:val="20"/>
          <w:szCs w:val="20"/>
          <w:lang w:val="ka-GE"/>
        </w:rPr>
      </w:pPr>
      <w:r w:rsidRPr="00D95C54">
        <w:rPr>
          <w:rFonts w:ascii="Sylfaen" w:eastAsia="Times New Roman" w:hAnsi="Sylfaen" w:cs="Times New Roman"/>
          <w:sz w:val="20"/>
          <w:szCs w:val="20"/>
          <w:lang w:val="ka-GE"/>
        </w:rPr>
        <w:t xml:space="preserve">მინისტრის ბრძანებით </w:t>
      </w:r>
      <w:r w:rsidR="00F613A3" w:rsidRPr="00D95C54">
        <w:rPr>
          <w:rFonts w:ascii="Sylfaen" w:eastAsia="Times New Roman" w:hAnsi="Sylfaen" w:cs="Times New Roman"/>
          <w:sz w:val="20"/>
          <w:szCs w:val="20"/>
          <w:lang w:val="ka-GE"/>
        </w:rPr>
        <w:t xml:space="preserve">(01-217/ო 01.07.2019წ.) </w:t>
      </w:r>
      <w:r w:rsidRPr="00D95C54">
        <w:rPr>
          <w:rFonts w:ascii="Sylfaen" w:eastAsia="Times New Roman" w:hAnsi="Sylfaen" w:cs="Times New Roman"/>
          <w:sz w:val="20"/>
          <w:szCs w:val="20"/>
          <w:lang w:val="ka-GE"/>
        </w:rPr>
        <w:t xml:space="preserve">დამტკიცდა </w:t>
      </w:r>
      <w:r w:rsidR="00F85A22" w:rsidRPr="00D95C54">
        <w:rPr>
          <w:rFonts w:ascii="Sylfaen" w:eastAsia="Times New Roman" w:hAnsi="Sylfaen" w:cs="Times New Roman"/>
          <w:sz w:val="20"/>
          <w:szCs w:val="20"/>
          <w:lang w:val="ka-GE"/>
        </w:rPr>
        <w:t>სამინისტროს საშუალოვადიანი სამოქმედო გეგმა (20</w:t>
      </w:r>
      <w:r w:rsidRPr="00D95C54">
        <w:rPr>
          <w:rFonts w:ascii="Sylfaen" w:eastAsia="Times New Roman" w:hAnsi="Sylfaen" w:cs="Times New Roman"/>
          <w:sz w:val="20"/>
          <w:szCs w:val="20"/>
          <w:lang w:val="ka-GE"/>
        </w:rPr>
        <w:t>20</w:t>
      </w:r>
      <w:r w:rsidR="00F85A22" w:rsidRPr="00D95C54">
        <w:rPr>
          <w:rFonts w:ascii="Sylfaen" w:eastAsia="Times New Roman" w:hAnsi="Sylfaen" w:cs="Times New Roman"/>
          <w:sz w:val="20"/>
          <w:szCs w:val="20"/>
          <w:lang w:val="ka-GE"/>
        </w:rPr>
        <w:t>-202</w:t>
      </w:r>
      <w:r w:rsidRPr="00D95C54">
        <w:rPr>
          <w:rFonts w:ascii="Sylfaen" w:eastAsia="Times New Roman" w:hAnsi="Sylfaen" w:cs="Times New Roman"/>
          <w:sz w:val="20"/>
          <w:szCs w:val="20"/>
          <w:lang w:val="ka-GE"/>
        </w:rPr>
        <w:t>3</w:t>
      </w:r>
      <w:r w:rsidR="00F85A22" w:rsidRPr="00D95C54">
        <w:rPr>
          <w:rFonts w:ascii="Sylfaen" w:eastAsia="Times New Roman" w:hAnsi="Sylfaen" w:cs="Times New Roman"/>
          <w:sz w:val="20"/>
          <w:szCs w:val="20"/>
          <w:lang w:val="ka-GE"/>
        </w:rPr>
        <w:t xml:space="preserve"> წლების, რომლებიც მოიცავს პრიორიტეტებს და მათ მისაღწევად განსახორციელებელ პროგრამებსა და ღონისძიებებს) და დასაქმებულთა საორიენტაციო რიცხოვნობებისა და ასიგნებების საორიენტაციო ზღვრული მოცულობები;</w:t>
      </w:r>
    </w:p>
    <w:p w:rsidR="00F613A3" w:rsidRPr="00260E39" w:rsidRDefault="00F613A3" w:rsidP="00F613A3">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567"/>
        <w:jc w:val="both"/>
        <w:rPr>
          <w:rFonts w:ascii="Sylfaen" w:hAnsi="Sylfaen"/>
          <w:sz w:val="24"/>
          <w:szCs w:val="24"/>
          <w:lang w:val="ka-GE"/>
        </w:rPr>
      </w:pPr>
      <w:r w:rsidRPr="00260E39">
        <w:rPr>
          <w:rFonts w:ascii="Sylfaen" w:hAnsi="Sylfaen"/>
          <w:sz w:val="24"/>
          <w:szCs w:val="24"/>
          <w:lang w:val="ka-GE"/>
        </w:rPr>
        <w:t>201</w:t>
      </w:r>
      <w:r>
        <w:rPr>
          <w:rFonts w:ascii="Sylfaen" w:hAnsi="Sylfaen"/>
          <w:sz w:val="24"/>
          <w:szCs w:val="24"/>
          <w:lang w:val="ka-GE"/>
        </w:rPr>
        <w:t>9</w:t>
      </w:r>
      <w:r w:rsidRPr="00260E39">
        <w:rPr>
          <w:rFonts w:ascii="Sylfaen" w:hAnsi="Sylfaen"/>
          <w:sz w:val="24"/>
          <w:szCs w:val="24"/>
          <w:lang w:val="ka-GE"/>
        </w:rPr>
        <w:t xml:space="preserve"> წლის</w:t>
      </w:r>
      <w:r>
        <w:rPr>
          <w:rFonts w:ascii="Sylfaen" w:hAnsi="Sylfaen"/>
          <w:sz w:val="24"/>
          <w:szCs w:val="24"/>
          <w:lang w:val="ka-GE"/>
        </w:rPr>
        <w:t xml:space="preserve"> 1 ივლისის მდგომარეობით</w:t>
      </w:r>
      <w:r w:rsidRPr="00260E39">
        <w:rPr>
          <w:rFonts w:ascii="Sylfaen" w:hAnsi="Sylfaen"/>
          <w:sz w:val="24"/>
          <w:szCs w:val="24"/>
          <w:lang w:val="ka-GE"/>
        </w:rPr>
        <w:t xml:space="preserve"> სამმართველოში მომზადდა სახელმწიფო ბიუჯეტით დამტკიცებულ ასიგნებებში (როგორც ეკონომიკურ კლასიფიკაციის მუხლებში გადატანებზე, ასევე კვარტალური) ცვლილებების შესატანად მასალები შესაბამისი დასაბუთებული მოთხოვნისა და ანალიზის საფუძველზე და გაიგზავნა ფინანსთა სამინისტროში. </w:t>
      </w:r>
      <w:r w:rsidR="006C6F94">
        <w:rPr>
          <w:rFonts w:ascii="Sylfaen" w:hAnsi="Sylfaen"/>
          <w:sz w:val="24"/>
          <w:szCs w:val="24"/>
          <w:lang w:val="ka-GE"/>
        </w:rPr>
        <w:t>6 თვის</w:t>
      </w:r>
      <w:r w:rsidRPr="00260E39">
        <w:rPr>
          <w:rFonts w:ascii="Sylfaen" w:hAnsi="Sylfaen"/>
          <w:sz w:val="24"/>
          <w:szCs w:val="24"/>
          <w:lang w:val="ka-GE"/>
        </w:rPr>
        <w:t xml:space="preserve"> განმავლობაში სახელმწიფო ბიუჯეტის ფარგლებში სულ განხორციელდა </w:t>
      </w:r>
      <w:r>
        <w:rPr>
          <w:rFonts w:ascii="Sylfaen" w:hAnsi="Sylfaen"/>
          <w:sz w:val="24"/>
          <w:szCs w:val="24"/>
        </w:rPr>
        <w:t>64</w:t>
      </w:r>
      <w:r w:rsidRPr="00260E39">
        <w:rPr>
          <w:rFonts w:ascii="Sylfaen" w:hAnsi="Sylfaen"/>
          <w:sz w:val="24"/>
          <w:szCs w:val="24"/>
          <w:lang w:val="ka-GE"/>
        </w:rPr>
        <w:t xml:space="preserve"> ცვლილება, ხოლო საკუთარი სახსრების ფარგლებში </w:t>
      </w:r>
      <w:r w:rsidR="0009287B">
        <w:rPr>
          <w:rFonts w:ascii="Sylfaen" w:hAnsi="Sylfaen"/>
          <w:sz w:val="24"/>
          <w:szCs w:val="24"/>
        </w:rPr>
        <w:t>12</w:t>
      </w:r>
      <w:r w:rsidRPr="00260E39">
        <w:rPr>
          <w:rFonts w:ascii="Sylfaen" w:hAnsi="Sylfaen"/>
          <w:sz w:val="24"/>
          <w:szCs w:val="24"/>
          <w:lang w:val="ka-GE"/>
        </w:rPr>
        <w:t xml:space="preserve"> ცვლილება.</w:t>
      </w:r>
    </w:p>
    <w:p w:rsidR="00F613A3" w:rsidRPr="00260E39" w:rsidRDefault="00F613A3" w:rsidP="00F613A3">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567"/>
        <w:jc w:val="both"/>
        <w:rPr>
          <w:rFonts w:ascii="Sylfaen" w:hAnsi="Sylfaen"/>
          <w:sz w:val="24"/>
          <w:szCs w:val="24"/>
          <w:lang w:val="ka-GE"/>
        </w:rPr>
      </w:pPr>
      <w:r w:rsidRPr="00260E39">
        <w:rPr>
          <w:rFonts w:ascii="Sylfaen" w:hAnsi="Sylfaen"/>
          <w:sz w:val="24"/>
          <w:szCs w:val="24"/>
          <w:lang w:val="ka-GE"/>
        </w:rPr>
        <w:t>201</w:t>
      </w:r>
      <w:r w:rsidR="0009287B">
        <w:rPr>
          <w:rFonts w:ascii="Sylfaen" w:hAnsi="Sylfaen"/>
          <w:sz w:val="24"/>
          <w:szCs w:val="24"/>
        </w:rPr>
        <w:t>9</w:t>
      </w:r>
      <w:r w:rsidRPr="00260E39">
        <w:rPr>
          <w:rFonts w:ascii="Sylfaen" w:hAnsi="Sylfaen"/>
          <w:sz w:val="24"/>
          <w:szCs w:val="24"/>
          <w:lang w:val="ka-GE"/>
        </w:rPr>
        <w:t xml:space="preserve"> წელს </w:t>
      </w:r>
      <w:r w:rsidR="0009287B">
        <w:rPr>
          <w:rFonts w:ascii="Sylfaen" w:hAnsi="Sylfaen"/>
          <w:sz w:val="24"/>
          <w:szCs w:val="24"/>
          <w:lang w:val="ka-GE"/>
        </w:rPr>
        <w:t>პირველი</w:t>
      </w:r>
      <w:r w:rsidRPr="00260E39">
        <w:rPr>
          <w:rFonts w:ascii="Sylfaen" w:hAnsi="Sylfaen"/>
          <w:sz w:val="24"/>
          <w:szCs w:val="24"/>
          <w:lang w:val="ka-GE"/>
        </w:rPr>
        <w:t xml:space="preserve"> კვარტლის დასრულებიდან 10 დღის ვადაში სამმართველოს მიერ მოთხოვნილი იქნა ინფორმაცია სამინისტროსა და სამინისტროს სახელმწიფო კონტროლს დაქვემდებარებული საჯარო სამართლის იურიდიული პირების მიერ საბიუჯეტო სახსრებით „სახელმწიფო შესყიდვების შესახებ“ საქართველოს კანონის შესაბამისად განხორციელებული ტენდერების შედეგად წარმოქმნილი ეკონომიისა და ამ ეკონომიის შემდგომი გამოყენების თაობაზე და წარედგინა საქართველოს ფინანსთა სამინისტროს. </w:t>
      </w:r>
      <w:r w:rsidR="0009287B">
        <w:rPr>
          <w:rFonts w:ascii="Sylfaen" w:hAnsi="Sylfaen"/>
          <w:sz w:val="24"/>
          <w:szCs w:val="24"/>
          <w:lang w:val="ka-GE"/>
        </w:rPr>
        <w:t>მიმდინარეობს მუშაობა 6 თვის ინფორმაციაზე.</w:t>
      </w:r>
    </w:p>
    <w:p w:rsidR="00F613A3" w:rsidRPr="00260E39" w:rsidRDefault="0009287B" w:rsidP="00F613A3">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567"/>
        <w:jc w:val="both"/>
        <w:rPr>
          <w:rFonts w:ascii="Sylfaen" w:hAnsi="Sylfaen"/>
          <w:sz w:val="24"/>
          <w:szCs w:val="24"/>
          <w:lang w:val="ka-GE"/>
        </w:rPr>
      </w:pPr>
      <w:r>
        <w:rPr>
          <w:rFonts w:ascii="Sylfaen" w:hAnsi="Sylfaen"/>
          <w:sz w:val="24"/>
          <w:szCs w:val="24"/>
          <w:lang w:val="ka-GE"/>
        </w:rPr>
        <w:t xml:space="preserve">სამმართველოს მიერ მომზადდა </w:t>
      </w:r>
      <w:r w:rsidR="00F613A3" w:rsidRPr="00260E39">
        <w:rPr>
          <w:rFonts w:ascii="Sylfaen" w:hAnsi="Sylfaen"/>
          <w:sz w:val="24"/>
          <w:szCs w:val="24"/>
          <w:lang w:val="ka-GE"/>
        </w:rPr>
        <w:t xml:space="preserve">დევნილთა, შრომის, ჯანმრთელობისა და სოციალური დაცვის სახელმწიფო პროგრამებისათვის </w:t>
      </w:r>
      <w:r>
        <w:rPr>
          <w:rFonts w:ascii="Sylfaen" w:hAnsi="Sylfaen"/>
          <w:sz w:val="24"/>
          <w:szCs w:val="24"/>
          <w:lang w:val="ka-GE"/>
        </w:rPr>
        <w:t xml:space="preserve">6 თვის და წლიური </w:t>
      </w:r>
      <w:r w:rsidR="00F613A3" w:rsidRPr="00260E39">
        <w:rPr>
          <w:rFonts w:ascii="Sylfaen" w:hAnsi="Sylfaen"/>
          <w:sz w:val="24"/>
          <w:szCs w:val="24"/>
          <w:lang w:val="ka-GE"/>
        </w:rPr>
        <w:t>მოსალოდნელი ხარჯების შესახებ ინფორმაცი</w:t>
      </w:r>
      <w:r>
        <w:rPr>
          <w:rFonts w:ascii="Sylfaen" w:hAnsi="Sylfaen"/>
          <w:sz w:val="24"/>
          <w:szCs w:val="24"/>
          <w:lang w:val="ka-GE"/>
        </w:rPr>
        <w:t>ა</w:t>
      </w:r>
      <w:r w:rsidR="00F613A3" w:rsidRPr="00260E39">
        <w:rPr>
          <w:rFonts w:ascii="Sylfaen" w:hAnsi="Sylfaen"/>
          <w:sz w:val="24"/>
          <w:szCs w:val="24"/>
          <w:lang w:val="ka-GE"/>
        </w:rPr>
        <w:t xml:space="preserve"> დამტკიცებულ-დაზუსტებულ გეგმებთან და მიმდინარე საკასო ხარჯებთან მიმართებაში.</w:t>
      </w:r>
    </w:p>
    <w:p w:rsidR="00F613A3" w:rsidRPr="0009287B" w:rsidRDefault="00F613A3" w:rsidP="0009287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567"/>
        <w:jc w:val="both"/>
        <w:rPr>
          <w:rFonts w:ascii="Sylfaen" w:hAnsi="Sylfaen"/>
          <w:sz w:val="24"/>
          <w:szCs w:val="24"/>
          <w:lang w:val="ka-GE"/>
        </w:rPr>
      </w:pPr>
      <w:r w:rsidRPr="00260E39">
        <w:rPr>
          <w:rFonts w:ascii="Sylfaen" w:eastAsia="Times New Roman" w:hAnsi="Sylfaen" w:cs="Times New Roman"/>
          <w:sz w:val="24"/>
          <w:szCs w:val="24"/>
          <w:lang w:val="ka-GE"/>
        </w:rPr>
        <w:t xml:space="preserve"> </w:t>
      </w:r>
      <w:r w:rsidR="0009287B">
        <w:rPr>
          <w:rFonts w:ascii="Sylfaen" w:eastAsia="Times New Roman" w:hAnsi="Sylfaen" w:cs="Times New Roman"/>
          <w:sz w:val="24"/>
          <w:szCs w:val="24"/>
          <w:lang w:val="ka-GE"/>
        </w:rPr>
        <w:t xml:space="preserve">მომზადდა </w:t>
      </w:r>
      <w:r w:rsidRPr="0009287B">
        <w:rPr>
          <w:rFonts w:ascii="Sylfaen" w:hAnsi="Sylfaen"/>
          <w:sz w:val="24"/>
          <w:szCs w:val="24"/>
          <w:lang w:val="ka-GE"/>
        </w:rPr>
        <w:t>„რეფერალური მომსახურების“ პროგრამის ხარჯვის მიმდინარეობის ანალიზი</w:t>
      </w:r>
      <w:r w:rsidR="0009287B">
        <w:rPr>
          <w:rFonts w:ascii="Sylfaen" w:hAnsi="Sylfaen"/>
          <w:sz w:val="24"/>
          <w:szCs w:val="24"/>
          <w:lang w:val="ka-GE"/>
        </w:rPr>
        <w:t xml:space="preserve"> </w:t>
      </w:r>
      <w:r w:rsidRPr="0009287B">
        <w:rPr>
          <w:rFonts w:ascii="Sylfaen" w:hAnsi="Sylfaen"/>
          <w:sz w:val="24"/>
          <w:szCs w:val="24"/>
          <w:lang w:val="ka-GE"/>
        </w:rPr>
        <w:t>კატეგორიების მიხედვით;</w:t>
      </w:r>
    </w:p>
    <w:p w:rsidR="00F613A3" w:rsidRPr="00260E39" w:rsidRDefault="0009287B" w:rsidP="0009287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567"/>
        <w:jc w:val="both"/>
        <w:rPr>
          <w:rFonts w:ascii="Sylfaen" w:eastAsia="Times New Roman" w:hAnsi="Sylfaen" w:cs="Times New Roman"/>
          <w:sz w:val="24"/>
          <w:szCs w:val="24"/>
          <w:lang w:val="ka-GE"/>
        </w:rPr>
      </w:pPr>
      <w:r w:rsidRPr="00260E39">
        <w:rPr>
          <w:rFonts w:ascii="Sylfaen" w:eastAsia="Times New Roman" w:hAnsi="Sylfaen" w:cs="Times New Roman"/>
          <w:sz w:val="24"/>
          <w:szCs w:val="24"/>
          <w:lang w:val="ka-GE"/>
        </w:rPr>
        <w:t xml:space="preserve"> </w:t>
      </w:r>
      <w:r w:rsidR="00F613A3" w:rsidRPr="00260E39">
        <w:rPr>
          <w:rFonts w:ascii="Sylfaen" w:eastAsia="Times New Roman" w:hAnsi="Sylfaen" w:cs="Times New Roman"/>
          <w:sz w:val="24"/>
          <w:szCs w:val="24"/>
          <w:lang w:val="ka-GE"/>
        </w:rPr>
        <w:t>„საჯარო სამართლის იურიდიული პირის შესახებ“ საქართველოს კანონის შესაბამისად ყოველთვიურად ხორციელდებ</w:t>
      </w:r>
      <w:r>
        <w:rPr>
          <w:rFonts w:ascii="Sylfaen" w:eastAsia="Times New Roman" w:hAnsi="Sylfaen" w:cs="Times New Roman"/>
          <w:sz w:val="24"/>
          <w:szCs w:val="24"/>
          <w:lang w:val="ka-GE"/>
        </w:rPr>
        <w:t>ა</w:t>
      </w:r>
      <w:r w:rsidR="00F613A3" w:rsidRPr="00260E39">
        <w:rPr>
          <w:rFonts w:ascii="Sylfaen" w:eastAsia="Times New Roman" w:hAnsi="Sylfaen" w:cs="Times New Roman"/>
          <w:sz w:val="24"/>
          <w:szCs w:val="24"/>
          <w:lang w:val="ka-GE"/>
        </w:rPr>
        <w:t xml:space="preserve"> საჯარო სამართლის იურიდიული პირებიდან წარმოდგენილი დანამატის, საკომუნიკაციო და საწვავის ხარჯების ლიმიტების ოდენობის შეთანხმება;</w:t>
      </w:r>
    </w:p>
    <w:p w:rsidR="00F613A3" w:rsidRPr="00260E39" w:rsidRDefault="00F613A3" w:rsidP="0009287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567"/>
        <w:jc w:val="both"/>
        <w:rPr>
          <w:rFonts w:ascii="Sylfaen" w:eastAsia="Times New Roman" w:hAnsi="Sylfaen" w:cs="Times New Roman"/>
          <w:sz w:val="24"/>
          <w:szCs w:val="24"/>
          <w:lang w:val="ka-GE"/>
        </w:rPr>
      </w:pPr>
      <w:r w:rsidRPr="00260E39">
        <w:rPr>
          <w:rFonts w:ascii="Sylfaen" w:eastAsia="Times New Roman" w:hAnsi="Sylfaen" w:cs="Times New Roman"/>
          <w:sz w:val="24"/>
          <w:szCs w:val="24"/>
          <w:lang w:val="ka-GE"/>
        </w:rPr>
        <w:lastRenderedPageBreak/>
        <w:t>სამმართველოს მიერ მინისტრის ბრძანების შესაბამისად მიმდინარეობ</w:t>
      </w:r>
      <w:r w:rsidR="006C6F94">
        <w:rPr>
          <w:rFonts w:ascii="Sylfaen" w:eastAsia="Times New Roman" w:hAnsi="Sylfaen" w:cs="Times New Roman"/>
          <w:sz w:val="24"/>
          <w:szCs w:val="24"/>
          <w:lang w:val="ka-GE"/>
        </w:rPr>
        <w:t>ს</w:t>
      </w:r>
      <w:r w:rsidRPr="00260E39">
        <w:rPr>
          <w:rFonts w:ascii="Sylfaen" w:eastAsia="Times New Roman" w:hAnsi="Sylfaen" w:cs="Times New Roman"/>
          <w:sz w:val="24"/>
          <w:szCs w:val="24"/>
          <w:lang w:val="ka-GE"/>
        </w:rPr>
        <w:t xml:space="preserve"> სამინისტროს კონტროლს დაქვემდებარებული საჯარო სამართლის იურიდიული პირებიდან წარმოდგენილი შესყიდვების გეგმაში ცვლილებების შეთანხმება;</w:t>
      </w:r>
    </w:p>
    <w:p w:rsidR="00F613A3" w:rsidRPr="00260E39" w:rsidRDefault="00F613A3" w:rsidP="00F613A3">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567"/>
        <w:jc w:val="both"/>
        <w:rPr>
          <w:rFonts w:ascii="Sylfaen" w:hAnsi="Sylfaen"/>
          <w:sz w:val="24"/>
          <w:szCs w:val="24"/>
          <w:lang w:val="ka-GE"/>
        </w:rPr>
      </w:pPr>
      <w:r w:rsidRPr="00260E39">
        <w:rPr>
          <w:rFonts w:ascii="Sylfaen" w:hAnsi="Sylfaen"/>
          <w:sz w:val="24"/>
          <w:szCs w:val="24"/>
          <w:lang w:val="ka-GE"/>
        </w:rPr>
        <w:t xml:space="preserve">სამმართველოს თანამშრომლები </w:t>
      </w:r>
      <w:r w:rsidR="0009287B">
        <w:rPr>
          <w:rFonts w:ascii="Sylfaen" w:hAnsi="Sylfaen"/>
          <w:sz w:val="24"/>
          <w:szCs w:val="24"/>
          <w:lang w:val="ka-GE"/>
        </w:rPr>
        <w:t>მონაწილეობენ</w:t>
      </w:r>
      <w:r w:rsidRPr="00260E39">
        <w:rPr>
          <w:rFonts w:ascii="Sylfaen" w:hAnsi="Sylfaen"/>
          <w:sz w:val="24"/>
          <w:szCs w:val="24"/>
          <w:lang w:val="ka-GE"/>
        </w:rPr>
        <w:t>, კომპეტენციის ფარგლებში, სამინისტროს სხვადასხვა სტრუქტურული ქვედანაყოფების მიერ ნორმატიული აქტების შექმნის პროცესში და მინისტრის ბრძანებით შექმნილი კომისიის სამუშაო შეხვედრებში;</w:t>
      </w:r>
    </w:p>
    <w:p w:rsidR="00F613A3" w:rsidRPr="00260E39" w:rsidRDefault="00F613A3" w:rsidP="00F613A3">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567"/>
        <w:jc w:val="both"/>
        <w:rPr>
          <w:rFonts w:ascii="Sylfaen" w:hAnsi="Sylfaen"/>
          <w:sz w:val="24"/>
          <w:szCs w:val="24"/>
          <w:lang w:val="ka-GE"/>
        </w:rPr>
      </w:pPr>
      <w:r w:rsidRPr="00260E39">
        <w:rPr>
          <w:rFonts w:ascii="Sylfaen" w:hAnsi="Sylfaen"/>
          <w:sz w:val="24"/>
          <w:szCs w:val="24"/>
          <w:lang w:val="ka-GE"/>
        </w:rPr>
        <w:t>სამმართველოს მიერ მომზადდა პროაქტიული ინფორმაცია „201</w:t>
      </w:r>
      <w:r w:rsidR="0009287B">
        <w:rPr>
          <w:rFonts w:ascii="Sylfaen" w:hAnsi="Sylfaen"/>
          <w:sz w:val="24"/>
          <w:szCs w:val="24"/>
          <w:lang w:val="ka-GE"/>
        </w:rPr>
        <w:t>9</w:t>
      </w:r>
      <w:r w:rsidRPr="00260E39">
        <w:rPr>
          <w:rFonts w:ascii="Sylfaen" w:hAnsi="Sylfaen"/>
          <w:sz w:val="24"/>
          <w:szCs w:val="24"/>
          <w:lang w:val="ka-GE"/>
        </w:rPr>
        <w:t xml:space="preserve"> წლის სახელმწიფო ბიუჯეტის შესახებ“ საქართველოს კანონით სამინისტროსათვის გათვალისიწინებული ასიგნებების დამტკიცებულ-დაზუსტებული და საკასო  შესრულების  შესახებ (2018 </w:t>
      </w:r>
      <w:r w:rsidR="0009287B">
        <w:rPr>
          <w:rFonts w:ascii="Sylfaen" w:hAnsi="Sylfaen"/>
          <w:sz w:val="24"/>
          <w:szCs w:val="24"/>
          <w:lang w:val="ka-GE"/>
        </w:rPr>
        <w:t>წლიური და პირველი კვარტალი</w:t>
      </w:r>
      <w:r w:rsidRPr="00260E39">
        <w:rPr>
          <w:rFonts w:ascii="Sylfaen" w:hAnsi="Sylfaen"/>
          <w:sz w:val="24"/>
          <w:szCs w:val="24"/>
          <w:lang w:val="ka-GE"/>
        </w:rPr>
        <w:t>), რომელიც განთავსებულია სამინისტროს საიტზე (</w:t>
      </w:r>
      <w:hyperlink r:id="rId7" w:history="1">
        <w:r w:rsidRPr="00260E39">
          <w:rPr>
            <w:rFonts w:ascii="Sylfaen" w:hAnsi="Sylfaen"/>
            <w:sz w:val="24"/>
            <w:szCs w:val="24"/>
            <w:lang w:val="ka-GE"/>
          </w:rPr>
          <w:t>www.moh.gov.ge</w:t>
        </w:r>
      </w:hyperlink>
      <w:r w:rsidRPr="00260E39">
        <w:rPr>
          <w:rFonts w:ascii="Sylfaen" w:hAnsi="Sylfaen"/>
          <w:sz w:val="24"/>
          <w:szCs w:val="24"/>
          <w:lang w:val="ka-GE"/>
        </w:rPr>
        <w:t>).</w:t>
      </w:r>
    </w:p>
    <w:p w:rsidR="00F613A3" w:rsidRPr="00CE28DA" w:rsidRDefault="00F613A3" w:rsidP="00F613A3">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567"/>
        <w:jc w:val="both"/>
        <w:rPr>
          <w:rFonts w:ascii="Sylfaen" w:hAnsi="Sylfaen"/>
          <w:sz w:val="24"/>
          <w:szCs w:val="24"/>
          <w:lang w:val="ka-GE"/>
        </w:rPr>
      </w:pPr>
      <w:r w:rsidRPr="00260E39">
        <w:rPr>
          <w:rFonts w:ascii="Sylfaen" w:hAnsi="Sylfaen"/>
          <w:sz w:val="24"/>
          <w:szCs w:val="24"/>
          <w:lang w:val="ka-GE"/>
        </w:rPr>
        <w:t>სამმართველოს მიერ ყოველდღიურ რეჟიმში მიმდინარეობ</w:t>
      </w:r>
      <w:r w:rsidR="0009287B">
        <w:rPr>
          <w:rFonts w:ascii="Sylfaen" w:hAnsi="Sylfaen"/>
          <w:sz w:val="24"/>
          <w:szCs w:val="24"/>
          <w:lang w:val="ka-GE"/>
        </w:rPr>
        <w:t>ს</w:t>
      </w:r>
      <w:r w:rsidRPr="00260E39">
        <w:rPr>
          <w:rFonts w:ascii="Sylfaen" w:hAnsi="Sylfaen"/>
          <w:sz w:val="24"/>
          <w:szCs w:val="24"/>
          <w:lang w:val="ka-GE"/>
        </w:rPr>
        <w:t xml:space="preserve"> </w:t>
      </w:r>
      <w:r w:rsidRPr="00260E39">
        <w:rPr>
          <w:rFonts w:ascii="Sylfaen" w:hAnsi="Sylfaen" w:cs="Arial"/>
          <w:sz w:val="24"/>
          <w:szCs w:val="24"/>
          <w:lang w:val="ka-GE"/>
        </w:rPr>
        <w:t>შემოსული კორესპონდენციის განხილვა, დასკვნებისა და წინადადებების მომზადება.</w:t>
      </w:r>
    </w:p>
    <w:p w:rsidR="00CE28DA" w:rsidRDefault="00CE28DA" w:rsidP="00CE28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7"/>
        <w:jc w:val="both"/>
        <w:rPr>
          <w:rFonts w:ascii="Sylfaen" w:hAnsi="Sylfaen" w:cs="Arial"/>
          <w:sz w:val="24"/>
          <w:szCs w:val="24"/>
          <w:lang w:val="ka-GE"/>
        </w:rPr>
      </w:pPr>
    </w:p>
    <w:p w:rsidR="00CE28DA" w:rsidRPr="0012136D" w:rsidRDefault="00CE28DA" w:rsidP="00CE28DA">
      <w:pPr>
        <w:jc w:val="center"/>
        <w:rPr>
          <w:rFonts w:ascii="Sylfaen" w:hAnsi="Sylfaen"/>
          <w:b/>
          <w:sz w:val="24"/>
          <w:szCs w:val="24"/>
          <w:lang w:val="ka-GE"/>
        </w:rPr>
      </w:pPr>
      <w:r w:rsidRPr="0012136D">
        <w:rPr>
          <w:rFonts w:ascii="Sylfaen" w:hAnsi="Sylfaen" w:cs="Arial"/>
          <w:b/>
          <w:sz w:val="24"/>
          <w:szCs w:val="24"/>
          <w:lang w:val="ka-GE"/>
        </w:rPr>
        <w:t>ბუღალტრული აღრიცხვა-ანგარიშგების სამმართველო</w:t>
      </w:r>
      <w:r w:rsidRPr="0012136D">
        <w:rPr>
          <w:rFonts w:ascii="Sylfaen" w:hAnsi="Sylfaen"/>
          <w:b/>
          <w:sz w:val="24"/>
          <w:szCs w:val="24"/>
          <w:lang w:val="ka-GE"/>
        </w:rPr>
        <w:t>ს საქმიანობის ანგარიში</w:t>
      </w:r>
    </w:p>
    <w:p w:rsidR="00CE28DA" w:rsidRPr="00260E39" w:rsidRDefault="00CE28DA" w:rsidP="00CE28DA">
      <w:pPr>
        <w:jc w:val="center"/>
        <w:rPr>
          <w:rFonts w:ascii="Sylfaen" w:hAnsi="Sylfaen"/>
          <w:sz w:val="24"/>
          <w:szCs w:val="24"/>
          <w:lang w:val="ka-GE"/>
        </w:rPr>
      </w:pPr>
      <w:r w:rsidRPr="00260E39">
        <w:rPr>
          <w:rFonts w:ascii="Sylfaen" w:hAnsi="Sylfaen"/>
          <w:sz w:val="24"/>
          <w:szCs w:val="24"/>
          <w:lang w:val="ka-GE"/>
        </w:rPr>
        <w:t>2018 წელი</w:t>
      </w:r>
      <w:r>
        <w:rPr>
          <w:rFonts w:ascii="Sylfaen" w:hAnsi="Sylfaen"/>
          <w:sz w:val="24"/>
          <w:szCs w:val="24"/>
          <w:lang w:val="ka-GE"/>
        </w:rPr>
        <w:t xml:space="preserve"> და 2019 წლის 6 თვე</w:t>
      </w:r>
    </w:p>
    <w:p w:rsidR="00CE28DA" w:rsidRPr="00CE28DA" w:rsidRDefault="00CE28DA" w:rsidP="00CE28DA">
      <w:pPr>
        <w:ind w:firstLine="567"/>
        <w:jc w:val="both"/>
        <w:rPr>
          <w:rFonts w:ascii="Sylfaen" w:hAnsi="Sylfaen"/>
          <w:sz w:val="24"/>
          <w:szCs w:val="24"/>
          <w:lang w:val="ka-GE"/>
        </w:rPr>
      </w:pPr>
      <w:r w:rsidRPr="00260E39">
        <w:rPr>
          <w:rFonts w:ascii="Sylfaen" w:hAnsi="Sylfaen"/>
          <w:sz w:val="24"/>
          <w:szCs w:val="24"/>
          <w:lang w:val="ka-GE"/>
        </w:rPr>
        <w:t xml:space="preserve">სამმართველო შედგება </w:t>
      </w:r>
      <w:r>
        <w:rPr>
          <w:rFonts w:ascii="Sylfaen" w:hAnsi="Sylfaen"/>
          <w:sz w:val="24"/>
          <w:szCs w:val="24"/>
          <w:lang w:val="ka-GE"/>
        </w:rPr>
        <w:t>6</w:t>
      </w:r>
      <w:r w:rsidRPr="00260E39">
        <w:rPr>
          <w:rFonts w:ascii="Sylfaen" w:hAnsi="Sylfaen"/>
          <w:sz w:val="24"/>
          <w:szCs w:val="24"/>
          <w:lang w:val="ka-GE"/>
        </w:rPr>
        <w:t xml:space="preserve"> თანამშრომელისაგან: ერთი სამმართველოს </w:t>
      </w:r>
      <w:r>
        <w:rPr>
          <w:rFonts w:ascii="Sylfaen" w:hAnsi="Sylfaen"/>
          <w:sz w:val="24"/>
          <w:szCs w:val="24"/>
          <w:lang w:val="ka-GE"/>
        </w:rPr>
        <w:t>უფროსის, 3</w:t>
      </w:r>
      <w:r w:rsidRPr="00260E39">
        <w:rPr>
          <w:rFonts w:ascii="Sylfaen" w:hAnsi="Sylfaen"/>
          <w:sz w:val="24"/>
          <w:szCs w:val="24"/>
          <w:lang w:val="ka-GE"/>
        </w:rPr>
        <w:t xml:space="preserve"> მთავარი სპეციალისტისა</w:t>
      </w:r>
      <w:r>
        <w:rPr>
          <w:rFonts w:ascii="Sylfaen" w:hAnsi="Sylfaen"/>
          <w:sz w:val="24"/>
          <w:szCs w:val="24"/>
          <w:lang w:val="ka-GE"/>
        </w:rPr>
        <w:t xml:space="preserve"> და 2 უფროსი სპეციალისტისა</w:t>
      </w:r>
      <w:r w:rsidRPr="00260E39">
        <w:rPr>
          <w:rFonts w:ascii="Sylfaen" w:hAnsi="Sylfaen"/>
          <w:sz w:val="24"/>
          <w:szCs w:val="24"/>
          <w:lang w:val="ka-GE"/>
        </w:rPr>
        <w:t>გან.</w:t>
      </w:r>
    </w:p>
    <w:p w:rsidR="00CE28DA" w:rsidRPr="00CE28DA" w:rsidRDefault="00CE28DA" w:rsidP="00CE28DA">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567"/>
        <w:jc w:val="both"/>
        <w:rPr>
          <w:rFonts w:ascii="Sylfaen" w:hAnsi="Sylfaen"/>
          <w:sz w:val="24"/>
          <w:szCs w:val="24"/>
          <w:lang w:val="ka-GE"/>
        </w:rPr>
      </w:pPr>
      <w:r w:rsidRPr="00CE28DA">
        <w:rPr>
          <w:rFonts w:ascii="Sylfaen" w:hAnsi="Sylfaen"/>
          <w:sz w:val="24"/>
          <w:szCs w:val="24"/>
          <w:lang w:val="ka-GE"/>
        </w:rPr>
        <w:t>2018 წელს ფინანსთა სამინისტროს სახაზინო სამსახურის ელექტრონული მომსახურების პროგრამაში სამინისტროს ც</w:t>
      </w:r>
      <w:r>
        <w:rPr>
          <w:rFonts w:ascii="Sylfaen" w:hAnsi="Sylfaen"/>
          <w:sz w:val="24"/>
          <w:szCs w:val="24"/>
          <w:lang w:val="ka-GE"/>
        </w:rPr>
        <w:t xml:space="preserve">ენტრალური </w:t>
      </w:r>
      <w:r w:rsidRPr="00CE28DA">
        <w:rPr>
          <w:rFonts w:ascii="Sylfaen" w:hAnsi="Sylfaen"/>
          <w:sz w:val="24"/>
          <w:szCs w:val="24"/>
          <w:lang w:val="ka-GE"/>
        </w:rPr>
        <w:t>აპარატის</w:t>
      </w:r>
      <w:r>
        <w:rPr>
          <w:rFonts w:ascii="Sylfaen" w:hAnsi="Sylfaen"/>
          <w:sz w:val="24"/>
          <w:szCs w:val="24"/>
          <w:lang w:val="ka-GE"/>
        </w:rPr>
        <w:t>ა</w:t>
      </w:r>
      <w:r w:rsidRPr="00CE28DA">
        <w:rPr>
          <w:rFonts w:ascii="Sylfaen" w:hAnsi="Sylfaen"/>
          <w:sz w:val="24"/>
          <w:szCs w:val="24"/>
          <w:lang w:val="ka-GE"/>
        </w:rPr>
        <w:t xml:space="preserve"> და</w:t>
      </w:r>
      <w:r>
        <w:rPr>
          <w:rFonts w:ascii="Sylfaen" w:hAnsi="Sylfaen"/>
          <w:sz w:val="24"/>
          <w:szCs w:val="24"/>
          <w:lang w:val="ka-GE"/>
        </w:rPr>
        <w:t xml:space="preserve"> მის</w:t>
      </w:r>
      <w:r w:rsidRPr="00CE28DA">
        <w:rPr>
          <w:rFonts w:ascii="Sylfaen" w:hAnsi="Sylfaen"/>
          <w:sz w:val="24"/>
          <w:szCs w:val="24"/>
          <w:lang w:val="ka-GE"/>
        </w:rPr>
        <w:t xml:space="preserve"> მიერ განსახორციელებელი პროგრამების ფარგლებში დარეგისტრირდა 327 შესყიდვის ხელშეკრულება, 1625  ვალდებულების,  2837  ინვოისი და 11890 მოთხოვნის დოკუმენტი. </w:t>
      </w:r>
    </w:p>
    <w:p w:rsidR="00CD40A2" w:rsidRDefault="00CE28DA" w:rsidP="00CE28DA">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567"/>
        <w:jc w:val="both"/>
        <w:rPr>
          <w:rFonts w:ascii="Sylfaen" w:hAnsi="Sylfaen"/>
          <w:sz w:val="24"/>
          <w:szCs w:val="24"/>
          <w:lang w:val="ka-GE"/>
        </w:rPr>
      </w:pPr>
      <w:r w:rsidRPr="00CE28DA">
        <w:rPr>
          <w:rFonts w:ascii="Sylfaen" w:hAnsi="Sylfaen"/>
          <w:sz w:val="24"/>
          <w:szCs w:val="24"/>
          <w:lang w:val="ka-GE"/>
        </w:rPr>
        <w:t>მომზადდა ც</w:t>
      </w:r>
      <w:r>
        <w:rPr>
          <w:rFonts w:ascii="Sylfaen" w:hAnsi="Sylfaen"/>
          <w:sz w:val="24"/>
          <w:szCs w:val="24"/>
          <w:lang w:val="ka-GE"/>
        </w:rPr>
        <w:t xml:space="preserve">ენტრალური </w:t>
      </w:r>
      <w:r w:rsidRPr="00CE28DA">
        <w:rPr>
          <w:rFonts w:ascii="Sylfaen" w:hAnsi="Sylfaen"/>
          <w:sz w:val="24"/>
          <w:szCs w:val="24"/>
          <w:lang w:val="ka-GE"/>
        </w:rPr>
        <w:t>აპარატის</w:t>
      </w:r>
      <w:r>
        <w:rPr>
          <w:rFonts w:ascii="Sylfaen" w:hAnsi="Sylfaen"/>
          <w:sz w:val="24"/>
          <w:szCs w:val="24"/>
          <w:lang w:val="ka-GE"/>
        </w:rPr>
        <w:t xml:space="preserve"> </w:t>
      </w:r>
      <w:r w:rsidRPr="00CE28DA">
        <w:rPr>
          <w:rFonts w:ascii="Sylfaen" w:hAnsi="Sylfaen"/>
          <w:sz w:val="24"/>
          <w:szCs w:val="24"/>
          <w:lang w:val="ka-GE"/>
        </w:rPr>
        <w:t>2018 წლის ექვსი თვის და წლიური ანგარიშები.</w:t>
      </w:r>
    </w:p>
    <w:p w:rsidR="00CE28DA" w:rsidRDefault="00CE28DA" w:rsidP="00CE28DA">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567"/>
        <w:jc w:val="both"/>
        <w:rPr>
          <w:rFonts w:ascii="Sylfaen" w:hAnsi="Sylfaen"/>
          <w:sz w:val="24"/>
          <w:szCs w:val="24"/>
          <w:lang w:val="ka-GE"/>
        </w:rPr>
      </w:pPr>
      <w:r w:rsidRPr="00CE28DA">
        <w:rPr>
          <w:rFonts w:ascii="Sylfaen" w:hAnsi="Sylfaen"/>
          <w:sz w:val="24"/>
          <w:szCs w:val="24"/>
          <w:lang w:val="ka-GE"/>
        </w:rPr>
        <w:t xml:space="preserve">  კონსოლიდირებული</w:t>
      </w:r>
      <w:r>
        <w:rPr>
          <w:rFonts w:ascii="Sylfaen" w:hAnsi="Sylfaen"/>
          <w:sz w:val="24"/>
          <w:szCs w:val="24"/>
          <w:lang w:val="ka-GE"/>
        </w:rPr>
        <w:t xml:space="preserve"> ა</w:t>
      </w:r>
      <w:r w:rsidRPr="00CE28DA">
        <w:rPr>
          <w:rFonts w:ascii="Sylfaen" w:hAnsi="Sylfaen"/>
          <w:sz w:val="24"/>
          <w:szCs w:val="24"/>
          <w:lang w:val="ka-GE"/>
        </w:rPr>
        <w:t>ნგარიშების შედგენის მიზნით სამინისტროს კონტროლს დაქვემდებარებული სსიპ-ების მიერ მოწოდებული იქნა 2018 წლის ექვსი თვის და წლიური ანგარიშები.</w:t>
      </w:r>
      <w:r>
        <w:rPr>
          <w:rFonts w:ascii="Sylfaen" w:hAnsi="Sylfaen"/>
          <w:sz w:val="24"/>
          <w:szCs w:val="24"/>
          <w:lang w:val="ka-GE"/>
        </w:rPr>
        <w:t xml:space="preserve"> </w:t>
      </w:r>
    </w:p>
    <w:p w:rsidR="00CE28DA" w:rsidRPr="00CE28DA" w:rsidRDefault="00CE28DA" w:rsidP="00CE28DA">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567"/>
        <w:jc w:val="both"/>
        <w:rPr>
          <w:rFonts w:ascii="Sylfaen" w:hAnsi="Sylfaen"/>
          <w:sz w:val="24"/>
          <w:szCs w:val="24"/>
          <w:lang w:val="ka-GE"/>
        </w:rPr>
      </w:pPr>
      <w:r w:rsidRPr="00CE28DA">
        <w:rPr>
          <w:rFonts w:ascii="Sylfaen" w:hAnsi="Sylfaen" w:cs="Sylfaen"/>
          <w:sz w:val="24"/>
          <w:szCs w:val="24"/>
          <w:lang w:val="ka-GE"/>
        </w:rPr>
        <w:t>კონსოლიდირებული ანგარიშები წარედგინა ფინანსთა სამინისტროს სახაზინო სამსახურს.</w:t>
      </w:r>
    </w:p>
    <w:p w:rsidR="00CE28DA" w:rsidRPr="00CE28DA" w:rsidRDefault="00CE28DA" w:rsidP="00CE28DA">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567"/>
        <w:jc w:val="both"/>
        <w:rPr>
          <w:rFonts w:ascii="Sylfaen" w:hAnsi="Sylfaen" w:cs="Sylfaen"/>
          <w:sz w:val="24"/>
          <w:szCs w:val="24"/>
          <w:lang w:val="ka-GE"/>
        </w:rPr>
      </w:pPr>
      <w:r w:rsidRPr="00CE28DA">
        <w:rPr>
          <w:rFonts w:ascii="Sylfaen" w:hAnsi="Sylfaen" w:cs="Sylfaen"/>
          <w:sz w:val="24"/>
          <w:szCs w:val="24"/>
          <w:lang w:val="ka-GE"/>
        </w:rPr>
        <w:t>2018 წლის 12 ივლისს საქართველოს საგადასახადო კოდექსის 66-ე</w:t>
      </w:r>
      <w:r>
        <w:rPr>
          <w:rFonts w:ascii="Sylfaen" w:hAnsi="Sylfaen" w:cs="Sylfaen"/>
          <w:sz w:val="24"/>
          <w:szCs w:val="24"/>
          <w:lang w:val="ka-GE"/>
        </w:rPr>
        <w:t xml:space="preserve"> </w:t>
      </w:r>
      <w:r w:rsidRPr="00CE28DA">
        <w:rPr>
          <w:rFonts w:ascii="Sylfaen" w:hAnsi="Sylfaen" w:cs="Sylfaen"/>
          <w:sz w:val="24"/>
          <w:szCs w:val="24"/>
          <w:lang w:val="ka-GE"/>
        </w:rPr>
        <w:t>მუხლისა და საქართველოს ფინანსთა მინისტრის 2010 წლის 31 დეკემბრის N996 ბრძანების პირველი მუხლის მე-2 პუნქტის საფუძველზე, შემოსავლების სამსახურის გადასახადების ადმინისტრირების საინფორმაციო სისტემაში განხორციელდა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გადასახადის გადამხდელად რეგისტრაცია.  პირადი აღრიცხვის ბარათებზე  არსებული ნაშთების გადატანის მიზნით მომზადდა ორმხრივად დამოწმებული შედარების აქტები.</w:t>
      </w:r>
    </w:p>
    <w:p w:rsidR="00CE28DA" w:rsidRPr="0012136D" w:rsidRDefault="00CE28DA" w:rsidP="0012136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567"/>
        <w:jc w:val="both"/>
        <w:rPr>
          <w:rFonts w:ascii="Sylfaen" w:hAnsi="Sylfaen" w:cs="Sylfaen"/>
          <w:sz w:val="24"/>
          <w:szCs w:val="24"/>
          <w:lang w:val="ka-GE"/>
        </w:rPr>
      </w:pPr>
      <w:r w:rsidRPr="0012136D">
        <w:rPr>
          <w:rFonts w:ascii="Sylfaen" w:hAnsi="Sylfaen" w:cs="Sylfaen"/>
          <w:sz w:val="24"/>
          <w:szCs w:val="24"/>
          <w:lang w:val="ka-GE"/>
        </w:rPr>
        <w:t>2019 წლის 1 იანვრიდან ფინანსთა სამინისტროს სახაზინო სამსახურის ელექტრონული მომსახურების პროგრამაში შევიდა ცვლილება, კერძოდ გაერთიანდა ხელშეკრულების და ვალდებულების დოკუმენტი. ექვს თვეში დარეგისტრირდა 195  ვალდებულების,  649 ინვოისი და 4100 მოთხოვნის დოკუმენტი. დღეის მდგომარეობით მიმდინარეობს ექვსი თვის ანგარიშის მომზადება.</w:t>
      </w:r>
    </w:p>
    <w:p w:rsidR="00CE28DA" w:rsidRDefault="00CE28DA" w:rsidP="0012136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567"/>
        <w:jc w:val="both"/>
        <w:rPr>
          <w:rFonts w:ascii="Sylfaen" w:hAnsi="Sylfaen" w:cs="Sylfaen"/>
          <w:sz w:val="24"/>
          <w:szCs w:val="24"/>
          <w:lang w:val="ka-GE"/>
        </w:rPr>
      </w:pPr>
      <w:r w:rsidRPr="0012136D">
        <w:rPr>
          <w:rFonts w:ascii="Sylfaen" w:hAnsi="Sylfaen" w:cs="Sylfaen"/>
          <w:sz w:val="24"/>
          <w:szCs w:val="24"/>
          <w:lang w:val="ka-GE"/>
        </w:rPr>
        <w:lastRenderedPageBreak/>
        <w:t>ყოველკვარტალურად მიმდინარეობს „ზოგიერთი სამედიცინო დაწესებულების შეუფერხებელი ფუნქციონირების მიზნით განსახორციელებელი ღონისძიებების შესახებ“ საქართველოს მთავრობის 2014 წლის 20 თებერვლის N309 განკარგულების ფარგლებში შესაბამის სამედიცინო მომსახურების მიმწოდებელი დაწესებულებებისათვის სესხის გაცემის მიზნით გაფორმებული ხელშეკრულებების მონიტორინგი. ხდება  სახელმწიფო ბიუჯეტიდან გაცემული სესხების რეესტრის წარმოება და ყოველთვიურად სახაზინო სამსახურში წარდგენა.</w:t>
      </w:r>
    </w:p>
    <w:p w:rsidR="00CE28DA" w:rsidRPr="00716A84" w:rsidRDefault="00CE28DA" w:rsidP="000E777E">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567"/>
        <w:jc w:val="both"/>
        <w:rPr>
          <w:rFonts w:ascii="Sylfaen" w:hAnsi="Sylfaen" w:cs="Sylfaen"/>
          <w:sz w:val="24"/>
          <w:szCs w:val="24"/>
          <w:lang w:val="ka-GE"/>
        </w:rPr>
      </w:pPr>
      <w:r w:rsidRPr="00ED020B">
        <w:rPr>
          <w:rFonts w:ascii="Sylfaen" w:hAnsi="Sylfaen" w:cs="Sylfaen"/>
          <w:sz w:val="24"/>
          <w:szCs w:val="24"/>
          <w:lang w:val="ka-GE"/>
        </w:rPr>
        <w:t xml:space="preserve">ყოვლეთვიურად </w:t>
      </w:r>
      <w:r w:rsidR="00D7435D" w:rsidRPr="00ED020B">
        <w:rPr>
          <w:rFonts w:ascii="Sylfaen" w:hAnsi="Sylfaen" w:cs="Sylfaen"/>
          <w:sz w:val="24"/>
          <w:szCs w:val="24"/>
          <w:lang w:val="ka-GE"/>
        </w:rPr>
        <w:t xml:space="preserve">მზადდება </w:t>
      </w:r>
      <w:r w:rsidR="00ED020B" w:rsidRPr="00ED020B">
        <w:rPr>
          <w:rFonts w:ascii="Sylfaen" w:hAnsi="Sylfaen" w:cs="Sylfaen"/>
          <w:sz w:val="24"/>
          <w:szCs w:val="24"/>
          <w:lang w:val="ka-GE"/>
        </w:rPr>
        <w:t xml:space="preserve">და </w:t>
      </w:r>
      <w:r w:rsidR="00ED020B" w:rsidRPr="00716A84">
        <w:rPr>
          <w:rFonts w:ascii="Sylfaen" w:hAnsi="Sylfaen" w:cs="Sylfaen"/>
          <w:sz w:val="24"/>
          <w:szCs w:val="24"/>
          <w:lang w:val="ka-GE"/>
        </w:rPr>
        <w:t xml:space="preserve">შემოსავლების სამსახურიში  ელექტრონულად იგზავნება </w:t>
      </w:r>
      <w:r w:rsidR="00D7435D" w:rsidRPr="00716A84">
        <w:rPr>
          <w:rFonts w:ascii="Sylfaen" w:hAnsi="Sylfaen" w:cs="Sylfaen"/>
          <w:sz w:val="24"/>
          <w:szCs w:val="24"/>
          <w:lang w:val="ka-GE"/>
        </w:rPr>
        <w:t>საშემოსავლო გადასახადის დეკლარაცია და განაცემთა შესახებ ინფორმაცია</w:t>
      </w:r>
      <w:r w:rsidR="00ED020B" w:rsidRPr="00716A84">
        <w:rPr>
          <w:rFonts w:ascii="Sylfaen" w:hAnsi="Sylfaen" w:cs="Sylfaen"/>
          <w:sz w:val="24"/>
          <w:szCs w:val="24"/>
          <w:lang w:val="ka-GE"/>
        </w:rPr>
        <w:t>.</w:t>
      </w:r>
      <w:r w:rsidR="00D7435D" w:rsidRPr="00716A84">
        <w:rPr>
          <w:rFonts w:ascii="Sylfaen" w:hAnsi="Sylfaen" w:cs="Sylfaen"/>
          <w:sz w:val="24"/>
          <w:szCs w:val="24"/>
          <w:lang w:val="ka-GE"/>
        </w:rPr>
        <w:t xml:space="preserve">   </w:t>
      </w:r>
      <w:r w:rsidRPr="00ED020B">
        <w:rPr>
          <w:rFonts w:ascii="Sylfaen" w:hAnsi="Sylfaen" w:cs="Sylfaen"/>
          <w:sz w:val="24"/>
          <w:szCs w:val="24"/>
          <w:lang w:val="ka-GE"/>
        </w:rPr>
        <w:t>ყოველკვარტალურად</w:t>
      </w:r>
      <w:r w:rsidR="00045EEE" w:rsidRPr="00716A84">
        <w:rPr>
          <w:rFonts w:ascii="Sylfaen" w:hAnsi="Sylfaen" w:cs="Sylfaen"/>
          <w:sz w:val="24"/>
          <w:szCs w:val="24"/>
          <w:lang w:val="ka-GE"/>
        </w:rPr>
        <w:t xml:space="preserve"> </w:t>
      </w:r>
      <w:r w:rsidR="00045EEE" w:rsidRPr="00ED020B">
        <w:rPr>
          <w:rFonts w:ascii="Sylfaen" w:hAnsi="Sylfaen" w:cs="Sylfaen"/>
          <w:sz w:val="24"/>
          <w:szCs w:val="24"/>
          <w:lang w:val="ka-GE"/>
        </w:rPr>
        <w:t xml:space="preserve">და წლიურად </w:t>
      </w:r>
      <w:r w:rsidRPr="00ED020B">
        <w:rPr>
          <w:rFonts w:ascii="Sylfaen" w:hAnsi="Sylfaen" w:cs="Sylfaen"/>
          <w:sz w:val="24"/>
          <w:szCs w:val="24"/>
          <w:lang w:val="ka-GE"/>
        </w:rPr>
        <w:t xml:space="preserve"> სტატისტიკის ეროვნულ სამსახურში იგზავნება </w:t>
      </w:r>
      <w:r w:rsidR="00045EEE" w:rsidRPr="00ED020B">
        <w:rPr>
          <w:rFonts w:ascii="Sylfaen" w:hAnsi="Sylfaen" w:cs="Sylfaen"/>
          <w:sz w:val="24"/>
          <w:szCs w:val="24"/>
          <w:lang w:val="ka-GE"/>
        </w:rPr>
        <w:t>ფორმა „მონაცემები</w:t>
      </w:r>
      <w:r w:rsidRPr="00ED020B">
        <w:rPr>
          <w:rFonts w:ascii="Sylfaen" w:hAnsi="Sylfaen" w:cs="Sylfaen"/>
          <w:sz w:val="24"/>
          <w:szCs w:val="24"/>
          <w:lang w:val="ka-GE"/>
        </w:rPr>
        <w:t xml:space="preserve"> შრომის შესახებ</w:t>
      </w:r>
      <w:r w:rsidR="00045EEE" w:rsidRPr="00ED020B">
        <w:rPr>
          <w:rFonts w:ascii="Sylfaen" w:hAnsi="Sylfaen" w:cs="Sylfaen"/>
          <w:sz w:val="24"/>
          <w:szCs w:val="24"/>
          <w:lang w:val="ka-GE"/>
        </w:rPr>
        <w:t>“</w:t>
      </w:r>
      <w:r w:rsidRPr="00ED020B">
        <w:rPr>
          <w:rFonts w:ascii="Sylfaen" w:hAnsi="Sylfaen" w:cs="Sylfaen"/>
          <w:sz w:val="24"/>
          <w:szCs w:val="24"/>
          <w:lang w:val="ka-GE"/>
        </w:rPr>
        <w:t>.</w:t>
      </w:r>
      <w:r w:rsidRPr="00716A84">
        <w:rPr>
          <w:rFonts w:ascii="Sylfaen" w:hAnsi="Sylfaen" w:cs="Sylfaen"/>
          <w:sz w:val="24"/>
          <w:szCs w:val="24"/>
          <w:lang w:val="ka-GE"/>
        </w:rPr>
        <w:t xml:space="preserve"> </w:t>
      </w:r>
    </w:p>
    <w:p w:rsidR="00CE28DA" w:rsidRDefault="00CE28DA" w:rsidP="0012136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567"/>
        <w:jc w:val="both"/>
        <w:rPr>
          <w:rFonts w:ascii="Sylfaen" w:hAnsi="Sylfaen" w:cs="Sylfaen"/>
          <w:sz w:val="24"/>
          <w:szCs w:val="24"/>
          <w:lang w:val="ka-GE"/>
        </w:rPr>
      </w:pPr>
      <w:r w:rsidRPr="0012136D">
        <w:rPr>
          <w:rFonts w:ascii="Sylfaen" w:hAnsi="Sylfaen" w:cs="Sylfaen"/>
          <w:sz w:val="24"/>
          <w:szCs w:val="24"/>
          <w:lang w:val="ka-GE"/>
        </w:rPr>
        <w:t xml:space="preserve">საქართველოს ეროვნულ ბანკში ყოველკვარტალურად იგზავნება ანგარიში სამინისტროს ცენტრალური აპარატის თანამშრომელთა საზღვარგარეთ სტაჟირების, კურსებში/სემინარებში მონაწილეობის და სხვა მივლინებების შესახებ. </w:t>
      </w:r>
    </w:p>
    <w:p w:rsidR="00045EEE" w:rsidRDefault="00045EEE" w:rsidP="0012136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567"/>
        <w:jc w:val="both"/>
        <w:rPr>
          <w:rFonts w:ascii="Sylfaen" w:hAnsi="Sylfaen" w:cs="Sylfaen"/>
          <w:sz w:val="24"/>
          <w:szCs w:val="24"/>
          <w:lang w:val="ka-GE"/>
        </w:rPr>
      </w:pPr>
      <w:r>
        <w:rPr>
          <w:rFonts w:ascii="Sylfaen" w:hAnsi="Sylfaen" w:cs="Sylfaen"/>
          <w:sz w:val="24"/>
          <w:szCs w:val="24"/>
          <w:lang w:val="ka-GE"/>
        </w:rPr>
        <w:t xml:space="preserve"> სამინისტროს  </w:t>
      </w:r>
      <w:r w:rsidRPr="00716A84">
        <w:rPr>
          <w:rFonts w:ascii="Sylfaen" w:hAnsi="Sylfaen" w:cs="Sylfaen"/>
          <w:sz w:val="24"/>
          <w:szCs w:val="24"/>
          <w:lang w:val="ka-GE"/>
        </w:rPr>
        <w:t>თანამშრომელთა დაზღვევისთვის საჭირო დოკუმენტაციის  შეგროვება და სადაზღვევო კომპანიისთვის მიწოდება</w:t>
      </w:r>
      <w:r w:rsidR="00D7435D" w:rsidRPr="00716A84">
        <w:rPr>
          <w:rFonts w:ascii="Sylfaen" w:hAnsi="Sylfaen" w:cs="Sylfaen"/>
          <w:sz w:val="24"/>
          <w:szCs w:val="24"/>
          <w:lang w:val="ka-GE"/>
        </w:rPr>
        <w:t>, ყოველთვე  თანამშრომელთა დაზღვევის თანხების გადახდასთან დაკავშირებით შედარება.</w:t>
      </w:r>
    </w:p>
    <w:p w:rsidR="0012136D" w:rsidRDefault="0012136D" w:rsidP="0012136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567"/>
        <w:jc w:val="both"/>
        <w:rPr>
          <w:rFonts w:ascii="Sylfaen" w:hAnsi="Sylfaen"/>
          <w:sz w:val="24"/>
          <w:szCs w:val="24"/>
          <w:lang w:val="ka-GE"/>
        </w:rPr>
      </w:pPr>
      <w:r w:rsidRPr="00260E39">
        <w:rPr>
          <w:rFonts w:ascii="Sylfaen" w:hAnsi="Sylfaen"/>
          <w:sz w:val="24"/>
          <w:szCs w:val="24"/>
          <w:lang w:val="ka-GE"/>
        </w:rPr>
        <w:t xml:space="preserve">სამმართველოს მიერ მომზადდა პროაქტიული ინფორმაცია </w:t>
      </w:r>
      <w:r>
        <w:rPr>
          <w:rFonts w:ascii="Sylfaen" w:hAnsi="Sylfaen"/>
          <w:sz w:val="24"/>
          <w:szCs w:val="24"/>
          <w:lang w:val="ka-GE"/>
        </w:rPr>
        <w:t>2018 წლის წლიური და კვარტალური, 2019 წლის პირვე</w:t>
      </w:r>
      <w:bookmarkStart w:id="0" w:name="_GoBack"/>
      <w:bookmarkEnd w:id="0"/>
      <w:r>
        <w:rPr>
          <w:rFonts w:ascii="Sylfaen" w:hAnsi="Sylfaen"/>
          <w:sz w:val="24"/>
          <w:szCs w:val="24"/>
          <w:lang w:val="ka-GE"/>
        </w:rPr>
        <w:t>ლი კვარტლის შესახებ თანამშრომელთა მივლინებების, თანამდებობრივი სარგოების, სატელეფონო საუბრებზე გაწეული ხარჯების, სამინისტროს ქონების ჩამონათვალისა და გადაცემის შესახებ,</w:t>
      </w:r>
      <w:r w:rsidRPr="00260E39">
        <w:rPr>
          <w:rFonts w:ascii="Sylfaen" w:hAnsi="Sylfaen"/>
          <w:sz w:val="24"/>
          <w:szCs w:val="24"/>
          <w:lang w:val="ka-GE"/>
        </w:rPr>
        <w:t xml:space="preserve"> რომელიც განთავსებულია სამინისტროს საიტზე (</w:t>
      </w:r>
      <w:hyperlink r:id="rId8" w:history="1">
        <w:r w:rsidRPr="00260E39">
          <w:rPr>
            <w:rFonts w:ascii="Sylfaen" w:hAnsi="Sylfaen"/>
            <w:sz w:val="24"/>
            <w:szCs w:val="24"/>
            <w:lang w:val="ka-GE"/>
          </w:rPr>
          <w:t>www.moh.gov.ge</w:t>
        </w:r>
      </w:hyperlink>
      <w:r w:rsidRPr="00260E39">
        <w:rPr>
          <w:rFonts w:ascii="Sylfaen" w:hAnsi="Sylfaen"/>
          <w:sz w:val="24"/>
          <w:szCs w:val="24"/>
          <w:lang w:val="ka-GE"/>
        </w:rPr>
        <w:t>).</w:t>
      </w:r>
    </w:p>
    <w:p w:rsidR="0012136D" w:rsidRPr="00CE28DA" w:rsidRDefault="0012136D" w:rsidP="0012136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567"/>
        <w:jc w:val="both"/>
        <w:rPr>
          <w:rFonts w:ascii="Sylfaen" w:hAnsi="Sylfaen"/>
          <w:sz w:val="24"/>
          <w:szCs w:val="24"/>
          <w:lang w:val="ka-GE"/>
        </w:rPr>
      </w:pPr>
      <w:r w:rsidRPr="00260E39">
        <w:rPr>
          <w:rFonts w:ascii="Sylfaen" w:hAnsi="Sylfaen"/>
          <w:sz w:val="24"/>
          <w:szCs w:val="24"/>
          <w:lang w:val="ka-GE"/>
        </w:rPr>
        <w:t>სამმართველოს მიერ ყოველდღიურ რეჟიმში მიმდინარეობ</w:t>
      </w:r>
      <w:r>
        <w:rPr>
          <w:rFonts w:ascii="Sylfaen" w:hAnsi="Sylfaen"/>
          <w:sz w:val="24"/>
          <w:szCs w:val="24"/>
          <w:lang w:val="ka-GE"/>
        </w:rPr>
        <w:t>ს</w:t>
      </w:r>
      <w:r w:rsidRPr="00260E39">
        <w:rPr>
          <w:rFonts w:ascii="Sylfaen" w:hAnsi="Sylfaen"/>
          <w:sz w:val="24"/>
          <w:szCs w:val="24"/>
          <w:lang w:val="ka-GE"/>
        </w:rPr>
        <w:t xml:space="preserve"> </w:t>
      </w:r>
      <w:r w:rsidRPr="00260E39">
        <w:rPr>
          <w:rFonts w:ascii="Sylfaen" w:hAnsi="Sylfaen" w:cs="Arial"/>
          <w:sz w:val="24"/>
          <w:szCs w:val="24"/>
          <w:lang w:val="ka-GE"/>
        </w:rPr>
        <w:t xml:space="preserve">შემოსული კორესპონდენციის </w:t>
      </w:r>
      <w:r>
        <w:rPr>
          <w:rFonts w:ascii="Sylfaen" w:hAnsi="Sylfaen" w:cs="Arial"/>
          <w:sz w:val="24"/>
          <w:szCs w:val="24"/>
          <w:lang w:val="ka-GE"/>
        </w:rPr>
        <w:t xml:space="preserve">(საჯარო ინფორმაციის) </w:t>
      </w:r>
      <w:r w:rsidRPr="00260E39">
        <w:rPr>
          <w:rFonts w:ascii="Sylfaen" w:hAnsi="Sylfaen" w:cs="Arial"/>
          <w:sz w:val="24"/>
          <w:szCs w:val="24"/>
          <w:lang w:val="ka-GE"/>
        </w:rPr>
        <w:t>განხილვა, დასკვნებისა და წინადადებების მომზადება.</w:t>
      </w:r>
    </w:p>
    <w:p w:rsidR="00CE28DA" w:rsidRPr="00E51204" w:rsidRDefault="00CE28DA" w:rsidP="00CE28DA">
      <w:pPr>
        <w:jc w:val="both"/>
        <w:rPr>
          <w:lang w:val="ka-GE"/>
        </w:rPr>
      </w:pPr>
    </w:p>
    <w:p w:rsidR="00CE28DA" w:rsidRPr="00260E39" w:rsidRDefault="00CE28DA" w:rsidP="00F85A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sz w:val="24"/>
          <w:szCs w:val="24"/>
          <w:lang w:val="ka-GE"/>
        </w:rPr>
      </w:pPr>
    </w:p>
    <w:sectPr w:rsidR="00CE28DA" w:rsidRPr="00260E39" w:rsidSect="00F50EDF">
      <w:pgSz w:w="12240" w:h="15840"/>
      <w:pgMar w:top="1134" w:right="850"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PAcademi">
    <w:altName w:val="Courier New"/>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72350"/>
    <w:multiLevelType w:val="hybridMultilevel"/>
    <w:tmpl w:val="D644A7EE"/>
    <w:lvl w:ilvl="0" w:tplc="0409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517CE4"/>
    <w:multiLevelType w:val="hybridMultilevel"/>
    <w:tmpl w:val="1DD039B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C0760DD"/>
    <w:multiLevelType w:val="hybridMultilevel"/>
    <w:tmpl w:val="467EE7A0"/>
    <w:lvl w:ilvl="0" w:tplc="04090001">
      <w:start w:val="1"/>
      <w:numFmt w:val="bullet"/>
      <w:lvlText w:val=""/>
      <w:lvlJc w:val="left"/>
      <w:pPr>
        <w:ind w:left="720" w:hanging="360"/>
      </w:pPr>
      <w:rPr>
        <w:rFonts w:ascii="Symbol" w:hAnsi="Symbol" w:hint="default"/>
      </w:rPr>
    </w:lvl>
    <w:lvl w:ilvl="1" w:tplc="F03012F8">
      <w:numFmt w:val="bullet"/>
      <w:lvlText w:val="–"/>
      <w:lvlJc w:val="left"/>
      <w:pPr>
        <w:ind w:left="1440" w:hanging="360"/>
      </w:pPr>
      <w:rPr>
        <w:rFonts w:ascii="Sylfaen" w:eastAsia="Times New Roma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1C5D85"/>
    <w:multiLevelType w:val="hybridMultilevel"/>
    <w:tmpl w:val="FF8AE550"/>
    <w:lvl w:ilvl="0" w:tplc="E10A0212">
      <w:start w:val="1"/>
      <w:numFmt w:val="bullet"/>
      <w:lvlText w:val=""/>
      <w:lvlJc w:val="left"/>
      <w:pPr>
        <w:tabs>
          <w:tab w:val="num" w:pos="720"/>
        </w:tabs>
        <w:ind w:left="720" w:hanging="360"/>
      </w:pPr>
      <w:rPr>
        <w:rFonts w:ascii="Wingdings" w:hAnsi="Wingdings" w:hint="default"/>
      </w:rPr>
    </w:lvl>
    <w:lvl w:ilvl="1" w:tplc="A8BE0E90" w:tentative="1">
      <w:start w:val="1"/>
      <w:numFmt w:val="bullet"/>
      <w:lvlText w:val=""/>
      <w:lvlJc w:val="left"/>
      <w:pPr>
        <w:tabs>
          <w:tab w:val="num" w:pos="1440"/>
        </w:tabs>
        <w:ind w:left="1440" w:hanging="360"/>
      </w:pPr>
      <w:rPr>
        <w:rFonts w:ascii="Wingdings" w:hAnsi="Wingdings" w:hint="default"/>
      </w:rPr>
    </w:lvl>
    <w:lvl w:ilvl="2" w:tplc="11C89B9E" w:tentative="1">
      <w:start w:val="1"/>
      <w:numFmt w:val="bullet"/>
      <w:lvlText w:val=""/>
      <w:lvlJc w:val="left"/>
      <w:pPr>
        <w:tabs>
          <w:tab w:val="num" w:pos="2160"/>
        </w:tabs>
        <w:ind w:left="2160" w:hanging="360"/>
      </w:pPr>
      <w:rPr>
        <w:rFonts w:ascii="Wingdings" w:hAnsi="Wingdings" w:hint="default"/>
      </w:rPr>
    </w:lvl>
    <w:lvl w:ilvl="3" w:tplc="9162DB04" w:tentative="1">
      <w:start w:val="1"/>
      <w:numFmt w:val="bullet"/>
      <w:lvlText w:val=""/>
      <w:lvlJc w:val="left"/>
      <w:pPr>
        <w:tabs>
          <w:tab w:val="num" w:pos="2880"/>
        </w:tabs>
        <w:ind w:left="2880" w:hanging="360"/>
      </w:pPr>
      <w:rPr>
        <w:rFonts w:ascii="Wingdings" w:hAnsi="Wingdings" w:hint="default"/>
      </w:rPr>
    </w:lvl>
    <w:lvl w:ilvl="4" w:tplc="B69E66B2" w:tentative="1">
      <w:start w:val="1"/>
      <w:numFmt w:val="bullet"/>
      <w:lvlText w:val=""/>
      <w:lvlJc w:val="left"/>
      <w:pPr>
        <w:tabs>
          <w:tab w:val="num" w:pos="3600"/>
        </w:tabs>
        <w:ind w:left="3600" w:hanging="360"/>
      </w:pPr>
      <w:rPr>
        <w:rFonts w:ascii="Wingdings" w:hAnsi="Wingdings" w:hint="default"/>
      </w:rPr>
    </w:lvl>
    <w:lvl w:ilvl="5" w:tplc="40C2D4FC" w:tentative="1">
      <w:start w:val="1"/>
      <w:numFmt w:val="bullet"/>
      <w:lvlText w:val=""/>
      <w:lvlJc w:val="left"/>
      <w:pPr>
        <w:tabs>
          <w:tab w:val="num" w:pos="4320"/>
        </w:tabs>
        <w:ind w:left="4320" w:hanging="360"/>
      </w:pPr>
      <w:rPr>
        <w:rFonts w:ascii="Wingdings" w:hAnsi="Wingdings" w:hint="default"/>
      </w:rPr>
    </w:lvl>
    <w:lvl w:ilvl="6" w:tplc="4E6E1FF4" w:tentative="1">
      <w:start w:val="1"/>
      <w:numFmt w:val="bullet"/>
      <w:lvlText w:val=""/>
      <w:lvlJc w:val="left"/>
      <w:pPr>
        <w:tabs>
          <w:tab w:val="num" w:pos="5040"/>
        </w:tabs>
        <w:ind w:left="5040" w:hanging="360"/>
      </w:pPr>
      <w:rPr>
        <w:rFonts w:ascii="Wingdings" w:hAnsi="Wingdings" w:hint="default"/>
      </w:rPr>
    </w:lvl>
    <w:lvl w:ilvl="7" w:tplc="3C480FF0" w:tentative="1">
      <w:start w:val="1"/>
      <w:numFmt w:val="bullet"/>
      <w:lvlText w:val=""/>
      <w:lvlJc w:val="left"/>
      <w:pPr>
        <w:tabs>
          <w:tab w:val="num" w:pos="5760"/>
        </w:tabs>
        <w:ind w:left="5760" w:hanging="360"/>
      </w:pPr>
      <w:rPr>
        <w:rFonts w:ascii="Wingdings" w:hAnsi="Wingdings" w:hint="default"/>
      </w:rPr>
    </w:lvl>
    <w:lvl w:ilvl="8" w:tplc="D9F2B05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054DF5"/>
    <w:multiLevelType w:val="hybridMultilevel"/>
    <w:tmpl w:val="F3361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4F0341"/>
    <w:multiLevelType w:val="hybridMultilevel"/>
    <w:tmpl w:val="056C6F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C49"/>
    <w:rsid w:val="00045EEE"/>
    <w:rsid w:val="000908FF"/>
    <w:rsid w:val="0009287B"/>
    <w:rsid w:val="000B23AA"/>
    <w:rsid w:val="000C1CC6"/>
    <w:rsid w:val="0012136D"/>
    <w:rsid w:val="00232232"/>
    <w:rsid w:val="00246680"/>
    <w:rsid w:val="0025194A"/>
    <w:rsid w:val="00256D98"/>
    <w:rsid w:val="00260E39"/>
    <w:rsid w:val="0028572B"/>
    <w:rsid w:val="002A32C6"/>
    <w:rsid w:val="003144CA"/>
    <w:rsid w:val="0035155B"/>
    <w:rsid w:val="003656D5"/>
    <w:rsid w:val="00380401"/>
    <w:rsid w:val="003A7019"/>
    <w:rsid w:val="0041545C"/>
    <w:rsid w:val="00451320"/>
    <w:rsid w:val="00471846"/>
    <w:rsid w:val="004D74FE"/>
    <w:rsid w:val="00536D29"/>
    <w:rsid w:val="00553EB0"/>
    <w:rsid w:val="00592BCB"/>
    <w:rsid w:val="005D51DF"/>
    <w:rsid w:val="005D6C72"/>
    <w:rsid w:val="00604B98"/>
    <w:rsid w:val="00610833"/>
    <w:rsid w:val="006444BA"/>
    <w:rsid w:val="006474AE"/>
    <w:rsid w:val="006A2E75"/>
    <w:rsid w:val="006C6F94"/>
    <w:rsid w:val="006D221B"/>
    <w:rsid w:val="00710E3D"/>
    <w:rsid w:val="00711F6D"/>
    <w:rsid w:val="00716A84"/>
    <w:rsid w:val="007644CD"/>
    <w:rsid w:val="00785F9C"/>
    <w:rsid w:val="008244B1"/>
    <w:rsid w:val="008502E4"/>
    <w:rsid w:val="008D2108"/>
    <w:rsid w:val="00903C71"/>
    <w:rsid w:val="00921773"/>
    <w:rsid w:val="00967AAC"/>
    <w:rsid w:val="00981286"/>
    <w:rsid w:val="009C6C49"/>
    <w:rsid w:val="00A203CD"/>
    <w:rsid w:val="00AE3B97"/>
    <w:rsid w:val="00B213FD"/>
    <w:rsid w:val="00B300D2"/>
    <w:rsid w:val="00B56830"/>
    <w:rsid w:val="00B90BFF"/>
    <w:rsid w:val="00BA2CDD"/>
    <w:rsid w:val="00BB5D1B"/>
    <w:rsid w:val="00C252B5"/>
    <w:rsid w:val="00CD40A2"/>
    <w:rsid w:val="00CE28DA"/>
    <w:rsid w:val="00CF6EC6"/>
    <w:rsid w:val="00D50703"/>
    <w:rsid w:val="00D6566B"/>
    <w:rsid w:val="00D67DA2"/>
    <w:rsid w:val="00D7435D"/>
    <w:rsid w:val="00D95C54"/>
    <w:rsid w:val="00E12159"/>
    <w:rsid w:val="00E33F0E"/>
    <w:rsid w:val="00E70C58"/>
    <w:rsid w:val="00EA28DE"/>
    <w:rsid w:val="00EB1BE6"/>
    <w:rsid w:val="00ED020B"/>
    <w:rsid w:val="00F25E15"/>
    <w:rsid w:val="00F50EDF"/>
    <w:rsid w:val="00F613A3"/>
    <w:rsid w:val="00F85A22"/>
    <w:rsid w:val="00F94916"/>
    <w:rsid w:val="00FB6B2A"/>
    <w:rsid w:val="00FF0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050C6-F78C-414F-B424-84FB9565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53EB0"/>
    <w:pPr>
      <w:tabs>
        <w:tab w:val="left" w:pos="3945"/>
      </w:tabs>
      <w:spacing w:after="0" w:line="360" w:lineRule="auto"/>
      <w:jc w:val="both"/>
    </w:pPr>
    <w:rPr>
      <w:rFonts w:ascii="SPAcademi" w:eastAsia="Times New Roman" w:hAnsi="SPAcademi" w:cs="Times New Roman"/>
      <w:sz w:val="28"/>
      <w:szCs w:val="20"/>
      <w:lang w:val="mn-MN"/>
    </w:rPr>
  </w:style>
  <w:style w:type="character" w:customStyle="1" w:styleId="BodyText2Char">
    <w:name w:val="Body Text 2 Char"/>
    <w:basedOn w:val="DefaultParagraphFont"/>
    <w:link w:val="BodyText2"/>
    <w:rsid w:val="00553EB0"/>
    <w:rPr>
      <w:rFonts w:ascii="SPAcademi" w:eastAsia="Times New Roman" w:hAnsi="SPAcademi" w:cs="Times New Roman"/>
      <w:sz w:val="28"/>
      <w:szCs w:val="20"/>
      <w:lang w:val="mn-MN"/>
    </w:rPr>
  </w:style>
  <w:style w:type="paragraph" w:styleId="ListParagraph">
    <w:name w:val="List Paragraph"/>
    <w:basedOn w:val="Normal"/>
    <w:uiPriority w:val="34"/>
    <w:qFormat/>
    <w:rsid w:val="00451320"/>
    <w:pPr>
      <w:ind w:left="720"/>
      <w:contextualSpacing/>
    </w:pPr>
  </w:style>
  <w:style w:type="paragraph" w:customStyle="1" w:styleId="abzacixml">
    <w:name w:val="abzaci_xml"/>
    <w:basedOn w:val="PlainText"/>
    <w:uiPriority w:val="99"/>
    <w:rsid w:val="00BA2CDD"/>
    <w:pPr>
      <w:tabs>
        <w:tab w:val="left" w:pos="567"/>
      </w:tabs>
      <w:autoSpaceDE w:val="0"/>
      <w:autoSpaceDN w:val="0"/>
      <w:adjustRightInd w:val="0"/>
      <w:spacing w:line="360" w:lineRule="auto"/>
      <w:ind w:firstLine="720"/>
      <w:jc w:val="both"/>
    </w:pPr>
    <w:rPr>
      <w:rFonts w:ascii="Sylfaen" w:hAnsi="Sylfaen" w:cs="Sylfaen"/>
      <w:sz w:val="22"/>
      <w:szCs w:val="22"/>
      <w:lang w:val="x-none"/>
    </w:rPr>
  </w:style>
  <w:style w:type="paragraph" w:styleId="PlainText">
    <w:name w:val="Plain Text"/>
    <w:basedOn w:val="Normal"/>
    <w:link w:val="PlainTextChar"/>
    <w:uiPriority w:val="99"/>
    <w:semiHidden/>
    <w:unhideWhenUsed/>
    <w:rsid w:val="00BA2CD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A2CDD"/>
    <w:rPr>
      <w:rFonts w:ascii="Consolas" w:hAnsi="Consolas"/>
      <w:sz w:val="21"/>
      <w:szCs w:val="21"/>
    </w:rPr>
  </w:style>
  <w:style w:type="character" w:styleId="Hyperlink">
    <w:name w:val="Hyperlink"/>
    <w:basedOn w:val="DefaultParagraphFont"/>
    <w:uiPriority w:val="99"/>
    <w:unhideWhenUsed/>
    <w:rsid w:val="00604B98"/>
    <w:rPr>
      <w:color w:val="0563C1" w:themeColor="hyperlink"/>
      <w:u w:val="single"/>
    </w:rPr>
  </w:style>
  <w:style w:type="paragraph" w:styleId="BalloonText">
    <w:name w:val="Balloon Text"/>
    <w:basedOn w:val="Normal"/>
    <w:link w:val="BalloonTextChar"/>
    <w:uiPriority w:val="99"/>
    <w:semiHidden/>
    <w:unhideWhenUsed/>
    <w:rsid w:val="00536D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D29"/>
    <w:rPr>
      <w:rFonts w:ascii="Segoe UI" w:hAnsi="Segoe UI" w:cs="Segoe UI"/>
      <w:sz w:val="18"/>
      <w:szCs w:val="18"/>
    </w:rPr>
  </w:style>
  <w:style w:type="character" w:customStyle="1" w:styleId="5yl5">
    <w:name w:val="_5yl5"/>
    <w:basedOn w:val="DefaultParagraphFont"/>
    <w:rsid w:val="00536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868733">
      <w:bodyDiv w:val="1"/>
      <w:marLeft w:val="0"/>
      <w:marRight w:val="0"/>
      <w:marTop w:val="0"/>
      <w:marBottom w:val="0"/>
      <w:divBdr>
        <w:top w:val="none" w:sz="0" w:space="0" w:color="auto"/>
        <w:left w:val="none" w:sz="0" w:space="0" w:color="auto"/>
        <w:bottom w:val="none" w:sz="0" w:space="0" w:color="auto"/>
        <w:right w:val="none" w:sz="0" w:space="0" w:color="auto"/>
      </w:divBdr>
    </w:div>
    <w:div w:id="1766488828">
      <w:bodyDiv w:val="1"/>
      <w:marLeft w:val="0"/>
      <w:marRight w:val="0"/>
      <w:marTop w:val="0"/>
      <w:marBottom w:val="0"/>
      <w:divBdr>
        <w:top w:val="none" w:sz="0" w:space="0" w:color="auto"/>
        <w:left w:val="none" w:sz="0" w:space="0" w:color="auto"/>
        <w:bottom w:val="none" w:sz="0" w:space="0" w:color="auto"/>
        <w:right w:val="none" w:sz="0" w:space="0" w:color="auto"/>
      </w:divBdr>
      <w:divsChild>
        <w:div w:id="268003885">
          <w:marLeft w:val="0"/>
          <w:marRight w:val="0"/>
          <w:marTop w:val="0"/>
          <w:marBottom w:val="0"/>
          <w:divBdr>
            <w:top w:val="none" w:sz="0" w:space="0" w:color="auto"/>
            <w:left w:val="none" w:sz="0" w:space="0" w:color="auto"/>
            <w:bottom w:val="none" w:sz="0" w:space="0" w:color="auto"/>
            <w:right w:val="none" w:sz="0" w:space="0" w:color="auto"/>
          </w:divBdr>
          <w:divsChild>
            <w:div w:id="883829209">
              <w:marLeft w:val="0"/>
              <w:marRight w:val="0"/>
              <w:marTop w:val="0"/>
              <w:marBottom w:val="0"/>
              <w:divBdr>
                <w:top w:val="none" w:sz="0" w:space="0" w:color="auto"/>
                <w:left w:val="none" w:sz="0" w:space="0" w:color="auto"/>
                <w:bottom w:val="none" w:sz="0" w:space="0" w:color="auto"/>
                <w:right w:val="none" w:sz="0" w:space="0" w:color="auto"/>
              </w:divBdr>
              <w:divsChild>
                <w:div w:id="740325599">
                  <w:marLeft w:val="0"/>
                  <w:marRight w:val="0"/>
                  <w:marTop w:val="0"/>
                  <w:marBottom w:val="0"/>
                  <w:divBdr>
                    <w:top w:val="none" w:sz="0" w:space="0" w:color="auto"/>
                    <w:left w:val="none" w:sz="0" w:space="0" w:color="auto"/>
                    <w:bottom w:val="none" w:sz="0" w:space="0" w:color="auto"/>
                    <w:right w:val="none" w:sz="0" w:space="0" w:color="auto"/>
                  </w:divBdr>
                  <w:divsChild>
                    <w:div w:id="1970282025">
                      <w:marLeft w:val="0"/>
                      <w:marRight w:val="0"/>
                      <w:marTop w:val="0"/>
                      <w:marBottom w:val="0"/>
                      <w:divBdr>
                        <w:top w:val="none" w:sz="0" w:space="0" w:color="auto"/>
                        <w:left w:val="none" w:sz="0" w:space="0" w:color="auto"/>
                        <w:bottom w:val="none" w:sz="0" w:space="0" w:color="auto"/>
                        <w:right w:val="none" w:sz="0" w:space="0" w:color="auto"/>
                      </w:divBdr>
                      <w:divsChild>
                        <w:div w:id="132384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34117">
      <w:bodyDiv w:val="1"/>
      <w:marLeft w:val="0"/>
      <w:marRight w:val="0"/>
      <w:marTop w:val="0"/>
      <w:marBottom w:val="0"/>
      <w:divBdr>
        <w:top w:val="none" w:sz="0" w:space="0" w:color="auto"/>
        <w:left w:val="none" w:sz="0" w:space="0" w:color="auto"/>
        <w:bottom w:val="none" w:sz="0" w:space="0" w:color="auto"/>
        <w:right w:val="none" w:sz="0" w:space="0" w:color="auto"/>
      </w:divBdr>
      <w:divsChild>
        <w:div w:id="881862902">
          <w:marLeft w:val="864"/>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h.gov.ge" TargetMode="External"/><Relationship Id="rId3" Type="http://schemas.openxmlformats.org/officeDocument/2006/relationships/styles" Target="styles.xml"/><Relationship Id="rId7" Type="http://schemas.openxmlformats.org/officeDocument/2006/relationships/hyperlink" Target="http://www.moh.gov.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oh.gov.g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C2BF2-E250-4FE2-B86C-8D6EEA2B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2413</Words>
  <Characters>13758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Darejan Iakobishvili</dc:creator>
  <cp:keywords/>
  <dc:description/>
  <cp:lastModifiedBy>Darejan Iakobishvili</cp:lastModifiedBy>
  <cp:revision>2</cp:revision>
  <cp:lastPrinted>2019-07-03T09:57:00Z</cp:lastPrinted>
  <dcterms:created xsi:type="dcterms:W3CDTF">2019-07-04T08:59:00Z</dcterms:created>
  <dcterms:modified xsi:type="dcterms:W3CDTF">2019-07-04T08:59:00Z</dcterms:modified>
</cp:coreProperties>
</file>