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5410" w14:textId="77777777" w:rsidR="005E11A5" w:rsidRPr="00825DEE" w:rsidRDefault="005E11A5" w:rsidP="00086C5C">
      <w:pPr>
        <w:tabs>
          <w:tab w:val="left" w:pos="10632"/>
        </w:tabs>
        <w:rPr>
          <w:rFonts w:ascii="Sylfaen" w:hAnsi="Sylfaen"/>
          <w:lang w:val="ka-GE" w:eastAsia="zh-CN"/>
        </w:rPr>
      </w:pPr>
    </w:p>
    <w:p w14:paraId="3BC33195" w14:textId="77777777" w:rsidR="00334646" w:rsidRPr="00825DEE" w:rsidRDefault="00334646" w:rsidP="00086C5C">
      <w:pPr>
        <w:tabs>
          <w:tab w:val="left" w:pos="10632"/>
        </w:tabs>
        <w:rPr>
          <w:rFonts w:ascii="Sylfaen" w:hAnsi="Sylfaen"/>
          <w:lang w:val="ka-GE" w:eastAsia="zh-CN"/>
        </w:rPr>
      </w:pPr>
    </w:p>
    <w:p w14:paraId="17B85E69" w14:textId="67A51585" w:rsidR="00334646" w:rsidRPr="00825DEE" w:rsidRDefault="00334646" w:rsidP="00334646">
      <w:pPr>
        <w:pStyle w:val="Heading1"/>
        <w:ind w:right="78"/>
        <w:jc w:val="center"/>
        <w:rPr>
          <w:rFonts w:ascii="Sylfaen" w:hAnsi="Sylfaen" w:cs="Sylfaen"/>
          <w:sz w:val="20"/>
          <w:szCs w:val="20"/>
          <w:lang w:val="ka-GE"/>
        </w:rPr>
      </w:pPr>
      <w:r w:rsidRPr="00825DEE">
        <w:rPr>
          <w:rFonts w:ascii="Sylfaen" w:hAnsi="Sylfaen" w:cs="Sylfaen"/>
          <w:sz w:val="20"/>
          <w:szCs w:val="20"/>
          <w:lang w:val="ka-GE"/>
        </w:rPr>
        <w:t>შესყიდვის</w:t>
      </w:r>
      <w:r w:rsidRPr="00825DEE">
        <w:rPr>
          <w:rFonts w:ascii="Sylfaen" w:hAnsi="Sylfaen"/>
          <w:sz w:val="20"/>
          <w:szCs w:val="20"/>
          <w:lang w:val="ka-GE"/>
        </w:rPr>
        <w:t xml:space="preserve"> </w:t>
      </w:r>
      <w:r w:rsidRPr="00825DEE">
        <w:rPr>
          <w:rFonts w:ascii="Sylfaen" w:hAnsi="Sylfaen" w:cs="Sylfaen"/>
          <w:sz w:val="20"/>
          <w:szCs w:val="20"/>
          <w:lang w:val="ka-GE"/>
        </w:rPr>
        <w:t>ობიექტი</w:t>
      </w:r>
    </w:p>
    <w:p w14:paraId="2570BA29" w14:textId="77777777" w:rsidR="00570F46" w:rsidRPr="00825DEE" w:rsidRDefault="00570F46" w:rsidP="00570F46">
      <w:pPr>
        <w:rPr>
          <w:rFonts w:ascii="Sylfaen" w:hAnsi="Sylfaen"/>
          <w:lang w:val="ka-GE" w:eastAsia="zh-CN"/>
        </w:rPr>
      </w:pPr>
    </w:p>
    <w:p w14:paraId="170A95D9" w14:textId="77777777" w:rsidR="00334646" w:rsidRPr="00825DEE" w:rsidRDefault="00334646" w:rsidP="00334646">
      <w:pPr>
        <w:rPr>
          <w:rFonts w:ascii="Sylfaen" w:hAnsi="Sylfaen"/>
          <w:lang w:val="ka-GE" w:eastAsia="zh-CN"/>
        </w:rPr>
      </w:pPr>
    </w:p>
    <w:p w14:paraId="5E385050" w14:textId="0FCDAFCF" w:rsidR="00334646" w:rsidRPr="00825DEE" w:rsidRDefault="00334646" w:rsidP="00334646">
      <w:pPr>
        <w:pStyle w:val="Default"/>
        <w:ind w:right="78"/>
        <w:jc w:val="both"/>
        <w:rPr>
          <w:rFonts w:ascii="Sylfaen" w:hAnsi="Sylfaen"/>
          <w:b/>
          <w:noProof/>
          <w:color w:val="auto"/>
          <w:sz w:val="20"/>
          <w:szCs w:val="20"/>
          <w:lang w:val="ka-GE"/>
        </w:rPr>
      </w:pPr>
      <w:bookmarkStart w:id="0" w:name="OLE_LINK3"/>
      <w:r w:rsidRPr="00825DEE">
        <w:rPr>
          <w:rFonts w:ascii="Sylfaen" w:hAnsi="Sylfaen"/>
          <w:b/>
          <w:noProof/>
          <w:color w:val="auto"/>
          <w:sz w:val="20"/>
          <w:szCs w:val="20"/>
          <w:lang w:val="ka-GE"/>
        </w:rPr>
        <w:t>შესყიდვის ობიექტს</w:t>
      </w:r>
      <w:r w:rsidRPr="00825DEE">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825DEE">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825DEE">
        <w:rPr>
          <w:rFonts w:ascii="Sylfaen" w:hAnsi="Sylfaen"/>
          <w:noProof/>
          <w:color w:val="auto"/>
          <w:sz w:val="20"/>
          <w:szCs w:val="20"/>
          <w:lang w:val="ka-GE"/>
        </w:rPr>
        <w:t>პროგრამის ფარგლებში</w:t>
      </w:r>
      <w:r w:rsidR="006355AB">
        <w:rPr>
          <w:rFonts w:ascii="Sylfaen" w:hAnsi="Sylfaen"/>
          <w:noProof/>
          <w:color w:val="auto"/>
          <w:sz w:val="20"/>
          <w:szCs w:val="20"/>
          <w:lang w:val="ka-GE"/>
        </w:rPr>
        <w:t xml:space="preserve"> </w:t>
      </w:r>
      <w:r w:rsidR="005132AA" w:rsidRPr="00D345E9">
        <w:rPr>
          <w:rFonts w:ascii="Sylfaen" w:hAnsi="Sylfaen" w:cs="Sylfaen"/>
          <w:b/>
          <w:sz w:val="20"/>
          <w:szCs w:val="20"/>
          <w:lang w:val="ka-GE"/>
        </w:rPr>
        <w:t>აივ</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ინფექცია</w:t>
      </w:r>
      <w:r w:rsidR="005132AA" w:rsidRPr="00D345E9">
        <w:rPr>
          <w:rFonts w:ascii="Sylfaen" w:hAnsi="Sylfaen"/>
          <w:b/>
          <w:sz w:val="20"/>
          <w:szCs w:val="20"/>
          <w:lang w:val="ka-GE"/>
        </w:rPr>
        <w:t>/</w:t>
      </w:r>
      <w:r w:rsidR="005132AA" w:rsidRPr="00D345E9">
        <w:rPr>
          <w:rFonts w:ascii="Sylfaen" w:hAnsi="Sylfaen" w:cs="Sylfaen"/>
          <w:b/>
          <w:sz w:val="20"/>
          <w:szCs w:val="20"/>
          <w:lang w:val="ka-GE"/>
        </w:rPr>
        <w:t>შიდსის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გავრცელების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პროფილაქტიკა</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ნარკოტიკების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ინექციურ</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მომხმარებელთა</w:t>
      </w:r>
      <w:r w:rsidR="005132AA" w:rsidRPr="00D345E9">
        <w:rPr>
          <w:rFonts w:ascii="Sylfaen" w:hAnsi="Sylfaen"/>
          <w:b/>
          <w:sz w:val="20"/>
          <w:szCs w:val="20"/>
          <w:lang w:val="ka-GE"/>
        </w:rPr>
        <w:t xml:space="preserve"> და მათ სქესობრივ პარტნიორებს </w:t>
      </w:r>
      <w:r w:rsidR="005132AA" w:rsidRPr="00D345E9">
        <w:rPr>
          <w:rFonts w:ascii="Sylfaen" w:hAnsi="Sylfaen" w:cs="Sylfaen"/>
          <w:b/>
          <w:sz w:val="20"/>
          <w:szCs w:val="20"/>
          <w:lang w:val="ka-GE"/>
        </w:rPr>
        <w:t>შორის</w:t>
      </w:r>
      <w:r w:rsidR="005132AA">
        <w:rPr>
          <w:rFonts w:ascii="Sylfaen" w:hAnsi="Sylfaen"/>
          <w:b/>
          <w:sz w:val="20"/>
          <w:szCs w:val="20"/>
          <w:lang w:val="ka-GE"/>
        </w:rPr>
        <w:t xml:space="preserve"> </w:t>
      </w:r>
      <w:r w:rsidR="002378F4">
        <w:rPr>
          <w:rFonts w:ascii="Sylfaen" w:hAnsi="Sylfaen" w:cs="Sylfaen"/>
          <w:b/>
          <w:color w:val="auto"/>
          <w:sz w:val="20"/>
          <w:szCs w:val="20"/>
          <w:lang w:val="ka-GE" w:eastAsia="en-US"/>
        </w:rPr>
        <w:t xml:space="preserve">(მოდული: კომლექსური პრევენციული ღონისძიებები </w:t>
      </w:r>
      <w:r w:rsidR="002378F4" w:rsidRPr="00D345E9">
        <w:rPr>
          <w:rFonts w:ascii="Sylfaen" w:hAnsi="Sylfaen" w:cs="Sylfaen"/>
          <w:b/>
          <w:sz w:val="20"/>
          <w:szCs w:val="20"/>
          <w:lang w:val="ka-GE"/>
        </w:rPr>
        <w:t>ნარკოტიკების</w:t>
      </w:r>
      <w:r w:rsidR="002378F4" w:rsidRPr="00D345E9">
        <w:rPr>
          <w:rFonts w:ascii="Sylfaen" w:hAnsi="Sylfaen"/>
          <w:b/>
          <w:sz w:val="20"/>
          <w:szCs w:val="20"/>
          <w:lang w:val="ka-GE"/>
        </w:rPr>
        <w:t xml:space="preserve"> </w:t>
      </w:r>
      <w:r w:rsidR="002378F4" w:rsidRPr="00D345E9">
        <w:rPr>
          <w:rFonts w:ascii="Sylfaen" w:hAnsi="Sylfaen" w:cs="Sylfaen"/>
          <w:b/>
          <w:sz w:val="20"/>
          <w:szCs w:val="20"/>
          <w:lang w:val="ka-GE"/>
        </w:rPr>
        <w:t>ინექციურ</w:t>
      </w:r>
      <w:r w:rsidR="002378F4">
        <w:rPr>
          <w:rFonts w:ascii="Sylfaen" w:hAnsi="Sylfaen" w:cs="Sylfaen"/>
          <w:b/>
          <w:sz w:val="20"/>
          <w:szCs w:val="20"/>
          <w:lang w:val="ka-GE"/>
        </w:rPr>
        <w:t>ი</w:t>
      </w:r>
      <w:r w:rsidR="002378F4" w:rsidRPr="00D345E9">
        <w:rPr>
          <w:rFonts w:ascii="Sylfaen" w:hAnsi="Sylfaen"/>
          <w:b/>
          <w:sz w:val="20"/>
          <w:szCs w:val="20"/>
          <w:lang w:val="ka-GE"/>
        </w:rPr>
        <w:t xml:space="preserve"> </w:t>
      </w:r>
      <w:r w:rsidR="002378F4">
        <w:rPr>
          <w:rFonts w:ascii="Sylfaen" w:hAnsi="Sylfaen" w:cs="Sylfaen"/>
          <w:b/>
          <w:sz w:val="20"/>
          <w:szCs w:val="20"/>
          <w:lang w:val="ka-GE"/>
        </w:rPr>
        <w:t>მომხმარებლებისათვის (ნიმ-ები)</w:t>
      </w:r>
      <w:r w:rsidR="002378F4">
        <w:rPr>
          <w:rFonts w:ascii="Sylfaen" w:hAnsi="Sylfaen" w:cs="Sylfaen"/>
          <w:b/>
          <w:color w:val="auto"/>
          <w:sz w:val="20"/>
          <w:szCs w:val="20"/>
          <w:lang w:val="ka-GE" w:eastAsia="en-US"/>
        </w:rPr>
        <w:t>)</w:t>
      </w:r>
      <w:r w:rsidR="00EE6D4F" w:rsidRPr="00825DEE">
        <w:rPr>
          <w:rFonts w:ascii="Sylfaen" w:hAnsi="Sylfaen"/>
          <w:b/>
          <w:noProof/>
          <w:color w:val="auto"/>
          <w:sz w:val="20"/>
          <w:szCs w:val="20"/>
          <w:lang w:val="ka-GE"/>
        </w:rPr>
        <w:t>.</w:t>
      </w:r>
    </w:p>
    <w:bookmarkEnd w:id="0"/>
    <w:p w14:paraId="3C2D669F" w14:textId="292BBFC5" w:rsidR="00334646" w:rsidRPr="00825DEE" w:rsidRDefault="00334646" w:rsidP="00334646">
      <w:pPr>
        <w:pStyle w:val="Default"/>
        <w:rPr>
          <w:rFonts w:ascii="Sylfaen" w:hAnsi="Sylfaen"/>
          <w:b/>
          <w:noProof/>
          <w:color w:val="auto"/>
          <w:sz w:val="20"/>
          <w:szCs w:val="20"/>
          <w:u w:val="single"/>
          <w:lang w:val="ka-GE"/>
        </w:rPr>
      </w:pPr>
    </w:p>
    <w:p w14:paraId="34C6A473" w14:textId="6AE86CBD" w:rsidR="00334646" w:rsidRPr="00825DEE" w:rsidRDefault="00334646" w:rsidP="00334646">
      <w:pPr>
        <w:pStyle w:val="Default"/>
        <w:jc w:val="both"/>
        <w:rPr>
          <w:rFonts w:ascii="Sylfaen" w:hAnsi="Sylfaen"/>
          <w:b/>
          <w:noProof/>
          <w:color w:val="auto"/>
          <w:sz w:val="20"/>
          <w:szCs w:val="20"/>
          <w:lang w:val="ka-GE"/>
        </w:rPr>
      </w:pPr>
      <w:r w:rsidRPr="00825DEE">
        <w:rPr>
          <w:rFonts w:ascii="Sylfaen" w:hAnsi="Sylfaen"/>
          <w:b/>
          <w:noProof/>
          <w:color w:val="auto"/>
          <w:sz w:val="20"/>
          <w:szCs w:val="20"/>
          <w:lang w:val="ka-GE"/>
        </w:rPr>
        <w:t>„მომსახურების“ გაწევის პერიოდი</w:t>
      </w:r>
      <w:r w:rsidR="00C0027B">
        <w:rPr>
          <w:rFonts w:ascii="Sylfaen" w:hAnsi="Sylfaen"/>
          <w:b/>
          <w:noProof/>
          <w:color w:val="auto"/>
          <w:sz w:val="20"/>
          <w:szCs w:val="20"/>
          <w:lang w:val="ka-GE"/>
        </w:rPr>
        <w:t xml:space="preserve">:  ხელშეკრულების გაფორმებიდან 4 თვე, </w:t>
      </w:r>
      <w:r w:rsidR="00FF65F5">
        <w:rPr>
          <w:rFonts w:ascii="Sylfaen" w:hAnsi="Sylfaen"/>
          <w:b/>
          <w:noProof/>
          <w:color w:val="auto"/>
          <w:sz w:val="20"/>
          <w:szCs w:val="20"/>
          <w:lang w:val="ka-GE"/>
        </w:rPr>
        <w:t xml:space="preserve">2019 წლის </w:t>
      </w:r>
      <w:r w:rsidR="00C0027B">
        <w:rPr>
          <w:rFonts w:ascii="Sylfaen" w:hAnsi="Sylfaen"/>
          <w:b/>
          <w:noProof/>
          <w:color w:val="auto"/>
          <w:sz w:val="20"/>
          <w:szCs w:val="20"/>
          <w:lang w:val="ka-GE"/>
        </w:rPr>
        <w:t xml:space="preserve">1 სექტმებრიდან 31 დეკემბრის </w:t>
      </w:r>
      <w:r w:rsidRPr="00825DEE">
        <w:rPr>
          <w:rFonts w:ascii="Sylfaen" w:hAnsi="Sylfaen"/>
          <w:b/>
          <w:noProof/>
          <w:color w:val="auto"/>
          <w:sz w:val="20"/>
          <w:szCs w:val="20"/>
          <w:lang w:val="ka-GE"/>
        </w:rPr>
        <w:t xml:space="preserve">ჩათვლით.    </w:t>
      </w:r>
    </w:p>
    <w:p w14:paraId="4DCFBFE5" w14:textId="3BA11B0D" w:rsidR="00010616" w:rsidRDefault="00010616" w:rsidP="00FF09D5">
      <w:pPr>
        <w:rPr>
          <w:rFonts w:ascii="Sylfaen" w:hAnsi="Sylfaen"/>
          <w:b/>
          <w:sz w:val="20"/>
          <w:szCs w:val="20"/>
          <w:lang w:val="ka-GE"/>
        </w:rPr>
      </w:pPr>
      <w:bookmarkStart w:id="1" w:name="_Toc396220220"/>
      <w:bookmarkStart w:id="2" w:name="_Toc396220227"/>
    </w:p>
    <w:tbl>
      <w:tblPr>
        <w:tblStyle w:val="TableGrid"/>
        <w:tblW w:w="10795" w:type="dxa"/>
        <w:tblLook w:val="04A0" w:firstRow="1" w:lastRow="0" w:firstColumn="1" w:lastColumn="0" w:noHBand="0" w:noVBand="1"/>
      </w:tblPr>
      <w:tblGrid>
        <w:gridCol w:w="10795"/>
      </w:tblGrid>
      <w:tr w:rsidR="002A3370" w:rsidRPr="00D345E9" w14:paraId="0609E838" w14:textId="77777777" w:rsidTr="00B364E9">
        <w:trPr>
          <w:trHeight w:val="548"/>
        </w:trPr>
        <w:tc>
          <w:tcPr>
            <w:tcW w:w="10795" w:type="dxa"/>
            <w:shd w:val="clear" w:color="auto" w:fill="FFC000" w:themeFill="accent4"/>
            <w:vAlign w:val="center"/>
          </w:tcPr>
          <w:p w14:paraId="1BF7A1E1" w14:textId="77777777" w:rsidR="002A3370" w:rsidRPr="00D345E9" w:rsidRDefault="002A3370" w:rsidP="00B364E9">
            <w:pPr>
              <w:jc w:val="center"/>
              <w:rPr>
                <w:rFonts w:ascii="Sylfaen" w:hAnsi="Sylfaen"/>
                <w:b/>
                <w:sz w:val="20"/>
                <w:szCs w:val="20"/>
                <w:lang w:val="ka-GE"/>
              </w:rPr>
            </w:pPr>
            <w:r w:rsidRPr="00D345E9">
              <w:rPr>
                <w:rFonts w:ascii="Sylfaen" w:hAnsi="Sylfaen" w:cs="Sylfaen"/>
                <w:b/>
                <w:sz w:val="20"/>
                <w:szCs w:val="20"/>
                <w:lang w:val="ka-GE"/>
              </w:rPr>
              <w:t>პროექტის</w:t>
            </w:r>
            <w:r w:rsidRPr="00D345E9">
              <w:rPr>
                <w:rFonts w:ascii="Sylfaen" w:hAnsi="Sylfaen"/>
                <w:b/>
                <w:sz w:val="20"/>
                <w:szCs w:val="20"/>
                <w:lang w:val="ka-GE"/>
              </w:rPr>
              <w:t xml:space="preserve"> </w:t>
            </w:r>
            <w:r w:rsidRPr="00D345E9">
              <w:rPr>
                <w:rFonts w:ascii="Sylfaen" w:hAnsi="Sylfaen" w:cs="Sylfaen"/>
                <w:b/>
                <w:sz w:val="20"/>
                <w:szCs w:val="20"/>
                <w:lang w:val="ka-GE"/>
              </w:rPr>
              <w:t>მიზანი</w:t>
            </w:r>
          </w:p>
        </w:tc>
      </w:tr>
    </w:tbl>
    <w:p w14:paraId="451E57A7" w14:textId="6BA70C3D"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საქართველოში</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ინფექცია/შიდსის ეპიდემია კვლავ კონცენტრირებულია მაღალი რისკის ჯგუფებში, მათ შორის ნარკოტიკების ინექციური გზით მომხარებლებში. აივ ინფექციის ახალი</w:t>
      </w:r>
      <w:r w:rsidRPr="00D345E9">
        <w:rPr>
          <w:rFonts w:ascii="Sylfaen" w:hAnsi="Sylfaen"/>
          <w:sz w:val="20"/>
          <w:szCs w:val="20"/>
          <w:lang w:val="ka-GE"/>
        </w:rPr>
        <w:t xml:space="preserve"> </w:t>
      </w:r>
      <w:r w:rsidRPr="00D345E9">
        <w:rPr>
          <w:rFonts w:ascii="Sylfaen" w:hAnsi="Sylfaen" w:cs="Sylfaen"/>
          <w:sz w:val="20"/>
          <w:szCs w:val="20"/>
          <w:lang w:val="ka-GE"/>
        </w:rPr>
        <w:t>შემთხვევების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w:t>
      </w:r>
      <w:r w:rsidRPr="00D345E9">
        <w:rPr>
          <w:rFonts w:ascii="Sylfaen" w:hAnsi="Sylfaen" w:cs="Sylfaen"/>
          <w:sz w:val="20"/>
          <w:szCs w:val="20"/>
          <w:lang w:val="ka-GE"/>
        </w:rPr>
        <w:t>ყოველწლიურად</w:t>
      </w:r>
      <w:r w:rsidRPr="00D345E9">
        <w:rPr>
          <w:rFonts w:ascii="Sylfaen" w:hAnsi="Sylfaen"/>
          <w:sz w:val="20"/>
          <w:szCs w:val="20"/>
          <w:lang w:val="ka-GE"/>
        </w:rPr>
        <w:t xml:space="preserve"> ნელა, მაგრამ </w:t>
      </w:r>
      <w:r w:rsidRPr="00D345E9">
        <w:rPr>
          <w:rFonts w:ascii="Sylfaen" w:hAnsi="Sylfaen" w:cs="Sylfaen"/>
          <w:sz w:val="20"/>
          <w:szCs w:val="20"/>
          <w:lang w:val="ka-GE"/>
        </w:rPr>
        <w:t>სტაბილურად</w:t>
      </w:r>
      <w:r w:rsidRPr="00D345E9">
        <w:rPr>
          <w:rFonts w:ascii="Sylfaen" w:hAnsi="Sylfaen"/>
          <w:sz w:val="20"/>
          <w:szCs w:val="20"/>
          <w:lang w:val="ka-GE"/>
        </w:rPr>
        <w:t xml:space="preserve"> </w:t>
      </w:r>
      <w:r w:rsidRPr="00D345E9">
        <w:rPr>
          <w:rFonts w:ascii="Sylfaen" w:hAnsi="Sylfaen" w:cs="Sylfaen"/>
          <w:sz w:val="20"/>
          <w:szCs w:val="20"/>
          <w:lang w:val="ka-GE"/>
        </w:rPr>
        <w:t>იზრდება</w:t>
      </w:r>
      <w:r w:rsidRPr="00D345E9">
        <w:rPr>
          <w:rFonts w:ascii="Sylfaen" w:hAnsi="Sylfaen"/>
          <w:sz w:val="20"/>
          <w:szCs w:val="20"/>
          <w:lang w:val="ka-GE"/>
        </w:rPr>
        <w:t xml:space="preserve">. </w:t>
      </w:r>
      <w:r w:rsidRPr="00D345E9">
        <w:rPr>
          <w:rFonts w:ascii="Sylfaen" w:hAnsi="Sylfaen" w:cs="Sylfaen"/>
          <w:sz w:val="20"/>
          <w:szCs w:val="20"/>
          <w:lang w:val="ka-GE"/>
        </w:rPr>
        <w:t>რეგისტრირებული</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შემთხვევების</w:t>
      </w:r>
      <w:r w:rsidRPr="00D345E9">
        <w:rPr>
          <w:rFonts w:ascii="Sylfaen" w:hAnsi="Sylfaen"/>
          <w:sz w:val="20"/>
          <w:szCs w:val="20"/>
          <w:lang w:val="ka-GE"/>
        </w:rPr>
        <w:t xml:space="preserve"> </w:t>
      </w:r>
      <w:r w:rsidRPr="00D345E9">
        <w:rPr>
          <w:rFonts w:ascii="Sylfaen" w:hAnsi="Sylfaen" w:cs="Sylfaen"/>
          <w:sz w:val="20"/>
          <w:szCs w:val="20"/>
          <w:lang w:val="ka-GE"/>
        </w:rPr>
        <w:t>დიდი</w:t>
      </w:r>
      <w:r w:rsidRPr="00D345E9">
        <w:rPr>
          <w:rFonts w:ascii="Sylfaen" w:hAnsi="Sylfaen"/>
          <w:sz w:val="20"/>
          <w:szCs w:val="20"/>
          <w:lang w:val="ka-GE"/>
        </w:rPr>
        <w:t xml:space="preserve"> </w:t>
      </w:r>
      <w:r w:rsidRPr="00D345E9">
        <w:rPr>
          <w:rFonts w:ascii="Sylfaen" w:hAnsi="Sylfaen" w:cs="Sylfaen"/>
          <w:sz w:val="20"/>
          <w:szCs w:val="20"/>
          <w:lang w:val="ka-GE"/>
        </w:rPr>
        <w:t>წილი</w:t>
      </w:r>
      <w:r w:rsidRPr="00D345E9">
        <w:rPr>
          <w:rFonts w:ascii="Sylfaen" w:hAnsi="Sylfaen"/>
          <w:sz w:val="20"/>
          <w:szCs w:val="20"/>
          <w:lang w:val="ka-GE"/>
        </w:rPr>
        <w:t xml:space="preserve"> </w:t>
      </w:r>
      <w:r w:rsidRPr="00D345E9">
        <w:rPr>
          <w:rFonts w:ascii="Sylfaen" w:hAnsi="Sylfaen" w:cs="Sylfaen"/>
          <w:sz w:val="20"/>
          <w:szCs w:val="20"/>
          <w:lang w:val="ka-GE"/>
        </w:rPr>
        <w:t>კვლავ</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მომხმარებლებზე</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 xml:space="preserve">) </w:t>
      </w:r>
      <w:r w:rsidRPr="00D345E9">
        <w:rPr>
          <w:rFonts w:ascii="Sylfaen" w:hAnsi="Sylfaen" w:cs="Sylfaen"/>
          <w:sz w:val="20"/>
          <w:szCs w:val="20"/>
          <w:lang w:val="ka-GE"/>
        </w:rPr>
        <w:t>მოდის</w:t>
      </w:r>
      <w:r w:rsidRPr="00D345E9">
        <w:rPr>
          <w:rFonts w:ascii="Sylfaen" w:hAnsi="Sylfaen"/>
          <w:sz w:val="20"/>
          <w:szCs w:val="20"/>
          <w:lang w:val="ka-GE"/>
        </w:rPr>
        <w:t xml:space="preserve">. </w:t>
      </w:r>
      <w:r w:rsidRPr="00D345E9">
        <w:rPr>
          <w:rFonts w:ascii="Sylfaen" w:hAnsi="Sylfaen" w:cs="Sylfaen"/>
          <w:sz w:val="20"/>
          <w:szCs w:val="20"/>
          <w:lang w:val="ka-GE"/>
        </w:rPr>
        <w:t>ქცევაზე</w:t>
      </w:r>
      <w:r w:rsidRPr="00D345E9">
        <w:rPr>
          <w:rFonts w:ascii="Sylfaen" w:hAnsi="Sylfaen"/>
          <w:sz w:val="20"/>
          <w:szCs w:val="20"/>
          <w:lang w:val="ka-GE"/>
        </w:rPr>
        <w:t xml:space="preserve"> </w:t>
      </w:r>
      <w:r w:rsidRPr="00D345E9">
        <w:rPr>
          <w:rFonts w:ascii="Sylfaen" w:hAnsi="Sylfaen" w:cs="Sylfaen"/>
          <w:sz w:val="20"/>
          <w:szCs w:val="20"/>
          <w:lang w:val="ka-GE"/>
        </w:rPr>
        <w:t>ზედამხედველობის</w:t>
      </w:r>
      <w:r w:rsidRPr="00D345E9">
        <w:rPr>
          <w:rFonts w:ascii="Sylfaen" w:hAnsi="Sylfaen"/>
          <w:sz w:val="20"/>
          <w:szCs w:val="20"/>
          <w:lang w:val="ka-GE"/>
        </w:rPr>
        <w:t xml:space="preserve"> </w:t>
      </w:r>
      <w:r w:rsidRPr="00D345E9">
        <w:rPr>
          <w:rFonts w:ascii="Sylfaen" w:hAnsi="Sylfaen" w:cs="Sylfaen"/>
          <w:sz w:val="20"/>
          <w:szCs w:val="20"/>
          <w:lang w:val="ka-GE"/>
        </w:rPr>
        <w:t>კვლევების</w:t>
      </w:r>
      <w:r w:rsidRPr="00D345E9">
        <w:rPr>
          <w:rFonts w:ascii="Sylfaen" w:hAnsi="Sylfaen"/>
          <w:sz w:val="20"/>
          <w:szCs w:val="20"/>
          <w:lang w:val="ka-GE"/>
        </w:rPr>
        <w:t xml:space="preserve"> </w:t>
      </w:r>
      <w:r w:rsidRPr="00D345E9">
        <w:rPr>
          <w:rFonts w:ascii="Sylfaen" w:hAnsi="Sylfaen" w:cs="Sylfaen"/>
          <w:sz w:val="20"/>
          <w:szCs w:val="20"/>
          <w:lang w:val="ka-GE"/>
        </w:rPr>
        <w:t>მიხედვით</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პრევალენტობა</w:t>
      </w:r>
      <w:r w:rsidRPr="00D345E9">
        <w:rPr>
          <w:rFonts w:ascii="Sylfaen" w:hAnsi="Sylfaen"/>
          <w:sz w:val="20"/>
          <w:szCs w:val="20"/>
          <w:lang w:val="ka-GE"/>
        </w:rPr>
        <w:t xml:space="preserve"> </w:t>
      </w:r>
      <w:r w:rsidRPr="00D345E9">
        <w:rPr>
          <w:rFonts w:ascii="Sylfaen" w:hAnsi="Sylfaen" w:cs="Sylfaen"/>
          <w:sz w:val="20"/>
          <w:szCs w:val="20"/>
          <w:lang w:val="ka-GE"/>
        </w:rPr>
        <w:t>აღნიშნულ</w:t>
      </w:r>
      <w:r w:rsidRPr="00D345E9">
        <w:rPr>
          <w:rFonts w:ascii="Sylfaen" w:hAnsi="Sylfaen"/>
          <w:sz w:val="20"/>
          <w:szCs w:val="20"/>
          <w:lang w:val="ka-GE"/>
        </w:rPr>
        <w:t xml:space="preserve"> </w:t>
      </w:r>
      <w:r w:rsidRPr="00D345E9">
        <w:rPr>
          <w:rFonts w:ascii="Sylfaen" w:hAnsi="Sylfaen" w:cs="Sylfaen"/>
          <w:sz w:val="20"/>
          <w:szCs w:val="20"/>
          <w:lang w:val="ka-GE"/>
        </w:rPr>
        <w:t>რისკ</w:t>
      </w:r>
      <w:r w:rsidRPr="00D345E9">
        <w:rPr>
          <w:rFonts w:ascii="Sylfaen" w:hAnsi="Sylfaen"/>
          <w:sz w:val="20"/>
          <w:szCs w:val="20"/>
          <w:lang w:val="ka-GE"/>
        </w:rPr>
        <w:t xml:space="preserve"> </w:t>
      </w:r>
      <w:r w:rsidRPr="00D345E9">
        <w:rPr>
          <w:rFonts w:ascii="Sylfaen" w:hAnsi="Sylfaen" w:cs="Sylfaen"/>
          <w:sz w:val="20"/>
          <w:szCs w:val="20"/>
          <w:lang w:val="ka-GE"/>
        </w:rPr>
        <w:t>ჯგუფში</w:t>
      </w:r>
      <w:r w:rsidRPr="00D345E9">
        <w:rPr>
          <w:rFonts w:ascii="Sylfaen" w:hAnsi="Sylfaen"/>
          <w:sz w:val="20"/>
          <w:szCs w:val="20"/>
          <w:lang w:val="ka-GE"/>
        </w:rPr>
        <w:t xml:space="preserve"> 2.2%-</w:t>
      </w:r>
      <w:r w:rsidRPr="00D345E9">
        <w:rPr>
          <w:rFonts w:ascii="Sylfaen" w:hAnsi="Sylfaen" w:cs="Sylfaen"/>
          <w:sz w:val="20"/>
          <w:szCs w:val="20"/>
          <w:lang w:val="ka-GE"/>
        </w:rPr>
        <w:t>ს</w:t>
      </w:r>
      <w:r w:rsidRPr="00D345E9">
        <w:rPr>
          <w:rFonts w:ascii="Sylfaen" w:hAnsi="Sylfaen"/>
          <w:sz w:val="20"/>
          <w:szCs w:val="20"/>
          <w:lang w:val="ka-GE"/>
        </w:rPr>
        <w:t xml:space="preserve">, </w:t>
      </w:r>
      <w:r w:rsidRPr="00D345E9">
        <w:rPr>
          <w:rFonts w:ascii="Sylfaen" w:hAnsi="Sylfaen" w:cs="Sylfaen"/>
          <w:sz w:val="20"/>
          <w:szCs w:val="20"/>
          <w:lang w:val="ka-GE"/>
        </w:rPr>
        <w:t>ხოლო</w:t>
      </w:r>
      <w:r w:rsidRPr="00D345E9">
        <w:rPr>
          <w:rFonts w:ascii="Sylfaen" w:hAnsi="Sylfaen"/>
          <w:sz w:val="20"/>
          <w:szCs w:val="20"/>
          <w:lang w:val="ka-GE"/>
        </w:rPr>
        <w:t xml:space="preserve"> </w:t>
      </w:r>
      <w:r w:rsidRPr="00D345E9">
        <w:rPr>
          <w:rFonts w:ascii="Sylfaen" w:hAnsi="Sylfaen" w:cs="Sylfaen"/>
          <w:sz w:val="20"/>
          <w:szCs w:val="20"/>
          <w:lang w:val="ka-GE"/>
        </w:rPr>
        <w:t>ქვეყანაში</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00026D49">
        <w:rPr>
          <w:rFonts w:ascii="Sylfaen" w:hAnsi="Sylfaen"/>
          <w:sz w:val="20"/>
          <w:szCs w:val="20"/>
          <w:lang w:val="ka-GE"/>
        </w:rPr>
        <w:t xml:space="preserve"> 52,250</w:t>
      </w:r>
      <w:r w:rsidRPr="00D345E9">
        <w:rPr>
          <w:rFonts w:ascii="Sylfaen" w:hAnsi="Sylfaen"/>
          <w:sz w:val="20"/>
          <w:szCs w:val="20"/>
          <w:lang w:val="ka-GE"/>
        </w:rPr>
        <w:t>-</w:t>
      </w:r>
      <w:r w:rsidRPr="00D345E9">
        <w:rPr>
          <w:rFonts w:ascii="Sylfaen" w:hAnsi="Sylfaen" w:cs="Sylfaen"/>
          <w:sz w:val="20"/>
          <w:szCs w:val="20"/>
          <w:lang w:val="ka-GE"/>
        </w:rPr>
        <w:t>ს</w:t>
      </w:r>
      <w:r w:rsidRPr="00D345E9">
        <w:rPr>
          <w:rFonts w:ascii="Sylfaen" w:hAnsi="Sylfaen"/>
          <w:sz w:val="20"/>
          <w:szCs w:val="20"/>
          <w:lang w:val="ka-GE"/>
        </w:rPr>
        <w:t xml:space="preserve"> </w:t>
      </w:r>
      <w:r w:rsidRPr="00D345E9">
        <w:rPr>
          <w:rFonts w:ascii="Sylfaen" w:hAnsi="Sylfaen" w:cs="Sylfaen"/>
          <w:sz w:val="20"/>
          <w:szCs w:val="20"/>
          <w:lang w:val="ka-GE"/>
        </w:rPr>
        <w:t>შეადგენს</w:t>
      </w:r>
      <w:r w:rsidRPr="00D345E9">
        <w:rPr>
          <w:rStyle w:val="FootnoteReference"/>
          <w:rFonts w:ascii="Sylfaen" w:hAnsi="Sylfaen"/>
          <w:sz w:val="20"/>
          <w:szCs w:val="20"/>
          <w:lang w:val="ka-GE"/>
        </w:rPr>
        <w:footnoteReference w:id="1"/>
      </w:r>
      <w:r w:rsidRPr="00D345E9">
        <w:rPr>
          <w:rFonts w:ascii="Sylfaen" w:hAnsi="Sylfaen"/>
          <w:sz w:val="20"/>
          <w:szCs w:val="20"/>
          <w:lang w:val="ka-GE"/>
        </w:rPr>
        <w:t xml:space="preserve"> . </w:t>
      </w:r>
      <w:r w:rsidRPr="00D345E9">
        <w:rPr>
          <w:rFonts w:ascii="Sylfaen" w:hAnsi="Sylfaen" w:cs="Sylfaen"/>
          <w:sz w:val="20"/>
          <w:szCs w:val="20"/>
          <w:lang w:val="ka-GE"/>
        </w:rPr>
        <w:t>ბოლო</w:t>
      </w:r>
      <w:r w:rsidRPr="00D345E9">
        <w:rPr>
          <w:rFonts w:ascii="Sylfaen" w:hAnsi="Sylfaen"/>
          <w:sz w:val="20"/>
          <w:szCs w:val="20"/>
          <w:lang w:val="ka-GE"/>
        </w:rPr>
        <w:t xml:space="preserve"> </w:t>
      </w:r>
      <w:r w:rsidRPr="00D345E9">
        <w:rPr>
          <w:rFonts w:ascii="Sylfaen" w:hAnsi="Sylfaen" w:cs="Sylfaen"/>
          <w:sz w:val="20"/>
          <w:szCs w:val="20"/>
          <w:lang w:val="ka-GE"/>
        </w:rPr>
        <w:t>წლების</w:t>
      </w:r>
      <w:r w:rsidRPr="00D345E9">
        <w:rPr>
          <w:rFonts w:ascii="Sylfaen" w:hAnsi="Sylfaen"/>
          <w:sz w:val="20"/>
          <w:szCs w:val="20"/>
          <w:lang w:val="ka-GE"/>
        </w:rPr>
        <w:t xml:space="preserve"> </w:t>
      </w:r>
      <w:r w:rsidRPr="00D345E9">
        <w:rPr>
          <w:rFonts w:ascii="Sylfaen" w:hAnsi="Sylfaen" w:cs="Sylfaen"/>
          <w:sz w:val="20"/>
          <w:szCs w:val="20"/>
          <w:lang w:val="ka-GE"/>
        </w:rPr>
        <w:t>განმავლობაში</w:t>
      </w:r>
      <w:r w:rsidRPr="00D345E9">
        <w:rPr>
          <w:rFonts w:ascii="Sylfaen" w:hAnsi="Sylfaen"/>
          <w:sz w:val="20"/>
          <w:szCs w:val="20"/>
          <w:lang w:val="ka-GE"/>
        </w:rPr>
        <w:t xml:space="preserve"> </w:t>
      </w:r>
      <w:r w:rsidRPr="00D345E9">
        <w:rPr>
          <w:rFonts w:ascii="Sylfaen" w:hAnsi="Sylfaen" w:cs="Sylfaen"/>
          <w:sz w:val="20"/>
          <w:szCs w:val="20"/>
          <w:lang w:val="ka-GE"/>
        </w:rPr>
        <w:t>აღინიშნება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კონკრეტული</w:t>
      </w:r>
      <w:r w:rsidRPr="00D345E9">
        <w:rPr>
          <w:rFonts w:ascii="Sylfaen" w:hAnsi="Sylfaen"/>
          <w:sz w:val="20"/>
          <w:szCs w:val="20"/>
          <w:lang w:val="ka-GE"/>
        </w:rPr>
        <w:t xml:space="preserve"> </w:t>
      </w:r>
      <w:r w:rsidRPr="00D345E9">
        <w:rPr>
          <w:rFonts w:ascii="Sylfaen" w:hAnsi="Sylfaen" w:cs="Sylfaen"/>
          <w:sz w:val="20"/>
          <w:szCs w:val="20"/>
          <w:lang w:val="ka-GE"/>
        </w:rPr>
        <w:t>რისკ</w:t>
      </w:r>
      <w:r w:rsidRPr="00D345E9">
        <w:rPr>
          <w:rFonts w:ascii="Sylfaen" w:hAnsi="Sylfaen"/>
          <w:sz w:val="20"/>
          <w:szCs w:val="20"/>
          <w:lang w:val="ka-GE"/>
        </w:rPr>
        <w:t xml:space="preserve"> </w:t>
      </w:r>
      <w:r w:rsidRPr="00D345E9">
        <w:rPr>
          <w:rFonts w:ascii="Sylfaen" w:hAnsi="Sylfaen" w:cs="Sylfaen"/>
          <w:sz w:val="20"/>
          <w:szCs w:val="20"/>
          <w:lang w:val="ka-GE"/>
        </w:rPr>
        <w:t>ჯგუფიდან</w:t>
      </w:r>
      <w:r w:rsidRPr="00D345E9">
        <w:rPr>
          <w:rFonts w:ascii="Sylfaen" w:hAnsi="Sylfaen"/>
          <w:sz w:val="20"/>
          <w:szCs w:val="20"/>
          <w:lang w:val="ka-GE"/>
        </w:rPr>
        <w:t xml:space="preserve"> </w:t>
      </w:r>
      <w:r w:rsidRPr="00D345E9">
        <w:rPr>
          <w:rFonts w:ascii="Sylfaen" w:hAnsi="Sylfaen" w:cs="Sylfaen"/>
          <w:sz w:val="20"/>
          <w:szCs w:val="20"/>
          <w:lang w:val="ka-GE"/>
        </w:rPr>
        <w:t>ზოგად</w:t>
      </w:r>
      <w:r w:rsidRPr="00D345E9">
        <w:rPr>
          <w:rFonts w:ascii="Sylfaen" w:hAnsi="Sylfaen"/>
          <w:sz w:val="20"/>
          <w:szCs w:val="20"/>
          <w:lang w:val="ka-GE"/>
        </w:rPr>
        <w:t xml:space="preserve"> </w:t>
      </w:r>
      <w:r w:rsidRPr="00D345E9">
        <w:rPr>
          <w:rFonts w:ascii="Sylfaen" w:hAnsi="Sylfaen" w:cs="Sylfaen"/>
          <w:sz w:val="20"/>
          <w:szCs w:val="20"/>
          <w:lang w:val="ka-GE"/>
        </w:rPr>
        <w:t>პოპულაციაში</w:t>
      </w:r>
      <w:r w:rsidRPr="00D345E9">
        <w:rPr>
          <w:rFonts w:ascii="Sylfaen" w:hAnsi="Sylfaen"/>
          <w:sz w:val="20"/>
          <w:szCs w:val="20"/>
          <w:lang w:val="ka-GE"/>
        </w:rPr>
        <w:t xml:space="preserve"> </w:t>
      </w:r>
      <w:r w:rsidRPr="00D345E9">
        <w:rPr>
          <w:rFonts w:ascii="Sylfaen" w:hAnsi="Sylfaen" w:cs="Sylfaen"/>
          <w:sz w:val="20"/>
          <w:szCs w:val="20"/>
          <w:lang w:val="ka-GE"/>
        </w:rPr>
        <w:t>გადასვლის ტენდენტცია</w:t>
      </w:r>
      <w:r w:rsidRPr="00D345E9">
        <w:rPr>
          <w:rFonts w:ascii="Sylfaen" w:hAnsi="Sylfaen"/>
          <w:sz w:val="20"/>
          <w:szCs w:val="20"/>
          <w:lang w:val="ka-GE"/>
        </w:rPr>
        <w:t xml:space="preserve">, </w:t>
      </w:r>
      <w:r w:rsidRPr="00D345E9">
        <w:rPr>
          <w:rFonts w:ascii="Sylfaen" w:hAnsi="Sylfaen" w:cs="Sylfaen"/>
          <w:sz w:val="20"/>
          <w:szCs w:val="20"/>
          <w:lang w:val="ka-GE"/>
        </w:rPr>
        <w:t>რაც</w:t>
      </w:r>
      <w:r w:rsidRPr="00D345E9">
        <w:rPr>
          <w:rFonts w:ascii="Sylfaen" w:hAnsi="Sylfaen"/>
          <w:sz w:val="20"/>
          <w:szCs w:val="20"/>
          <w:lang w:val="ka-GE"/>
        </w:rPr>
        <w:t xml:space="preserve"> </w:t>
      </w:r>
      <w:r w:rsidRPr="00D345E9">
        <w:rPr>
          <w:rFonts w:ascii="Sylfaen" w:hAnsi="Sylfaen" w:cs="Sylfaen"/>
          <w:sz w:val="20"/>
          <w:szCs w:val="20"/>
          <w:lang w:val="ka-GE"/>
        </w:rPr>
        <w:t>თავისთავად</w:t>
      </w:r>
      <w:r w:rsidRPr="00D345E9">
        <w:rPr>
          <w:rFonts w:ascii="Sylfaen" w:hAnsi="Sylfaen"/>
          <w:sz w:val="20"/>
          <w:szCs w:val="20"/>
          <w:lang w:val="ka-GE"/>
        </w:rPr>
        <w:t xml:space="preserve"> </w:t>
      </w:r>
      <w:r w:rsidRPr="00D345E9">
        <w:rPr>
          <w:rFonts w:ascii="Sylfaen" w:hAnsi="Sylfaen" w:cs="Sylfaen"/>
          <w:sz w:val="20"/>
          <w:szCs w:val="20"/>
          <w:lang w:val="ka-GE"/>
        </w:rPr>
        <w:t>მოიცავს</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გზით</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მომხმარებლებიდან</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მათ</w:t>
      </w:r>
      <w:r w:rsidRPr="00D345E9">
        <w:rPr>
          <w:rFonts w:ascii="Sylfaen" w:hAnsi="Sylfaen"/>
          <w:sz w:val="20"/>
          <w:szCs w:val="20"/>
          <w:lang w:val="ka-GE"/>
        </w:rPr>
        <w:t xml:space="preserve"> </w:t>
      </w:r>
      <w:r w:rsidRPr="00D345E9">
        <w:rPr>
          <w:rFonts w:ascii="Sylfaen" w:hAnsi="Sylfaen" w:cs="Sylfaen"/>
          <w:sz w:val="20"/>
          <w:szCs w:val="20"/>
          <w:lang w:val="ka-GE"/>
        </w:rPr>
        <w:t>პარტნიორებში</w:t>
      </w:r>
      <w:r w:rsidRPr="00D345E9">
        <w:rPr>
          <w:rFonts w:ascii="Sylfaen" w:hAnsi="Sylfaen"/>
          <w:sz w:val="20"/>
          <w:szCs w:val="20"/>
          <w:lang w:val="ka-GE"/>
        </w:rPr>
        <w:t xml:space="preserve"> (</w:t>
      </w:r>
      <w:r w:rsidRPr="00D345E9">
        <w:rPr>
          <w:rFonts w:ascii="Sylfaen" w:hAnsi="Sylfaen" w:cs="Sylfaen"/>
          <w:sz w:val="20"/>
          <w:szCs w:val="20"/>
          <w:lang w:val="ka-GE"/>
        </w:rPr>
        <w:t>სქესობრივი</w:t>
      </w:r>
      <w:r w:rsidRPr="00D345E9">
        <w:rPr>
          <w:rFonts w:ascii="Sylfaen" w:hAnsi="Sylfaen"/>
          <w:sz w:val="20"/>
          <w:szCs w:val="20"/>
          <w:lang w:val="ka-GE"/>
        </w:rPr>
        <w:t xml:space="preserve">, </w:t>
      </w:r>
      <w:r w:rsidRPr="00D345E9">
        <w:rPr>
          <w:rFonts w:ascii="Sylfaen" w:hAnsi="Sylfaen" w:cs="Sylfaen"/>
          <w:sz w:val="20"/>
          <w:szCs w:val="20"/>
          <w:lang w:val="ka-GE"/>
        </w:rPr>
        <w:t>ნემსის</w:t>
      </w:r>
      <w:r w:rsidRPr="00D345E9">
        <w:rPr>
          <w:rFonts w:ascii="Sylfaen" w:hAnsi="Sylfaen"/>
          <w:sz w:val="20"/>
          <w:szCs w:val="20"/>
          <w:lang w:val="ka-GE"/>
        </w:rPr>
        <w:t xml:space="preserve">), </w:t>
      </w:r>
      <w:r w:rsidRPr="00D345E9">
        <w:rPr>
          <w:rFonts w:ascii="Sylfaen" w:hAnsi="Sylfaen" w:cs="Sylfaen"/>
          <w:sz w:val="20"/>
          <w:szCs w:val="20"/>
          <w:lang w:val="ka-GE"/>
        </w:rPr>
        <w:t>ოჯახის</w:t>
      </w:r>
      <w:r w:rsidRPr="00D345E9">
        <w:rPr>
          <w:rFonts w:ascii="Sylfaen" w:hAnsi="Sylfaen"/>
          <w:sz w:val="20"/>
          <w:szCs w:val="20"/>
          <w:lang w:val="ka-GE"/>
        </w:rPr>
        <w:t xml:space="preserve"> </w:t>
      </w:r>
      <w:r w:rsidRPr="00D345E9">
        <w:rPr>
          <w:rFonts w:ascii="Sylfaen" w:hAnsi="Sylfaen" w:cs="Sylfaen"/>
          <w:sz w:val="20"/>
          <w:szCs w:val="20"/>
          <w:lang w:val="ka-GE"/>
        </w:rPr>
        <w:t>წევრებზე</w:t>
      </w:r>
      <w:r w:rsidRPr="00D345E9">
        <w:rPr>
          <w:rFonts w:ascii="Sylfaen" w:hAnsi="Sylfaen"/>
          <w:sz w:val="20"/>
          <w:szCs w:val="20"/>
          <w:lang w:val="ka-GE"/>
        </w:rPr>
        <w:t xml:space="preserve"> </w:t>
      </w:r>
      <w:r w:rsidRPr="00D345E9">
        <w:rPr>
          <w:rFonts w:ascii="Sylfaen" w:hAnsi="Sylfaen" w:cs="Sylfaen"/>
          <w:sz w:val="20"/>
          <w:szCs w:val="20"/>
          <w:lang w:val="ka-GE"/>
        </w:rPr>
        <w:t>გავრცელებასაც</w:t>
      </w:r>
      <w:r w:rsidRPr="00D345E9">
        <w:rPr>
          <w:rFonts w:ascii="Sylfaen" w:hAnsi="Sylfaen"/>
          <w:sz w:val="20"/>
          <w:szCs w:val="20"/>
          <w:lang w:val="ka-GE"/>
        </w:rPr>
        <w:t xml:space="preserve">. </w:t>
      </w:r>
    </w:p>
    <w:p w14:paraId="38157B0F" w14:textId="77777777" w:rsidR="002A3370" w:rsidRDefault="002A3370" w:rsidP="002A3370">
      <w:pPr>
        <w:jc w:val="both"/>
        <w:rPr>
          <w:rFonts w:ascii="Sylfaen" w:hAnsi="Sylfaen" w:cs="Sylfaen"/>
          <w:sz w:val="20"/>
          <w:szCs w:val="20"/>
          <w:lang w:val="ka-GE"/>
        </w:rPr>
      </w:pPr>
    </w:p>
    <w:p w14:paraId="2B1EBCAD" w14:textId="77777777"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გლობალური</w:t>
      </w:r>
      <w:r w:rsidRPr="00D345E9">
        <w:rPr>
          <w:rFonts w:ascii="Sylfaen" w:hAnsi="Sylfaen"/>
          <w:sz w:val="20"/>
          <w:szCs w:val="20"/>
          <w:lang w:val="ka-GE"/>
        </w:rPr>
        <w:t xml:space="preserve"> </w:t>
      </w:r>
      <w:r w:rsidRPr="00D345E9">
        <w:rPr>
          <w:rFonts w:ascii="Sylfaen" w:hAnsi="Sylfaen" w:cs="Sylfaen"/>
          <w:sz w:val="20"/>
          <w:szCs w:val="20"/>
          <w:lang w:val="ka-GE"/>
        </w:rPr>
        <w:t>ფონდის</w:t>
      </w:r>
      <w:r w:rsidRPr="00D345E9">
        <w:rPr>
          <w:rFonts w:ascii="Sylfaen" w:hAnsi="Sylfaen"/>
          <w:sz w:val="20"/>
          <w:szCs w:val="20"/>
          <w:lang w:val="ka-GE"/>
        </w:rPr>
        <w:t xml:space="preserve"> </w:t>
      </w:r>
      <w:r w:rsidRPr="00D345E9">
        <w:rPr>
          <w:rFonts w:ascii="Sylfaen" w:hAnsi="Sylfaen" w:cs="Sylfaen"/>
          <w:sz w:val="20"/>
          <w:szCs w:val="20"/>
          <w:lang w:val="ka-GE"/>
        </w:rPr>
        <w:t>დაფინანსებით</w:t>
      </w:r>
      <w:r w:rsidRPr="00D345E9">
        <w:rPr>
          <w:rFonts w:ascii="Sylfaen" w:hAnsi="Sylfaen"/>
          <w:sz w:val="20"/>
          <w:szCs w:val="20"/>
          <w:lang w:val="ka-GE"/>
        </w:rPr>
        <w:t xml:space="preserve"> </w:t>
      </w:r>
      <w:r w:rsidRPr="00D345E9">
        <w:rPr>
          <w:rFonts w:ascii="Sylfaen" w:hAnsi="Sylfaen" w:cs="Sylfaen"/>
          <w:sz w:val="20"/>
          <w:szCs w:val="20"/>
          <w:lang w:val="ka-GE"/>
        </w:rPr>
        <w:t>საქართველოში</w:t>
      </w:r>
      <w:r w:rsidRPr="00D345E9">
        <w:rPr>
          <w:rFonts w:ascii="Sylfaen" w:hAnsi="Sylfaen"/>
          <w:sz w:val="20"/>
          <w:szCs w:val="20"/>
          <w:lang w:val="ka-GE"/>
        </w:rPr>
        <w:t xml:space="preserve"> </w:t>
      </w:r>
      <w:r w:rsidRPr="00D345E9">
        <w:rPr>
          <w:rFonts w:ascii="Sylfaen" w:hAnsi="Sylfaen" w:cs="Sylfaen"/>
          <w:sz w:val="20"/>
          <w:szCs w:val="20"/>
          <w:lang w:val="ka-GE"/>
        </w:rPr>
        <w:t>გათვალისწინებულია</w:t>
      </w:r>
      <w:r w:rsidRPr="00D345E9">
        <w:rPr>
          <w:rFonts w:ascii="Sylfaen" w:hAnsi="Sylfaen"/>
          <w:sz w:val="20"/>
          <w:szCs w:val="20"/>
          <w:lang w:val="ka-GE"/>
        </w:rPr>
        <w:t xml:space="preserve"> ნიმ-ებში აივ ინფექცია/შიდსის და ვირუსული ჰეპატიტების გავრცელების პრევენციის მიზნით</w:t>
      </w:r>
      <w:r>
        <w:rPr>
          <w:rFonts w:ascii="Sylfaen" w:hAnsi="Sylfaen"/>
          <w:sz w:val="20"/>
          <w:szCs w:val="20"/>
          <w:lang w:val="ka-GE"/>
        </w:rPr>
        <w:t>:</w:t>
      </w:r>
      <w:r w:rsidRPr="00D345E9">
        <w:rPr>
          <w:rFonts w:ascii="Sylfaen" w:hAnsi="Sylfaen"/>
          <w:sz w:val="20"/>
          <w:szCs w:val="20"/>
          <w:lang w:val="ka-GE"/>
        </w:rPr>
        <w:t xml:space="preserve"> </w:t>
      </w:r>
    </w:p>
    <w:p w14:paraId="55390499" w14:textId="194BD1EE" w:rsidR="002A3370" w:rsidRPr="00482923" w:rsidRDefault="002A3370" w:rsidP="00BE59AA">
      <w:pPr>
        <w:pStyle w:val="ListParagraph"/>
        <w:numPr>
          <w:ilvl w:val="0"/>
          <w:numId w:val="8"/>
        </w:numPr>
        <w:jc w:val="both"/>
        <w:rPr>
          <w:rFonts w:ascii="Sylfaen" w:hAnsi="Sylfaen"/>
          <w:sz w:val="20"/>
          <w:szCs w:val="20"/>
          <w:lang w:val="ka-GE"/>
        </w:rPr>
      </w:pPr>
      <w:r w:rsidRPr="00482923">
        <w:rPr>
          <w:rFonts w:ascii="Sylfaen" w:hAnsi="Sylfaen" w:cs="Sylfaen"/>
          <w:sz w:val="20"/>
          <w:szCs w:val="20"/>
          <w:lang w:val="ka-GE"/>
        </w:rPr>
        <w:t>ზიანის</w:t>
      </w:r>
      <w:r w:rsidRPr="00482923">
        <w:rPr>
          <w:rFonts w:ascii="Sylfaen" w:hAnsi="Sylfaen"/>
          <w:sz w:val="20"/>
          <w:szCs w:val="20"/>
          <w:lang w:val="ka-GE"/>
        </w:rPr>
        <w:t xml:space="preserve"> </w:t>
      </w:r>
      <w:r w:rsidRPr="00482923">
        <w:rPr>
          <w:rFonts w:ascii="Sylfaen" w:hAnsi="Sylfaen" w:cs="Sylfaen"/>
          <w:sz w:val="20"/>
          <w:szCs w:val="20"/>
          <w:lang w:val="ka-GE"/>
        </w:rPr>
        <w:t>შემცირების</w:t>
      </w:r>
      <w:r w:rsidRPr="00482923">
        <w:rPr>
          <w:rFonts w:ascii="Sylfaen" w:hAnsi="Sylfaen"/>
          <w:sz w:val="20"/>
          <w:szCs w:val="20"/>
          <w:lang w:val="ka-GE"/>
        </w:rPr>
        <w:t xml:space="preserve"> </w:t>
      </w:r>
      <w:r w:rsidRPr="00482923">
        <w:rPr>
          <w:rFonts w:ascii="Sylfaen" w:hAnsi="Sylfaen" w:cs="Sylfaen"/>
          <w:sz w:val="20"/>
          <w:szCs w:val="20"/>
          <w:lang w:val="ka-GE"/>
        </w:rPr>
        <w:t>პროგრამის</w:t>
      </w:r>
      <w:r w:rsidRPr="00482923">
        <w:rPr>
          <w:rFonts w:ascii="Sylfaen" w:hAnsi="Sylfaen"/>
          <w:sz w:val="20"/>
          <w:szCs w:val="20"/>
          <w:lang w:val="ka-GE"/>
        </w:rPr>
        <w:t xml:space="preserve"> </w:t>
      </w:r>
      <w:r w:rsidRPr="00482923">
        <w:rPr>
          <w:rFonts w:ascii="Sylfaen" w:hAnsi="Sylfaen" w:cs="Sylfaen"/>
          <w:sz w:val="20"/>
          <w:szCs w:val="20"/>
          <w:lang w:val="ka-GE"/>
        </w:rPr>
        <w:t>განხორციელება მინიმუმ</w:t>
      </w:r>
      <w:r w:rsidRPr="00482923">
        <w:rPr>
          <w:rFonts w:ascii="Sylfaen" w:hAnsi="Sylfaen"/>
          <w:sz w:val="20"/>
          <w:szCs w:val="20"/>
          <w:lang w:val="ka-GE"/>
        </w:rPr>
        <w:t xml:space="preserve"> 14 </w:t>
      </w:r>
      <w:r w:rsidRPr="00482923">
        <w:rPr>
          <w:rFonts w:ascii="Sylfaen" w:hAnsi="Sylfaen" w:cs="Sylfaen"/>
          <w:sz w:val="20"/>
          <w:szCs w:val="20"/>
          <w:lang w:val="ka-GE"/>
        </w:rPr>
        <w:t>მომსახურების</w:t>
      </w:r>
      <w:r w:rsidRPr="00482923">
        <w:rPr>
          <w:rFonts w:ascii="Sylfaen" w:hAnsi="Sylfaen"/>
          <w:sz w:val="20"/>
          <w:szCs w:val="20"/>
          <w:lang w:val="ka-GE"/>
        </w:rPr>
        <w:t xml:space="preserve"> </w:t>
      </w:r>
      <w:r w:rsidRPr="00482923">
        <w:rPr>
          <w:rFonts w:ascii="Sylfaen" w:hAnsi="Sylfaen" w:cs="Sylfaen"/>
          <w:sz w:val="20"/>
          <w:szCs w:val="20"/>
          <w:lang w:val="ka-GE"/>
        </w:rPr>
        <w:t>ცენტრში</w:t>
      </w:r>
      <w:r w:rsidRPr="00482923">
        <w:rPr>
          <w:rFonts w:ascii="Sylfaen" w:hAnsi="Sylfaen"/>
          <w:sz w:val="20"/>
          <w:szCs w:val="20"/>
          <w:lang w:val="ka-GE"/>
        </w:rPr>
        <w:t xml:space="preserve"> 10 </w:t>
      </w:r>
      <w:r w:rsidRPr="00482923">
        <w:rPr>
          <w:rFonts w:ascii="Sylfaen" w:hAnsi="Sylfaen" w:cs="Sylfaen"/>
          <w:sz w:val="20"/>
          <w:szCs w:val="20"/>
          <w:lang w:val="ka-GE"/>
        </w:rPr>
        <w:t>ქალაქში</w:t>
      </w:r>
      <w:r w:rsidRPr="00482923">
        <w:rPr>
          <w:rFonts w:ascii="Sylfaen" w:hAnsi="Sylfaen"/>
          <w:sz w:val="20"/>
          <w:szCs w:val="20"/>
          <w:lang w:val="ka-GE"/>
        </w:rPr>
        <w:t xml:space="preserve">, </w:t>
      </w:r>
      <w:r w:rsidRPr="00482923">
        <w:rPr>
          <w:rFonts w:ascii="Sylfaen" w:hAnsi="Sylfaen" w:cs="Sylfaen"/>
          <w:sz w:val="20"/>
          <w:szCs w:val="20"/>
          <w:lang w:val="ka-GE"/>
        </w:rPr>
        <w:t>კერძოდ</w:t>
      </w:r>
      <w:r w:rsidRPr="00482923">
        <w:rPr>
          <w:rFonts w:ascii="Sylfaen" w:hAnsi="Sylfaen"/>
          <w:sz w:val="20"/>
          <w:szCs w:val="20"/>
          <w:lang w:val="ka-GE"/>
        </w:rPr>
        <w:t xml:space="preserve">: </w:t>
      </w:r>
      <w:r w:rsidRPr="00482923">
        <w:rPr>
          <w:rFonts w:ascii="Sylfaen" w:hAnsi="Sylfaen" w:cs="Sylfaen"/>
          <w:sz w:val="20"/>
          <w:szCs w:val="20"/>
          <w:lang w:val="ka-GE"/>
        </w:rPr>
        <w:t>თბილისი</w:t>
      </w:r>
      <w:r w:rsidRPr="00482923">
        <w:rPr>
          <w:rFonts w:ascii="Sylfaen" w:hAnsi="Sylfaen"/>
          <w:sz w:val="20"/>
          <w:szCs w:val="20"/>
          <w:lang w:val="ka-GE"/>
        </w:rPr>
        <w:t xml:space="preserve"> (4 </w:t>
      </w:r>
      <w:r w:rsidRPr="00482923">
        <w:rPr>
          <w:rFonts w:ascii="Sylfaen" w:hAnsi="Sylfaen" w:cs="Sylfaen"/>
          <w:sz w:val="20"/>
          <w:szCs w:val="20"/>
          <w:lang w:val="ka-GE"/>
        </w:rPr>
        <w:t>ცენტრი</w:t>
      </w:r>
      <w:r w:rsidRPr="00482923">
        <w:rPr>
          <w:rFonts w:ascii="Sylfaen" w:hAnsi="Sylfaen"/>
          <w:sz w:val="20"/>
          <w:szCs w:val="20"/>
          <w:lang w:val="ka-GE"/>
        </w:rPr>
        <w:t xml:space="preserve">), </w:t>
      </w:r>
      <w:r w:rsidRPr="00482923">
        <w:rPr>
          <w:rFonts w:ascii="Sylfaen" w:hAnsi="Sylfaen" w:cs="Sylfaen"/>
          <w:sz w:val="20"/>
          <w:szCs w:val="20"/>
          <w:lang w:val="ka-GE"/>
        </w:rPr>
        <w:t>ქუთაისი</w:t>
      </w:r>
      <w:r w:rsidRPr="00482923">
        <w:rPr>
          <w:rFonts w:ascii="Sylfaen" w:hAnsi="Sylfaen"/>
          <w:sz w:val="20"/>
          <w:szCs w:val="20"/>
          <w:lang w:val="ka-GE"/>
        </w:rPr>
        <w:t xml:space="preserve">, </w:t>
      </w:r>
      <w:r w:rsidRPr="00482923">
        <w:rPr>
          <w:rFonts w:ascii="Sylfaen" w:hAnsi="Sylfaen" w:cs="Sylfaen"/>
          <w:sz w:val="20"/>
          <w:szCs w:val="20"/>
          <w:lang w:val="ka-GE"/>
        </w:rPr>
        <w:t>სამტრედია</w:t>
      </w:r>
      <w:r w:rsidRPr="00482923">
        <w:rPr>
          <w:rFonts w:ascii="Sylfaen" w:hAnsi="Sylfaen"/>
          <w:sz w:val="20"/>
          <w:szCs w:val="20"/>
          <w:lang w:val="ka-GE"/>
        </w:rPr>
        <w:t xml:space="preserve">, </w:t>
      </w:r>
      <w:r w:rsidRPr="00482923">
        <w:rPr>
          <w:rFonts w:ascii="Sylfaen" w:hAnsi="Sylfaen" w:cs="Sylfaen"/>
          <w:sz w:val="20"/>
          <w:szCs w:val="20"/>
          <w:lang w:val="ka-GE"/>
        </w:rPr>
        <w:t>თელავი</w:t>
      </w:r>
      <w:r w:rsidRPr="00482923">
        <w:rPr>
          <w:rFonts w:ascii="Sylfaen" w:hAnsi="Sylfaen"/>
          <w:sz w:val="20"/>
          <w:szCs w:val="20"/>
          <w:lang w:val="ka-GE"/>
        </w:rPr>
        <w:t xml:space="preserve">, </w:t>
      </w:r>
      <w:r w:rsidRPr="00482923">
        <w:rPr>
          <w:rFonts w:ascii="Sylfaen" w:hAnsi="Sylfaen" w:cs="Sylfaen"/>
          <w:sz w:val="20"/>
          <w:szCs w:val="20"/>
          <w:lang w:val="ka-GE"/>
        </w:rPr>
        <w:t>ბათუმი</w:t>
      </w:r>
      <w:r w:rsidRPr="00482923">
        <w:rPr>
          <w:rFonts w:ascii="Sylfaen" w:hAnsi="Sylfaen"/>
          <w:sz w:val="20"/>
          <w:szCs w:val="20"/>
          <w:lang w:val="ka-GE"/>
        </w:rPr>
        <w:t xml:space="preserve">, </w:t>
      </w:r>
      <w:r w:rsidRPr="00482923">
        <w:rPr>
          <w:rFonts w:ascii="Sylfaen" w:hAnsi="Sylfaen" w:cs="Sylfaen"/>
          <w:sz w:val="20"/>
          <w:szCs w:val="20"/>
          <w:lang w:val="ka-GE"/>
        </w:rPr>
        <w:t>ზუგდიდი</w:t>
      </w:r>
      <w:r w:rsidRPr="00482923">
        <w:rPr>
          <w:rFonts w:ascii="Sylfaen" w:hAnsi="Sylfaen"/>
          <w:sz w:val="20"/>
          <w:szCs w:val="20"/>
          <w:lang w:val="ka-GE"/>
        </w:rPr>
        <w:t xml:space="preserve">, </w:t>
      </w:r>
      <w:r w:rsidRPr="00482923">
        <w:rPr>
          <w:rFonts w:ascii="Sylfaen" w:hAnsi="Sylfaen" w:cs="Sylfaen"/>
          <w:sz w:val="20"/>
          <w:szCs w:val="20"/>
          <w:lang w:val="ka-GE"/>
        </w:rPr>
        <w:t>გორი</w:t>
      </w:r>
      <w:r w:rsidRPr="00482923">
        <w:rPr>
          <w:rFonts w:ascii="Sylfaen" w:hAnsi="Sylfaen"/>
          <w:sz w:val="20"/>
          <w:szCs w:val="20"/>
          <w:lang w:val="ka-GE"/>
        </w:rPr>
        <w:t xml:space="preserve">, </w:t>
      </w:r>
      <w:r w:rsidRPr="00482923">
        <w:rPr>
          <w:rFonts w:ascii="Sylfaen" w:hAnsi="Sylfaen" w:cs="Sylfaen"/>
          <w:sz w:val="20"/>
          <w:szCs w:val="20"/>
          <w:lang w:val="ka-GE"/>
        </w:rPr>
        <w:t>ფოთი</w:t>
      </w:r>
      <w:r w:rsidRPr="00482923">
        <w:rPr>
          <w:rFonts w:ascii="Sylfaen" w:hAnsi="Sylfaen"/>
          <w:sz w:val="20"/>
          <w:szCs w:val="20"/>
          <w:lang w:val="ka-GE"/>
        </w:rPr>
        <w:t xml:space="preserve">, </w:t>
      </w:r>
      <w:r w:rsidRPr="00482923">
        <w:rPr>
          <w:rFonts w:ascii="Sylfaen" w:hAnsi="Sylfaen" w:cs="Sylfaen"/>
          <w:sz w:val="20"/>
          <w:szCs w:val="20"/>
          <w:lang w:val="ka-GE"/>
        </w:rPr>
        <w:t>რუსთავი</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სოხუმი</w:t>
      </w:r>
      <w:r w:rsidRPr="00482923">
        <w:rPr>
          <w:rFonts w:ascii="Sylfaen" w:hAnsi="Sylfaen"/>
          <w:sz w:val="20"/>
          <w:szCs w:val="20"/>
          <w:lang w:val="ka-GE"/>
        </w:rPr>
        <w:t>.</w:t>
      </w:r>
      <w:r w:rsidR="00FC3C6C">
        <w:rPr>
          <w:rFonts w:ascii="Sylfaen" w:hAnsi="Sylfaen"/>
          <w:sz w:val="20"/>
          <w:szCs w:val="20"/>
          <w:lang w:val="en-US"/>
        </w:rPr>
        <w:t xml:space="preserve"> </w:t>
      </w:r>
      <w:r w:rsidR="00FC3C6C">
        <w:rPr>
          <w:rFonts w:ascii="Sylfaen" w:hAnsi="Sylfaen"/>
          <w:sz w:val="20"/>
          <w:szCs w:val="20"/>
          <w:lang w:val="ka-GE"/>
        </w:rPr>
        <w:t>თანამშრომლობა ნკტ კაბინეტებთან ბორჯომსა და ახალციხეში.</w:t>
      </w:r>
    </w:p>
    <w:p w14:paraId="077253ED" w14:textId="022B3BBB" w:rsidR="002A3370" w:rsidRPr="00482923" w:rsidRDefault="002A3370" w:rsidP="00BE59AA">
      <w:pPr>
        <w:pStyle w:val="ListParagraph"/>
        <w:numPr>
          <w:ilvl w:val="0"/>
          <w:numId w:val="8"/>
        </w:numPr>
        <w:jc w:val="both"/>
        <w:rPr>
          <w:rFonts w:ascii="Sylfaen" w:hAnsi="Sylfaen"/>
          <w:sz w:val="20"/>
          <w:szCs w:val="20"/>
          <w:lang w:val="ka-GE"/>
        </w:rPr>
      </w:pPr>
      <w:r w:rsidRPr="00482923">
        <w:rPr>
          <w:rFonts w:ascii="Sylfaen" w:hAnsi="Sylfaen"/>
          <w:sz w:val="20"/>
          <w:szCs w:val="20"/>
          <w:lang w:val="ka-GE"/>
        </w:rPr>
        <w:t>და ფსიქო-სოციალური რეაბილიტაციის ცენტრის ფუნქციონირება ქ. თბილ</w:t>
      </w:r>
      <w:r w:rsidR="00026D49">
        <w:rPr>
          <w:rFonts w:ascii="Sylfaen" w:hAnsi="Sylfaen"/>
          <w:sz w:val="20"/>
          <w:szCs w:val="20"/>
          <w:lang w:val="ka-GE"/>
        </w:rPr>
        <w:t>ის</w:t>
      </w:r>
      <w:r w:rsidRPr="00482923">
        <w:rPr>
          <w:rFonts w:ascii="Sylfaen" w:hAnsi="Sylfaen"/>
          <w:sz w:val="20"/>
          <w:szCs w:val="20"/>
          <w:lang w:val="ka-GE"/>
        </w:rPr>
        <w:t>ში</w:t>
      </w:r>
    </w:p>
    <w:p w14:paraId="480A659E" w14:textId="77777777" w:rsidR="002A3370" w:rsidRPr="00D345E9" w:rsidRDefault="002A3370" w:rsidP="002A3370">
      <w:pPr>
        <w:pStyle w:val="ListParagraph"/>
        <w:jc w:val="both"/>
        <w:rPr>
          <w:rFonts w:ascii="Sylfaen" w:hAnsi="Sylfaen"/>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7A533703" w14:textId="77777777" w:rsidTr="00B364E9">
        <w:tc>
          <w:tcPr>
            <w:tcW w:w="10795" w:type="dxa"/>
            <w:shd w:val="clear" w:color="auto" w:fill="FFC000" w:themeFill="accent4"/>
          </w:tcPr>
          <w:p w14:paraId="51E932EB" w14:textId="77777777" w:rsidR="002A3370" w:rsidRPr="00D345E9" w:rsidRDefault="002A3370" w:rsidP="00B364E9">
            <w:pPr>
              <w:jc w:val="center"/>
              <w:rPr>
                <w:rFonts w:ascii="Sylfaen" w:hAnsi="Sylfaen"/>
                <w:b/>
                <w:sz w:val="20"/>
                <w:szCs w:val="20"/>
                <w:lang w:val="ka-GE"/>
              </w:rPr>
            </w:pPr>
            <w:bookmarkStart w:id="3" w:name="_GoBack"/>
            <w:r w:rsidRPr="00D345E9">
              <w:rPr>
                <w:rFonts w:ascii="Sylfaen" w:hAnsi="Sylfaen" w:cs="Sylfaen"/>
                <w:b/>
                <w:sz w:val="20"/>
                <w:szCs w:val="20"/>
                <w:lang w:val="ka-GE"/>
              </w:rPr>
              <w:t>პროექტის</w:t>
            </w:r>
            <w:r w:rsidRPr="00D345E9">
              <w:rPr>
                <w:rFonts w:ascii="Sylfaen" w:hAnsi="Sylfaen"/>
                <w:b/>
                <w:sz w:val="20"/>
                <w:szCs w:val="20"/>
                <w:lang w:val="ka-GE"/>
              </w:rPr>
              <w:t xml:space="preserve"> </w:t>
            </w:r>
            <w:r w:rsidRPr="00D345E9">
              <w:rPr>
                <w:rFonts w:ascii="Sylfaen" w:hAnsi="Sylfaen" w:cs="Sylfaen"/>
                <w:b/>
                <w:sz w:val="20"/>
                <w:szCs w:val="20"/>
                <w:lang w:val="ka-GE"/>
              </w:rPr>
              <w:t>მიზანი</w:t>
            </w:r>
            <w:r w:rsidRPr="00D345E9">
              <w:rPr>
                <w:rFonts w:ascii="Sylfaen" w:hAnsi="Sylfaen"/>
                <w:b/>
                <w:sz w:val="20"/>
                <w:szCs w:val="20"/>
                <w:lang w:val="ka-GE"/>
              </w:rPr>
              <w:t xml:space="preserve">: </w:t>
            </w:r>
            <w:r w:rsidRPr="00D345E9">
              <w:rPr>
                <w:rFonts w:ascii="Sylfaen" w:hAnsi="Sylfaen" w:cs="Sylfaen"/>
                <w:b/>
                <w:sz w:val="20"/>
                <w:szCs w:val="20"/>
                <w:lang w:val="ka-GE"/>
              </w:rPr>
              <w:t>აივ</w:t>
            </w:r>
            <w:r w:rsidRPr="00D345E9">
              <w:rPr>
                <w:rFonts w:ascii="Sylfaen" w:hAnsi="Sylfaen"/>
                <w:b/>
                <w:sz w:val="20"/>
                <w:szCs w:val="20"/>
                <w:lang w:val="ka-GE"/>
              </w:rPr>
              <w:t xml:space="preserve"> </w:t>
            </w:r>
            <w:r w:rsidRPr="00D345E9">
              <w:rPr>
                <w:rFonts w:ascii="Sylfaen" w:hAnsi="Sylfaen" w:cs="Sylfaen"/>
                <w:b/>
                <w:sz w:val="20"/>
                <w:szCs w:val="20"/>
                <w:lang w:val="ka-GE"/>
              </w:rPr>
              <w:t>ინფექცია</w:t>
            </w:r>
            <w:r w:rsidRPr="00D345E9">
              <w:rPr>
                <w:rFonts w:ascii="Sylfaen" w:hAnsi="Sylfaen"/>
                <w:b/>
                <w:sz w:val="20"/>
                <w:szCs w:val="20"/>
                <w:lang w:val="ka-GE"/>
              </w:rPr>
              <w:t>/</w:t>
            </w:r>
            <w:r w:rsidRPr="00D345E9">
              <w:rPr>
                <w:rFonts w:ascii="Sylfaen" w:hAnsi="Sylfaen" w:cs="Sylfaen"/>
                <w:b/>
                <w:sz w:val="20"/>
                <w:szCs w:val="20"/>
                <w:lang w:val="ka-GE"/>
              </w:rPr>
              <w:t>შიდსის</w:t>
            </w:r>
            <w:r w:rsidRPr="00D345E9">
              <w:rPr>
                <w:rFonts w:ascii="Sylfaen" w:hAnsi="Sylfaen"/>
                <w:b/>
                <w:sz w:val="20"/>
                <w:szCs w:val="20"/>
                <w:lang w:val="ka-GE"/>
              </w:rPr>
              <w:t xml:space="preserve"> </w:t>
            </w:r>
            <w:r w:rsidRPr="00D345E9">
              <w:rPr>
                <w:rFonts w:ascii="Sylfaen" w:hAnsi="Sylfaen" w:cs="Sylfaen"/>
                <w:b/>
                <w:sz w:val="20"/>
                <w:szCs w:val="20"/>
                <w:lang w:val="ka-GE"/>
              </w:rPr>
              <w:t>გავრცელების</w:t>
            </w:r>
            <w:r w:rsidRPr="00D345E9">
              <w:rPr>
                <w:rFonts w:ascii="Sylfaen" w:hAnsi="Sylfaen"/>
                <w:b/>
                <w:sz w:val="20"/>
                <w:szCs w:val="20"/>
                <w:lang w:val="ka-GE"/>
              </w:rPr>
              <w:t xml:space="preserve"> </w:t>
            </w:r>
            <w:r w:rsidRPr="00D345E9">
              <w:rPr>
                <w:rFonts w:ascii="Sylfaen" w:hAnsi="Sylfaen" w:cs="Sylfaen"/>
                <w:b/>
                <w:sz w:val="20"/>
                <w:szCs w:val="20"/>
                <w:lang w:val="ka-GE"/>
              </w:rPr>
              <w:t>პროფილაქტიკა</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მომხმარებელთა</w:t>
            </w:r>
            <w:r w:rsidRPr="00D345E9">
              <w:rPr>
                <w:rFonts w:ascii="Sylfaen" w:hAnsi="Sylfaen"/>
                <w:b/>
                <w:sz w:val="20"/>
                <w:szCs w:val="20"/>
                <w:lang w:val="ka-GE"/>
              </w:rPr>
              <w:t xml:space="preserve"> და მათ სქესობრივ პარტნიორებს </w:t>
            </w:r>
            <w:r w:rsidRPr="00D345E9">
              <w:rPr>
                <w:rFonts w:ascii="Sylfaen" w:hAnsi="Sylfaen" w:cs="Sylfaen"/>
                <w:b/>
                <w:sz w:val="20"/>
                <w:szCs w:val="20"/>
                <w:lang w:val="ka-GE"/>
              </w:rPr>
              <w:t>შორის</w:t>
            </w:r>
            <w:r w:rsidRPr="00D345E9">
              <w:rPr>
                <w:rFonts w:ascii="Sylfaen" w:hAnsi="Sylfaen"/>
                <w:b/>
                <w:sz w:val="20"/>
                <w:szCs w:val="20"/>
                <w:lang w:val="ka-GE"/>
              </w:rPr>
              <w:t>.</w:t>
            </w:r>
            <w:bookmarkEnd w:id="3"/>
          </w:p>
        </w:tc>
      </w:tr>
    </w:tbl>
    <w:p w14:paraId="65725F88" w14:textId="77777777" w:rsidR="002A3370" w:rsidRPr="00D345E9" w:rsidRDefault="002A3370" w:rsidP="002A3370">
      <w:pPr>
        <w:jc w:val="both"/>
        <w:rPr>
          <w:rFonts w:ascii="Sylfaen" w:hAnsi="Sylfaen"/>
          <w:sz w:val="20"/>
          <w:szCs w:val="20"/>
          <w:lang w:val="ka-GE"/>
        </w:rPr>
      </w:pPr>
    </w:p>
    <w:p w14:paraId="6FC7BE8B" w14:textId="1A0485C8" w:rsidR="002A3370" w:rsidRDefault="002A3370" w:rsidP="002A3370">
      <w:pPr>
        <w:jc w:val="both"/>
        <w:rPr>
          <w:rFonts w:ascii="Sylfaen" w:hAnsi="Sylfaen"/>
          <w:sz w:val="20"/>
          <w:szCs w:val="20"/>
          <w:lang w:val="ka-GE"/>
        </w:rPr>
      </w:pPr>
      <w:r w:rsidRPr="00D345E9">
        <w:rPr>
          <w:rFonts w:ascii="Sylfaen" w:hAnsi="Sylfaen" w:cs="Sylfaen"/>
          <w:sz w:val="20"/>
          <w:szCs w:val="20"/>
          <w:lang w:val="ka-GE"/>
        </w:rPr>
        <w:t>აღნიშნული მიზნის</w:t>
      </w:r>
      <w:r w:rsidRPr="00D345E9">
        <w:rPr>
          <w:rFonts w:ascii="Sylfaen" w:hAnsi="Sylfaen"/>
          <w:sz w:val="20"/>
          <w:szCs w:val="20"/>
          <w:lang w:val="ka-GE"/>
        </w:rPr>
        <w:t xml:space="preserve"> </w:t>
      </w:r>
      <w:r w:rsidRPr="00D345E9">
        <w:rPr>
          <w:rFonts w:ascii="Sylfaen" w:hAnsi="Sylfaen" w:cs="Sylfaen"/>
          <w:sz w:val="20"/>
          <w:szCs w:val="20"/>
          <w:lang w:val="ka-GE"/>
        </w:rPr>
        <w:t>მისაღწევად</w:t>
      </w:r>
      <w:r w:rsidRPr="00D345E9">
        <w:rPr>
          <w:rFonts w:ascii="Sylfaen" w:hAnsi="Sylfaen"/>
          <w:sz w:val="20"/>
          <w:szCs w:val="20"/>
          <w:lang w:val="ka-GE"/>
        </w:rPr>
        <w:t xml:space="preserve"> </w:t>
      </w: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ფარგლებში</w:t>
      </w:r>
      <w:r w:rsidRPr="00D345E9">
        <w:rPr>
          <w:rFonts w:ascii="Sylfaen" w:hAnsi="Sylfaen"/>
          <w:sz w:val="20"/>
          <w:szCs w:val="20"/>
          <w:lang w:val="ka-GE"/>
        </w:rPr>
        <w:t xml:space="preserve"> </w:t>
      </w:r>
      <w:r w:rsidRPr="00D345E9">
        <w:rPr>
          <w:rFonts w:ascii="Sylfaen" w:hAnsi="Sylfaen" w:cs="Sylfaen"/>
          <w:sz w:val="20"/>
          <w:szCs w:val="20"/>
          <w:lang w:val="ka-GE"/>
        </w:rPr>
        <w:t>უნდა</w:t>
      </w:r>
      <w:r w:rsidRPr="00D345E9">
        <w:rPr>
          <w:rFonts w:ascii="Sylfaen" w:hAnsi="Sylfaen"/>
          <w:sz w:val="20"/>
          <w:szCs w:val="20"/>
          <w:lang w:val="ka-GE"/>
        </w:rPr>
        <w:t xml:space="preserve"> </w:t>
      </w:r>
      <w:r w:rsidRPr="00D345E9">
        <w:rPr>
          <w:rFonts w:ascii="Sylfaen" w:hAnsi="Sylfaen" w:cs="Sylfaen"/>
          <w:sz w:val="20"/>
          <w:szCs w:val="20"/>
          <w:lang w:val="ka-GE"/>
        </w:rPr>
        <w:t>განხორციელდეს</w:t>
      </w:r>
      <w:r w:rsidRPr="00D345E9">
        <w:rPr>
          <w:rFonts w:ascii="Sylfaen" w:hAnsi="Sylfaen"/>
          <w:sz w:val="20"/>
          <w:szCs w:val="20"/>
          <w:lang w:val="ka-GE"/>
        </w:rPr>
        <w:t xml:space="preserve">  </w:t>
      </w:r>
      <w:r w:rsidRPr="00D345E9">
        <w:rPr>
          <w:rFonts w:ascii="Sylfaen" w:hAnsi="Sylfaen" w:cs="Sylfaen"/>
          <w:sz w:val="20"/>
          <w:szCs w:val="20"/>
          <w:lang w:val="ka-GE"/>
        </w:rPr>
        <w:t>შემდეგი</w:t>
      </w:r>
      <w:r w:rsidRPr="00D345E9">
        <w:rPr>
          <w:rFonts w:ascii="Sylfaen" w:hAnsi="Sylfaen"/>
          <w:sz w:val="20"/>
          <w:szCs w:val="20"/>
          <w:lang w:val="ka-GE"/>
        </w:rPr>
        <w:t xml:space="preserve"> ღონისძიებები </w:t>
      </w:r>
    </w:p>
    <w:p w14:paraId="3A8CF8DD" w14:textId="77777777" w:rsidR="00B364E9" w:rsidRPr="00D345E9" w:rsidRDefault="00B364E9" w:rsidP="002A3370">
      <w:pPr>
        <w:jc w:val="both"/>
        <w:rPr>
          <w:rFonts w:ascii="Sylfaen" w:hAnsi="Sylfaen"/>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7638170C" w14:textId="77777777" w:rsidTr="00B364E9">
        <w:tc>
          <w:tcPr>
            <w:tcW w:w="10795" w:type="dxa"/>
            <w:shd w:val="clear" w:color="auto" w:fill="FFC000" w:themeFill="accent4"/>
          </w:tcPr>
          <w:p w14:paraId="7620EE93" w14:textId="77777777" w:rsidR="002A3370" w:rsidRDefault="002A3370" w:rsidP="00B364E9">
            <w:pPr>
              <w:jc w:val="both"/>
              <w:rPr>
                <w:rFonts w:ascii="Sylfaen" w:hAnsi="Sylfaen" w:cs="Sylfaen"/>
                <w:b/>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1:</w:t>
            </w:r>
            <w:r w:rsidRPr="00D345E9">
              <w:rPr>
                <w:rFonts w:ascii="Sylfaen" w:hAnsi="Sylfaen"/>
                <w:sz w:val="20"/>
                <w:szCs w:val="20"/>
                <w:lang w:val="ka-GE"/>
              </w:rPr>
              <w:t xml:space="preserve"> </w:t>
            </w:r>
            <w:r w:rsidR="00B364E9">
              <w:rPr>
                <w:rFonts w:ascii="Sylfaen" w:hAnsi="Sylfaen" w:cs="Sylfaen"/>
                <w:b/>
                <w:sz w:val="20"/>
                <w:szCs w:val="20"/>
                <w:lang w:val="ka-GE"/>
              </w:rPr>
              <w:t>კომპლექსური პ</w:t>
            </w:r>
            <w:r w:rsidRPr="00D345E9">
              <w:rPr>
                <w:rFonts w:ascii="Sylfaen" w:hAnsi="Sylfaen" w:cs="Sylfaen"/>
                <w:b/>
                <w:sz w:val="20"/>
                <w:szCs w:val="20"/>
                <w:lang w:val="ka-GE"/>
              </w:rPr>
              <w:t>რევენციული</w:t>
            </w:r>
            <w:r w:rsidRPr="00D345E9">
              <w:rPr>
                <w:rFonts w:ascii="Sylfaen" w:hAnsi="Sylfaen"/>
                <w:b/>
                <w:sz w:val="20"/>
                <w:szCs w:val="20"/>
                <w:lang w:val="ka-GE"/>
              </w:rPr>
              <w:t xml:space="preserve"> </w:t>
            </w:r>
            <w:r w:rsidRPr="00D345E9">
              <w:rPr>
                <w:rFonts w:ascii="Sylfaen" w:hAnsi="Sylfaen" w:cs="Sylfaen"/>
                <w:b/>
                <w:sz w:val="20"/>
                <w:szCs w:val="20"/>
                <w:lang w:val="ka-GE"/>
              </w:rPr>
              <w:t>პროგრამები</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ინექციური</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მომხმარებლებისა</w:t>
            </w:r>
            <w:r w:rsidR="00B364E9">
              <w:rPr>
                <w:rFonts w:ascii="Sylfaen" w:hAnsi="Sylfaen" w:cs="Sylfaen"/>
                <w:b/>
                <w:sz w:val="20"/>
                <w:szCs w:val="20"/>
                <w:lang w:val="ka-GE"/>
              </w:rPr>
              <w:t>თვის</w:t>
            </w:r>
            <w:r w:rsidRPr="00D345E9">
              <w:rPr>
                <w:rFonts w:ascii="Sylfaen" w:hAnsi="Sylfaen"/>
                <w:b/>
                <w:sz w:val="20"/>
                <w:szCs w:val="20"/>
                <w:lang w:val="ka-GE"/>
              </w:rPr>
              <w:t xml:space="preserve"> </w:t>
            </w:r>
          </w:p>
          <w:p w14:paraId="5CE5C80A" w14:textId="244E97C4" w:rsidR="00B364E9" w:rsidRPr="00D345E9" w:rsidRDefault="00B364E9" w:rsidP="00B364E9">
            <w:pPr>
              <w:jc w:val="both"/>
              <w:rPr>
                <w:rFonts w:ascii="Sylfaen" w:hAnsi="Sylfaen"/>
                <w:sz w:val="20"/>
                <w:szCs w:val="20"/>
                <w:lang w:val="ka-GE"/>
              </w:rPr>
            </w:pPr>
          </w:p>
        </w:tc>
      </w:tr>
      <w:tr w:rsidR="002A3370" w:rsidRPr="00D345E9" w14:paraId="06622A8B" w14:textId="77777777" w:rsidTr="00B364E9">
        <w:tc>
          <w:tcPr>
            <w:tcW w:w="10795" w:type="dxa"/>
            <w:shd w:val="clear" w:color="auto" w:fill="FFF2CC" w:themeFill="accent4" w:themeFillTint="33"/>
          </w:tcPr>
          <w:p w14:paraId="60D92B62" w14:textId="5BF8DB55" w:rsidR="002A3370" w:rsidRPr="00D345E9" w:rsidRDefault="002A3370" w:rsidP="00B364E9">
            <w:pPr>
              <w:jc w:val="both"/>
              <w:rPr>
                <w:rFonts w:ascii="Sylfaen" w:hAnsi="Sylfaen"/>
                <w:sz w:val="20"/>
                <w:szCs w:val="20"/>
                <w:lang w:val="ka-GE"/>
              </w:rPr>
            </w:pPr>
            <w:r w:rsidRPr="00D345E9">
              <w:rPr>
                <w:rFonts w:ascii="Sylfaen" w:hAnsi="Sylfaen" w:cs="Sylfaen"/>
                <w:b/>
                <w:sz w:val="20"/>
                <w:szCs w:val="20"/>
                <w:lang w:val="ka-GE"/>
              </w:rPr>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0022728B"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tc>
      </w:tr>
      <w:tr w:rsidR="002A3370" w:rsidRPr="00D345E9" w14:paraId="41C44F89" w14:textId="77777777" w:rsidTr="00B364E9">
        <w:tc>
          <w:tcPr>
            <w:tcW w:w="10790" w:type="dxa"/>
            <w:shd w:val="clear" w:color="auto" w:fill="EDEDED" w:themeFill="accent3" w:themeFillTint="33"/>
          </w:tcPr>
          <w:p w14:paraId="7F06C519"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r w:rsidRPr="00D345E9">
              <w:rPr>
                <w:rFonts w:ascii="Sylfaen" w:hAnsi="Sylfaen"/>
                <w:sz w:val="20"/>
                <w:szCs w:val="20"/>
                <w:lang w:val="ka-GE"/>
              </w:rPr>
              <w:t xml:space="preserve"> </w:t>
            </w:r>
            <w:r w:rsidRPr="00D345E9">
              <w:rPr>
                <w:rFonts w:ascii="Sylfaen" w:hAnsi="Sylfaen" w:cs="Sylfaen"/>
                <w:sz w:val="20"/>
                <w:szCs w:val="20"/>
                <w:lang w:val="ka-GE"/>
              </w:rPr>
              <w:t>მოცვის</w:t>
            </w:r>
            <w:r w:rsidRPr="00D345E9">
              <w:rPr>
                <w:rFonts w:ascii="Sylfaen" w:hAnsi="Sylfaen"/>
                <w:sz w:val="20"/>
                <w:szCs w:val="20"/>
                <w:lang w:val="ka-GE"/>
              </w:rPr>
              <w:t xml:space="preserve"> </w:t>
            </w:r>
            <w:r w:rsidRPr="00D345E9">
              <w:rPr>
                <w:rFonts w:ascii="Sylfaen" w:hAnsi="Sylfaen" w:cs="Sylfaen"/>
                <w:sz w:val="20"/>
                <w:szCs w:val="20"/>
                <w:lang w:val="ka-GE"/>
              </w:rPr>
              <w:t>გაუმჯობესება</w:t>
            </w:r>
          </w:p>
        </w:tc>
      </w:tr>
    </w:tbl>
    <w:p w14:paraId="27CE6CB4" w14:textId="77777777" w:rsidR="00FC3C6C" w:rsidRDefault="00FC3C6C" w:rsidP="002A3370">
      <w:pPr>
        <w:jc w:val="both"/>
        <w:rPr>
          <w:rFonts w:ascii="Sylfaen" w:hAnsi="Sylfaen" w:cs="Sylfaen"/>
          <w:b/>
          <w:sz w:val="20"/>
          <w:szCs w:val="20"/>
          <w:lang w:val="ka-GE"/>
        </w:rPr>
      </w:pPr>
    </w:p>
    <w:p w14:paraId="232C1390" w14:textId="053A4750" w:rsidR="002A3370" w:rsidRPr="00D345E9" w:rsidRDefault="002A3370" w:rsidP="002A3370">
      <w:pPr>
        <w:jc w:val="both"/>
        <w:rPr>
          <w:rFonts w:ascii="Sylfaen" w:hAnsi="Sylfaen"/>
          <w:sz w:val="20"/>
          <w:szCs w:val="20"/>
          <w:lang w:val="ka-GE"/>
        </w:rPr>
      </w:pPr>
      <w:r w:rsidRPr="00D345E9">
        <w:rPr>
          <w:rFonts w:ascii="Sylfaen" w:hAnsi="Sylfaen" w:cs="Sylfaen"/>
          <w:b/>
          <w:sz w:val="20"/>
          <w:szCs w:val="20"/>
          <w:lang w:val="ka-GE"/>
        </w:rPr>
        <w:t>1.1.1</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გზით</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მოცვა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სერვისის</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პაკეტით</w:t>
      </w:r>
      <w:r w:rsidRPr="00D345E9">
        <w:rPr>
          <w:rFonts w:ascii="Sylfaen" w:hAnsi="Sylfaen"/>
          <w:sz w:val="20"/>
          <w:szCs w:val="20"/>
          <w:lang w:val="ka-GE"/>
        </w:rPr>
        <w:t xml:space="preserve"> </w:t>
      </w:r>
      <w:r w:rsidRPr="00D345E9">
        <w:rPr>
          <w:rFonts w:ascii="Sylfaen" w:hAnsi="Sylfaen" w:cs="Sylfaen"/>
          <w:sz w:val="20"/>
          <w:szCs w:val="20"/>
          <w:lang w:val="ka-GE"/>
        </w:rPr>
        <w:t>გათვალისწინებული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r w:rsidRPr="00D345E9">
        <w:rPr>
          <w:rFonts w:ascii="Sylfaen" w:hAnsi="Sylfaen"/>
          <w:sz w:val="20"/>
          <w:szCs w:val="20"/>
          <w:lang w:val="ka-GE"/>
        </w:rPr>
        <w:t xml:space="preserve"> და აღნიშნული სერვისების მიწოდების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ქვეყნის მას</w:t>
      </w:r>
      <w:r>
        <w:rPr>
          <w:rFonts w:ascii="Sylfaen" w:hAnsi="Sylfaen"/>
          <w:sz w:val="20"/>
          <w:szCs w:val="20"/>
          <w:lang w:val="ka-GE"/>
        </w:rPr>
        <w:t>შტ</w:t>
      </w:r>
      <w:r w:rsidRPr="00D345E9">
        <w:rPr>
          <w:rFonts w:ascii="Sylfaen" w:hAnsi="Sylfaen"/>
          <w:sz w:val="20"/>
          <w:szCs w:val="20"/>
          <w:lang w:val="ka-GE"/>
        </w:rPr>
        <w:t xml:space="preserve">აბით </w:t>
      </w:r>
      <w:r>
        <w:rPr>
          <w:rFonts w:ascii="Sylfaen" w:hAnsi="Sylfaen"/>
          <w:sz w:val="20"/>
          <w:szCs w:val="20"/>
          <w:lang w:val="ka-GE"/>
        </w:rPr>
        <w:t>მინიმუმ</w:t>
      </w:r>
      <w:r w:rsidRPr="00D345E9">
        <w:rPr>
          <w:rFonts w:ascii="Sylfaen" w:hAnsi="Sylfaen"/>
          <w:sz w:val="20"/>
          <w:szCs w:val="20"/>
          <w:lang w:val="ka-GE"/>
        </w:rPr>
        <w:t xml:space="preserve">14 </w:t>
      </w:r>
      <w:r w:rsidRPr="00D345E9">
        <w:rPr>
          <w:rFonts w:ascii="Sylfaen" w:hAnsi="Sylfaen" w:cs="Sylfaen"/>
          <w:sz w:val="20"/>
          <w:szCs w:val="20"/>
          <w:lang w:val="ka-GE"/>
        </w:rPr>
        <w:t>სერვის</w:t>
      </w:r>
      <w:r w:rsidRPr="00D345E9">
        <w:rPr>
          <w:rFonts w:ascii="Sylfaen" w:hAnsi="Sylfaen"/>
          <w:sz w:val="20"/>
          <w:szCs w:val="20"/>
          <w:lang w:val="ka-GE"/>
        </w:rPr>
        <w:t xml:space="preserve"> </w:t>
      </w:r>
      <w:r w:rsidRPr="00D345E9">
        <w:rPr>
          <w:rFonts w:ascii="Sylfaen" w:hAnsi="Sylfaen" w:cs="Sylfaen"/>
          <w:sz w:val="20"/>
          <w:szCs w:val="20"/>
          <w:lang w:val="ka-GE"/>
        </w:rPr>
        <w:t>ცენტრში</w:t>
      </w:r>
      <w:r w:rsidRPr="00D345E9">
        <w:rPr>
          <w:rFonts w:ascii="Sylfaen" w:hAnsi="Sylfaen"/>
          <w:sz w:val="20"/>
          <w:szCs w:val="20"/>
          <w:lang w:val="ka-GE"/>
        </w:rPr>
        <w:t xml:space="preserve">: </w:t>
      </w:r>
      <w:r w:rsidRPr="00D345E9">
        <w:rPr>
          <w:rFonts w:ascii="Sylfaen" w:hAnsi="Sylfaen" w:cs="Sylfaen"/>
          <w:sz w:val="20"/>
          <w:szCs w:val="20"/>
          <w:lang w:val="ka-GE"/>
        </w:rPr>
        <w:t>თბილისში</w:t>
      </w:r>
      <w:r w:rsidRPr="00D345E9">
        <w:rPr>
          <w:rFonts w:ascii="Sylfaen" w:hAnsi="Sylfaen"/>
          <w:sz w:val="20"/>
          <w:szCs w:val="20"/>
          <w:lang w:val="ka-GE"/>
        </w:rPr>
        <w:t xml:space="preserve"> (4 </w:t>
      </w:r>
      <w:r w:rsidRPr="00D345E9">
        <w:rPr>
          <w:rFonts w:ascii="Sylfaen" w:hAnsi="Sylfaen" w:cs="Sylfaen"/>
          <w:sz w:val="20"/>
          <w:szCs w:val="20"/>
          <w:lang w:val="ka-GE"/>
        </w:rPr>
        <w:t>ცენტრი</w:t>
      </w:r>
      <w:r w:rsidRPr="00D345E9">
        <w:rPr>
          <w:rFonts w:ascii="Sylfaen" w:hAnsi="Sylfaen"/>
          <w:sz w:val="20"/>
          <w:szCs w:val="20"/>
          <w:lang w:val="ka-GE"/>
        </w:rPr>
        <w:t xml:space="preserve">), </w:t>
      </w:r>
      <w:r w:rsidRPr="00D345E9">
        <w:rPr>
          <w:rFonts w:ascii="Sylfaen" w:hAnsi="Sylfaen" w:cs="Sylfaen"/>
          <w:sz w:val="20"/>
          <w:szCs w:val="20"/>
          <w:lang w:val="ka-GE"/>
        </w:rPr>
        <w:t>თელავი</w:t>
      </w:r>
      <w:r w:rsidRPr="00D345E9">
        <w:rPr>
          <w:rFonts w:ascii="Sylfaen" w:hAnsi="Sylfaen"/>
          <w:sz w:val="20"/>
          <w:szCs w:val="20"/>
          <w:lang w:val="ka-GE"/>
        </w:rPr>
        <w:t xml:space="preserve">, </w:t>
      </w:r>
      <w:r w:rsidRPr="00D345E9">
        <w:rPr>
          <w:rFonts w:ascii="Sylfaen" w:hAnsi="Sylfaen" w:cs="Sylfaen"/>
          <w:sz w:val="20"/>
          <w:szCs w:val="20"/>
          <w:lang w:val="ka-GE"/>
        </w:rPr>
        <w:t>რუსთავი</w:t>
      </w:r>
      <w:r w:rsidRPr="00D345E9">
        <w:rPr>
          <w:rFonts w:ascii="Sylfaen" w:hAnsi="Sylfaen"/>
          <w:sz w:val="20"/>
          <w:szCs w:val="20"/>
          <w:lang w:val="ka-GE"/>
        </w:rPr>
        <w:t xml:space="preserve">, </w:t>
      </w:r>
      <w:r w:rsidRPr="00D345E9">
        <w:rPr>
          <w:rFonts w:ascii="Sylfaen" w:hAnsi="Sylfaen" w:cs="Sylfaen"/>
          <w:sz w:val="20"/>
          <w:szCs w:val="20"/>
          <w:lang w:val="ka-GE"/>
        </w:rPr>
        <w:t>ოზურგეთი</w:t>
      </w:r>
      <w:r w:rsidRPr="00D345E9">
        <w:rPr>
          <w:rFonts w:ascii="Sylfaen" w:hAnsi="Sylfaen"/>
          <w:sz w:val="20"/>
          <w:szCs w:val="20"/>
          <w:lang w:val="ka-GE"/>
        </w:rPr>
        <w:t xml:space="preserve">, </w:t>
      </w:r>
      <w:r w:rsidRPr="00D345E9">
        <w:rPr>
          <w:rFonts w:ascii="Sylfaen" w:hAnsi="Sylfaen" w:cs="Sylfaen"/>
          <w:sz w:val="20"/>
          <w:szCs w:val="20"/>
          <w:lang w:val="ka-GE"/>
        </w:rPr>
        <w:t>გორი</w:t>
      </w:r>
      <w:r w:rsidRPr="00D345E9">
        <w:rPr>
          <w:rFonts w:ascii="Sylfaen" w:hAnsi="Sylfaen"/>
          <w:sz w:val="20"/>
          <w:szCs w:val="20"/>
          <w:lang w:val="ka-GE"/>
        </w:rPr>
        <w:t xml:space="preserve">, </w:t>
      </w:r>
      <w:r w:rsidRPr="00D345E9">
        <w:rPr>
          <w:rFonts w:ascii="Sylfaen" w:hAnsi="Sylfaen" w:cs="Sylfaen"/>
          <w:sz w:val="20"/>
          <w:szCs w:val="20"/>
          <w:lang w:val="ka-GE"/>
        </w:rPr>
        <w:t>ქუთაისი</w:t>
      </w:r>
      <w:r w:rsidRPr="00D345E9">
        <w:rPr>
          <w:rFonts w:ascii="Sylfaen" w:hAnsi="Sylfaen"/>
          <w:sz w:val="20"/>
          <w:szCs w:val="20"/>
          <w:lang w:val="ka-GE"/>
        </w:rPr>
        <w:t xml:space="preserve">, </w:t>
      </w:r>
      <w:r w:rsidRPr="00D345E9">
        <w:rPr>
          <w:rFonts w:ascii="Sylfaen" w:hAnsi="Sylfaen" w:cs="Sylfaen"/>
          <w:sz w:val="20"/>
          <w:szCs w:val="20"/>
          <w:lang w:val="ka-GE"/>
        </w:rPr>
        <w:t>სამტრედია</w:t>
      </w:r>
      <w:r w:rsidRPr="00D345E9">
        <w:rPr>
          <w:rFonts w:ascii="Sylfaen" w:hAnsi="Sylfaen"/>
          <w:sz w:val="20"/>
          <w:szCs w:val="20"/>
          <w:lang w:val="ka-GE"/>
        </w:rPr>
        <w:t xml:space="preserve">, </w:t>
      </w:r>
      <w:r w:rsidRPr="00D345E9">
        <w:rPr>
          <w:rFonts w:ascii="Sylfaen" w:hAnsi="Sylfaen" w:cs="Sylfaen"/>
          <w:sz w:val="20"/>
          <w:szCs w:val="20"/>
          <w:lang w:val="ka-GE"/>
        </w:rPr>
        <w:t>ზუგდიდი</w:t>
      </w:r>
      <w:r w:rsidRPr="00D345E9">
        <w:rPr>
          <w:rFonts w:ascii="Sylfaen" w:hAnsi="Sylfaen"/>
          <w:sz w:val="20"/>
          <w:szCs w:val="20"/>
          <w:lang w:val="ka-GE"/>
        </w:rPr>
        <w:t xml:space="preserve">, </w:t>
      </w:r>
      <w:r w:rsidRPr="00D345E9">
        <w:rPr>
          <w:rFonts w:ascii="Sylfaen" w:hAnsi="Sylfaen" w:cs="Sylfaen"/>
          <w:sz w:val="20"/>
          <w:szCs w:val="20"/>
          <w:lang w:val="ka-GE"/>
        </w:rPr>
        <w:t>ბათუმი</w:t>
      </w:r>
      <w:r w:rsidRPr="00D345E9">
        <w:rPr>
          <w:rFonts w:ascii="Sylfaen" w:hAnsi="Sylfaen"/>
          <w:sz w:val="20"/>
          <w:szCs w:val="20"/>
          <w:lang w:val="ka-GE"/>
        </w:rPr>
        <w:t xml:space="preserve">, </w:t>
      </w:r>
      <w:r w:rsidRPr="00D345E9">
        <w:rPr>
          <w:rFonts w:ascii="Sylfaen" w:hAnsi="Sylfaen" w:cs="Sylfaen"/>
          <w:sz w:val="20"/>
          <w:szCs w:val="20"/>
          <w:lang w:val="ka-GE"/>
        </w:rPr>
        <w:t>ფოთი</w:t>
      </w:r>
      <w:r w:rsidRPr="00D345E9">
        <w:rPr>
          <w:rFonts w:ascii="Sylfaen" w:hAnsi="Sylfaen"/>
          <w:sz w:val="20"/>
          <w:szCs w:val="20"/>
          <w:lang w:val="ka-GE"/>
        </w:rPr>
        <w:t xml:space="preserve">, </w:t>
      </w:r>
      <w:r w:rsidRPr="00D345E9">
        <w:rPr>
          <w:rFonts w:ascii="Sylfaen" w:hAnsi="Sylfaen" w:cs="Sylfaen"/>
          <w:sz w:val="20"/>
          <w:szCs w:val="20"/>
          <w:lang w:val="ka-GE"/>
        </w:rPr>
        <w:t>სოხუმი</w:t>
      </w:r>
      <w:r w:rsidRPr="00D345E9">
        <w:rPr>
          <w:rFonts w:ascii="Sylfaen" w:hAnsi="Sylfaen"/>
          <w:sz w:val="20"/>
          <w:szCs w:val="20"/>
          <w:lang w:val="ka-GE"/>
        </w:rPr>
        <w:t>);</w:t>
      </w:r>
      <w:r w:rsidR="009403F0">
        <w:rPr>
          <w:rFonts w:ascii="Sylfaen" w:hAnsi="Sylfaen"/>
          <w:sz w:val="20"/>
          <w:szCs w:val="20"/>
          <w:lang w:val="ka-GE"/>
        </w:rPr>
        <w:t xml:space="preserve"> </w:t>
      </w:r>
      <w:r w:rsidR="00FC3C6C">
        <w:rPr>
          <w:rFonts w:ascii="Sylfaen" w:hAnsi="Sylfaen"/>
          <w:sz w:val="20"/>
          <w:szCs w:val="20"/>
          <w:lang w:val="ka-GE"/>
        </w:rPr>
        <w:t>თანამშრომლობა ნკტ კაბინეტებთან ბორჯომსა და ახალციხეში.</w:t>
      </w:r>
    </w:p>
    <w:p w14:paraId="6CF73827"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 xml:space="preserve">1.1.2 </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პრე</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პოსტ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სკრინინგული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შიდსზე</w:t>
      </w:r>
      <w:r w:rsidRPr="00D345E9">
        <w:rPr>
          <w:rFonts w:ascii="Sylfaen" w:hAnsi="Sylfaen"/>
          <w:sz w:val="20"/>
          <w:szCs w:val="20"/>
          <w:lang w:val="ka-GE"/>
        </w:rPr>
        <w:t xml:space="preserve">, </w:t>
      </w:r>
      <w:r w:rsidRPr="00D345E9">
        <w:rPr>
          <w:rFonts w:ascii="Sylfaen" w:hAnsi="Sylfaen" w:cs="Sylfaen"/>
          <w:sz w:val="20"/>
          <w:szCs w:val="20"/>
          <w:lang w:val="ka-GE"/>
        </w:rPr>
        <w:t>ასევე</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B </w:t>
      </w:r>
      <w:r w:rsidRPr="00D345E9">
        <w:rPr>
          <w:rFonts w:ascii="Sylfaen" w:hAnsi="Sylfaen" w:cs="Sylfaen"/>
          <w:sz w:val="20"/>
          <w:szCs w:val="20"/>
          <w:lang w:val="ka-GE"/>
        </w:rPr>
        <w:t>და</w:t>
      </w:r>
      <w:r w:rsidRPr="00D345E9">
        <w:rPr>
          <w:rFonts w:ascii="Sylfaen" w:hAnsi="Sylfaen"/>
          <w:sz w:val="20"/>
          <w:szCs w:val="20"/>
          <w:lang w:val="ka-GE"/>
        </w:rPr>
        <w:t xml:space="preserve"> C </w:t>
      </w:r>
      <w:r w:rsidRPr="00D345E9">
        <w:rPr>
          <w:rFonts w:ascii="Sylfaen" w:hAnsi="Sylfaen" w:cs="Sylfaen"/>
          <w:sz w:val="20"/>
          <w:szCs w:val="20"/>
          <w:lang w:val="ka-GE"/>
        </w:rPr>
        <w:t>ჰეპატიტებსა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სიფილისზე</w:t>
      </w:r>
      <w:r w:rsidRPr="00D345E9">
        <w:rPr>
          <w:rFonts w:ascii="Sylfaen" w:hAnsi="Sylfaen"/>
          <w:sz w:val="20"/>
          <w:szCs w:val="20"/>
          <w:lang w:val="ka-GE"/>
        </w:rPr>
        <w:t xml:space="preserve"> სწრაფი მარტივი ტესტებით.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 xml:space="preserve">შიდსის შემთხვევაში </w:t>
      </w:r>
      <w:r w:rsidRPr="00D345E9">
        <w:rPr>
          <w:rFonts w:ascii="Sylfaen" w:hAnsi="Sylfaen"/>
          <w:sz w:val="20"/>
          <w:szCs w:val="20"/>
          <w:lang w:val="ka-GE"/>
        </w:rPr>
        <w:t xml:space="preserve">დადებითი/რეაქტიული ნიმუშების გადაგზავნა შესაბამის დაწესებულებაში შემდგომი კონფირმაციისთვის, კონფირმაციის შედეგების მოწოვება და კომუნიკაცია ბენეფიციარებთან, როგორც სკრინინგის ისე </w:t>
      </w:r>
      <w:r w:rsidRPr="00D345E9">
        <w:rPr>
          <w:rFonts w:ascii="Sylfaen" w:hAnsi="Sylfaen"/>
          <w:sz w:val="20"/>
          <w:szCs w:val="20"/>
          <w:lang w:val="ka-GE"/>
        </w:rPr>
        <w:lastRenderedPageBreak/>
        <w:t>კონფირმაციის დადებითი შედეგების აღრიცხვა; შემსყიდველთან შეთანხმებით ანალოგიური ღონისძიებების განხორციელება C ჰეპატიტის დადებითი/რეაქტიული ნიმუშების შემთხვევაში.</w:t>
      </w:r>
    </w:p>
    <w:p w14:paraId="63321CE3" w14:textId="77777777" w:rsidR="002A3370" w:rsidRPr="00482923" w:rsidRDefault="002A3370" w:rsidP="002A3370">
      <w:pPr>
        <w:rPr>
          <w:rFonts w:ascii="Sylfaen" w:hAnsi="Sylfaen"/>
          <w:sz w:val="20"/>
          <w:szCs w:val="20"/>
          <w:lang w:val="ka-GE"/>
        </w:rPr>
      </w:pPr>
      <w:r w:rsidRPr="00D345E9">
        <w:rPr>
          <w:rFonts w:ascii="Sylfaen" w:hAnsi="Sylfaen"/>
          <w:b/>
          <w:sz w:val="20"/>
          <w:szCs w:val="20"/>
          <w:lang w:val="ka-GE"/>
        </w:rPr>
        <w:t>1.1.3</w:t>
      </w:r>
      <w:r w:rsidRPr="00D345E9">
        <w:rPr>
          <w:rFonts w:ascii="Sylfaen" w:hAnsi="Sylfaen"/>
          <w:sz w:val="20"/>
          <w:szCs w:val="20"/>
          <w:lang w:val="ka-GE"/>
        </w:rPr>
        <w:t xml:space="preserve">  C ჰეპატიტის ელიმინიაციის სახელმიწფო პროგრამასთან კოორდინაცია,  და HCV სკრინინგ დადებითი </w:t>
      </w:r>
      <w:r w:rsidRPr="00482923">
        <w:rPr>
          <w:rFonts w:ascii="Sylfaen" w:hAnsi="Sylfaen"/>
          <w:sz w:val="20"/>
          <w:szCs w:val="20"/>
          <w:lang w:val="ka-GE"/>
        </w:rPr>
        <w:t>ბენეფიციარების დროული რეფერირება შემდგომი დიაგნოსტირებისა და მკურნალობისთვის.</w:t>
      </w:r>
    </w:p>
    <w:p w14:paraId="148B1FE3" w14:textId="77777777" w:rsidR="002A3370" w:rsidRPr="00482923" w:rsidRDefault="002A3370" w:rsidP="002A3370">
      <w:pPr>
        <w:jc w:val="both"/>
        <w:rPr>
          <w:rFonts w:ascii="Sylfaen" w:hAnsi="Sylfaen"/>
          <w:sz w:val="20"/>
          <w:szCs w:val="20"/>
          <w:lang w:val="ka-GE"/>
        </w:rPr>
      </w:pPr>
      <w:r w:rsidRPr="00482923">
        <w:rPr>
          <w:rFonts w:ascii="Sylfaen" w:hAnsi="Sylfaen"/>
          <w:b/>
          <w:sz w:val="20"/>
          <w:szCs w:val="20"/>
          <w:lang w:val="ka-GE"/>
        </w:rPr>
        <w:t>1.1.4</w:t>
      </w:r>
      <w:r w:rsidRPr="00482923">
        <w:rPr>
          <w:rFonts w:ascii="Sylfaen" w:hAnsi="Sylfaen"/>
          <w:sz w:val="20"/>
          <w:szCs w:val="20"/>
          <w:lang w:val="ka-GE"/>
        </w:rPr>
        <w:t xml:space="preserve"> </w:t>
      </w:r>
      <w:r w:rsidRPr="00482923">
        <w:rPr>
          <w:rFonts w:ascii="Sylfaen" w:hAnsi="Sylfaen" w:cs="Sylfaen"/>
          <w:sz w:val="20"/>
          <w:szCs w:val="20"/>
          <w:lang w:val="ka-GE"/>
        </w:rPr>
        <w:t>თანასწორთათვის</w:t>
      </w:r>
      <w:r w:rsidRPr="00482923">
        <w:rPr>
          <w:rFonts w:ascii="Sylfaen" w:hAnsi="Sylfaen"/>
          <w:sz w:val="20"/>
          <w:szCs w:val="20"/>
          <w:lang w:val="ka-GE"/>
        </w:rPr>
        <w:t xml:space="preserve"> </w:t>
      </w:r>
      <w:r w:rsidRPr="00482923">
        <w:rPr>
          <w:rFonts w:ascii="Sylfaen" w:hAnsi="Sylfaen" w:cs="Sylfaen"/>
          <w:sz w:val="20"/>
          <w:szCs w:val="20"/>
          <w:lang w:val="ka-GE"/>
        </w:rPr>
        <w:t>საინფორმაციო</w:t>
      </w:r>
      <w:r w:rsidRPr="00482923">
        <w:rPr>
          <w:rFonts w:ascii="Sylfaen" w:hAnsi="Sylfaen"/>
          <w:sz w:val="20"/>
          <w:szCs w:val="20"/>
          <w:lang w:val="ka-GE"/>
        </w:rPr>
        <w:t>-</w:t>
      </w:r>
      <w:r w:rsidRPr="00482923">
        <w:rPr>
          <w:rFonts w:ascii="Sylfaen" w:hAnsi="Sylfaen" w:cs="Sylfaen"/>
          <w:sz w:val="20"/>
          <w:szCs w:val="20"/>
          <w:lang w:val="ka-GE"/>
        </w:rPr>
        <w:t>საგანმანათლებლო</w:t>
      </w:r>
      <w:r w:rsidRPr="00482923">
        <w:rPr>
          <w:rFonts w:ascii="Sylfaen" w:hAnsi="Sylfaen"/>
          <w:sz w:val="20"/>
          <w:szCs w:val="20"/>
          <w:lang w:val="ka-GE"/>
        </w:rPr>
        <w:t xml:space="preserve"> </w:t>
      </w:r>
      <w:r w:rsidRPr="00482923">
        <w:rPr>
          <w:rFonts w:ascii="Sylfaen" w:hAnsi="Sylfaen" w:cs="Sylfaen"/>
          <w:sz w:val="20"/>
          <w:szCs w:val="20"/>
          <w:lang w:val="ka-GE"/>
        </w:rPr>
        <w:t>შეხვედრების</w:t>
      </w:r>
      <w:r w:rsidRPr="00482923">
        <w:rPr>
          <w:rFonts w:ascii="Sylfaen" w:hAnsi="Sylfaen"/>
          <w:sz w:val="20"/>
          <w:szCs w:val="20"/>
          <w:lang w:val="ka-GE"/>
        </w:rPr>
        <w:t xml:space="preserve"> </w:t>
      </w:r>
      <w:r w:rsidRPr="00482923">
        <w:rPr>
          <w:rFonts w:ascii="Sylfaen" w:hAnsi="Sylfaen" w:cs="Sylfaen"/>
          <w:sz w:val="20"/>
          <w:szCs w:val="20"/>
          <w:lang w:val="ka-GE"/>
        </w:rPr>
        <w:t>ორგანიზება</w:t>
      </w:r>
      <w:r w:rsidRPr="00482923">
        <w:rPr>
          <w:rFonts w:ascii="Sylfaen" w:hAnsi="Sylfaen"/>
          <w:sz w:val="20"/>
          <w:szCs w:val="20"/>
          <w:lang w:val="ka-GE"/>
        </w:rPr>
        <w:t xml:space="preserve">  </w:t>
      </w:r>
      <w:r w:rsidRPr="00482923">
        <w:rPr>
          <w:rFonts w:ascii="Sylfaen" w:hAnsi="Sylfaen" w:cs="Sylfaen"/>
          <w:sz w:val="20"/>
          <w:szCs w:val="20"/>
          <w:lang w:val="ka-GE"/>
        </w:rPr>
        <w:t>სერვის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 აივ ინფექცია/შიდსის და C ჰეპატიტის მკურნალობის პროგრამებში ჩართულ პაციენტთა სკოლების ჩატარება თითოეულ ცენტრში, კვარტალში მინიმუმ ორჯერ.</w:t>
      </w:r>
    </w:p>
    <w:p w14:paraId="3852FEC3" w14:textId="77777777" w:rsidR="002A3370" w:rsidRPr="00482923" w:rsidRDefault="002A3370" w:rsidP="002A3370">
      <w:pPr>
        <w:jc w:val="both"/>
        <w:rPr>
          <w:rFonts w:ascii="Sylfaen" w:hAnsi="Sylfaen"/>
          <w:sz w:val="20"/>
          <w:szCs w:val="20"/>
          <w:lang w:val="ka-GE"/>
        </w:rPr>
      </w:pPr>
      <w:r w:rsidRPr="00482923">
        <w:rPr>
          <w:rFonts w:ascii="Sylfaen" w:hAnsi="Sylfaen"/>
          <w:b/>
          <w:sz w:val="20"/>
          <w:szCs w:val="20"/>
          <w:lang w:val="ka-GE"/>
        </w:rPr>
        <w:t>1.1.5</w:t>
      </w:r>
      <w:r w:rsidRPr="00482923">
        <w:rPr>
          <w:rFonts w:ascii="Sylfaen" w:hAnsi="Sylfaen"/>
          <w:sz w:val="20"/>
          <w:szCs w:val="20"/>
          <w:lang w:val="ka-GE"/>
        </w:rPr>
        <w:t xml:space="preserve"> </w:t>
      </w:r>
      <w:r w:rsidRPr="00482923">
        <w:rPr>
          <w:rFonts w:ascii="Sylfaen" w:hAnsi="Sylfaen" w:cs="Sylfaen"/>
          <w:sz w:val="20"/>
          <w:szCs w:val="20"/>
          <w:lang w:val="ka-GE"/>
        </w:rPr>
        <w:t>შემთხვევის</w:t>
      </w:r>
      <w:r w:rsidRPr="00482923">
        <w:rPr>
          <w:rFonts w:ascii="Sylfaen" w:hAnsi="Sylfaen"/>
          <w:sz w:val="20"/>
          <w:szCs w:val="20"/>
          <w:lang w:val="ka-GE"/>
        </w:rPr>
        <w:t xml:space="preserve"> </w:t>
      </w:r>
      <w:r w:rsidRPr="00482923">
        <w:rPr>
          <w:rFonts w:ascii="Sylfaen" w:hAnsi="Sylfaen" w:cs="Sylfaen"/>
          <w:sz w:val="20"/>
          <w:szCs w:val="20"/>
          <w:lang w:val="ka-GE"/>
        </w:rPr>
        <w:t>მართვის</w:t>
      </w:r>
      <w:r w:rsidRPr="00482923">
        <w:rPr>
          <w:rFonts w:ascii="Sylfaen" w:hAnsi="Sylfaen"/>
          <w:sz w:val="20"/>
          <w:szCs w:val="20"/>
          <w:lang w:val="ka-GE"/>
        </w:rPr>
        <w:t xml:space="preserve"> </w:t>
      </w:r>
      <w:r w:rsidRPr="00482923">
        <w:rPr>
          <w:rFonts w:ascii="Sylfaen" w:hAnsi="Sylfaen" w:cs="Sylfaen"/>
          <w:sz w:val="20"/>
          <w:szCs w:val="20"/>
          <w:lang w:val="ka-GE"/>
        </w:rPr>
        <w:t>ინტერვენციის</w:t>
      </w:r>
      <w:r w:rsidRPr="00482923">
        <w:rPr>
          <w:rFonts w:ascii="Sylfaen" w:hAnsi="Sylfaen"/>
          <w:sz w:val="20"/>
          <w:szCs w:val="20"/>
          <w:lang w:val="ka-GE"/>
        </w:rPr>
        <w:t xml:space="preserve"> </w:t>
      </w:r>
      <w:r w:rsidRPr="00482923">
        <w:rPr>
          <w:rFonts w:ascii="Sylfaen" w:hAnsi="Sylfaen" w:cs="Sylfaen"/>
          <w:sz w:val="20"/>
          <w:szCs w:val="20"/>
          <w:lang w:val="ka-GE"/>
        </w:rPr>
        <w:t>განხორციელება</w:t>
      </w:r>
      <w:r w:rsidRPr="00482923">
        <w:rPr>
          <w:rFonts w:ascii="Sylfaen" w:hAnsi="Sylfaen"/>
          <w:sz w:val="20"/>
          <w:szCs w:val="20"/>
          <w:lang w:val="ka-GE"/>
        </w:rPr>
        <w:t xml:space="preserve"> </w:t>
      </w:r>
      <w:r w:rsidRPr="00482923">
        <w:rPr>
          <w:rFonts w:ascii="Sylfaen" w:hAnsi="Sylfaen" w:cs="Sylfaen"/>
          <w:sz w:val="20"/>
          <w:szCs w:val="20"/>
          <w:lang w:val="ka-GE"/>
        </w:rPr>
        <w:t>ზიანის</w:t>
      </w:r>
      <w:r w:rsidRPr="00482923">
        <w:rPr>
          <w:rFonts w:ascii="Sylfaen" w:hAnsi="Sylfaen"/>
          <w:sz w:val="20"/>
          <w:szCs w:val="20"/>
          <w:lang w:val="ka-GE"/>
        </w:rPr>
        <w:t xml:space="preserve"> </w:t>
      </w:r>
      <w:r w:rsidRPr="00482923">
        <w:rPr>
          <w:rFonts w:ascii="Sylfaen" w:hAnsi="Sylfaen" w:cs="Sylfaen"/>
          <w:sz w:val="20"/>
          <w:szCs w:val="20"/>
          <w:lang w:val="ka-GE"/>
        </w:rPr>
        <w:t>შემცირების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,რომელიც მოიცავს როგორც სოციალურ მხარდაჭერას/თანხლებას, ისე აივ ინფექცია/შიდსის და C ჰეპატიტის პროგრამებში ჩართულობისა და დამყოლობის მაჩვენებლების გაუმჯობესების მხარდაჭერას.</w:t>
      </w:r>
    </w:p>
    <w:p w14:paraId="63045AA0"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1.1.6</w:t>
      </w:r>
      <w:r w:rsidRPr="00482923">
        <w:rPr>
          <w:rFonts w:ascii="Sylfaen" w:hAnsi="Sylfaen"/>
          <w:sz w:val="20"/>
          <w:szCs w:val="20"/>
          <w:lang w:val="ka-GE"/>
        </w:rPr>
        <w:t xml:space="preserve"> </w:t>
      </w:r>
      <w:r w:rsidRPr="00482923">
        <w:rPr>
          <w:rFonts w:ascii="Sylfaen" w:hAnsi="Sylfaen" w:cs="Sylfaen"/>
          <w:sz w:val="20"/>
          <w:szCs w:val="20"/>
          <w:lang w:val="ka-GE"/>
        </w:rPr>
        <w:t>საჭიროებისამებრ</w:t>
      </w:r>
      <w:r w:rsidRPr="00482923">
        <w:rPr>
          <w:rFonts w:ascii="Sylfaen" w:hAnsi="Sylfaen"/>
          <w:sz w:val="20"/>
          <w:szCs w:val="20"/>
          <w:lang w:val="ka-GE"/>
        </w:rPr>
        <w:t xml:space="preserve">, </w:t>
      </w:r>
      <w:r w:rsidRPr="00482923">
        <w:rPr>
          <w:rFonts w:ascii="Sylfaen" w:hAnsi="Sylfaen" w:cs="Sylfaen"/>
          <w:sz w:val="20"/>
          <w:szCs w:val="20"/>
          <w:lang w:val="ka-GE"/>
        </w:rPr>
        <w:t>ნარკოტიკების</w:t>
      </w:r>
      <w:r w:rsidRPr="00482923">
        <w:rPr>
          <w:rFonts w:ascii="Sylfaen" w:hAnsi="Sylfaen"/>
          <w:sz w:val="20"/>
          <w:szCs w:val="20"/>
          <w:lang w:val="ka-GE"/>
        </w:rPr>
        <w:t xml:space="preserve"> </w:t>
      </w:r>
      <w:r w:rsidRPr="00482923">
        <w:rPr>
          <w:rFonts w:ascii="Sylfaen" w:hAnsi="Sylfaen" w:cs="Sylfaen"/>
          <w:sz w:val="20"/>
          <w:szCs w:val="20"/>
          <w:lang w:val="ka-GE"/>
        </w:rPr>
        <w:t>ინექციური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w:t>
      </w:r>
      <w:r w:rsidRPr="00482923">
        <w:rPr>
          <w:rFonts w:ascii="Sylfaen" w:hAnsi="Sylfaen"/>
          <w:sz w:val="20"/>
          <w:szCs w:val="20"/>
          <w:lang w:val="ka-GE"/>
        </w:rPr>
        <w:t xml:space="preserve"> </w:t>
      </w:r>
      <w:r w:rsidRPr="00482923">
        <w:rPr>
          <w:rFonts w:ascii="Sylfaen" w:hAnsi="Sylfaen" w:cs="Sylfaen"/>
          <w:sz w:val="20"/>
          <w:szCs w:val="20"/>
          <w:lang w:val="ka-GE"/>
        </w:rPr>
        <w:t>სხვადასხვა</w:t>
      </w:r>
      <w:r w:rsidRPr="00482923">
        <w:rPr>
          <w:rFonts w:ascii="Sylfaen" w:hAnsi="Sylfaen"/>
          <w:sz w:val="20"/>
          <w:szCs w:val="20"/>
          <w:lang w:val="ka-GE"/>
        </w:rPr>
        <w:t xml:space="preserve"> </w:t>
      </w:r>
      <w:r w:rsidRPr="00482923">
        <w:rPr>
          <w:rFonts w:ascii="Sylfaen" w:hAnsi="Sylfaen" w:cs="Sylfaen"/>
          <w:sz w:val="20"/>
          <w:szCs w:val="20"/>
          <w:lang w:val="ka-GE"/>
        </w:rPr>
        <w:t>ექიმი</w:t>
      </w:r>
      <w:r w:rsidRPr="00482923">
        <w:rPr>
          <w:rFonts w:ascii="Sylfaen" w:hAnsi="Sylfaen"/>
          <w:sz w:val="20"/>
          <w:szCs w:val="20"/>
          <w:lang w:val="ka-GE"/>
        </w:rPr>
        <w:t>-</w:t>
      </w:r>
      <w:r w:rsidRPr="00482923">
        <w:rPr>
          <w:rFonts w:ascii="Sylfaen" w:hAnsi="Sylfaen" w:cs="Sylfaen"/>
          <w:sz w:val="20"/>
          <w:szCs w:val="20"/>
          <w:lang w:val="ka-GE"/>
        </w:rPr>
        <w:t>სპეციალისტების</w:t>
      </w:r>
      <w:r w:rsidRPr="00482923">
        <w:rPr>
          <w:rFonts w:ascii="Sylfaen" w:hAnsi="Sylfaen"/>
          <w:sz w:val="20"/>
          <w:szCs w:val="20"/>
          <w:lang w:val="ka-GE"/>
        </w:rPr>
        <w:t xml:space="preserve"> (</w:t>
      </w:r>
      <w:r w:rsidRPr="00482923">
        <w:rPr>
          <w:rFonts w:ascii="Sylfaen" w:hAnsi="Sylfaen" w:cs="Sylfaen"/>
          <w:sz w:val="20"/>
          <w:szCs w:val="20"/>
          <w:lang w:val="ka-GE"/>
        </w:rPr>
        <w:t>თერაპევტი</w:t>
      </w:r>
      <w:r w:rsidRPr="00482923">
        <w:rPr>
          <w:rFonts w:ascii="Sylfaen" w:hAnsi="Sylfaen"/>
          <w:sz w:val="20"/>
          <w:szCs w:val="20"/>
          <w:lang w:val="ka-GE"/>
        </w:rPr>
        <w:t xml:space="preserve">, </w:t>
      </w:r>
      <w:r w:rsidRPr="00482923">
        <w:rPr>
          <w:rFonts w:ascii="Sylfaen" w:hAnsi="Sylfaen" w:cs="Sylfaen"/>
          <w:sz w:val="20"/>
          <w:szCs w:val="20"/>
          <w:lang w:val="ka-GE"/>
        </w:rPr>
        <w:t>ქირურგი</w:t>
      </w:r>
      <w:r w:rsidRPr="00482923">
        <w:rPr>
          <w:rFonts w:ascii="Sylfaen" w:hAnsi="Sylfaen"/>
          <w:sz w:val="20"/>
          <w:szCs w:val="20"/>
          <w:lang w:val="ka-GE"/>
        </w:rPr>
        <w:t xml:space="preserve">, </w:t>
      </w:r>
      <w:r w:rsidRPr="00482923">
        <w:rPr>
          <w:rFonts w:ascii="Sylfaen" w:hAnsi="Sylfaen" w:cs="Sylfaen"/>
          <w:sz w:val="20"/>
          <w:szCs w:val="20"/>
          <w:lang w:val="ka-GE"/>
        </w:rPr>
        <w:t>ინფექციონისტი</w:t>
      </w:r>
      <w:r w:rsidRPr="00482923">
        <w:rPr>
          <w:rFonts w:ascii="Sylfaen" w:hAnsi="Sylfaen"/>
          <w:sz w:val="20"/>
          <w:szCs w:val="20"/>
          <w:lang w:val="ka-GE"/>
        </w:rPr>
        <w:t xml:space="preserve">, </w:t>
      </w:r>
      <w:r w:rsidRPr="00482923">
        <w:rPr>
          <w:rFonts w:ascii="Sylfaen" w:hAnsi="Sylfaen" w:cs="Sylfaen"/>
          <w:sz w:val="20"/>
          <w:szCs w:val="20"/>
          <w:lang w:val="ka-GE"/>
        </w:rPr>
        <w:t>გინეკოლოგი</w:t>
      </w:r>
      <w:r w:rsidRPr="00482923">
        <w:rPr>
          <w:rFonts w:ascii="Sylfaen" w:hAnsi="Sylfaen"/>
          <w:sz w:val="20"/>
          <w:szCs w:val="20"/>
          <w:lang w:val="ka-GE"/>
        </w:rPr>
        <w:t xml:space="preserve">, </w:t>
      </w:r>
      <w:r w:rsidRPr="00482923">
        <w:rPr>
          <w:rFonts w:ascii="Sylfaen" w:hAnsi="Sylfaen" w:cs="Sylfaen"/>
          <w:sz w:val="20"/>
          <w:szCs w:val="20"/>
          <w:lang w:val="ka-GE"/>
        </w:rPr>
        <w:t>სგგი</w:t>
      </w:r>
      <w:r w:rsidRPr="00482923">
        <w:rPr>
          <w:rFonts w:ascii="Sylfaen" w:hAnsi="Sylfaen"/>
          <w:sz w:val="20"/>
          <w:szCs w:val="20"/>
          <w:lang w:val="ka-GE"/>
        </w:rPr>
        <w:t xml:space="preserve"> </w:t>
      </w:r>
      <w:r w:rsidRPr="00482923">
        <w:rPr>
          <w:rFonts w:ascii="Sylfaen" w:hAnsi="Sylfaen" w:cs="Sylfaen"/>
          <w:sz w:val="20"/>
          <w:szCs w:val="20"/>
          <w:lang w:val="ka-GE"/>
        </w:rPr>
        <w:t>სპეციალისტი</w:t>
      </w:r>
      <w:r w:rsidRPr="00482923">
        <w:rPr>
          <w:rFonts w:ascii="Sylfaen" w:hAnsi="Sylfaen"/>
          <w:sz w:val="20"/>
          <w:szCs w:val="20"/>
          <w:lang w:val="ka-GE"/>
        </w:rPr>
        <w:t xml:space="preserve">, </w:t>
      </w:r>
      <w:r w:rsidRPr="00482923">
        <w:rPr>
          <w:rFonts w:ascii="Sylfaen" w:hAnsi="Sylfaen" w:cs="Sylfaen"/>
          <w:sz w:val="20"/>
          <w:szCs w:val="20"/>
          <w:lang w:val="ka-GE"/>
        </w:rPr>
        <w:t>უროლოგი</w:t>
      </w:r>
      <w:r w:rsidRPr="00482923">
        <w:rPr>
          <w:rFonts w:ascii="Sylfaen" w:hAnsi="Sylfaen"/>
          <w:sz w:val="20"/>
          <w:szCs w:val="20"/>
          <w:lang w:val="ka-GE"/>
        </w:rPr>
        <w:t xml:space="preserve">), </w:t>
      </w:r>
      <w:r w:rsidRPr="00482923">
        <w:rPr>
          <w:rFonts w:ascii="Sylfaen" w:hAnsi="Sylfaen" w:cs="Sylfaen"/>
          <w:sz w:val="20"/>
          <w:szCs w:val="20"/>
          <w:lang w:val="ka-GE"/>
        </w:rPr>
        <w:t>ფსიქოლოგისა</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იურისტის</w:t>
      </w:r>
      <w:r w:rsidRPr="00482923">
        <w:rPr>
          <w:rFonts w:ascii="Sylfaen" w:hAnsi="Sylfaen"/>
          <w:sz w:val="20"/>
          <w:szCs w:val="20"/>
          <w:lang w:val="ka-GE"/>
        </w:rPr>
        <w:t xml:space="preserve"> </w:t>
      </w:r>
      <w:r w:rsidRPr="00482923">
        <w:rPr>
          <w:rFonts w:ascii="Sylfaen" w:hAnsi="Sylfaen" w:cs="Sylfaen"/>
          <w:sz w:val="20"/>
          <w:szCs w:val="20"/>
          <w:lang w:val="ka-GE"/>
        </w:rPr>
        <w:t>კონსულტაციებით</w:t>
      </w:r>
      <w:r w:rsidRPr="00482923">
        <w:rPr>
          <w:rFonts w:ascii="Sylfaen" w:hAnsi="Sylfaen"/>
          <w:sz w:val="20"/>
          <w:szCs w:val="20"/>
          <w:lang w:val="ka-GE"/>
        </w:rPr>
        <w:t xml:space="preserve"> </w:t>
      </w:r>
      <w:r w:rsidRPr="00482923">
        <w:rPr>
          <w:rFonts w:ascii="Sylfaen" w:hAnsi="Sylfaen" w:cs="Sylfaen"/>
          <w:sz w:val="20"/>
          <w:szCs w:val="20"/>
          <w:lang w:val="ka-GE"/>
        </w:rPr>
        <w:t>უზრუნველყოფა</w:t>
      </w:r>
      <w:r w:rsidRPr="00482923">
        <w:rPr>
          <w:rFonts w:ascii="Sylfaen" w:hAnsi="Sylfaen"/>
          <w:sz w:val="20"/>
          <w:szCs w:val="20"/>
          <w:lang w:val="ka-GE"/>
        </w:rPr>
        <w:t>. მათ შორის, განსაკუთრებულ საჭიროებებზე მორგებული სერვისების შეთავაზება ნარკოტიკების მომხმარებელი ორსულებისთვის.</w:t>
      </w:r>
    </w:p>
    <w:p w14:paraId="39159985" w14:textId="77777777" w:rsidR="002A3370" w:rsidRPr="00D345E9" w:rsidRDefault="002A3370" w:rsidP="002A3370">
      <w:pPr>
        <w:jc w:val="both"/>
        <w:rPr>
          <w:rFonts w:ascii="Sylfaen" w:hAnsi="Sylfaen"/>
          <w:sz w:val="20"/>
          <w:szCs w:val="20"/>
          <w:lang w:val="ka-GE"/>
        </w:rPr>
      </w:pPr>
    </w:p>
    <w:tbl>
      <w:tblPr>
        <w:tblStyle w:val="TableGrid"/>
        <w:tblW w:w="0" w:type="auto"/>
        <w:tblLook w:val="04A0" w:firstRow="1" w:lastRow="0" w:firstColumn="1" w:lastColumn="0" w:noHBand="0" w:noVBand="1"/>
      </w:tblPr>
      <w:tblGrid>
        <w:gridCol w:w="10790"/>
      </w:tblGrid>
      <w:tr w:rsidR="002A3370" w:rsidRPr="00D345E9" w14:paraId="3FB50C45" w14:textId="77777777" w:rsidTr="00B364E9">
        <w:trPr>
          <w:trHeight w:val="422"/>
        </w:trPr>
        <w:tc>
          <w:tcPr>
            <w:tcW w:w="10790" w:type="dxa"/>
            <w:shd w:val="clear" w:color="auto" w:fill="EDEDED" w:themeFill="accent3" w:themeFillTint="33"/>
          </w:tcPr>
          <w:p w14:paraId="0CAF64A7"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1.2. </w:t>
            </w:r>
            <w:r w:rsidRPr="00D345E9">
              <w:rPr>
                <w:rFonts w:ascii="Sylfaen" w:hAnsi="Sylfaen" w:cs="Sylfaen"/>
                <w:sz w:val="20"/>
                <w:szCs w:val="20"/>
                <w:lang w:val="ka-GE"/>
              </w:rPr>
              <w:t>ნარკოტიკების</w:t>
            </w:r>
            <w:r>
              <w:rPr>
                <w:rFonts w:ascii="Sylfaen" w:hAnsi="Sylfaen" w:cs="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სხვა</w:t>
            </w:r>
            <w:r w:rsidRPr="00D345E9">
              <w:rPr>
                <w:rFonts w:ascii="Sylfaen" w:hAnsi="Sylfaen"/>
                <w:sz w:val="20"/>
                <w:szCs w:val="20"/>
                <w:lang w:val="ka-GE"/>
              </w:rPr>
              <w:t xml:space="preserve"> </w:t>
            </w:r>
            <w:r w:rsidRPr="00D345E9">
              <w:rPr>
                <w:rFonts w:ascii="Sylfaen" w:hAnsi="Sylfaen" w:cs="Sylfaen"/>
                <w:sz w:val="20"/>
                <w:szCs w:val="20"/>
                <w:lang w:val="ka-GE"/>
              </w:rPr>
              <w:t>სახარჯი</w:t>
            </w:r>
            <w:r w:rsidRPr="00D345E9">
              <w:rPr>
                <w:rFonts w:ascii="Sylfaen" w:hAnsi="Sylfaen"/>
                <w:sz w:val="20"/>
                <w:szCs w:val="20"/>
                <w:lang w:val="ka-GE"/>
              </w:rPr>
              <w:t xml:space="preserve"> </w:t>
            </w:r>
            <w:r w:rsidRPr="00D345E9">
              <w:rPr>
                <w:rFonts w:ascii="Sylfaen" w:hAnsi="Sylfaen" w:cs="Sylfaen"/>
                <w:sz w:val="20"/>
                <w:szCs w:val="20"/>
                <w:lang w:val="ka-GE"/>
              </w:rPr>
              <w:t>მასალებით</w:t>
            </w:r>
          </w:p>
        </w:tc>
      </w:tr>
    </w:tbl>
    <w:p w14:paraId="1FA49659" w14:textId="39751D4D" w:rsidR="002A3370" w:rsidRPr="00FC3C6C" w:rsidRDefault="002A3370" w:rsidP="002A3370">
      <w:pPr>
        <w:jc w:val="both"/>
        <w:rPr>
          <w:rFonts w:ascii="Sylfaen" w:hAnsi="Sylfaen"/>
          <w:sz w:val="20"/>
          <w:szCs w:val="20"/>
          <w:lang w:val="ka-GE"/>
        </w:rPr>
      </w:pPr>
      <w:r w:rsidRPr="00D345E9">
        <w:rPr>
          <w:rFonts w:ascii="Sylfaen" w:hAnsi="Sylfaen"/>
          <w:b/>
          <w:sz w:val="20"/>
          <w:szCs w:val="20"/>
          <w:lang w:val="ka-GE"/>
        </w:rPr>
        <w:t>1.2.1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მომხმარებელთა</w:t>
      </w:r>
      <w:r w:rsidRPr="00D345E9">
        <w:rPr>
          <w:rFonts w:ascii="Sylfaen" w:hAnsi="Sylfaen"/>
          <w:sz w:val="20"/>
          <w:szCs w:val="20"/>
          <w:lang w:val="ka-GE"/>
        </w:rPr>
        <w:t xml:space="preserve">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w:t>
      </w:r>
      <w:r w:rsidRPr="00D345E9">
        <w:rPr>
          <w:rFonts w:ascii="Sylfaen" w:hAnsi="Sylfaen" w:cs="Sylfaen"/>
          <w:sz w:val="20"/>
          <w:szCs w:val="20"/>
          <w:lang w:val="ka-GE"/>
        </w:rPr>
        <w:t>შპრიცებითა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კონდომებით</w:t>
      </w:r>
      <w:r w:rsidRPr="00D345E9">
        <w:rPr>
          <w:rFonts w:ascii="Sylfaen" w:hAnsi="Sylfaen"/>
          <w:sz w:val="20"/>
          <w:szCs w:val="20"/>
          <w:lang w:val="ka-GE"/>
        </w:rPr>
        <w:t xml:space="preserve">. დარიგებული </w:t>
      </w:r>
      <w:r w:rsidRPr="00482923">
        <w:rPr>
          <w:rFonts w:ascii="Sylfaen" w:hAnsi="Sylfaen"/>
          <w:sz w:val="20"/>
          <w:szCs w:val="20"/>
          <w:lang w:val="ka-GE"/>
        </w:rPr>
        <w:t xml:space="preserve">შპრიცებისა და ნემსების ჯერადობა: </w:t>
      </w:r>
      <w:r w:rsidRPr="00482923">
        <w:rPr>
          <w:rFonts w:ascii="Sylfaen" w:hAnsi="Sylfaen"/>
          <w:b/>
          <w:sz w:val="20"/>
          <w:szCs w:val="20"/>
          <w:lang w:val="ka-GE"/>
        </w:rPr>
        <w:t xml:space="preserve">2019 წელს </w:t>
      </w:r>
      <w:r w:rsidRPr="00FC3C6C">
        <w:rPr>
          <w:rFonts w:ascii="Sylfaen" w:hAnsi="Sylfaen"/>
          <w:b/>
          <w:sz w:val="20"/>
          <w:szCs w:val="20"/>
          <w:lang w:val="ka-GE"/>
        </w:rPr>
        <w:t>საშუალოდ 1</w:t>
      </w:r>
      <w:r w:rsidR="00FC3C6C" w:rsidRPr="00FC3C6C">
        <w:rPr>
          <w:rFonts w:ascii="Sylfaen" w:hAnsi="Sylfaen"/>
          <w:b/>
          <w:sz w:val="20"/>
          <w:szCs w:val="20"/>
          <w:lang w:val="ka-GE"/>
        </w:rPr>
        <w:t>20</w:t>
      </w:r>
      <w:r w:rsidRPr="00FC3C6C">
        <w:rPr>
          <w:rFonts w:ascii="Sylfaen" w:hAnsi="Sylfaen"/>
          <w:b/>
          <w:sz w:val="20"/>
          <w:szCs w:val="20"/>
          <w:lang w:val="ka-GE"/>
        </w:rPr>
        <w:t xml:space="preserve"> ერთეული.</w:t>
      </w:r>
    </w:p>
    <w:p w14:paraId="0828A1A9" w14:textId="77777777" w:rsidR="002A3370" w:rsidRPr="00D345E9" w:rsidRDefault="002A3370" w:rsidP="002A3370">
      <w:pPr>
        <w:jc w:val="both"/>
        <w:rPr>
          <w:rFonts w:ascii="Sylfaen" w:hAnsi="Sylfaen"/>
          <w:sz w:val="20"/>
          <w:szCs w:val="20"/>
          <w:lang w:val="ka-GE"/>
        </w:rPr>
      </w:pPr>
      <w:r w:rsidRPr="00FC3C6C">
        <w:rPr>
          <w:rFonts w:ascii="Sylfaen" w:hAnsi="Sylfaen"/>
          <w:b/>
          <w:sz w:val="20"/>
          <w:szCs w:val="20"/>
          <w:lang w:val="ka-GE"/>
        </w:rPr>
        <w:t>1.2.2</w:t>
      </w:r>
      <w:r w:rsidRPr="00FC3C6C">
        <w:rPr>
          <w:rFonts w:ascii="Sylfaen" w:hAnsi="Sylfaen"/>
          <w:sz w:val="20"/>
          <w:szCs w:val="20"/>
          <w:lang w:val="ka-GE"/>
        </w:rPr>
        <w:t xml:space="preserve"> </w:t>
      </w:r>
      <w:r w:rsidRPr="00FC3C6C">
        <w:rPr>
          <w:rFonts w:ascii="Sylfaen" w:hAnsi="Sylfaen" w:cs="Sylfaen"/>
          <w:sz w:val="20"/>
          <w:szCs w:val="20"/>
          <w:lang w:val="ka-GE"/>
        </w:rPr>
        <w:t>ნარკოტიკების</w:t>
      </w:r>
      <w:r w:rsidRPr="00FC3C6C">
        <w:rPr>
          <w:rFonts w:ascii="Sylfaen" w:hAnsi="Sylfaen"/>
          <w:sz w:val="20"/>
          <w:szCs w:val="20"/>
          <w:lang w:val="ka-GE"/>
        </w:rPr>
        <w:t xml:space="preserve"> </w:t>
      </w:r>
      <w:r w:rsidRPr="00FC3C6C">
        <w:rPr>
          <w:rFonts w:ascii="Sylfaen" w:hAnsi="Sylfaen" w:cs="Sylfaen"/>
          <w:sz w:val="20"/>
          <w:szCs w:val="20"/>
          <w:lang w:val="ka-GE"/>
        </w:rPr>
        <w:t>ინექციურ</w:t>
      </w:r>
      <w:r w:rsidRPr="00FC3C6C">
        <w:rPr>
          <w:rFonts w:ascii="Sylfaen" w:hAnsi="Sylfaen"/>
          <w:sz w:val="20"/>
          <w:szCs w:val="20"/>
          <w:lang w:val="ka-GE"/>
        </w:rPr>
        <w:t xml:space="preserve"> </w:t>
      </w:r>
      <w:r w:rsidRPr="00FC3C6C">
        <w:rPr>
          <w:rFonts w:ascii="Sylfaen" w:hAnsi="Sylfaen" w:cs="Sylfaen"/>
          <w:sz w:val="20"/>
          <w:szCs w:val="20"/>
          <w:lang w:val="ka-GE"/>
        </w:rPr>
        <w:t>მომხმარებელთა</w:t>
      </w:r>
      <w:r w:rsidRPr="00FC3C6C">
        <w:rPr>
          <w:rFonts w:ascii="Sylfaen" w:hAnsi="Sylfaen"/>
          <w:sz w:val="20"/>
          <w:szCs w:val="20"/>
          <w:lang w:val="ka-GE"/>
        </w:rPr>
        <w:t xml:space="preserve"> </w:t>
      </w:r>
      <w:r w:rsidRPr="00FC3C6C">
        <w:rPr>
          <w:rFonts w:ascii="Sylfaen" w:hAnsi="Sylfaen" w:cs="Sylfaen"/>
          <w:sz w:val="20"/>
          <w:szCs w:val="20"/>
          <w:lang w:val="ka-GE"/>
        </w:rPr>
        <w:t>უზრუნველყოფა</w:t>
      </w:r>
      <w:r w:rsidRPr="00FC3C6C">
        <w:rPr>
          <w:rFonts w:ascii="Sylfaen" w:hAnsi="Sylfaen"/>
          <w:sz w:val="20"/>
          <w:szCs w:val="20"/>
          <w:lang w:val="ka-GE"/>
        </w:rPr>
        <w:t xml:space="preserve"> </w:t>
      </w:r>
      <w:r w:rsidRPr="00FC3C6C">
        <w:rPr>
          <w:rFonts w:ascii="Sylfaen" w:hAnsi="Sylfaen" w:cs="Sylfaen"/>
          <w:sz w:val="20"/>
          <w:szCs w:val="20"/>
          <w:lang w:val="ka-GE"/>
        </w:rPr>
        <w:t>საინფორმაციო</w:t>
      </w:r>
      <w:r w:rsidRPr="00D345E9">
        <w:rPr>
          <w:rFonts w:ascii="Sylfaen" w:hAnsi="Sylfaen" w:cs="Sylfaen"/>
          <w:sz w:val="20"/>
          <w:szCs w:val="20"/>
          <w:lang w:val="ka-GE"/>
        </w:rPr>
        <w:t xml:space="preserve"> </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მასალებით</w:t>
      </w:r>
      <w:r w:rsidRPr="00D345E9">
        <w:rPr>
          <w:rFonts w:ascii="Sylfaen" w:hAnsi="Sylfaen"/>
          <w:sz w:val="20"/>
          <w:szCs w:val="20"/>
          <w:lang w:val="ka-GE"/>
        </w:rPr>
        <w:t xml:space="preserve">; მიმწოდებელი ორგანიზაცია ვალდებულია მოამზადოს აღნიშნული მასალები და გაავრცელოს შემსყიდველის მიერ დაბეჭდვის შემდეგ. </w:t>
      </w:r>
    </w:p>
    <w:tbl>
      <w:tblPr>
        <w:tblStyle w:val="TableGrid"/>
        <w:tblW w:w="0" w:type="auto"/>
        <w:tblLook w:val="04A0" w:firstRow="1" w:lastRow="0" w:firstColumn="1" w:lastColumn="0" w:noHBand="0" w:noVBand="1"/>
      </w:tblPr>
      <w:tblGrid>
        <w:gridCol w:w="10790"/>
      </w:tblGrid>
      <w:tr w:rsidR="002A3370" w:rsidRPr="00D345E9" w14:paraId="2540B5AF" w14:textId="77777777" w:rsidTr="00B364E9">
        <w:trPr>
          <w:trHeight w:val="365"/>
        </w:trPr>
        <w:tc>
          <w:tcPr>
            <w:tcW w:w="10790" w:type="dxa"/>
            <w:shd w:val="clear" w:color="auto" w:fill="EDEDED" w:themeFill="accent3" w:themeFillTint="33"/>
          </w:tcPr>
          <w:p w14:paraId="19CE9542"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1.3. </w:t>
            </w:r>
            <w:r w:rsidRPr="00D345E9">
              <w:rPr>
                <w:rFonts w:ascii="Sylfaen" w:hAnsi="Sylfaen" w:cs="Sylfaen"/>
                <w:sz w:val="20"/>
                <w:szCs w:val="20"/>
                <w:lang w:val="ka-GE"/>
              </w:rPr>
              <w:t>ქალი</w:t>
            </w:r>
            <w:r w:rsidRPr="00D345E9">
              <w:rPr>
                <w:rFonts w:ascii="Sylfaen" w:hAnsi="Sylfaen"/>
                <w:sz w:val="20"/>
                <w:szCs w:val="20"/>
                <w:lang w:val="ka-GE"/>
              </w:rPr>
              <w:t xml:space="preserve"> </w:t>
            </w:r>
            <w:r w:rsidRPr="00D345E9">
              <w:rPr>
                <w:rFonts w:ascii="Sylfaen" w:hAnsi="Sylfaen" w:cs="Sylfaen"/>
                <w:sz w:val="20"/>
                <w:szCs w:val="20"/>
                <w:lang w:val="ka-GE"/>
              </w:rPr>
              <w:t>ნარკო</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მოზიდვა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ჩართვა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პროგრამაში</w:t>
            </w:r>
            <w:r w:rsidRPr="00D345E9">
              <w:rPr>
                <w:rFonts w:ascii="Sylfaen" w:hAnsi="Sylfaen"/>
                <w:sz w:val="20"/>
                <w:szCs w:val="20"/>
                <w:lang w:val="ka-GE"/>
              </w:rPr>
              <w:t xml:space="preserve"> </w:t>
            </w:r>
          </w:p>
        </w:tc>
      </w:tr>
    </w:tbl>
    <w:p w14:paraId="3E86B099" w14:textId="77777777" w:rsidR="002A3370" w:rsidRPr="00482923" w:rsidRDefault="002A3370" w:rsidP="002A3370">
      <w:pPr>
        <w:jc w:val="both"/>
        <w:rPr>
          <w:rFonts w:ascii="Sylfaen" w:hAnsi="Sylfaen"/>
          <w:sz w:val="20"/>
          <w:szCs w:val="20"/>
          <w:lang w:val="ka-GE"/>
        </w:rPr>
      </w:pPr>
      <w:r w:rsidRPr="00D345E9">
        <w:rPr>
          <w:rFonts w:ascii="Sylfaen" w:hAnsi="Sylfaen"/>
          <w:b/>
          <w:sz w:val="20"/>
          <w:szCs w:val="20"/>
          <w:lang w:val="ka-GE"/>
        </w:rPr>
        <w:t>1.3.1</w:t>
      </w:r>
      <w:r w:rsidRPr="00D345E9">
        <w:rPr>
          <w:rFonts w:ascii="Sylfaen" w:hAnsi="Sylfaen"/>
          <w:sz w:val="20"/>
          <w:szCs w:val="20"/>
          <w:lang w:val="ka-GE"/>
        </w:rPr>
        <w:t xml:space="preserve"> </w:t>
      </w:r>
      <w:r w:rsidRPr="00D345E9">
        <w:rPr>
          <w:rFonts w:ascii="Sylfaen" w:hAnsi="Sylfaen" w:cs="Sylfaen"/>
          <w:sz w:val="20"/>
          <w:szCs w:val="20"/>
          <w:lang w:val="ka-GE"/>
        </w:rPr>
        <w:t>ქალი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ინფორმირება</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მოხმარებასთან</w:t>
      </w:r>
      <w:r w:rsidRPr="00D345E9">
        <w:rPr>
          <w:rFonts w:ascii="Sylfaen" w:hAnsi="Sylfaen"/>
          <w:sz w:val="20"/>
          <w:szCs w:val="20"/>
          <w:lang w:val="ka-GE"/>
        </w:rPr>
        <w:t xml:space="preserve"> </w:t>
      </w:r>
      <w:r w:rsidRPr="00D345E9">
        <w:rPr>
          <w:rFonts w:ascii="Sylfaen" w:hAnsi="Sylfaen" w:cs="Sylfaen"/>
          <w:sz w:val="20"/>
          <w:szCs w:val="20"/>
          <w:lang w:val="ka-GE"/>
        </w:rPr>
        <w:t>დაკავშირებულ</w:t>
      </w:r>
      <w:r w:rsidRPr="00D345E9">
        <w:rPr>
          <w:rFonts w:ascii="Sylfaen" w:hAnsi="Sylfaen"/>
          <w:sz w:val="20"/>
          <w:szCs w:val="20"/>
          <w:lang w:val="ka-GE"/>
        </w:rPr>
        <w:t xml:space="preserve"> </w:t>
      </w:r>
      <w:r w:rsidRPr="00D345E9">
        <w:rPr>
          <w:rFonts w:ascii="Sylfaen" w:hAnsi="Sylfaen" w:cs="Sylfaen"/>
          <w:sz w:val="20"/>
          <w:szCs w:val="20"/>
          <w:lang w:val="ka-GE"/>
        </w:rPr>
        <w:t>რისკებზე</w:t>
      </w:r>
      <w:r w:rsidRPr="00D345E9">
        <w:rPr>
          <w:rFonts w:ascii="Sylfaen" w:hAnsi="Sylfaen"/>
          <w:sz w:val="20"/>
          <w:szCs w:val="20"/>
          <w:lang w:val="ka-GE"/>
        </w:rPr>
        <w:t xml:space="preserve">, </w:t>
      </w:r>
      <w:r w:rsidRPr="00D345E9">
        <w:rPr>
          <w:rFonts w:ascii="Sylfaen" w:hAnsi="Sylfaen" w:cs="Sylfaen"/>
          <w:sz w:val="20"/>
          <w:szCs w:val="20"/>
          <w:lang w:val="ka-GE"/>
        </w:rPr>
        <w:t>საჭირო</w:t>
      </w:r>
      <w:r w:rsidRPr="00D345E9">
        <w:rPr>
          <w:rFonts w:ascii="Sylfaen" w:hAnsi="Sylfaen"/>
          <w:sz w:val="20"/>
          <w:szCs w:val="20"/>
          <w:lang w:val="ka-GE"/>
        </w:rPr>
        <w:t xml:space="preserve"> </w:t>
      </w:r>
      <w:r w:rsidRPr="00482923">
        <w:rPr>
          <w:rFonts w:ascii="Sylfaen" w:hAnsi="Sylfaen" w:cs="Sylfaen"/>
          <w:sz w:val="20"/>
          <w:szCs w:val="20"/>
          <w:lang w:val="ka-GE"/>
        </w:rPr>
        <w:t>სამედიცინო</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იურიდიული</w:t>
      </w:r>
      <w:r w:rsidRPr="00482923">
        <w:rPr>
          <w:rFonts w:ascii="Sylfaen" w:hAnsi="Sylfaen"/>
          <w:sz w:val="20"/>
          <w:szCs w:val="20"/>
          <w:lang w:val="ka-GE"/>
        </w:rPr>
        <w:t xml:space="preserve"> </w:t>
      </w:r>
      <w:r w:rsidRPr="00482923">
        <w:rPr>
          <w:rFonts w:ascii="Sylfaen" w:hAnsi="Sylfaen" w:cs="Sylfaen"/>
          <w:sz w:val="20"/>
          <w:szCs w:val="20"/>
          <w:lang w:val="ka-GE"/>
        </w:rPr>
        <w:t>კონსულტირების</w:t>
      </w:r>
      <w:r w:rsidRPr="00482923">
        <w:rPr>
          <w:rFonts w:ascii="Sylfaen" w:hAnsi="Sylfaen"/>
          <w:sz w:val="20"/>
          <w:szCs w:val="20"/>
          <w:lang w:val="ka-GE"/>
        </w:rPr>
        <w:t xml:space="preserve"> </w:t>
      </w:r>
      <w:r w:rsidRPr="00482923">
        <w:rPr>
          <w:rFonts w:ascii="Sylfaen" w:hAnsi="Sylfaen" w:cs="Sylfaen"/>
          <w:sz w:val="20"/>
          <w:szCs w:val="20"/>
          <w:lang w:val="ka-GE"/>
        </w:rPr>
        <w:t>შეთავაზება</w:t>
      </w:r>
      <w:r w:rsidRPr="00482923">
        <w:rPr>
          <w:rFonts w:ascii="Sylfaen" w:hAnsi="Sylfaen"/>
          <w:sz w:val="20"/>
          <w:szCs w:val="20"/>
          <w:lang w:val="ka-GE"/>
        </w:rPr>
        <w:t xml:space="preserve">, </w:t>
      </w:r>
      <w:r w:rsidRPr="00482923">
        <w:rPr>
          <w:rFonts w:ascii="Sylfaen" w:hAnsi="Sylfaen" w:cs="Sylfaen"/>
          <w:sz w:val="20"/>
          <w:szCs w:val="20"/>
          <w:lang w:val="ka-GE"/>
        </w:rPr>
        <w:t>ქალებზე</w:t>
      </w:r>
      <w:r w:rsidRPr="00482923">
        <w:rPr>
          <w:rFonts w:ascii="Sylfaen" w:hAnsi="Sylfaen"/>
          <w:sz w:val="20"/>
          <w:szCs w:val="20"/>
          <w:lang w:val="ka-GE"/>
        </w:rPr>
        <w:t xml:space="preserve"> </w:t>
      </w:r>
      <w:r w:rsidRPr="00482923">
        <w:rPr>
          <w:rFonts w:ascii="Sylfaen" w:hAnsi="Sylfaen" w:cs="Sylfaen"/>
          <w:sz w:val="20"/>
          <w:szCs w:val="20"/>
          <w:lang w:val="ka-GE"/>
        </w:rPr>
        <w:t>ორიენტირებული</w:t>
      </w:r>
      <w:r w:rsidRPr="00482923">
        <w:rPr>
          <w:rFonts w:ascii="Sylfaen" w:hAnsi="Sylfaen"/>
          <w:sz w:val="20"/>
          <w:szCs w:val="20"/>
          <w:lang w:val="ka-GE"/>
        </w:rPr>
        <w:t xml:space="preserve"> </w:t>
      </w:r>
      <w:r w:rsidRPr="00482923">
        <w:rPr>
          <w:rFonts w:ascii="Sylfaen" w:hAnsi="Sylfaen" w:cs="Sylfaen"/>
          <w:sz w:val="20"/>
          <w:szCs w:val="20"/>
          <w:lang w:val="ka-GE"/>
        </w:rPr>
        <w:t>სერვისების</w:t>
      </w:r>
      <w:r w:rsidRPr="00482923">
        <w:rPr>
          <w:rFonts w:ascii="Sylfaen" w:hAnsi="Sylfaen"/>
          <w:sz w:val="20"/>
          <w:szCs w:val="20"/>
          <w:lang w:val="ka-GE"/>
        </w:rPr>
        <w:t xml:space="preserve"> </w:t>
      </w:r>
      <w:r w:rsidRPr="00482923">
        <w:rPr>
          <w:rFonts w:ascii="Sylfaen" w:hAnsi="Sylfaen" w:cs="Sylfaen"/>
          <w:sz w:val="20"/>
          <w:szCs w:val="20"/>
          <w:lang w:val="ka-GE"/>
        </w:rPr>
        <w:t>მიწოდება</w:t>
      </w:r>
      <w:r w:rsidRPr="00482923">
        <w:rPr>
          <w:rFonts w:ascii="Sylfaen" w:hAnsi="Sylfaen"/>
          <w:sz w:val="20"/>
          <w:szCs w:val="20"/>
          <w:lang w:val="ka-GE"/>
        </w:rPr>
        <w:t>;</w:t>
      </w:r>
      <w:r w:rsidRPr="00482923">
        <w:rPr>
          <w:rFonts w:ascii="Sylfaen" w:hAnsi="Sylfaen"/>
          <w:sz w:val="20"/>
          <w:szCs w:val="20"/>
          <w:lang w:val="ka-GE"/>
        </w:rPr>
        <w:br/>
      </w:r>
      <w:r w:rsidRPr="00482923">
        <w:rPr>
          <w:rFonts w:ascii="Sylfaen" w:hAnsi="Sylfaen"/>
          <w:b/>
          <w:sz w:val="20"/>
          <w:szCs w:val="20"/>
          <w:lang w:val="ka-GE"/>
        </w:rPr>
        <w:t>1.3.2</w:t>
      </w:r>
      <w:r w:rsidRPr="00482923">
        <w:rPr>
          <w:rFonts w:ascii="Sylfaen" w:hAnsi="Sylfaen"/>
          <w:sz w:val="20"/>
          <w:szCs w:val="20"/>
          <w:lang w:val="ka-GE"/>
        </w:rPr>
        <w:t xml:space="preserve"> </w:t>
      </w:r>
      <w:r w:rsidRPr="00482923">
        <w:rPr>
          <w:rFonts w:ascii="Sylfaen" w:hAnsi="Sylfaen" w:cs="Sylfaen"/>
          <w:sz w:val="20"/>
          <w:szCs w:val="20"/>
          <w:lang w:val="ka-GE"/>
        </w:rPr>
        <w:t>ქალი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მომხმარებლებისთვის</w:t>
      </w:r>
      <w:r w:rsidRPr="00482923">
        <w:rPr>
          <w:rFonts w:ascii="Sylfaen" w:hAnsi="Sylfaen"/>
          <w:sz w:val="20"/>
          <w:szCs w:val="20"/>
          <w:lang w:val="ka-GE"/>
        </w:rPr>
        <w:t xml:space="preserve"> </w:t>
      </w:r>
      <w:r w:rsidRPr="00482923">
        <w:rPr>
          <w:rFonts w:ascii="Sylfaen" w:hAnsi="Sylfaen" w:cs="Sylfaen"/>
          <w:sz w:val="20"/>
          <w:szCs w:val="20"/>
          <w:lang w:val="ka-GE"/>
        </w:rPr>
        <w:t>პროფესიული</w:t>
      </w:r>
      <w:r w:rsidRPr="00482923">
        <w:rPr>
          <w:rFonts w:ascii="Sylfaen" w:hAnsi="Sylfaen"/>
          <w:sz w:val="20"/>
          <w:szCs w:val="20"/>
          <w:lang w:val="ka-GE"/>
        </w:rPr>
        <w:t xml:space="preserve"> </w:t>
      </w:r>
      <w:r w:rsidRPr="00482923">
        <w:rPr>
          <w:rFonts w:ascii="Sylfaen" w:hAnsi="Sylfaen" w:cs="Sylfaen"/>
          <w:sz w:val="20"/>
          <w:szCs w:val="20"/>
          <w:lang w:val="ka-GE"/>
        </w:rPr>
        <w:t>უნარ</w:t>
      </w:r>
      <w:r w:rsidRPr="00482923">
        <w:rPr>
          <w:rFonts w:ascii="Sylfaen" w:hAnsi="Sylfaen"/>
          <w:sz w:val="20"/>
          <w:szCs w:val="20"/>
          <w:lang w:val="ka-GE"/>
        </w:rPr>
        <w:t>-</w:t>
      </w:r>
      <w:r w:rsidRPr="00482923">
        <w:rPr>
          <w:rFonts w:ascii="Sylfaen" w:hAnsi="Sylfaen" w:cs="Sylfaen"/>
          <w:sz w:val="20"/>
          <w:szCs w:val="20"/>
          <w:lang w:val="ka-GE"/>
        </w:rPr>
        <w:t>ჩვევების</w:t>
      </w:r>
      <w:r w:rsidRPr="00482923">
        <w:rPr>
          <w:rFonts w:ascii="Sylfaen" w:hAnsi="Sylfaen"/>
          <w:sz w:val="20"/>
          <w:szCs w:val="20"/>
          <w:lang w:val="ka-GE"/>
        </w:rPr>
        <w:t xml:space="preserve"> </w:t>
      </w:r>
      <w:r w:rsidRPr="00482923">
        <w:rPr>
          <w:rFonts w:ascii="Sylfaen" w:hAnsi="Sylfaen" w:cs="Sylfaen"/>
          <w:sz w:val="20"/>
          <w:szCs w:val="20"/>
          <w:lang w:val="ka-GE"/>
        </w:rPr>
        <w:t>შესაძენად</w:t>
      </w:r>
      <w:r w:rsidRPr="00482923">
        <w:rPr>
          <w:rFonts w:ascii="Sylfaen" w:hAnsi="Sylfaen"/>
          <w:sz w:val="20"/>
          <w:szCs w:val="20"/>
          <w:lang w:val="ka-GE"/>
        </w:rPr>
        <w:t xml:space="preserve"> </w:t>
      </w:r>
      <w:r w:rsidRPr="00482923">
        <w:rPr>
          <w:rFonts w:ascii="Sylfaen" w:hAnsi="Sylfaen" w:cs="Sylfaen"/>
          <w:sz w:val="20"/>
          <w:szCs w:val="20"/>
          <w:lang w:val="ka-GE"/>
        </w:rPr>
        <w:t>სპეციალური</w:t>
      </w:r>
      <w:r w:rsidRPr="00482923">
        <w:rPr>
          <w:rFonts w:ascii="Sylfaen" w:hAnsi="Sylfaen"/>
          <w:sz w:val="20"/>
          <w:szCs w:val="20"/>
          <w:lang w:val="ka-GE"/>
        </w:rPr>
        <w:t xml:space="preserve"> </w:t>
      </w:r>
      <w:r w:rsidRPr="00482923">
        <w:rPr>
          <w:rFonts w:ascii="Sylfaen" w:hAnsi="Sylfaen" w:cs="Sylfaen"/>
          <w:sz w:val="20"/>
          <w:szCs w:val="20"/>
          <w:lang w:val="ka-GE"/>
        </w:rPr>
        <w:t>კურსების</w:t>
      </w:r>
      <w:r w:rsidRPr="00482923">
        <w:rPr>
          <w:rFonts w:ascii="Sylfaen" w:hAnsi="Sylfaen"/>
          <w:sz w:val="20"/>
          <w:szCs w:val="20"/>
          <w:lang w:val="ka-GE"/>
        </w:rPr>
        <w:t xml:space="preserve"> </w:t>
      </w:r>
      <w:r w:rsidRPr="00482923">
        <w:rPr>
          <w:rFonts w:ascii="Sylfaen" w:hAnsi="Sylfaen" w:cs="Sylfaen"/>
          <w:sz w:val="20"/>
          <w:szCs w:val="20"/>
          <w:lang w:val="ka-GE"/>
        </w:rPr>
        <w:t>შეთავაზება</w:t>
      </w:r>
      <w:r w:rsidRPr="00482923">
        <w:rPr>
          <w:rFonts w:ascii="Sylfaen" w:hAnsi="Sylfaen"/>
          <w:sz w:val="20"/>
          <w:szCs w:val="20"/>
          <w:lang w:val="ka-GE"/>
        </w:rPr>
        <w:t xml:space="preserve"> </w:t>
      </w:r>
      <w:r w:rsidRPr="00482923">
        <w:rPr>
          <w:rFonts w:ascii="Sylfaen" w:hAnsi="Sylfaen" w:cs="Sylfaen"/>
          <w:sz w:val="20"/>
          <w:szCs w:val="20"/>
          <w:lang w:val="ka-GE"/>
        </w:rPr>
        <w:t>თბილისის</w:t>
      </w:r>
      <w:r w:rsidRPr="00482923">
        <w:rPr>
          <w:rFonts w:ascii="Sylfaen" w:hAnsi="Sylfaen"/>
          <w:sz w:val="20"/>
          <w:szCs w:val="20"/>
          <w:lang w:val="ka-GE"/>
        </w:rPr>
        <w:t xml:space="preserve"> </w:t>
      </w:r>
      <w:r w:rsidRPr="00482923">
        <w:rPr>
          <w:rFonts w:ascii="Sylfaen" w:hAnsi="Sylfaen" w:cs="Sylfaen"/>
          <w:sz w:val="20"/>
          <w:szCs w:val="20"/>
          <w:lang w:val="ka-GE"/>
        </w:rPr>
        <w:t>სერვის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w:t>
      </w:r>
    </w:p>
    <w:p w14:paraId="5031B5FF"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1.3.3</w:t>
      </w:r>
      <w:r w:rsidRPr="00482923">
        <w:rPr>
          <w:rFonts w:ascii="Sylfaen" w:hAnsi="Sylfaen"/>
          <w:sz w:val="20"/>
          <w:szCs w:val="20"/>
          <w:lang w:val="ka-GE"/>
        </w:rPr>
        <w:t xml:space="preserve">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1E1FDE5E" w14:textId="77777777" w:rsidR="002A3370" w:rsidRPr="00D345E9" w:rsidRDefault="002A3370" w:rsidP="002A3370">
      <w:pPr>
        <w:jc w:val="both"/>
        <w:rPr>
          <w:rFonts w:ascii="Sylfaen" w:hAnsi="Sylfaen"/>
          <w:sz w:val="20"/>
          <w:szCs w:val="20"/>
          <w:lang w:val="ka-GE"/>
        </w:rPr>
      </w:pPr>
    </w:p>
    <w:tbl>
      <w:tblPr>
        <w:tblStyle w:val="TableGrid"/>
        <w:tblW w:w="0" w:type="auto"/>
        <w:tblLook w:val="04A0" w:firstRow="1" w:lastRow="0" w:firstColumn="1" w:lastColumn="0" w:noHBand="0" w:noVBand="1"/>
      </w:tblPr>
      <w:tblGrid>
        <w:gridCol w:w="10790"/>
      </w:tblGrid>
      <w:tr w:rsidR="002A3370" w:rsidRPr="00D345E9" w14:paraId="3DCC3CDB" w14:textId="77777777" w:rsidTr="00B364E9">
        <w:tc>
          <w:tcPr>
            <w:tcW w:w="10790" w:type="dxa"/>
            <w:shd w:val="clear" w:color="auto" w:fill="EDEDED" w:themeFill="accent3" w:themeFillTint="33"/>
          </w:tcPr>
          <w:p w14:paraId="47A270BF"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1.4.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სქესობრივი პარტნიორებისადმი მიმართული ღონისძიებების მიწოდება</w:t>
            </w:r>
          </w:p>
        </w:tc>
      </w:tr>
    </w:tbl>
    <w:p w14:paraId="5F4785DB" w14:textId="77777777" w:rsidR="002A3370" w:rsidRPr="00D345E9" w:rsidRDefault="002A3370" w:rsidP="002A3370">
      <w:pPr>
        <w:jc w:val="both"/>
        <w:rPr>
          <w:rFonts w:ascii="Sylfaen" w:hAnsi="Sylfaen" w:cs="Sylfaen"/>
          <w:sz w:val="20"/>
          <w:szCs w:val="20"/>
          <w:lang w:val="ka-GE"/>
        </w:rPr>
      </w:pPr>
      <w:r w:rsidRPr="00D345E9">
        <w:rPr>
          <w:rFonts w:ascii="Sylfaen" w:hAnsi="Sylfaen"/>
          <w:b/>
          <w:sz w:val="20"/>
          <w:szCs w:val="20"/>
          <w:lang w:val="ka-GE"/>
        </w:rPr>
        <w:t>1.4.1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 xml:space="preserve">მომხმარებლების სქესობრივი პარტნიორებზე ორიენტირებული სერვისების მიწოდება, მათი კონსულტირება, </w:t>
      </w:r>
      <w:r w:rsidRPr="00D345E9">
        <w:rPr>
          <w:rFonts w:ascii="Sylfaen" w:hAnsi="Sylfaen"/>
          <w:sz w:val="20"/>
          <w:szCs w:val="20"/>
          <w:lang w:val="ka-GE"/>
        </w:rPr>
        <w:t xml:space="preserve">რეპროდუქციულ ჯანმთელობაზე მიმართული სერვისების შეთავაზება </w:t>
      </w:r>
      <w:r w:rsidRPr="00D345E9">
        <w:rPr>
          <w:rFonts w:ascii="Sylfaen" w:hAnsi="Sylfaen" w:cs="Sylfaen"/>
          <w:sz w:val="20"/>
          <w:szCs w:val="20"/>
          <w:lang w:val="ka-GE"/>
        </w:rPr>
        <w:t>(გინეკოლოგიური კოსულტაცია, და სხვა სამედიცინო სერვისები)</w:t>
      </w:r>
    </w:p>
    <w:p w14:paraId="55E71CC4" w14:textId="77777777" w:rsidR="002A3370" w:rsidRPr="00482923" w:rsidRDefault="002A3370" w:rsidP="002A3370">
      <w:pPr>
        <w:jc w:val="both"/>
        <w:rPr>
          <w:rFonts w:ascii="Sylfaen" w:hAnsi="Sylfaen" w:cs="Sylfaen"/>
          <w:sz w:val="20"/>
          <w:szCs w:val="20"/>
          <w:lang w:val="ka-GE"/>
        </w:rPr>
      </w:pPr>
      <w:r w:rsidRPr="00D345E9">
        <w:rPr>
          <w:rFonts w:ascii="Sylfaen" w:hAnsi="Sylfaen"/>
          <w:b/>
          <w:sz w:val="20"/>
          <w:szCs w:val="20"/>
          <w:lang w:val="ka-GE"/>
        </w:rPr>
        <w:t>1.4.2</w:t>
      </w:r>
      <w:r w:rsidRPr="00D345E9">
        <w:rPr>
          <w:rFonts w:ascii="Sylfaen" w:hAnsi="Sylfaen"/>
          <w:sz w:val="20"/>
          <w:szCs w:val="20"/>
          <w:lang w:val="ka-GE"/>
        </w:rPr>
        <w:t xml:space="preserve"> </w:t>
      </w:r>
      <w:r w:rsidRPr="00482923">
        <w:rPr>
          <w:rFonts w:ascii="Sylfaen" w:hAnsi="Sylfaen" w:cs="Sylfaen"/>
          <w:sz w:val="20"/>
          <w:szCs w:val="20"/>
          <w:lang w:val="ka-GE"/>
        </w:rPr>
        <w:t>ნარკოტიკების</w:t>
      </w:r>
      <w:r w:rsidRPr="00482923">
        <w:rPr>
          <w:rFonts w:ascii="Sylfaen" w:hAnsi="Sylfaen"/>
          <w:sz w:val="20"/>
          <w:szCs w:val="20"/>
          <w:lang w:val="ka-GE"/>
        </w:rPr>
        <w:t xml:space="preserve"> </w:t>
      </w:r>
      <w:r w:rsidRPr="00482923">
        <w:rPr>
          <w:rFonts w:ascii="Sylfaen" w:hAnsi="Sylfaen" w:cs="Sylfaen"/>
          <w:sz w:val="20"/>
          <w:szCs w:val="20"/>
          <w:lang w:val="ka-GE"/>
        </w:rPr>
        <w:t>ინექციური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 სქესობრივი პარტნიორების მოსაზიდად გამიზნული წახალისების გაცემა (პირადი ჰიგიენის საშუალებები და ა.შ)</w:t>
      </w:r>
    </w:p>
    <w:p w14:paraId="1E476EDC" w14:textId="77777777" w:rsidR="002A3370" w:rsidRPr="00D345E9" w:rsidRDefault="002A3370" w:rsidP="002A3370">
      <w:pPr>
        <w:jc w:val="both"/>
        <w:rPr>
          <w:rFonts w:ascii="Sylfaen" w:hAnsi="Sylfaen"/>
          <w:sz w:val="20"/>
          <w:szCs w:val="20"/>
          <w:lang w:val="ka-GE"/>
        </w:rPr>
      </w:pPr>
      <w:r w:rsidRPr="00482923">
        <w:rPr>
          <w:rFonts w:ascii="Sylfaen" w:hAnsi="Sylfaen" w:cs="Sylfaen"/>
          <w:b/>
          <w:sz w:val="20"/>
          <w:szCs w:val="20"/>
          <w:lang w:val="ka-GE"/>
        </w:rPr>
        <w:t>1.4.3</w:t>
      </w:r>
      <w:r w:rsidRPr="00482923">
        <w:rPr>
          <w:rFonts w:ascii="Sylfaen" w:hAnsi="Sylfaen" w:cs="Sylfaen"/>
          <w:sz w:val="20"/>
          <w:szCs w:val="20"/>
          <w:lang w:val="ka-GE"/>
        </w:rPr>
        <w:t xml:space="preserve"> </w:t>
      </w:r>
      <w:r w:rsidRPr="00482923">
        <w:rPr>
          <w:rFonts w:ascii="Sylfaen" w:hAnsi="Sylfaen"/>
          <w:sz w:val="20"/>
          <w:szCs w:val="20"/>
          <w:lang w:val="ka-GE"/>
        </w:rPr>
        <w:t>საჭიროებებზე მორგებული სერვისების შეთავაზება ნარკოტიკების მომხმარებლების ორსული პარტნიორებისთვის,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3574B7BA" w14:textId="77777777" w:rsidR="002A3370" w:rsidRPr="00D345E9" w:rsidRDefault="002A3370" w:rsidP="002A3370">
      <w:pPr>
        <w:jc w:val="both"/>
        <w:rPr>
          <w:rFonts w:ascii="Sylfaen" w:hAnsi="Sylfaen"/>
          <w:sz w:val="20"/>
          <w:szCs w:val="20"/>
          <w:lang w:val="ka-GE"/>
        </w:rPr>
      </w:pPr>
    </w:p>
    <w:tbl>
      <w:tblPr>
        <w:tblStyle w:val="TableGrid"/>
        <w:tblW w:w="0" w:type="auto"/>
        <w:tblLook w:val="04A0" w:firstRow="1" w:lastRow="0" w:firstColumn="1" w:lastColumn="0" w:noHBand="0" w:noVBand="1"/>
      </w:tblPr>
      <w:tblGrid>
        <w:gridCol w:w="10790"/>
      </w:tblGrid>
      <w:tr w:rsidR="002A3370" w:rsidRPr="00D345E9" w14:paraId="30A0D761" w14:textId="77777777" w:rsidTr="00B364E9">
        <w:tc>
          <w:tcPr>
            <w:tcW w:w="10790" w:type="dxa"/>
            <w:shd w:val="clear" w:color="auto" w:fill="EDEDED" w:themeFill="accent3" w:themeFillTint="33"/>
          </w:tcPr>
          <w:p w14:paraId="59B93130"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1.5.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ადრეული</w:t>
            </w:r>
            <w:r w:rsidRPr="00D345E9">
              <w:rPr>
                <w:rFonts w:ascii="Sylfaen" w:hAnsi="Sylfaen"/>
                <w:sz w:val="20"/>
                <w:szCs w:val="20"/>
                <w:lang w:val="ka-GE"/>
              </w:rPr>
              <w:t xml:space="preserve"> </w:t>
            </w:r>
            <w:r w:rsidRPr="00D345E9">
              <w:rPr>
                <w:rFonts w:ascii="Sylfaen" w:hAnsi="Sylfaen" w:cs="Sylfaen"/>
                <w:sz w:val="20"/>
                <w:szCs w:val="20"/>
                <w:lang w:val="ka-GE"/>
              </w:rPr>
              <w:t>გამოვლენის</w:t>
            </w:r>
            <w:r w:rsidRPr="00D345E9">
              <w:rPr>
                <w:rFonts w:ascii="Sylfaen" w:hAnsi="Sylfaen"/>
                <w:sz w:val="20"/>
                <w:szCs w:val="20"/>
                <w:lang w:val="ka-GE"/>
              </w:rPr>
              <w:t xml:space="preserve"> </w:t>
            </w:r>
            <w:r w:rsidRPr="00D345E9">
              <w:rPr>
                <w:rFonts w:ascii="Sylfaen" w:hAnsi="Sylfaen" w:cs="Sylfaen"/>
                <w:sz w:val="20"/>
                <w:szCs w:val="20"/>
                <w:lang w:val="ka-GE"/>
              </w:rPr>
              <w:t>გაზრდა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ცენტრებში</w:t>
            </w:r>
            <w:r w:rsidRPr="00D345E9">
              <w:rPr>
                <w:rFonts w:ascii="Sylfaen" w:hAnsi="Sylfaen"/>
                <w:b/>
                <w:sz w:val="20"/>
                <w:szCs w:val="20"/>
                <w:lang w:val="ka-GE"/>
              </w:rPr>
              <w:t xml:space="preserve"> </w:t>
            </w:r>
          </w:p>
        </w:tc>
      </w:tr>
    </w:tbl>
    <w:p w14:paraId="25736F05"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1.5.1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მომხმარებელთა</w:t>
      </w:r>
      <w:r w:rsidRPr="00D345E9">
        <w:rPr>
          <w:rFonts w:ascii="Sylfaen" w:hAnsi="Sylfaen"/>
          <w:sz w:val="20"/>
          <w:szCs w:val="20"/>
          <w:lang w:val="ka-GE"/>
        </w:rPr>
        <w:t xml:space="preserve"> </w:t>
      </w:r>
      <w:r w:rsidRPr="00D345E9">
        <w:rPr>
          <w:rFonts w:ascii="Sylfaen" w:hAnsi="Sylfaen" w:cs="Sylfaen"/>
          <w:sz w:val="20"/>
          <w:szCs w:val="20"/>
          <w:lang w:val="ka-GE"/>
        </w:rPr>
        <w:t>სკრინინგი</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ადრეული</w:t>
      </w:r>
      <w:r w:rsidRPr="00D345E9">
        <w:rPr>
          <w:rFonts w:ascii="Sylfaen" w:hAnsi="Sylfaen"/>
          <w:sz w:val="20"/>
          <w:szCs w:val="20"/>
          <w:lang w:val="ka-GE"/>
        </w:rPr>
        <w:t xml:space="preserve"> </w:t>
      </w:r>
      <w:r w:rsidRPr="00D345E9">
        <w:rPr>
          <w:rFonts w:ascii="Sylfaen" w:hAnsi="Sylfaen" w:cs="Sylfaen"/>
          <w:sz w:val="20"/>
          <w:szCs w:val="20"/>
          <w:lang w:val="ka-GE"/>
        </w:rPr>
        <w:t>გამოვლენის</w:t>
      </w:r>
      <w:r w:rsidRPr="00D345E9">
        <w:rPr>
          <w:rFonts w:ascii="Sylfaen" w:hAnsi="Sylfaen"/>
          <w:sz w:val="20"/>
          <w:szCs w:val="20"/>
          <w:lang w:val="ka-GE"/>
        </w:rPr>
        <w:t xml:space="preserve"> </w:t>
      </w:r>
      <w:r w:rsidRPr="00D345E9">
        <w:rPr>
          <w:rFonts w:ascii="Sylfaen" w:hAnsi="Sylfaen" w:cs="Sylfaen"/>
          <w:sz w:val="20"/>
          <w:szCs w:val="20"/>
          <w:lang w:val="ka-GE"/>
        </w:rPr>
        <w:t>მიზნით</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მუშაობა</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დროული</w:t>
      </w:r>
      <w:r w:rsidRPr="00D345E9">
        <w:rPr>
          <w:rFonts w:ascii="Sylfaen" w:hAnsi="Sylfaen"/>
          <w:sz w:val="20"/>
          <w:szCs w:val="20"/>
          <w:lang w:val="ka-GE"/>
        </w:rPr>
        <w:t xml:space="preserve"> </w:t>
      </w:r>
      <w:r w:rsidRPr="00D345E9">
        <w:rPr>
          <w:rFonts w:ascii="Sylfaen" w:hAnsi="Sylfaen" w:cs="Sylfaen"/>
          <w:sz w:val="20"/>
          <w:szCs w:val="20"/>
          <w:lang w:val="ka-GE"/>
        </w:rPr>
        <w:t>დიაგნოსტიკის</w:t>
      </w:r>
      <w:r w:rsidRPr="00D345E9">
        <w:rPr>
          <w:rFonts w:ascii="Sylfaen" w:hAnsi="Sylfaen"/>
          <w:sz w:val="20"/>
          <w:szCs w:val="20"/>
          <w:lang w:val="ka-GE"/>
        </w:rPr>
        <w:t xml:space="preserve"> </w:t>
      </w:r>
      <w:r w:rsidRPr="00D345E9">
        <w:rPr>
          <w:rFonts w:ascii="Sylfaen" w:hAnsi="Sylfaen" w:cs="Sylfaen"/>
          <w:sz w:val="20"/>
          <w:szCs w:val="20"/>
          <w:lang w:val="ka-GE"/>
        </w:rPr>
        <w:t>საკითხებზე</w:t>
      </w:r>
      <w:r w:rsidRPr="00D345E9">
        <w:rPr>
          <w:rFonts w:ascii="Sylfaen" w:hAnsi="Sylfaen"/>
          <w:sz w:val="20"/>
          <w:szCs w:val="20"/>
          <w:lang w:val="ka-GE"/>
        </w:rPr>
        <w:t>;</w:t>
      </w:r>
    </w:p>
    <w:p w14:paraId="5876D0EE"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1.5.2</w:t>
      </w:r>
      <w:r w:rsidRPr="00D345E9">
        <w:rPr>
          <w:rFonts w:ascii="Sylfaen" w:hAnsi="Sylfaen"/>
          <w:sz w:val="20"/>
          <w:szCs w:val="20"/>
          <w:lang w:val="ka-GE"/>
        </w:rPr>
        <w:t xml:space="preserve"> </w:t>
      </w:r>
      <w:r w:rsidRPr="00D345E9">
        <w:rPr>
          <w:rFonts w:ascii="Sylfaen" w:hAnsi="Sylfaen" w:cs="Sylfaen"/>
          <w:sz w:val="20"/>
          <w:szCs w:val="20"/>
          <w:lang w:val="ka-GE"/>
        </w:rPr>
        <w:t>ტუბ</w:t>
      </w:r>
      <w:r w:rsidRPr="00D345E9">
        <w:rPr>
          <w:rFonts w:ascii="Sylfaen" w:hAnsi="Sylfaen"/>
          <w:sz w:val="20"/>
          <w:szCs w:val="20"/>
          <w:lang w:val="ka-GE"/>
        </w:rPr>
        <w:t>-</w:t>
      </w:r>
      <w:r w:rsidRPr="00D345E9">
        <w:rPr>
          <w:rFonts w:ascii="Sylfaen" w:hAnsi="Sylfaen" w:cs="Sylfaen"/>
          <w:sz w:val="20"/>
          <w:szCs w:val="20"/>
          <w:lang w:val="ka-GE"/>
        </w:rPr>
        <w:t>ზე</w:t>
      </w:r>
      <w:r w:rsidRPr="00D345E9">
        <w:rPr>
          <w:rFonts w:ascii="Sylfaen" w:hAnsi="Sylfaen"/>
          <w:sz w:val="20"/>
          <w:szCs w:val="20"/>
          <w:lang w:val="ka-GE"/>
        </w:rPr>
        <w:t xml:space="preserve"> </w:t>
      </w:r>
      <w:r w:rsidRPr="00D345E9">
        <w:rPr>
          <w:rFonts w:ascii="Sylfaen" w:hAnsi="Sylfaen" w:cs="Sylfaen"/>
          <w:sz w:val="20"/>
          <w:szCs w:val="20"/>
          <w:lang w:val="ka-GE"/>
        </w:rPr>
        <w:t>საეჭვო</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დროული</w:t>
      </w:r>
      <w:r w:rsidRPr="00D345E9">
        <w:rPr>
          <w:rFonts w:ascii="Sylfaen" w:hAnsi="Sylfaen"/>
          <w:sz w:val="20"/>
          <w:szCs w:val="20"/>
          <w:lang w:val="ka-GE"/>
        </w:rPr>
        <w:t xml:space="preserve"> </w:t>
      </w:r>
      <w:r w:rsidRPr="00D345E9">
        <w:rPr>
          <w:rFonts w:ascii="Sylfaen" w:hAnsi="Sylfaen" w:cs="Sylfaen"/>
          <w:sz w:val="20"/>
          <w:szCs w:val="20"/>
          <w:lang w:val="ka-GE"/>
        </w:rPr>
        <w:t>რეფერირება</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სადიაგნოსტიკო</w:t>
      </w:r>
      <w:r w:rsidRPr="00D345E9">
        <w:rPr>
          <w:rFonts w:ascii="Sylfaen" w:hAnsi="Sylfaen"/>
          <w:sz w:val="20"/>
          <w:szCs w:val="20"/>
          <w:lang w:val="ka-GE"/>
        </w:rPr>
        <w:t>/</w:t>
      </w:r>
      <w:r w:rsidRPr="00D345E9">
        <w:rPr>
          <w:rFonts w:ascii="Sylfaen" w:hAnsi="Sylfaen" w:cs="Sylfaen"/>
          <w:sz w:val="20"/>
          <w:szCs w:val="20"/>
          <w:lang w:val="ka-GE"/>
        </w:rPr>
        <w:t>სამკურნალო</w:t>
      </w:r>
      <w:r w:rsidRPr="00D345E9">
        <w:rPr>
          <w:rFonts w:ascii="Sylfaen" w:hAnsi="Sylfaen"/>
          <w:sz w:val="20"/>
          <w:szCs w:val="20"/>
          <w:lang w:val="ka-GE"/>
        </w:rPr>
        <w:t xml:space="preserve"> </w:t>
      </w:r>
      <w:r w:rsidRPr="00D345E9">
        <w:rPr>
          <w:rFonts w:ascii="Sylfaen" w:hAnsi="Sylfaen" w:cs="Sylfaen"/>
          <w:sz w:val="20"/>
          <w:szCs w:val="20"/>
          <w:lang w:val="ka-GE"/>
        </w:rPr>
        <w:t>სპეციალიზებულ</w:t>
      </w:r>
      <w:r w:rsidRPr="00D345E9">
        <w:rPr>
          <w:rFonts w:ascii="Sylfaen" w:hAnsi="Sylfaen"/>
          <w:sz w:val="20"/>
          <w:szCs w:val="20"/>
          <w:lang w:val="ka-GE"/>
        </w:rPr>
        <w:t xml:space="preserve"> </w:t>
      </w:r>
      <w:r w:rsidRPr="00D345E9">
        <w:rPr>
          <w:rFonts w:ascii="Sylfaen" w:hAnsi="Sylfaen" w:cs="Sylfaen"/>
          <w:sz w:val="20"/>
          <w:szCs w:val="20"/>
          <w:lang w:val="ka-GE"/>
        </w:rPr>
        <w:t>კლინიკებში</w:t>
      </w:r>
      <w:r w:rsidRPr="00D345E9">
        <w:rPr>
          <w:rFonts w:ascii="Sylfaen" w:hAnsi="Sylfaen"/>
          <w:sz w:val="20"/>
          <w:szCs w:val="20"/>
          <w:lang w:val="ka-GE"/>
        </w:rPr>
        <w:t>;</w:t>
      </w:r>
    </w:p>
    <w:p w14:paraId="613A2A8D"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1.5.3</w:t>
      </w:r>
      <w:r w:rsidRPr="00D345E9">
        <w:rPr>
          <w:rFonts w:ascii="Sylfaen" w:hAnsi="Sylfaen"/>
          <w:sz w:val="20"/>
          <w:szCs w:val="20"/>
          <w:lang w:val="ka-GE"/>
        </w:rPr>
        <w:t xml:space="preserve"> ტუბერკულოზზე საინფორმაციო-საგანმანათლებლო ბროშურების გავრცელება პროგრამის ბენეფიციარებს შორის;</w:t>
      </w:r>
    </w:p>
    <w:tbl>
      <w:tblPr>
        <w:tblStyle w:val="TableGrid"/>
        <w:tblW w:w="0" w:type="auto"/>
        <w:tblLook w:val="04A0" w:firstRow="1" w:lastRow="0" w:firstColumn="1" w:lastColumn="0" w:noHBand="0" w:noVBand="1"/>
      </w:tblPr>
      <w:tblGrid>
        <w:gridCol w:w="10790"/>
      </w:tblGrid>
      <w:tr w:rsidR="002A3370" w:rsidRPr="00D345E9" w14:paraId="238F2FDC" w14:textId="77777777" w:rsidTr="00B364E9">
        <w:tc>
          <w:tcPr>
            <w:tcW w:w="10790" w:type="dxa"/>
            <w:shd w:val="clear" w:color="auto" w:fill="EDEDED" w:themeFill="accent3" w:themeFillTint="33"/>
          </w:tcPr>
          <w:p w14:paraId="0F7F593D"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1.6. </w:t>
            </w: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თანამშრომელთა</w:t>
            </w:r>
            <w:r w:rsidRPr="00D345E9">
              <w:rPr>
                <w:rFonts w:ascii="Sylfaen" w:hAnsi="Sylfaen"/>
                <w:sz w:val="20"/>
                <w:szCs w:val="20"/>
                <w:lang w:val="ka-GE"/>
              </w:rPr>
              <w:t xml:space="preserve"> </w:t>
            </w:r>
            <w:r w:rsidRPr="00D345E9">
              <w:rPr>
                <w:rFonts w:ascii="Sylfaen" w:hAnsi="Sylfaen" w:cs="Sylfaen"/>
                <w:sz w:val="20"/>
                <w:szCs w:val="20"/>
                <w:lang w:val="ka-GE"/>
              </w:rPr>
              <w:t>ტექნიკური</w:t>
            </w:r>
            <w:r w:rsidRPr="00D345E9">
              <w:rPr>
                <w:rFonts w:ascii="Sylfaen" w:hAnsi="Sylfaen"/>
                <w:sz w:val="20"/>
                <w:szCs w:val="20"/>
                <w:lang w:val="ka-GE"/>
              </w:rPr>
              <w:t xml:space="preserve"> </w:t>
            </w:r>
            <w:r w:rsidRPr="00D345E9">
              <w:rPr>
                <w:rFonts w:ascii="Sylfaen" w:hAnsi="Sylfaen" w:cs="Sylfaen"/>
                <w:sz w:val="20"/>
                <w:szCs w:val="20"/>
                <w:lang w:val="ka-GE"/>
              </w:rPr>
              <w:t>შესაძლებლობების</w:t>
            </w:r>
            <w:r w:rsidRPr="00D345E9">
              <w:rPr>
                <w:rFonts w:ascii="Sylfaen" w:hAnsi="Sylfaen"/>
                <w:sz w:val="20"/>
                <w:szCs w:val="20"/>
                <w:lang w:val="ka-GE"/>
              </w:rPr>
              <w:t xml:space="preserve"> </w:t>
            </w:r>
            <w:r w:rsidRPr="00D345E9">
              <w:rPr>
                <w:rFonts w:ascii="Sylfaen" w:hAnsi="Sylfaen" w:cs="Sylfaen"/>
                <w:sz w:val="20"/>
                <w:szCs w:val="20"/>
                <w:lang w:val="ka-GE"/>
              </w:rPr>
              <w:t>გაზრდა</w:t>
            </w:r>
          </w:p>
        </w:tc>
      </w:tr>
    </w:tbl>
    <w:p w14:paraId="472BD553" w14:textId="77777777" w:rsidR="002A3370" w:rsidRPr="00D345E9" w:rsidRDefault="002A3370" w:rsidP="002A3370">
      <w:pPr>
        <w:jc w:val="both"/>
        <w:rPr>
          <w:rFonts w:ascii="Sylfaen" w:hAnsi="Sylfaen" w:cs="Sylfaen"/>
          <w:sz w:val="20"/>
          <w:szCs w:val="20"/>
          <w:lang w:val="ka-GE"/>
        </w:rPr>
      </w:pPr>
      <w:r w:rsidRPr="00D345E9">
        <w:rPr>
          <w:rFonts w:ascii="Sylfaen" w:hAnsi="Sylfaen"/>
          <w:b/>
          <w:sz w:val="20"/>
          <w:szCs w:val="20"/>
          <w:lang w:val="ka-GE"/>
        </w:rPr>
        <w:t>1.6.1</w:t>
      </w:r>
      <w:r w:rsidRPr="00D345E9">
        <w:rPr>
          <w:rFonts w:ascii="Sylfaen" w:hAnsi="Sylfaen"/>
          <w:sz w:val="20"/>
          <w:szCs w:val="20"/>
          <w:lang w:val="ka-GE"/>
        </w:rPr>
        <w:t xml:space="preserve"> </w:t>
      </w:r>
      <w:r w:rsidRPr="00D345E9">
        <w:rPr>
          <w:rFonts w:ascii="Sylfaen" w:hAnsi="Sylfaen" w:cs="Sylfaen"/>
          <w:sz w:val="20"/>
          <w:szCs w:val="20"/>
          <w:lang w:val="ka-GE"/>
        </w:rPr>
        <w:t>სერვის</w:t>
      </w:r>
      <w:r w:rsidRPr="00D345E9">
        <w:rPr>
          <w:rFonts w:ascii="Sylfaen" w:hAnsi="Sylfaen"/>
          <w:sz w:val="20"/>
          <w:szCs w:val="20"/>
          <w:lang w:val="ka-GE"/>
        </w:rPr>
        <w:t xml:space="preserve"> </w:t>
      </w:r>
      <w:r w:rsidRPr="00D345E9">
        <w:rPr>
          <w:rFonts w:ascii="Sylfaen" w:hAnsi="Sylfaen" w:cs="Sylfaen"/>
          <w:sz w:val="20"/>
          <w:szCs w:val="20"/>
          <w:lang w:val="ka-GE"/>
        </w:rPr>
        <w:t>ცენტრების</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მობილური</w:t>
      </w:r>
      <w:r w:rsidRPr="00D345E9">
        <w:rPr>
          <w:rFonts w:ascii="Sylfaen" w:hAnsi="Sylfaen"/>
          <w:sz w:val="20"/>
          <w:szCs w:val="20"/>
          <w:lang w:val="ka-GE"/>
        </w:rPr>
        <w:t xml:space="preserve"> </w:t>
      </w:r>
      <w:r w:rsidRPr="00D345E9">
        <w:rPr>
          <w:rFonts w:ascii="Sylfaen" w:hAnsi="Sylfaen" w:cs="Sylfaen"/>
          <w:sz w:val="20"/>
          <w:szCs w:val="20"/>
          <w:lang w:val="ka-GE"/>
        </w:rPr>
        <w:t>ამბულატორიების</w:t>
      </w:r>
      <w:r w:rsidRPr="00D345E9">
        <w:rPr>
          <w:rFonts w:ascii="Sylfaen" w:hAnsi="Sylfaen"/>
          <w:sz w:val="20"/>
          <w:szCs w:val="20"/>
          <w:lang w:val="ka-GE"/>
        </w:rPr>
        <w:t xml:space="preserve"> </w:t>
      </w:r>
      <w:r w:rsidRPr="00D345E9">
        <w:rPr>
          <w:rFonts w:ascii="Sylfaen" w:hAnsi="Sylfaen" w:cs="Sylfaen"/>
          <w:sz w:val="20"/>
          <w:szCs w:val="20"/>
          <w:lang w:val="ka-GE"/>
        </w:rPr>
        <w:t>მუშაობის</w:t>
      </w:r>
      <w:r w:rsidRPr="00D345E9">
        <w:rPr>
          <w:rFonts w:ascii="Sylfaen" w:hAnsi="Sylfaen"/>
          <w:sz w:val="20"/>
          <w:szCs w:val="20"/>
          <w:lang w:val="ka-GE"/>
        </w:rPr>
        <w:t xml:space="preserve"> </w:t>
      </w:r>
      <w:r w:rsidRPr="00D345E9">
        <w:rPr>
          <w:rFonts w:ascii="Sylfaen" w:hAnsi="Sylfaen" w:cs="Sylfaen"/>
          <w:sz w:val="20"/>
          <w:szCs w:val="20"/>
          <w:lang w:val="ka-GE"/>
        </w:rPr>
        <w:t>მონიტორინგი</w:t>
      </w:r>
    </w:p>
    <w:p w14:paraId="77A3B926" w14:textId="2BB870EE" w:rsidR="002A3370" w:rsidRPr="00D345E9" w:rsidRDefault="002A3370" w:rsidP="002A3370">
      <w:pPr>
        <w:jc w:val="both"/>
        <w:rPr>
          <w:rFonts w:ascii="Sylfaen" w:hAnsi="Sylfaen" w:cs="Sylfaen"/>
          <w:b/>
          <w:sz w:val="20"/>
          <w:szCs w:val="20"/>
          <w:lang w:val="ka-GE"/>
        </w:rPr>
      </w:pPr>
      <w:r w:rsidRPr="00D345E9">
        <w:rPr>
          <w:rFonts w:ascii="Sylfaen" w:hAnsi="Sylfaen" w:cs="Sylfaen"/>
          <w:b/>
          <w:sz w:val="20"/>
          <w:szCs w:val="20"/>
          <w:lang w:val="ka-GE"/>
        </w:rPr>
        <w:t>1.6.2</w:t>
      </w:r>
      <w:r w:rsidRPr="00D345E9">
        <w:rPr>
          <w:rFonts w:ascii="Sylfaen" w:hAnsi="Sylfaen" w:cs="Sylfaen"/>
          <w:sz w:val="20"/>
          <w:szCs w:val="20"/>
          <w:lang w:val="ka-GE"/>
        </w:rPr>
        <w:t xml:space="preserve"> სამთავრობო ორგანიზაციებისა და სამოქალაქო საზოგადოების ზიანის შემცირების ცენტრების საქმიანობის შესახებ ინფორმირების და მათი მხარდაჭერის მოპოვების მიზნით შეხვედრების და მრგვალი მაგიდების ჩატარება სერვის ცენტრებში; </w:t>
      </w:r>
      <w:r w:rsidRPr="00FC3C6C">
        <w:rPr>
          <w:rFonts w:ascii="Sylfaen" w:hAnsi="Sylfaen" w:cs="Sylfaen"/>
          <w:sz w:val="20"/>
          <w:szCs w:val="20"/>
          <w:lang w:val="ka-GE"/>
        </w:rPr>
        <w:t>(</w:t>
      </w:r>
      <w:r w:rsidRPr="00FC3C6C">
        <w:rPr>
          <w:rFonts w:ascii="Sylfaen" w:hAnsi="Sylfaen" w:cs="Sylfaen"/>
          <w:b/>
          <w:sz w:val="20"/>
          <w:szCs w:val="20"/>
          <w:lang w:val="ka-GE"/>
        </w:rPr>
        <w:t xml:space="preserve">სულ მცირე </w:t>
      </w:r>
      <w:r w:rsidR="009403F0" w:rsidRPr="00FC3C6C">
        <w:rPr>
          <w:rFonts w:ascii="Sylfaen" w:hAnsi="Sylfaen" w:cs="Sylfaen"/>
          <w:b/>
          <w:sz w:val="20"/>
          <w:szCs w:val="20"/>
          <w:lang w:val="ka-GE"/>
        </w:rPr>
        <w:t xml:space="preserve">2 </w:t>
      </w:r>
      <w:r w:rsidRPr="00FC3C6C">
        <w:rPr>
          <w:rFonts w:ascii="Sylfaen" w:hAnsi="Sylfaen" w:cs="Sylfaen"/>
          <w:b/>
          <w:sz w:val="20"/>
          <w:szCs w:val="20"/>
          <w:lang w:val="ka-GE"/>
        </w:rPr>
        <w:t>შეხვედრა 2019 წელს)</w:t>
      </w:r>
    </w:p>
    <w:p w14:paraId="5F02EB80" w14:textId="4C0405D7" w:rsidR="002A3370" w:rsidRPr="00D345E9" w:rsidRDefault="002A3370" w:rsidP="002A3370">
      <w:pPr>
        <w:jc w:val="both"/>
        <w:rPr>
          <w:rFonts w:ascii="Sylfaen" w:hAnsi="Sylfaen" w:cs="Sylfaen"/>
          <w:b/>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50AA18C1" w14:textId="77777777" w:rsidTr="00B364E9">
        <w:tc>
          <w:tcPr>
            <w:tcW w:w="10795" w:type="dxa"/>
            <w:shd w:val="clear" w:color="auto" w:fill="FFC000" w:themeFill="accent4"/>
          </w:tcPr>
          <w:p w14:paraId="7E84FF91" w14:textId="77777777" w:rsidR="00B364E9" w:rsidRDefault="002A3370" w:rsidP="00B364E9">
            <w:pPr>
              <w:jc w:val="both"/>
              <w:rPr>
                <w:rFonts w:ascii="Sylfaen" w:hAnsi="Sylfaen" w:cs="Sylfaen"/>
                <w:b/>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sidR="00B364E9">
              <w:rPr>
                <w:rFonts w:ascii="Sylfaen" w:hAnsi="Sylfaen" w:cs="Sylfaen"/>
                <w:b/>
                <w:sz w:val="20"/>
                <w:szCs w:val="20"/>
                <w:lang w:val="ka-GE"/>
              </w:rPr>
              <w:t>კომპლექსური პ</w:t>
            </w:r>
            <w:r w:rsidR="00B364E9" w:rsidRPr="00D345E9">
              <w:rPr>
                <w:rFonts w:ascii="Sylfaen" w:hAnsi="Sylfaen" w:cs="Sylfaen"/>
                <w:b/>
                <w:sz w:val="20"/>
                <w:szCs w:val="20"/>
                <w:lang w:val="ka-GE"/>
              </w:rPr>
              <w:t>რევენციული</w:t>
            </w:r>
            <w:r w:rsidR="00B364E9" w:rsidRPr="00D345E9">
              <w:rPr>
                <w:rFonts w:ascii="Sylfaen" w:hAnsi="Sylfaen"/>
                <w:b/>
                <w:sz w:val="20"/>
                <w:szCs w:val="20"/>
                <w:lang w:val="ka-GE"/>
              </w:rPr>
              <w:t xml:space="preserve"> </w:t>
            </w:r>
            <w:r w:rsidR="00B364E9" w:rsidRPr="00D345E9">
              <w:rPr>
                <w:rFonts w:ascii="Sylfaen" w:hAnsi="Sylfaen" w:cs="Sylfaen"/>
                <w:b/>
                <w:sz w:val="20"/>
                <w:szCs w:val="20"/>
                <w:lang w:val="ka-GE"/>
              </w:rPr>
              <w:t>პროგრამები</w:t>
            </w:r>
            <w:r w:rsidR="00B364E9" w:rsidRPr="00D345E9">
              <w:rPr>
                <w:rFonts w:ascii="Sylfaen" w:hAnsi="Sylfaen"/>
                <w:b/>
                <w:sz w:val="20"/>
                <w:szCs w:val="20"/>
                <w:lang w:val="ka-GE"/>
              </w:rPr>
              <w:t xml:space="preserve"> </w:t>
            </w:r>
            <w:r w:rsidR="00B364E9" w:rsidRPr="00D345E9">
              <w:rPr>
                <w:rFonts w:ascii="Sylfaen" w:hAnsi="Sylfaen" w:cs="Sylfaen"/>
                <w:b/>
                <w:sz w:val="20"/>
                <w:szCs w:val="20"/>
                <w:lang w:val="ka-GE"/>
              </w:rPr>
              <w:t>ნარკოტიკების</w:t>
            </w:r>
            <w:r w:rsidR="00B364E9" w:rsidRPr="00D345E9">
              <w:rPr>
                <w:rFonts w:ascii="Sylfaen" w:hAnsi="Sylfaen"/>
                <w:b/>
                <w:sz w:val="20"/>
                <w:szCs w:val="20"/>
                <w:lang w:val="ka-GE"/>
              </w:rPr>
              <w:t xml:space="preserve"> </w:t>
            </w:r>
            <w:r w:rsidR="00B364E9" w:rsidRPr="00D345E9">
              <w:rPr>
                <w:rFonts w:ascii="Sylfaen" w:hAnsi="Sylfaen" w:cs="Sylfaen"/>
                <w:b/>
                <w:sz w:val="20"/>
                <w:szCs w:val="20"/>
                <w:lang w:val="ka-GE"/>
              </w:rPr>
              <w:t>ინექციური</w:t>
            </w:r>
            <w:r w:rsidR="00B364E9" w:rsidRPr="00D345E9">
              <w:rPr>
                <w:rFonts w:ascii="Sylfaen" w:hAnsi="Sylfaen"/>
                <w:b/>
                <w:sz w:val="20"/>
                <w:szCs w:val="20"/>
                <w:lang w:val="ka-GE"/>
              </w:rPr>
              <w:t xml:space="preserve"> </w:t>
            </w:r>
            <w:r w:rsidR="00B364E9" w:rsidRPr="00D345E9">
              <w:rPr>
                <w:rFonts w:ascii="Sylfaen" w:hAnsi="Sylfaen" w:cs="Sylfaen"/>
                <w:b/>
                <w:sz w:val="20"/>
                <w:szCs w:val="20"/>
                <w:lang w:val="ka-GE"/>
              </w:rPr>
              <w:t>მომხმარებლებისა</w:t>
            </w:r>
            <w:r w:rsidR="00B364E9">
              <w:rPr>
                <w:rFonts w:ascii="Sylfaen" w:hAnsi="Sylfaen" w:cs="Sylfaen"/>
                <w:b/>
                <w:sz w:val="20"/>
                <w:szCs w:val="20"/>
                <w:lang w:val="ka-GE"/>
              </w:rPr>
              <w:t>თვის</w:t>
            </w:r>
            <w:r w:rsidR="00B364E9" w:rsidRPr="00D345E9">
              <w:rPr>
                <w:rFonts w:ascii="Sylfaen" w:hAnsi="Sylfaen"/>
                <w:b/>
                <w:sz w:val="20"/>
                <w:szCs w:val="20"/>
                <w:lang w:val="ka-GE"/>
              </w:rPr>
              <w:t xml:space="preserve"> </w:t>
            </w:r>
          </w:p>
          <w:p w14:paraId="0E1181B8" w14:textId="6BC84ED4" w:rsidR="002A3370" w:rsidRPr="00D345E9" w:rsidRDefault="002A3370" w:rsidP="00B364E9">
            <w:pPr>
              <w:jc w:val="both"/>
              <w:rPr>
                <w:rFonts w:ascii="Sylfaen" w:hAnsi="Sylfaen"/>
                <w:sz w:val="20"/>
                <w:szCs w:val="20"/>
                <w:lang w:val="ka-GE"/>
              </w:rPr>
            </w:pPr>
          </w:p>
        </w:tc>
      </w:tr>
      <w:tr w:rsidR="002A3370" w:rsidRPr="00D345E9" w14:paraId="7EE37FAB" w14:textId="77777777" w:rsidTr="00B364E9">
        <w:tc>
          <w:tcPr>
            <w:tcW w:w="10795" w:type="dxa"/>
            <w:shd w:val="clear" w:color="auto" w:fill="FFF2CC" w:themeFill="accent4" w:themeFillTint="33"/>
          </w:tcPr>
          <w:p w14:paraId="288484B3" w14:textId="1C701AF7" w:rsidR="002A3370" w:rsidRPr="00D345E9" w:rsidRDefault="0022728B" w:rsidP="00B364E9">
            <w:pPr>
              <w:jc w:val="both"/>
              <w:rPr>
                <w:rFonts w:ascii="Sylfaen" w:hAnsi="Sylfaen"/>
                <w:sz w:val="20"/>
                <w:szCs w:val="20"/>
                <w:lang w:val="ka-GE"/>
              </w:rPr>
            </w:pPr>
            <w:r w:rsidRPr="00D345E9">
              <w:rPr>
                <w:rFonts w:ascii="Sylfaen" w:hAnsi="Sylfaen" w:cs="Sylfaen"/>
                <w:b/>
                <w:sz w:val="20"/>
                <w:szCs w:val="20"/>
                <w:lang w:val="ka-GE"/>
              </w:rPr>
              <w:lastRenderedPageBreak/>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tc>
      </w:tr>
      <w:tr w:rsidR="002A3370" w:rsidRPr="00D345E9" w14:paraId="0C1A83B1" w14:textId="77777777" w:rsidTr="00B364E9">
        <w:tc>
          <w:tcPr>
            <w:tcW w:w="10790" w:type="dxa"/>
            <w:shd w:val="clear" w:color="auto" w:fill="EDEDED" w:themeFill="accent3" w:themeFillTint="33"/>
          </w:tcPr>
          <w:p w14:paraId="78A5CF9C" w14:textId="77777777" w:rsidR="002A3370" w:rsidRPr="00D345E9" w:rsidRDefault="002A3370" w:rsidP="00B364E9">
            <w:pPr>
              <w:jc w:val="both"/>
              <w:rPr>
                <w:rFonts w:ascii="Sylfaen" w:hAnsi="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2.1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მოცვის</w:t>
            </w:r>
            <w:r w:rsidRPr="00D345E9">
              <w:rPr>
                <w:rFonts w:ascii="Sylfaen" w:hAnsi="Sylfaen"/>
                <w:sz w:val="20"/>
                <w:szCs w:val="20"/>
                <w:lang w:val="ka-GE"/>
              </w:rPr>
              <w:t xml:space="preserve"> </w:t>
            </w:r>
            <w:r w:rsidRPr="00D345E9">
              <w:rPr>
                <w:rFonts w:ascii="Sylfaen" w:hAnsi="Sylfaen" w:cs="Sylfaen"/>
                <w:sz w:val="20"/>
                <w:szCs w:val="20"/>
                <w:lang w:val="ka-GE"/>
              </w:rPr>
              <w:t>გაფართოება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p>
        </w:tc>
      </w:tr>
    </w:tbl>
    <w:p w14:paraId="703AE60E" w14:textId="03E80880"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2.1.1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მოცვაზე</w:t>
      </w:r>
      <w:r w:rsidRPr="00D345E9">
        <w:rPr>
          <w:rFonts w:ascii="Sylfaen" w:hAnsi="Sylfaen"/>
          <w:sz w:val="20"/>
          <w:szCs w:val="20"/>
          <w:lang w:val="ka-GE"/>
        </w:rPr>
        <w:t xml:space="preserve"> </w:t>
      </w:r>
      <w:r w:rsidRPr="00D345E9">
        <w:rPr>
          <w:rFonts w:ascii="Sylfaen" w:hAnsi="Sylfaen" w:cs="Sylfaen"/>
          <w:sz w:val="20"/>
          <w:szCs w:val="20"/>
          <w:lang w:val="ka-GE"/>
        </w:rPr>
        <w:t>გეოგრაფიული</w:t>
      </w:r>
      <w:r w:rsidRPr="00D345E9">
        <w:rPr>
          <w:rFonts w:ascii="Sylfaen" w:hAnsi="Sylfaen"/>
          <w:sz w:val="20"/>
          <w:szCs w:val="20"/>
          <w:lang w:val="ka-GE"/>
        </w:rPr>
        <w:t xml:space="preserve"> </w:t>
      </w:r>
      <w:r w:rsidRPr="00D345E9">
        <w:rPr>
          <w:rFonts w:ascii="Sylfaen" w:hAnsi="Sylfaen" w:cs="Sylfaen"/>
          <w:sz w:val="20"/>
          <w:szCs w:val="20"/>
          <w:lang w:val="ka-GE"/>
        </w:rPr>
        <w:t>ხელმისაწვდომობის</w:t>
      </w:r>
      <w:r w:rsidRPr="00D345E9">
        <w:rPr>
          <w:rFonts w:ascii="Sylfaen" w:hAnsi="Sylfaen"/>
          <w:sz w:val="20"/>
          <w:szCs w:val="20"/>
          <w:lang w:val="ka-GE"/>
        </w:rPr>
        <w:t xml:space="preserve"> </w:t>
      </w:r>
      <w:r w:rsidRPr="00D345E9">
        <w:rPr>
          <w:rFonts w:ascii="Sylfaen" w:hAnsi="Sylfaen" w:cs="Sylfaen"/>
          <w:sz w:val="20"/>
          <w:szCs w:val="20"/>
          <w:lang w:val="ka-GE"/>
        </w:rPr>
        <w:t>გაზრდის</w:t>
      </w:r>
      <w:r w:rsidRPr="00D345E9">
        <w:rPr>
          <w:rFonts w:ascii="Sylfaen" w:hAnsi="Sylfaen"/>
          <w:sz w:val="20"/>
          <w:szCs w:val="20"/>
          <w:lang w:val="ka-GE"/>
        </w:rPr>
        <w:t xml:space="preserve"> </w:t>
      </w:r>
      <w:r w:rsidRPr="00D345E9">
        <w:rPr>
          <w:rFonts w:ascii="Sylfaen" w:hAnsi="Sylfaen" w:cs="Sylfaen"/>
          <w:sz w:val="20"/>
          <w:szCs w:val="20"/>
          <w:lang w:val="ka-GE"/>
        </w:rPr>
        <w:t>მიზნით</w:t>
      </w:r>
      <w:r w:rsidRPr="00D345E9">
        <w:rPr>
          <w:rFonts w:ascii="Sylfaen" w:hAnsi="Sylfaen"/>
          <w:sz w:val="20"/>
          <w:szCs w:val="20"/>
          <w:lang w:val="ka-GE"/>
        </w:rPr>
        <w:t xml:space="preserve"> </w:t>
      </w:r>
      <w:r w:rsidRPr="00D345E9">
        <w:rPr>
          <w:rFonts w:ascii="Sylfaen" w:hAnsi="Sylfaen" w:cs="Sylfaen"/>
          <w:sz w:val="20"/>
          <w:szCs w:val="20"/>
          <w:lang w:val="ka-GE"/>
        </w:rPr>
        <w:t>მობილური</w:t>
      </w:r>
      <w:r w:rsidRPr="00D345E9">
        <w:rPr>
          <w:rFonts w:ascii="Sylfaen" w:hAnsi="Sylfaen"/>
          <w:sz w:val="20"/>
          <w:szCs w:val="20"/>
          <w:lang w:val="ka-GE"/>
        </w:rPr>
        <w:t xml:space="preserve"> </w:t>
      </w:r>
      <w:r w:rsidRPr="00D345E9">
        <w:rPr>
          <w:rFonts w:ascii="Sylfaen" w:hAnsi="Sylfaen" w:cs="Sylfaen"/>
          <w:sz w:val="20"/>
          <w:szCs w:val="20"/>
          <w:lang w:val="ka-GE"/>
        </w:rPr>
        <w:t>ამბულატორიების გამოყენება</w:t>
      </w:r>
      <w:r w:rsidRPr="00D345E9">
        <w:rPr>
          <w:rFonts w:ascii="Sylfaen" w:hAnsi="Sylfaen"/>
          <w:sz w:val="20"/>
          <w:szCs w:val="20"/>
          <w:lang w:val="ka-GE"/>
        </w:rPr>
        <w:t xml:space="preserve"> </w:t>
      </w:r>
      <w:r w:rsidRPr="00D345E9">
        <w:rPr>
          <w:rFonts w:ascii="Sylfaen" w:hAnsi="Sylfaen"/>
          <w:b/>
          <w:sz w:val="20"/>
          <w:szCs w:val="20"/>
          <w:lang w:val="ka-GE"/>
        </w:rPr>
        <w:t>(</w:t>
      </w:r>
      <w:r w:rsidR="00FD1801">
        <w:rPr>
          <w:rFonts w:ascii="Sylfaen" w:hAnsi="Sylfaen"/>
          <w:b/>
          <w:sz w:val="20"/>
          <w:szCs w:val="20"/>
          <w:lang w:val="ka-GE"/>
        </w:rPr>
        <w:t xml:space="preserve">მინიმუმ </w:t>
      </w:r>
      <w:r w:rsidRPr="00D345E9">
        <w:rPr>
          <w:rFonts w:ascii="Sylfaen" w:hAnsi="Sylfaen"/>
          <w:b/>
          <w:sz w:val="20"/>
          <w:szCs w:val="20"/>
          <w:lang w:val="ka-GE"/>
        </w:rPr>
        <w:t xml:space="preserve">8 </w:t>
      </w:r>
      <w:r w:rsidRPr="00D345E9">
        <w:rPr>
          <w:rFonts w:ascii="Sylfaen" w:hAnsi="Sylfaen" w:cs="Sylfaen"/>
          <w:b/>
          <w:sz w:val="20"/>
          <w:szCs w:val="20"/>
          <w:lang w:val="ka-GE"/>
        </w:rPr>
        <w:t>მობილური ერთეული</w:t>
      </w:r>
      <w:r w:rsidRPr="00D345E9">
        <w:rPr>
          <w:rFonts w:ascii="Sylfaen" w:hAnsi="Sylfaen"/>
          <w:b/>
          <w:sz w:val="20"/>
          <w:szCs w:val="20"/>
          <w:lang w:val="ka-GE"/>
        </w:rPr>
        <w:t xml:space="preserve">; </w:t>
      </w:r>
      <w:r w:rsidRPr="00D345E9">
        <w:rPr>
          <w:rFonts w:ascii="Sylfaen" w:hAnsi="Sylfaen" w:cs="Sylfaen"/>
          <w:b/>
          <w:sz w:val="20"/>
          <w:szCs w:val="20"/>
          <w:lang w:val="ka-GE"/>
        </w:rPr>
        <w:t>შესაბამისი</w:t>
      </w:r>
      <w:r w:rsidRPr="00D345E9">
        <w:rPr>
          <w:rFonts w:ascii="Sylfaen" w:hAnsi="Sylfaen"/>
          <w:b/>
          <w:sz w:val="20"/>
          <w:szCs w:val="20"/>
          <w:lang w:val="ka-GE"/>
        </w:rPr>
        <w:t xml:space="preserve"> </w:t>
      </w:r>
      <w:r w:rsidRPr="00D345E9">
        <w:rPr>
          <w:rFonts w:ascii="Sylfaen" w:hAnsi="Sylfaen" w:cs="Sylfaen"/>
          <w:b/>
          <w:sz w:val="20"/>
          <w:szCs w:val="20"/>
          <w:lang w:val="ka-GE"/>
        </w:rPr>
        <w:t>ავტომანქანები</w:t>
      </w:r>
      <w:r w:rsidRPr="00D345E9">
        <w:rPr>
          <w:rFonts w:ascii="Sylfaen" w:hAnsi="Sylfaen"/>
          <w:b/>
          <w:sz w:val="20"/>
          <w:szCs w:val="20"/>
          <w:lang w:val="ka-GE"/>
        </w:rPr>
        <w:t xml:space="preserve"> </w:t>
      </w:r>
      <w:r w:rsidRPr="00D345E9">
        <w:rPr>
          <w:rFonts w:ascii="Sylfaen" w:hAnsi="Sylfaen" w:cs="Sylfaen"/>
          <w:b/>
          <w:sz w:val="20"/>
          <w:szCs w:val="20"/>
          <w:lang w:val="ka-GE"/>
        </w:rPr>
        <w:t>მიწოდებული</w:t>
      </w:r>
      <w:r w:rsidRPr="00D345E9">
        <w:rPr>
          <w:rFonts w:ascii="Sylfaen" w:hAnsi="Sylfaen"/>
          <w:b/>
          <w:sz w:val="20"/>
          <w:szCs w:val="20"/>
          <w:lang w:val="ka-GE"/>
        </w:rPr>
        <w:t xml:space="preserve"> </w:t>
      </w:r>
      <w:r w:rsidRPr="00D345E9">
        <w:rPr>
          <w:rFonts w:ascii="Sylfaen" w:hAnsi="Sylfaen" w:cs="Sylfaen"/>
          <w:b/>
          <w:sz w:val="20"/>
          <w:szCs w:val="20"/>
          <w:lang w:val="ka-GE"/>
        </w:rPr>
        <w:t>იქნება</w:t>
      </w:r>
      <w:r w:rsidRPr="00D345E9">
        <w:rPr>
          <w:rFonts w:ascii="Sylfaen" w:hAnsi="Sylfaen"/>
          <w:b/>
          <w:sz w:val="20"/>
          <w:szCs w:val="20"/>
          <w:lang w:val="ka-GE"/>
        </w:rPr>
        <w:t xml:space="preserve"> </w:t>
      </w:r>
      <w:r w:rsidRPr="00D345E9">
        <w:rPr>
          <w:rFonts w:ascii="Sylfaen" w:hAnsi="Sylfaen" w:cs="Sylfaen"/>
          <w:b/>
          <w:sz w:val="20"/>
          <w:szCs w:val="20"/>
          <w:lang w:val="ka-GE"/>
        </w:rPr>
        <w:t>შემსყიდველის</w:t>
      </w:r>
      <w:r w:rsidRPr="00D345E9">
        <w:rPr>
          <w:rFonts w:ascii="Sylfaen" w:hAnsi="Sylfaen"/>
          <w:b/>
          <w:sz w:val="20"/>
          <w:szCs w:val="20"/>
          <w:lang w:val="ka-GE"/>
        </w:rPr>
        <w:t xml:space="preserve"> </w:t>
      </w:r>
      <w:r w:rsidRPr="00D345E9">
        <w:rPr>
          <w:rFonts w:ascii="Sylfaen" w:hAnsi="Sylfaen" w:cs="Sylfaen"/>
          <w:b/>
          <w:sz w:val="20"/>
          <w:szCs w:val="20"/>
          <w:lang w:val="ka-GE"/>
        </w:rPr>
        <w:t>მიერ</w:t>
      </w:r>
      <w:r w:rsidRPr="00D345E9">
        <w:rPr>
          <w:rFonts w:ascii="Sylfaen" w:hAnsi="Sylfaen"/>
          <w:b/>
          <w:sz w:val="20"/>
          <w:szCs w:val="20"/>
          <w:lang w:val="ka-GE"/>
        </w:rPr>
        <w:t>).</w:t>
      </w:r>
    </w:p>
    <w:tbl>
      <w:tblPr>
        <w:tblStyle w:val="TableGrid"/>
        <w:tblW w:w="10795" w:type="dxa"/>
        <w:tblLook w:val="04A0" w:firstRow="1" w:lastRow="0" w:firstColumn="1" w:lastColumn="0" w:noHBand="0" w:noVBand="1"/>
      </w:tblPr>
      <w:tblGrid>
        <w:gridCol w:w="10795"/>
      </w:tblGrid>
      <w:tr w:rsidR="002A3370" w:rsidRPr="00D345E9" w14:paraId="5DBBDD37" w14:textId="77777777" w:rsidTr="00B364E9">
        <w:tc>
          <w:tcPr>
            <w:tcW w:w="10795" w:type="dxa"/>
            <w:shd w:val="clear" w:color="auto" w:fill="FFC000" w:themeFill="accent4"/>
          </w:tcPr>
          <w:p w14:paraId="1E988F3D" w14:textId="66FD5AF1" w:rsidR="002A3370" w:rsidRPr="00D345E9" w:rsidRDefault="002A3370" w:rsidP="00587E8B">
            <w:pPr>
              <w:jc w:val="both"/>
              <w:rPr>
                <w:rFonts w:ascii="Sylfaen" w:hAnsi="Sylfaen"/>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sidR="00587E8B">
              <w:rPr>
                <w:rFonts w:ascii="Sylfaen" w:hAnsi="Sylfaen" w:cs="Sylfaen"/>
                <w:b/>
                <w:sz w:val="20"/>
                <w:szCs w:val="20"/>
                <w:lang w:val="ka-GE"/>
              </w:rPr>
              <w:t>კომპლექსური პ</w:t>
            </w:r>
            <w:r w:rsidR="00587E8B" w:rsidRPr="00D345E9">
              <w:rPr>
                <w:rFonts w:ascii="Sylfaen" w:hAnsi="Sylfaen" w:cs="Sylfaen"/>
                <w:b/>
                <w:sz w:val="20"/>
                <w:szCs w:val="20"/>
                <w:lang w:val="ka-GE"/>
              </w:rPr>
              <w:t>რევენციული</w:t>
            </w:r>
            <w:r w:rsidR="00587E8B" w:rsidRPr="00D345E9">
              <w:rPr>
                <w:rFonts w:ascii="Sylfaen" w:hAnsi="Sylfaen"/>
                <w:b/>
                <w:sz w:val="20"/>
                <w:szCs w:val="20"/>
                <w:lang w:val="ka-GE"/>
              </w:rPr>
              <w:t xml:space="preserve"> </w:t>
            </w:r>
            <w:r w:rsidR="00587E8B" w:rsidRPr="00D345E9">
              <w:rPr>
                <w:rFonts w:ascii="Sylfaen" w:hAnsi="Sylfaen" w:cs="Sylfaen"/>
                <w:b/>
                <w:sz w:val="20"/>
                <w:szCs w:val="20"/>
                <w:lang w:val="ka-GE"/>
              </w:rPr>
              <w:t>პროგრამები</w:t>
            </w:r>
            <w:r w:rsidR="00587E8B" w:rsidRPr="00D345E9">
              <w:rPr>
                <w:rFonts w:ascii="Sylfaen" w:hAnsi="Sylfaen"/>
                <w:b/>
                <w:sz w:val="20"/>
                <w:szCs w:val="20"/>
                <w:lang w:val="ka-GE"/>
              </w:rPr>
              <w:t xml:space="preserve"> </w:t>
            </w:r>
            <w:r w:rsidR="00587E8B" w:rsidRPr="00D345E9">
              <w:rPr>
                <w:rFonts w:ascii="Sylfaen" w:hAnsi="Sylfaen" w:cs="Sylfaen"/>
                <w:b/>
                <w:sz w:val="20"/>
                <w:szCs w:val="20"/>
                <w:lang w:val="ka-GE"/>
              </w:rPr>
              <w:t>ნარკოტიკების</w:t>
            </w:r>
            <w:r w:rsidR="00587E8B" w:rsidRPr="00D345E9">
              <w:rPr>
                <w:rFonts w:ascii="Sylfaen" w:hAnsi="Sylfaen"/>
                <w:b/>
                <w:sz w:val="20"/>
                <w:szCs w:val="20"/>
                <w:lang w:val="ka-GE"/>
              </w:rPr>
              <w:t xml:space="preserve"> </w:t>
            </w:r>
            <w:r w:rsidR="00587E8B" w:rsidRPr="00D345E9">
              <w:rPr>
                <w:rFonts w:ascii="Sylfaen" w:hAnsi="Sylfaen" w:cs="Sylfaen"/>
                <w:b/>
                <w:sz w:val="20"/>
                <w:szCs w:val="20"/>
                <w:lang w:val="ka-GE"/>
              </w:rPr>
              <w:t>ინექციური</w:t>
            </w:r>
            <w:r w:rsidR="00587E8B" w:rsidRPr="00D345E9">
              <w:rPr>
                <w:rFonts w:ascii="Sylfaen" w:hAnsi="Sylfaen"/>
                <w:b/>
                <w:sz w:val="20"/>
                <w:szCs w:val="20"/>
                <w:lang w:val="ka-GE"/>
              </w:rPr>
              <w:t xml:space="preserve"> </w:t>
            </w:r>
            <w:r w:rsidR="00587E8B" w:rsidRPr="00D345E9">
              <w:rPr>
                <w:rFonts w:ascii="Sylfaen" w:hAnsi="Sylfaen" w:cs="Sylfaen"/>
                <w:b/>
                <w:sz w:val="20"/>
                <w:szCs w:val="20"/>
                <w:lang w:val="ka-GE"/>
              </w:rPr>
              <w:t>მომხმარებლებისა</w:t>
            </w:r>
            <w:r w:rsidR="00587E8B">
              <w:rPr>
                <w:rFonts w:ascii="Sylfaen" w:hAnsi="Sylfaen" w:cs="Sylfaen"/>
                <w:b/>
                <w:sz w:val="20"/>
                <w:szCs w:val="20"/>
                <w:lang w:val="ka-GE"/>
              </w:rPr>
              <w:t>თვის</w:t>
            </w:r>
          </w:p>
        </w:tc>
      </w:tr>
      <w:tr w:rsidR="002A3370" w:rsidRPr="00D345E9" w14:paraId="3B6E3B12" w14:textId="77777777" w:rsidTr="00B364E9">
        <w:tc>
          <w:tcPr>
            <w:tcW w:w="10795" w:type="dxa"/>
            <w:shd w:val="clear" w:color="auto" w:fill="FFF2CC" w:themeFill="accent4" w:themeFillTint="33"/>
          </w:tcPr>
          <w:p w14:paraId="45B492BD" w14:textId="09DF6290" w:rsidR="002A3370" w:rsidRPr="00D345E9" w:rsidRDefault="00525239" w:rsidP="00B364E9">
            <w:pPr>
              <w:rPr>
                <w:rFonts w:ascii="Sylfaen" w:hAnsi="Sylfaen"/>
                <w:sz w:val="20"/>
                <w:szCs w:val="20"/>
                <w:lang w:val="ka-GE"/>
              </w:rPr>
            </w:pPr>
            <w:r w:rsidRPr="00D345E9">
              <w:rPr>
                <w:rFonts w:ascii="Sylfaen" w:hAnsi="Sylfaen" w:cs="Sylfaen"/>
                <w:b/>
                <w:sz w:val="20"/>
                <w:szCs w:val="20"/>
                <w:lang w:val="ka-GE"/>
              </w:rPr>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tc>
      </w:tr>
      <w:tr w:rsidR="002A3370" w:rsidRPr="00D345E9" w14:paraId="4DE112B4" w14:textId="77777777" w:rsidTr="00B364E9">
        <w:tc>
          <w:tcPr>
            <w:tcW w:w="10795" w:type="dxa"/>
            <w:shd w:val="clear" w:color="auto" w:fill="EDEDED" w:themeFill="accent3" w:themeFillTint="33"/>
          </w:tcPr>
          <w:p w14:paraId="0EDCF649" w14:textId="77777777" w:rsidR="002A3370" w:rsidRPr="00D345E9" w:rsidRDefault="002A3370" w:rsidP="00B364E9">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3.1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და შემდგომი დიაგნოსტირება სიფილისზე</w:t>
            </w:r>
          </w:p>
        </w:tc>
      </w:tr>
    </w:tbl>
    <w:p w14:paraId="4E976878" w14:textId="77777777" w:rsidR="002A3370" w:rsidRPr="00D345E9" w:rsidRDefault="002A3370" w:rsidP="002A3370">
      <w:pPr>
        <w:rPr>
          <w:rFonts w:ascii="Sylfaen" w:hAnsi="Sylfaen" w:cs="Sylfaen"/>
          <w:sz w:val="20"/>
          <w:szCs w:val="20"/>
          <w:lang w:val="ka-GE"/>
        </w:rPr>
      </w:pPr>
      <w:r w:rsidRPr="00D345E9">
        <w:rPr>
          <w:rFonts w:ascii="Sylfaen" w:hAnsi="Sylfaen"/>
          <w:b/>
          <w:sz w:val="20"/>
          <w:szCs w:val="20"/>
          <w:lang w:val="ka-GE"/>
        </w:rPr>
        <w:t>3.1.1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სიფილისზე მობილური ერთეულების ბაზაზე</w:t>
      </w:r>
    </w:p>
    <w:p w14:paraId="218F9EB5" w14:textId="77777777" w:rsidR="002A3370" w:rsidRPr="00D345E9" w:rsidRDefault="002A3370" w:rsidP="002A3370">
      <w:pPr>
        <w:rPr>
          <w:rFonts w:ascii="Sylfaen" w:hAnsi="Sylfaen" w:cs="Sylfaen"/>
          <w:sz w:val="20"/>
          <w:szCs w:val="20"/>
          <w:lang w:val="ka-GE"/>
        </w:rPr>
      </w:pPr>
      <w:r w:rsidRPr="00D345E9">
        <w:rPr>
          <w:rFonts w:ascii="Sylfaen" w:hAnsi="Sylfaen" w:cs="Sylfaen"/>
          <w:b/>
          <w:sz w:val="20"/>
          <w:szCs w:val="20"/>
          <w:lang w:val="ka-GE"/>
        </w:rPr>
        <w:t>3.1.2</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 xml:space="preserve">მომხმარებლების და მათი სქესობრივი პარტნიორების სკრინინგი სიფილისზე აუთრიჩ მუშაობისას </w:t>
      </w:r>
    </w:p>
    <w:p w14:paraId="1DC85ACD" w14:textId="77777777" w:rsidR="002A3370" w:rsidRPr="00D345E9" w:rsidRDefault="002A3370" w:rsidP="002A3370">
      <w:pPr>
        <w:rPr>
          <w:rFonts w:ascii="Sylfaen" w:hAnsi="Sylfaen" w:cs="Sylfaen"/>
          <w:sz w:val="20"/>
          <w:szCs w:val="20"/>
          <w:lang w:val="ka-GE"/>
        </w:rPr>
      </w:pPr>
      <w:r w:rsidRPr="00D345E9">
        <w:rPr>
          <w:rFonts w:ascii="Sylfaen" w:hAnsi="Sylfaen" w:cs="Sylfaen"/>
          <w:b/>
          <w:sz w:val="20"/>
          <w:szCs w:val="20"/>
          <w:lang w:val="ka-GE"/>
        </w:rPr>
        <w:t>3.1.3</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სიფილისზე სტაციონარულ (სერვის ცენტრების) დონეზე</w:t>
      </w:r>
    </w:p>
    <w:p w14:paraId="2A50242B" w14:textId="77777777" w:rsidR="002A3370" w:rsidRDefault="002A3370" w:rsidP="002A3370">
      <w:pPr>
        <w:rPr>
          <w:rFonts w:ascii="Sylfaen" w:hAnsi="Sylfaen" w:cs="Sylfaen"/>
          <w:sz w:val="20"/>
          <w:szCs w:val="20"/>
          <w:lang w:val="ka-GE"/>
        </w:rPr>
      </w:pPr>
      <w:r w:rsidRPr="00D345E9">
        <w:rPr>
          <w:rFonts w:ascii="Sylfaen" w:hAnsi="Sylfaen" w:cs="Sylfaen"/>
          <w:b/>
          <w:sz w:val="20"/>
          <w:szCs w:val="20"/>
          <w:lang w:val="ka-GE"/>
        </w:rPr>
        <w:t>3.1.4</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დიაგნოსტირება სიფილისზე</w:t>
      </w:r>
    </w:p>
    <w:p w14:paraId="5F885A37" w14:textId="77777777" w:rsidR="002A3370" w:rsidRPr="00D345E9" w:rsidRDefault="002A3370" w:rsidP="002A3370">
      <w:pPr>
        <w:rPr>
          <w:rFonts w:ascii="Sylfaen" w:hAnsi="Sylfaen"/>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662AAA2D" w14:textId="77777777" w:rsidTr="00B364E9">
        <w:tc>
          <w:tcPr>
            <w:tcW w:w="10795" w:type="dxa"/>
            <w:shd w:val="clear" w:color="auto" w:fill="EDEDED" w:themeFill="accent3" w:themeFillTint="33"/>
          </w:tcPr>
          <w:p w14:paraId="0CF9CC98" w14:textId="77777777" w:rsidR="002A3370" w:rsidRPr="00D345E9" w:rsidRDefault="002A3370" w:rsidP="00B364E9">
            <w:pPr>
              <w:jc w:val="both"/>
              <w:rPr>
                <w:rFonts w:ascii="Sylfaen" w:hAnsi="Sylfaen" w:cs="Sylfaen"/>
                <w:b/>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3.2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მათი</w:t>
            </w:r>
            <w:r w:rsidRPr="00D345E9">
              <w:rPr>
                <w:rFonts w:ascii="Sylfaen" w:hAnsi="Sylfaen"/>
                <w:sz w:val="20"/>
                <w:szCs w:val="20"/>
                <w:lang w:val="ka-GE"/>
              </w:rPr>
              <w:t xml:space="preserve"> </w:t>
            </w:r>
            <w:r w:rsidRPr="00D345E9">
              <w:rPr>
                <w:rFonts w:ascii="Sylfaen" w:hAnsi="Sylfaen" w:cs="Sylfaen"/>
                <w:sz w:val="20"/>
                <w:szCs w:val="20"/>
                <w:lang w:val="ka-GE"/>
              </w:rPr>
              <w:t>სქესობრივი</w:t>
            </w:r>
            <w:r w:rsidRPr="00D345E9">
              <w:rPr>
                <w:rFonts w:ascii="Sylfaen" w:hAnsi="Sylfaen"/>
                <w:sz w:val="20"/>
                <w:szCs w:val="20"/>
                <w:lang w:val="ka-GE"/>
              </w:rPr>
              <w:t xml:space="preserve"> </w:t>
            </w:r>
            <w:r w:rsidRPr="00D345E9">
              <w:rPr>
                <w:rFonts w:ascii="Sylfaen" w:hAnsi="Sylfaen" w:cs="Sylfaen"/>
                <w:sz w:val="20"/>
                <w:szCs w:val="20"/>
                <w:lang w:val="ka-GE"/>
              </w:rPr>
              <w:t xml:space="preserve">პარტნიორების მკურნალობა სიფილისზე </w:t>
            </w:r>
          </w:p>
        </w:tc>
      </w:tr>
    </w:tbl>
    <w:p w14:paraId="0DCF5AB7" w14:textId="77777777" w:rsidR="002A3370" w:rsidRPr="00D345E9" w:rsidRDefault="002A3370" w:rsidP="002A3370">
      <w:pPr>
        <w:rPr>
          <w:sz w:val="20"/>
          <w:szCs w:val="20"/>
          <w:lang w:val="ka-GE"/>
        </w:rPr>
      </w:pPr>
    </w:p>
    <w:p w14:paraId="49166DD6" w14:textId="77777777" w:rsidR="002A3370" w:rsidRPr="00D345E9" w:rsidRDefault="002A3370" w:rsidP="002A3370">
      <w:pPr>
        <w:jc w:val="both"/>
        <w:rPr>
          <w:rFonts w:ascii="Sylfaen" w:hAnsi="Sylfaen"/>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6873E4EC" w14:textId="77777777" w:rsidTr="00B364E9">
        <w:tc>
          <w:tcPr>
            <w:tcW w:w="10795" w:type="dxa"/>
            <w:shd w:val="clear" w:color="auto" w:fill="FFC000" w:themeFill="accent4"/>
          </w:tcPr>
          <w:p w14:paraId="7C807E22" w14:textId="77777777" w:rsidR="002A3370" w:rsidRPr="00D345E9" w:rsidRDefault="002A3370" w:rsidP="00B364E9">
            <w:pPr>
              <w:jc w:val="both"/>
              <w:rPr>
                <w:rFonts w:ascii="Sylfaen" w:hAnsi="Sylfaen"/>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პროგრამები</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მათი</w:t>
            </w:r>
            <w:r w:rsidRPr="00D345E9">
              <w:rPr>
                <w:rFonts w:ascii="Sylfaen" w:hAnsi="Sylfaen"/>
                <w:sz w:val="20"/>
                <w:szCs w:val="20"/>
                <w:lang w:val="ka-GE"/>
              </w:rPr>
              <w:t xml:space="preserve"> </w:t>
            </w:r>
            <w:r w:rsidRPr="00D345E9">
              <w:rPr>
                <w:rFonts w:ascii="Sylfaen" w:hAnsi="Sylfaen" w:cs="Sylfaen"/>
                <w:sz w:val="20"/>
                <w:szCs w:val="20"/>
                <w:lang w:val="ka-GE"/>
              </w:rPr>
              <w:t>სქესობრივი</w:t>
            </w:r>
            <w:r w:rsidRPr="00D345E9">
              <w:rPr>
                <w:rFonts w:ascii="Sylfaen" w:hAnsi="Sylfaen"/>
                <w:sz w:val="20"/>
                <w:szCs w:val="20"/>
                <w:lang w:val="ka-GE"/>
              </w:rPr>
              <w:t xml:space="preserve"> </w:t>
            </w:r>
            <w:r w:rsidRPr="00D345E9">
              <w:rPr>
                <w:rFonts w:ascii="Sylfaen" w:hAnsi="Sylfaen" w:cs="Sylfaen"/>
                <w:sz w:val="20"/>
                <w:szCs w:val="20"/>
                <w:lang w:val="ka-GE"/>
              </w:rPr>
              <w:t>პარტნიორებისთვის</w:t>
            </w:r>
          </w:p>
        </w:tc>
      </w:tr>
      <w:tr w:rsidR="002A3370" w:rsidRPr="00D345E9" w14:paraId="219FA4FF" w14:textId="77777777" w:rsidTr="00B364E9">
        <w:tc>
          <w:tcPr>
            <w:tcW w:w="10795" w:type="dxa"/>
            <w:shd w:val="clear" w:color="auto" w:fill="F2F2F2" w:themeFill="background1" w:themeFillShade="F2"/>
          </w:tcPr>
          <w:p w14:paraId="15B0259D" w14:textId="39D3F4C2" w:rsidR="002A3370" w:rsidRPr="00482923" w:rsidRDefault="002A3370" w:rsidP="00B364E9">
            <w:pPr>
              <w:rPr>
                <w:rFonts w:ascii="Sylfaen" w:hAnsi="Sylfaen" w:cs="Sylfaen"/>
                <w:b/>
                <w:sz w:val="20"/>
                <w:szCs w:val="20"/>
                <w:lang w:val="ka-GE"/>
              </w:rPr>
            </w:pPr>
            <w:r w:rsidRPr="00482923">
              <w:rPr>
                <w:rFonts w:ascii="Sylfaen" w:hAnsi="Sylfaen" w:cs="Sylfaen"/>
                <w:b/>
                <w:sz w:val="20"/>
                <w:szCs w:val="20"/>
                <w:lang w:val="ka-GE"/>
              </w:rPr>
              <w:t xml:space="preserve">ამოცანა </w:t>
            </w:r>
            <w:r w:rsidR="00FD1801">
              <w:rPr>
                <w:rFonts w:ascii="Sylfaen" w:hAnsi="Sylfaen" w:cs="Sylfaen"/>
                <w:b/>
                <w:sz w:val="20"/>
                <w:szCs w:val="20"/>
                <w:lang w:val="ka-GE"/>
              </w:rPr>
              <w:t>4</w:t>
            </w:r>
            <w:r w:rsidRPr="00482923">
              <w:rPr>
                <w:rFonts w:ascii="Sylfaen" w:hAnsi="Sylfaen" w:cs="Sylfaen"/>
                <w:b/>
                <w:sz w:val="20"/>
                <w:szCs w:val="20"/>
                <w:lang w:val="ka-GE"/>
              </w:rPr>
              <w:t xml:space="preserve">.1 </w:t>
            </w:r>
            <w:r w:rsidRPr="00482923">
              <w:rPr>
                <w:rFonts w:ascii="Sylfaen" w:hAnsi="Sylfaen" w:cs="Sylfaen"/>
                <w:sz w:val="20"/>
                <w:szCs w:val="20"/>
                <w:lang w:val="ka-GE"/>
              </w:rPr>
              <w:t>ფსიქო-სოციალური რეაბილიტაციის ცენტრის ფუნქციონირების უზრუნველყოფა ნარკოტიკების ინექციური გზით ყოფილი მომხმარებლების ფსიქო-სოციალური რეაბილიტაციის მიზნით (ქ. თბილისში)</w:t>
            </w:r>
          </w:p>
        </w:tc>
      </w:tr>
    </w:tbl>
    <w:p w14:paraId="04897D84" w14:textId="77777777" w:rsidR="002A3370" w:rsidRPr="00D345E9" w:rsidRDefault="002A3370" w:rsidP="002A3370">
      <w:pPr>
        <w:jc w:val="both"/>
        <w:rPr>
          <w:rFonts w:ascii="Sylfaen" w:hAnsi="Sylfaen"/>
          <w:sz w:val="20"/>
          <w:szCs w:val="20"/>
          <w:lang w:val="ka-GE"/>
        </w:rPr>
      </w:pPr>
    </w:p>
    <w:p w14:paraId="29A0F13E"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ფსიქო-სოციალური რეაბილიტაციის ცენტრი/ების ძირითადი ამოცანებია:</w:t>
      </w:r>
    </w:p>
    <w:p w14:paraId="1E53AB85"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ნარკოტიკებზე დამოკიდებულ პირებში ზიანის შემცირება,</w:t>
      </w:r>
    </w:p>
    <w:p w14:paraId="0AE7D88C"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ნარკოტიკებისადმი ფსიქოლოგიური დამოკიდებულების დაქვეითება,</w:t>
      </w:r>
    </w:p>
    <w:p w14:paraId="7B6B346B"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სოციალური ინტეგრაცია და რეციდივის პრევენცია ფსიქოლოგიური რეაბილიტაციის, სოციალური და კულტურული სერვისის შეთავაზებისა და სულიერი მხარდაჭერის გზით.</w:t>
      </w:r>
    </w:p>
    <w:p w14:paraId="5AC6EA99"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წამალდამოკიდებულ პირთა ფსიქო-სოციალური რეაბილიტაცია გამიზნულია პაციენტების შემდეგ ჯგუფებზე:</w:t>
      </w:r>
    </w:p>
    <w:p w14:paraId="1C22E7FF" w14:textId="77777777" w:rsidR="002A3370" w:rsidRPr="00D345E9" w:rsidRDefault="002A3370" w:rsidP="00BE59AA">
      <w:pPr>
        <w:pStyle w:val="ListParagraph"/>
        <w:numPr>
          <w:ilvl w:val="0"/>
          <w:numId w:val="6"/>
        </w:numPr>
        <w:spacing w:after="160" w:line="259" w:lineRule="auto"/>
        <w:rPr>
          <w:rFonts w:ascii="Sylfaen" w:hAnsi="Sylfaen"/>
          <w:sz w:val="20"/>
          <w:szCs w:val="20"/>
          <w:lang w:val="ka-GE"/>
        </w:rPr>
      </w:pPr>
      <w:r w:rsidRPr="00D345E9">
        <w:rPr>
          <w:rFonts w:ascii="Sylfaen" w:hAnsi="Sylfaen"/>
          <w:sz w:val="20"/>
          <w:szCs w:val="20"/>
          <w:lang w:val="ka-GE"/>
        </w:rPr>
        <w:t>პაციენტები რომლებიც ჩართულები არიან ჩანაცვლებითი თერაპიის პროგრამაში</w:t>
      </w:r>
    </w:p>
    <w:p w14:paraId="022AD125" w14:textId="77777777" w:rsidR="002A3370" w:rsidRPr="00482923" w:rsidRDefault="002A3370" w:rsidP="00BE59AA">
      <w:pPr>
        <w:pStyle w:val="ListParagraph"/>
        <w:numPr>
          <w:ilvl w:val="0"/>
          <w:numId w:val="6"/>
        </w:numPr>
        <w:spacing w:after="160" w:line="259" w:lineRule="auto"/>
        <w:rPr>
          <w:rFonts w:ascii="Sylfaen" w:hAnsi="Sylfaen"/>
          <w:sz w:val="20"/>
          <w:szCs w:val="20"/>
          <w:lang w:val="ka-GE"/>
        </w:rPr>
      </w:pPr>
      <w:r w:rsidRPr="00D345E9">
        <w:rPr>
          <w:rFonts w:ascii="Sylfaen" w:hAnsi="Sylfaen"/>
          <w:sz w:val="20"/>
          <w:szCs w:val="20"/>
          <w:lang w:val="ka-GE"/>
        </w:rPr>
        <w:t xml:space="preserve">პაციენტები, </w:t>
      </w:r>
      <w:r w:rsidRPr="00482923">
        <w:rPr>
          <w:rFonts w:ascii="Sylfaen" w:hAnsi="Sylfaen"/>
          <w:sz w:val="20"/>
          <w:szCs w:val="20"/>
          <w:lang w:val="ka-GE"/>
        </w:rPr>
        <w:t>რომლებმაც ჩაიტარეს სტაციონარული მკურნალობა ან გაიარეს მკურნალობის ამბულატორული კურსი</w:t>
      </w:r>
    </w:p>
    <w:p w14:paraId="3FA63210" w14:textId="77777777" w:rsidR="002A3370" w:rsidRPr="00482923" w:rsidRDefault="002A3370" w:rsidP="00BE59AA">
      <w:pPr>
        <w:pStyle w:val="ListParagraph"/>
        <w:numPr>
          <w:ilvl w:val="0"/>
          <w:numId w:val="6"/>
        </w:numPr>
        <w:spacing w:after="160" w:line="259" w:lineRule="auto"/>
        <w:rPr>
          <w:rFonts w:ascii="Sylfaen" w:hAnsi="Sylfaen"/>
          <w:sz w:val="20"/>
          <w:szCs w:val="20"/>
          <w:lang w:val="ka-GE"/>
        </w:rPr>
      </w:pPr>
      <w:r w:rsidRPr="00482923">
        <w:rPr>
          <w:rFonts w:ascii="Sylfaen" w:hAnsi="Sylfaen"/>
          <w:sz w:val="20"/>
          <w:szCs w:val="20"/>
          <w:lang w:val="ka-GE"/>
        </w:rPr>
        <w:t>წამალდამოკიდებული პირები, რომლებიც გამოხატავენ სურვილს გაიარონ ფსიქო-სოციალური რეაბილიტაცია და შეფასების შედეგად აკმაყოფილებენ პროგრამაში ჩართვის სხვა კრიტერიუმებს</w:t>
      </w:r>
    </w:p>
    <w:p w14:paraId="65DB5D70"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ფსიქო-სოციალური რეაბილიტაციის ცენტრმა უნდა განახორციელოს შემდეგი საქმიანობა:</w:t>
      </w:r>
    </w:p>
    <w:p w14:paraId="2B9C896D"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ბენეფიციარების ფსიქოდიაგნოსტიკა, ფსიქოკონსულტირება;</w:t>
      </w:r>
    </w:p>
    <w:p w14:paraId="2F50D81D"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ფსიქოთერაპია (ინდივიდუალური, ჯგუფური, ოჯახური)</w:t>
      </w:r>
    </w:p>
    <w:p w14:paraId="4B7FAF3F"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 xml:space="preserve">არტთერაპია და სხვა შემოქმედებითი უნარების ყამოყენებაზე დამყარებული თერაპიული მიდგომები </w:t>
      </w:r>
    </w:p>
    <w:p w14:paraId="7C72CE23"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სოციალური მხარდაჭერა</w:t>
      </w:r>
    </w:p>
    <w:p w14:paraId="5B5B1524"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კონფლიქტის მართვა</w:t>
      </w:r>
    </w:p>
    <w:p w14:paraId="5046ECCE"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თვითდახმარების ჯგუფების ხელშეწყობა</w:t>
      </w:r>
    </w:p>
    <w:p w14:paraId="4BF775CC"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თანასწორგანმანათლებელთა მომზადება</w:t>
      </w:r>
    </w:p>
    <w:p w14:paraId="6F6F0094"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*ფსიქო-სოციალური რეაბილიტაციის ცენტრს უნდა ჰქონდეს შესაძლებლობა პროიექტის ფარგლებში მოემსახუროს ყოველთვიურად საშუალოდ 30 პიროვნებას</w:t>
      </w:r>
    </w:p>
    <w:p w14:paraId="10761612" w14:textId="77777777" w:rsidR="002A3370" w:rsidRPr="00D345E9" w:rsidRDefault="002A3370" w:rsidP="002A3370">
      <w:pPr>
        <w:jc w:val="both"/>
        <w:rPr>
          <w:rFonts w:ascii="Sylfaen" w:hAnsi="Sylfaen"/>
          <w:b/>
          <w:sz w:val="20"/>
          <w:szCs w:val="20"/>
          <w:lang w:val="ka-GE"/>
        </w:rPr>
      </w:pPr>
    </w:p>
    <w:p w14:paraId="1D395E06" w14:textId="77777777" w:rsidR="002A3370" w:rsidRPr="00D345E9" w:rsidRDefault="002A3370" w:rsidP="002A3370">
      <w:pPr>
        <w:jc w:val="both"/>
        <w:rPr>
          <w:rFonts w:ascii="Sylfaen" w:hAnsi="Sylfaen"/>
          <w:sz w:val="20"/>
          <w:szCs w:val="20"/>
          <w:lang w:val="ka-GE"/>
        </w:rPr>
      </w:pPr>
    </w:p>
    <w:p w14:paraId="3CD8C979" w14:textId="77777777" w:rsidR="002A3370" w:rsidRPr="00D345E9" w:rsidRDefault="002A3370" w:rsidP="002A3370">
      <w:pPr>
        <w:jc w:val="both"/>
        <w:rPr>
          <w:rFonts w:ascii="Sylfaen" w:hAnsi="Sylfaen"/>
          <w:sz w:val="20"/>
          <w:szCs w:val="20"/>
          <w:lang w:val="ka-GE"/>
        </w:rPr>
      </w:pPr>
    </w:p>
    <w:tbl>
      <w:tblPr>
        <w:tblStyle w:val="TableGrid"/>
        <w:tblW w:w="10795" w:type="dxa"/>
        <w:tblLook w:val="04A0" w:firstRow="1" w:lastRow="0" w:firstColumn="1" w:lastColumn="0" w:noHBand="0" w:noVBand="1"/>
      </w:tblPr>
      <w:tblGrid>
        <w:gridCol w:w="10795"/>
      </w:tblGrid>
      <w:tr w:rsidR="002A3370" w:rsidRPr="00D345E9" w14:paraId="55E23F75" w14:textId="77777777" w:rsidTr="00B364E9">
        <w:trPr>
          <w:trHeight w:val="710"/>
        </w:trPr>
        <w:tc>
          <w:tcPr>
            <w:tcW w:w="10795" w:type="dxa"/>
            <w:shd w:val="clear" w:color="auto" w:fill="FFC000" w:themeFill="accent4"/>
          </w:tcPr>
          <w:p w14:paraId="63B5F0C2" w14:textId="34701490" w:rsidR="002A3370" w:rsidRPr="00D345E9" w:rsidRDefault="002A3370" w:rsidP="00587E8B">
            <w:pPr>
              <w:jc w:val="both"/>
              <w:rPr>
                <w:rFonts w:ascii="Sylfaen" w:hAnsi="Sylfaen"/>
                <w:sz w:val="20"/>
                <w:szCs w:val="20"/>
                <w:lang w:val="ka-GE"/>
              </w:rPr>
            </w:pPr>
            <w:r w:rsidRPr="00D345E9">
              <w:rPr>
                <w:rFonts w:ascii="Sylfaen" w:hAnsi="Sylfaen" w:cs="Sylfaen"/>
                <w:b/>
                <w:sz w:val="20"/>
                <w:szCs w:val="20"/>
                <w:lang w:val="ka-GE"/>
              </w:rPr>
              <w:lastRenderedPageBreak/>
              <w:t xml:space="preserve">მოდული </w:t>
            </w:r>
            <w:r w:rsidR="0069436A">
              <w:rPr>
                <w:rFonts w:ascii="Sylfaen" w:hAnsi="Sylfaen" w:cs="Sylfaen"/>
                <w:b/>
                <w:sz w:val="20"/>
                <w:szCs w:val="20"/>
                <w:lang w:val="ka-GE"/>
              </w:rPr>
              <w:t>2</w:t>
            </w:r>
            <w:r w:rsidRPr="00587E8B">
              <w:rPr>
                <w:rFonts w:ascii="Sylfaen" w:hAnsi="Sylfaen" w:cs="Sylfaen"/>
                <w:b/>
                <w:sz w:val="20"/>
                <w:szCs w:val="20"/>
                <w:lang w:val="ka-GE"/>
              </w:rPr>
              <w:t xml:space="preserve">: </w:t>
            </w:r>
            <w:r w:rsidR="00587E8B" w:rsidRPr="00587E8B">
              <w:rPr>
                <w:rFonts w:ascii="Sylfaen" w:hAnsi="Sylfaen" w:cs="Sylfaen"/>
                <w:b/>
                <w:sz w:val="20"/>
                <w:szCs w:val="20"/>
                <w:lang w:val="ka-GE"/>
              </w:rPr>
              <w:t xml:space="preserve">სათემო სისტემები და </w:t>
            </w:r>
            <w:r w:rsidR="00FD1801">
              <w:rPr>
                <w:rFonts w:ascii="Sylfaen" w:hAnsi="Sylfaen" w:cs="Sylfaen"/>
                <w:b/>
                <w:sz w:val="20"/>
                <w:szCs w:val="20"/>
                <w:lang w:val="ka-GE"/>
              </w:rPr>
              <w:t>თემის მობილიზაცია</w:t>
            </w:r>
            <w:r w:rsidR="00587E8B">
              <w:rPr>
                <w:rFonts w:ascii="Sylfaen" w:hAnsi="Sylfaen" w:cs="Sylfaen"/>
                <w:sz w:val="20"/>
                <w:szCs w:val="20"/>
                <w:lang w:val="ka-GE"/>
              </w:rPr>
              <w:t xml:space="preserve"> </w:t>
            </w:r>
          </w:p>
        </w:tc>
      </w:tr>
      <w:tr w:rsidR="002A3370" w:rsidRPr="00D345E9" w14:paraId="6FB39431" w14:textId="77777777" w:rsidTr="00B364E9">
        <w:trPr>
          <w:trHeight w:val="710"/>
        </w:trPr>
        <w:tc>
          <w:tcPr>
            <w:tcW w:w="10795" w:type="dxa"/>
            <w:shd w:val="clear" w:color="auto" w:fill="FFF2CC" w:themeFill="accent4" w:themeFillTint="33"/>
          </w:tcPr>
          <w:p w14:paraId="63A94471" w14:textId="410D3D4D" w:rsidR="002A3370" w:rsidRPr="00D345E9" w:rsidRDefault="002A3370" w:rsidP="00587E8B">
            <w:pPr>
              <w:jc w:val="both"/>
              <w:rPr>
                <w:rFonts w:ascii="Sylfaen" w:hAnsi="Sylfaen" w:cs="Sylfaen"/>
                <w:sz w:val="20"/>
                <w:szCs w:val="20"/>
                <w:lang w:val="ka-GE"/>
              </w:rPr>
            </w:pPr>
            <w:r w:rsidRPr="00D345E9">
              <w:rPr>
                <w:rFonts w:ascii="Sylfaen" w:hAnsi="Sylfaen" w:cs="Sylfaen"/>
                <w:b/>
                <w:sz w:val="20"/>
                <w:szCs w:val="20"/>
                <w:lang w:val="ka-GE"/>
              </w:rPr>
              <w:t>ინტერვენცია 1:</w:t>
            </w:r>
            <w:r w:rsidRPr="00D345E9">
              <w:rPr>
                <w:rFonts w:ascii="Sylfaen" w:hAnsi="Sylfaen" w:cs="Sylfaen"/>
                <w:sz w:val="20"/>
                <w:szCs w:val="20"/>
                <w:lang w:val="ka-GE"/>
              </w:rPr>
              <w:t xml:space="preserve"> </w:t>
            </w:r>
            <w:r w:rsidR="00587E8B">
              <w:rPr>
                <w:rFonts w:ascii="Sylfaen" w:hAnsi="Sylfaen" w:cs="Sylfaen"/>
                <w:sz w:val="20"/>
                <w:szCs w:val="20"/>
                <w:lang w:val="ka-GE"/>
              </w:rPr>
              <w:t xml:space="preserve">სოციალური მობილიზება, სათემო კავშირების განვითარება, კოლაბორაცია და კოორდინაცია </w:t>
            </w:r>
          </w:p>
        </w:tc>
      </w:tr>
      <w:tr w:rsidR="002A3370" w:rsidRPr="00D345E9" w14:paraId="269C93F6" w14:textId="77777777" w:rsidTr="00B364E9">
        <w:trPr>
          <w:trHeight w:val="728"/>
        </w:trPr>
        <w:tc>
          <w:tcPr>
            <w:tcW w:w="10795" w:type="dxa"/>
            <w:shd w:val="clear" w:color="auto" w:fill="EDEDED" w:themeFill="accent3" w:themeFillTint="33"/>
          </w:tcPr>
          <w:p w14:paraId="57490047" w14:textId="786FC68A" w:rsidR="002A3370" w:rsidRPr="00D345E9" w:rsidRDefault="0069436A" w:rsidP="0069436A">
            <w:pPr>
              <w:jc w:val="both"/>
              <w:rPr>
                <w:rFonts w:ascii="Sylfaen" w:hAnsi="Sylfaen"/>
                <w:sz w:val="20"/>
                <w:szCs w:val="20"/>
                <w:lang w:val="ka-GE"/>
              </w:rPr>
            </w:pPr>
            <w:r>
              <w:rPr>
                <w:rFonts w:ascii="Sylfaen" w:hAnsi="Sylfaen"/>
                <w:b/>
                <w:sz w:val="20"/>
                <w:szCs w:val="20"/>
                <w:lang w:val="ka-GE"/>
              </w:rPr>
              <w:t>ამოცანა 1.1</w:t>
            </w:r>
            <w:r w:rsidR="002A3370" w:rsidRPr="00D345E9">
              <w:rPr>
                <w:rFonts w:ascii="Sylfaen" w:hAnsi="Sylfaen"/>
                <w:b/>
                <w:sz w:val="20"/>
                <w:szCs w:val="20"/>
                <w:lang w:val="ka-GE"/>
              </w:rPr>
              <w:t>:</w:t>
            </w:r>
            <w:r w:rsidR="002A3370" w:rsidRPr="00D345E9">
              <w:rPr>
                <w:rFonts w:ascii="Sylfaen" w:hAnsi="Sylfaen"/>
                <w:sz w:val="20"/>
                <w:szCs w:val="20"/>
                <w:lang w:val="ka-GE"/>
              </w:rPr>
              <w:t xml:space="preserve"> ნარკოტიკების მომხმარებელთა ქსელის</w:t>
            </w:r>
            <w:r>
              <w:rPr>
                <w:rFonts w:ascii="Sylfaen" w:hAnsi="Sylfaen"/>
                <w:sz w:val="20"/>
                <w:szCs w:val="20"/>
                <w:lang w:val="ka-GE"/>
              </w:rPr>
              <w:t xml:space="preserve"> </w:t>
            </w:r>
            <w:r w:rsidR="002A3370" w:rsidRPr="00D345E9">
              <w:rPr>
                <w:rFonts w:ascii="Sylfaen" w:hAnsi="Sylfaen"/>
                <w:sz w:val="20"/>
                <w:szCs w:val="20"/>
                <w:lang w:val="ka-GE"/>
              </w:rPr>
              <w:t xml:space="preserve">ფუნქციონირება და ქსელის წევრების აქტიური ჩართულობა ნიმ-ების იურიდიული უფლებების დაცვის და ჯანდაცვის სერვისებზე ხელმისაწვდომობის ადვოკატირების კუთხით, </w:t>
            </w:r>
            <w:r w:rsidR="002A3370" w:rsidRPr="00D345E9">
              <w:rPr>
                <w:rFonts w:ascii="Sylfaen" w:hAnsi="Sylfaen" w:cs="Sylfaen"/>
                <w:sz w:val="20"/>
                <w:szCs w:val="20"/>
                <w:lang w:val="ka-GE"/>
              </w:rPr>
              <w:t>ნარკოტიკების</w:t>
            </w:r>
            <w:r w:rsidR="002A3370" w:rsidRPr="00D345E9">
              <w:rPr>
                <w:rFonts w:ascii="Sylfaen" w:hAnsi="Sylfaen"/>
                <w:sz w:val="20"/>
                <w:szCs w:val="20"/>
                <w:lang w:val="ka-GE"/>
              </w:rPr>
              <w:t xml:space="preserve"> </w:t>
            </w:r>
            <w:r w:rsidR="002A3370" w:rsidRPr="00D345E9">
              <w:rPr>
                <w:rFonts w:ascii="Sylfaen" w:hAnsi="Sylfaen" w:cs="Sylfaen"/>
                <w:sz w:val="20"/>
                <w:szCs w:val="20"/>
                <w:lang w:val="ka-GE"/>
              </w:rPr>
              <w:t>ინექციურ</w:t>
            </w:r>
            <w:r w:rsidR="002A3370" w:rsidRPr="00D345E9">
              <w:rPr>
                <w:rFonts w:ascii="Sylfaen" w:hAnsi="Sylfaen"/>
                <w:sz w:val="20"/>
                <w:szCs w:val="20"/>
                <w:lang w:val="ka-GE"/>
              </w:rPr>
              <w:t xml:space="preserve"> </w:t>
            </w:r>
            <w:r w:rsidR="002A3370" w:rsidRPr="00D345E9">
              <w:rPr>
                <w:rFonts w:ascii="Sylfaen" w:hAnsi="Sylfaen" w:cs="Sylfaen"/>
                <w:sz w:val="20"/>
                <w:szCs w:val="20"/>
                <w:lang w:val="ka-GE"/>
              </w:rPr>
              <w:t xml:space="preserve">მომხმარებელთა თემის მობილიზაცია </w:t>
            </w:r>
          </w:p>
        </w:tc>
      </w:tr>
    </w:tbl>
    <w:p w14:paraId="5FE51AFC" w14:textId="77777777" w:rsidR="002A3370" w:rsidRPr="00D345E9" w:rsidRDefault="002A3370" w:rsidP="002A3370">
      <w:pPr>
        <w:jc w:val="both"/>
        <w:rPr>
          <w:rFonts w:ascii="Sylfaen" w:hAnsi="Sylfaen"/>
          <w:sz w:val="20"/>
          <w:szCs w:val="20"/>
          <w:lang w:val="ka-GE"/>
        </w:rPr>
      </w:pPr>
    </w:p>
    <w:tbl>
      <w:tblPr>
        <w:tblStyle w:val="TableGrid"/>
        <w:tblW w:w="10569" w:type="dxa"/>
        <w:tblLook w:val="04A0" w:firstRow="1" w:lastRow="0" w:firstColumn="1" w:lastColumn="0" w:noHBand="0" w:noVBand="1"/>
      </w:tblPr>
      <w:tblGrid>
        <w:gridCol w:w="10569"/>
      </w:tblGrid>
      <w:tr w:rsidR="002A3370" w:rsidRPr="00D345E9" w14:paraId="091DC212" w14:textId="77777777" w:rsidTr="00587E8B">
        <w:trPr>
          <w:trHeight w:val="575"/>
        </w:trPr>
        <w:tc>
          <w:tcPr>
            <w:tcW w:w="10569" w:type="dxa"/>
            <w:shd w:val="clear" w:color="auto" w:fill="FFC000" w:themeFill="accent4"/>
            <w:vAlign w:val="center"/>
          </w:tcPr>
          <w:p w14:paraId="54BD9C30" w14:textId="77777777" w:rsidR="002A3370" w:rsidRPr="00D345E9" w:rsidRDefault="002A3370" w:rsidP="00B364E9">
            <w:pPr>
              <w:rPr>
                <w:rFonts w:ascii="Sylfaen" w:hAnsi="Sylfaen"/>
                <w:b/>
                <w:sz w:val="20"/>
                <w:szCs w:val="20"/>
                <w:lang w:val="ka-GE"/>
              </w:rPr>
            </w:pPr>
            <w:r w:rsidRPr="00D345E9">
              <w:rPr>
                <w:rFonts w:ascii="Sylfaen" w:hAnsi="Sylfaen" w:cs="Sylfaen"/>
                <w:b/>
                <w:sz w:val="20"/>
                <w:szCs w:val="20"/>
                <w:lang w:val="ka-GE"/>
              </w:rPr>
              <w:t>პროგრამის</w:t>
            </w:r>
            <w:r w:rsidRPr="00D345E9">
              <w:rPr>
                <w:rFonts w:ascii="Sylfaen" w:hAnsi="Sylfaen"/>
                <w:b/>
                <w:sz w:val="20"/>
                <w:szCs w:val="20"/>
                <w:lang w:val="ka-GE"/>
              </w:rPr>
              <w:t xml:space="preserve"> </w:t>
            </w:r>
            <w:r w:rsidRPr="00D345E9">
              <w:rPr>
                <w:rFonts w:ascii="Sylfaen" w:hAnsi="Sylfaen" w:cs="Sylfaen"/>
                <w:b/>
                <w:sz w:val="20"/>
                <w:szCs w:val="20"/>
                <w:lang w:val="ka-GE"/>
              </w:rPr>
              <w:t>შეფასების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ინდიკატორები</w:t>
            </w:r>
          </w:p>
        </w:tc>
      </w:tr>
    </w:tbl>
    <w:p w14:paraId="55AADDD7" w14:textId="77777777" w:rsidR="002A3370" w:rsidRPr="00D345E9" w:rsidRDefault="002A3370" w:rsidP="002A3370">
      <w:pPr>
        <w:jc w:val="both"/>
        <w:rPr>
          <w:rFonts w:ascii="Sylfaen" w:hAnsi="Sylfaen" w:cs="Sylfaen"/>
          <w:sz w:val="20"/>
          <w:szCs w:val="20"/>
          <w:lang w:val="ka-GE"/>
        </w:rPr>
      </w:pPr>
    </w:p>
    <w:p w14:paraId="170D6EE1" w14:textId="77777777"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ფარგლებში</w:t>
      </w:r>
      <w:r w:rsidRPr="00D345E9">
        <w:rPr>
          <w:rFonts w:ascii="Sylfaen" w:hAnsi="Sylfaen"/>
          <w:sz w:val="20"/>
          <w:szCs w:val="20"/>
          <w:lang w:val="ka-GE"/>
        </w:rPr>
        <w:t xml:space="preserve"> </w:t>
      </w:r>
      <w:r w:rsidRPr="00D345E9">
        <w:rPr>
          <w:rFonts w:ascii="Sylfaen" w:hAnsi="Sylfaen" w:cs="Sylfaen"/>
          <w:sz w:val="20"/>
          <w:szCs w:val="20"/>
          <w:lang w:val="ka-GE"/>
        </w:rPr>
        <w:t>ანგარიშგება</w:t>
      </w:r>
      <w:r w:rsidRPr="00D345E9">
        <w:rPr>
          <w:rFonts w:ascii="Sylfaen" w:hAnsi="Sylfaen"/>
          <w:sz w:val="20"/>
          <w:szCs w:val="20"/>
          <w:lang w:val="ka-GE"/>
        </w:rPr>
        <w:t xml:space="preserve"> </w:t>
      </w:r>
      <w:r w:rsidRPr="00D345E9">
        <w:rPr>
          <w:rFonts w:ascii="Sylfaen" w:hAnsi="Sylfaen" w:cs="Sylfaen"/>
          <w:sz w:val="20"/>
          <w:szCs w:val="20"/>
          <w:lang w:val="ka-GE"/>
        </w:rPr>
        <w:t>იწარმოებს</w:t>
      </w:r>
      <w:r w:rsidRPr="00D345E9">
        <w:rPr>
          <w:rFonts w:ascii="Sylfaen" w:hAnsi="Sylfaen"/>
          <w:sz w:val="20"/>
          <w:szCs w:val="20"/>
          <w:lang w:val="ka-GE"/>
        </w:rPr>
        <w:t xml:space="preserve"> 3 </w:t>
      </w:r>
      <w:r w:rsidRPr="00D345E9">
        <w:rPr>
          <w:rFonts w:ascii="Sylfaen" w:hAnsi="Sylfaen" w:cs="Sylfaen"/>
          <w:sz w:val="20"/>
          <w:szCs w:val="20"/>
          <w:lang w:val="ka-GE"/>
        </w:rPr>
        <w:t>ძირითად</w:t>
      </w:r>
      <w:r w:rsidRPr="00D345E9">
        <w:rPr>
          <w:rFonts w:ascii="Sylfaen" w:hAnsi="Sylfaen"/>
          <w:sz w:val="20"/>
          <w:szCs w:val="20"/>
          <w:lang w:val="ka-GE"/>
        </w:rPr>
        <w:t xml:space="preserve"> </w:t>
      </w:r>
      <w:r w:rsidRPr="00D345E9">
        <w:rPr>
          <w:rFonts w:ascii="Sylfaen" w:hAnsi="Sylfaen" w:cs="Sylfaen"/>
          <w:sz w:val="20"/>
          <w:szCs w:val="20"/>
          <w:lang w:val="ka-GE"/>
        </w:rPr>
        <w:t>ინდიკატორზე</w:t>
      </w:r>
      <w:r w:rsidRPr="00D345E9">
        <w:rPr>
          <w:rFonts w:ascii="Sylfaen" w:hAnsi="Sylfaen"/>
          <w:sz w:val="20"/>
          <w:szCs w:val="20"/>
          <w:lang w:val="ka-GE"/>
        </w:rPr>
        <w:t xml:space="preserve"> </w:t>
      </w:r>
      <w:r w:rsidRPr="00D345E9">
        <w:rPr>
          <w:rFonts w:ascii="Sylfaen" w:hAnsi="Sylfaen" w:cs="Sylfaen"/>
          <w:sz w:val="20"/>
          <w:szCs w:val="20"/>
          <w:lang w:val="ka-GE"/>
        </w:rPr>
        <w:t>დაყრდნობით</w:t>
      </w:r>
      <w:r w:rsidRPr="00D345E9">
        <w:rPr>
          <w:rFonts w:ascii="Sylfaen" w:hAnsi="Sylfaen"/>
          <w:sz w:val="20"/>
          <w:szCs w:val="20"/>
          <w:lang w:val="ka-GE"/>
        </w:rPr>
        <w:t xml:space="preserve">: </w:t>
      </w:r>
      <w:r w:rsidRPr="00D345E9">
        <w:rPr>
          <w:rFonts w:ascii="Sylfaen" w:hAnsi="Sylfaen" w:cs="Sylfaen"/>
          <w:sz w:val="20"/>
          <w:szCs w:val="20"/>
          <w:lang w:val="ka-GE"/>
        </w:rPr>
        <w:t>კერძოდ</w:t>
      </w:r>
      <w:r w:rsidRPr="00D345E9">
        <w:rPr>
          <w:rFonts w:ascii="Sylfaen" w:hAnsi="Sylfaen"/>
          <w:sz w:val="20"/>
          <w:szCs w:val="20"/>
          <w:lang w:val="ka-GE"/>
        </w:rPr>
        <w:t>:</w:t>
      </w:r>
    </w:p>
    <w:p w14:paraId="7963652F" w14:textId="77777777" w:rsidR="002A3370" w:rsidRPr="00D345E9" w:rsidRDefault="002A3370" w:rsidP="00BE59AA">
      <w:pPr>
        <w:pStyle w:val="ListParagraph"/>
        <w:numPr>
          <w:ilvl w:val="0"/>
          <w:numId w:val="3"/>
        </w:numPr>
        <w:spacing w:after="160" w:line="259" w:lineRule="auto"/>
        <w:jc w:val="both"/>
        <w:rPr>
          <w:rFonts w:ascii="Sylfaen" w:hAnsi="Sylfaen"/>
          <w:sz w:val="20"/>
          <w:szCs w:val="20"/>
          <w:lang w:val="ka-GE"/>
        </w:rPr>
      </w:pP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პროგრამით</w:t>
      </w:r>
      <w:r w:rsidRPr="00D345E9">
        <w:rPr>
          <w:rFonts w:ascii="Sylfaen" w:hAnsi="Sylfaen"/>
          <w:sz w:val="20"/>
          <w:szCs w:val="20"/>
          <w:lang w:val="ka-GE"/>
        </w:rPr>
        <w:t xml:space="preserve"> </w:t>
      </w:r>
      <w:r w:rsidRPr="00D345E9">
        <w:rPr>
          <w:rFonts w:ascii="Sylfaen" w:hAnsi="Sylfaen" w:cs="Sylfaen"/>
          <w:sz w:val="20"/>
          <w:szCs w:val="20"/>
          <w:lang w:val="ka-GE"/>
        </w:rPr>
        <w:t>განსაზღვრული</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პაკეტით</w:t>
      </w:r>
      <w:r w:rsidRPr="00D345E9">
        <w:rPr>
          <w:rFonts w:ascii="Sylfaen" w:hAnsi="Sylfaen"/>
          <w:sz w:val="20"/>
          <w:szCs w:val="20"/>
          <w:lang w:val="ka-GE"/>
        </w:rPr>
        <w:t xml:space="preserve"> </w:t>
      </w:r>
      <w:r w:rsidRPr="00D345E9">
        <w:rPr>
          <w:rFonts w:ascii="Sylfaen" w:hAnsi="Sylfaen" w:cs="Sylfaen"/>
          <w:sz w:val="20"/>
          <w:szCs w:val="20"/>
          <w:lang w:val="ka-GE"/>
        </w:rPr>
        <w:t>მოცული</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 </w:t>
      </w:r>
      <w:r w:rsidRPr="00D345E9">
        <w:rPr>
          <w:rFonts w:ascii="Sylfaen" w:hAnsi="Sylfaen" w:cs="Sylfaen"/>
          <w:sz w:val="20"/>
          <w:szCs w:val="20"/>
          <w:lang w:val="ka-GE"/>
        </w:rPr>
        <w:t>მოცულად</w:t>
      </w:r>
      <w:r w:rsidRPr="00D345E9">
        <w:rPr>
          <w:rFonts w:ascii="Sylfaen" w:hAnsi="Sylfaen"/>
          <w:sz w:val="20"/>
          <w:szCs w:val="20"/>
          <w:lang w:val="ka-GE"/>
        </w:rPr>
        <w:t xml:space="preserve"> </w:t>
      </w:r>
      <w:r w:rsidRPr="00D345E9">
        <w:rPr>
          <w:rFonts w:ascii="Sylfaen" w:hAnsi="Sylfaen" w:cs="Sylfaen"/>
          <w:sz w:val="20"/>
          <w:szCs w:val="20"/>
          <w:lang w:val="ka-GE"/>
        </w:rPr>
        <w:t>ითვლება</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ი</w:t>
      </w:r>
      <w:r w:rsidRPr="00D345E9">
        <w:rPr>
          <w:rFonts w:ascii="Sylfaen" w:hAnsi="Sylfaen"/>
          <w:sz w:val="20"/>
          <w:szCs w:val="20"/>
          <w:lang w:val="ka-GE"/>
        </w:rPr>
        <w:t xml:space="preserve">, </w:t>
      </w:r>
      <w:r w:rsidRPr="00D345E9">
        <w:rPr>
          <w:rFonts w:ascii="Sylfaen" w:hAnsi="Sylfaen" w:cs="Sylfaen"/>
          <w:sz w:val="20"/>
          <w:szCs w:val="20"/>
          <w:lang w:val="ka-GE"/>
        </w:rPr>
        <w:t>თუკი</w:t>
      </w:r>
      <w:r w:rsidRPr="00D345E9">
        <w:rPr>
          <w:rFonts w:ascii="Sylfaen" w:hAnsi="Sylfaen"/>
          <w:sz w:val="20"/>
          <w:szCs w:val="20"/>
          <w:lang w:val="ka-GE"/>
        </w:rPr>
        <w:t xml:space="preserve"> </w:t>
      </w:r>
      <w:r w:rsidRPr="00D345E9">
        <w:rPr>
          <w:rFonts w:ascii="Sylfaen" w:hAnsi="Sylfaen" w:cs="Sylfaen"/>
          <w:sz w:val="20"/>
          <w:szCs w:val="20"/>
          <w:lang w:val="ka-GE"/>
        </w:rPr>
        <w:t>მას</w:t>
      </w:r>
      <w:r w:rsidRPr="00D345E9">
        <w:rPr>
          <w:rFonts w:ascii="Sylfaen" w:hAnsi="Sylfaen"/>
          <w:sz w:val="20"/>
          <w:szCs w:val="20"/>
          <w:lang w:val="ka-GE"/>
        </w:rPr>
        <w:t xml:space="preserve"> </w:t>
      </w:r>
      <w:r w:rsidRPr="00D345E9">
        <w:rPr>
          <w:rFonts w:ascii="Sylfaen" w:hAnsi="Sylfaen" w:cs="Sylfaen"/>
          <w:sz w:val="20"/>
          <w:szCs w:val="20"/>
          <w:lang w:val="ka-GE"/>
        </w:rPr>
        <w:t>დროის</w:t>
      </w:r>
      <w:r w:rsidRPr="00D345E9">
        <w:rPr>
          <w:rFonts w:ascii="Sylfaen" w:hAnsi="Sylfaen"/>
          <w:sz w:val="20"/>
          <w:szCs w:val="20"/>
          <w:lang w:val="ka-GE"/>
        </w:rPr>
        <w:t xml:space="preserve"> </w:t>
      </w:r>
      <w:r w:rsidRPr="00D345E9">
        <w:rPr>
          <w:rFonts w:ascii="Sylfaen" w:hAnsi="Sylfaen" w:cs="Sylfaen"/>
          <w:sz w:val="20"/>
          <w:szCs w:val="20"/>
          <w:lang w:val="ka-GE"/>
        </w:rPr>
        <w:t>განსაზღვრულ</w:t>
      </w:r>
      <w:r w:rsidRPr="00D345E9">
        <w:rPr>
          <w:rFonts w:ascii="Sylfaen" w:hAnsi="Sylfaen"/>
          <w:sz w:val="20"/>
          <w:szCs w:val="20"/>
          <w:lang w:val="ka-GE"/>
        </w:rPr>
        <w:t xml:space="preserve"> </w:t>
      </w:r>
      <w:r w:rsidRPr="00D345E9">
        <w:rPr>
          <w:rFonts w:ascii="Sylfaen" w:hAnsi="Sylfaen" w:cs="Sylfaen"/>
          <w:sz w:val="20"/>
          <w:szCs w:val="20"/>
          <w:lang w:val="ka-GE"/>
        </w:rPr>
        <w:t>პერიოდში</w:t>
      </w:r>
      <w:r w:rsidRPr="00D345E9">
        <w:rPr>
          <w:rFonts w:ascii="Sylfaen" w:hAnsi="Sylfaen"/>
          <w:sz w:val="20"/>
          <w:szCs w:val="20"/>
          <w:lang w:val="ka-GE"/>
        </w:rPr>
        <w:t xml:space="preserve"> </w:t>
      </w:r>
      <w:r w:rsidRPr="00D345E9">
        <w:rPr>
          <w:rFonts w:ascii="Sylfaen" w:hAnsi="Sylfaen" w:cs="Sylfaen"/>
          <w:sz w:val="20"/>
          <w:szCs w:val="20"/>
          <w:lang w:val="ka-GE"/>
        </w:rPr>
        <w:t>მინიმუმ</w:t>
      </w:r>
      <w:r w:rsidRPr="00D345E9">
        <w:rPr>
          <w:rFonts w:ascii="Sylfaen" w:hAnsi="Sylfaen"/>
          <w:sz w:val="20"/>
          <w:szCs w:val="20"/>
          <w:lang w:val="ka-GE"/>
        </w:rPr>
        <w:t xml:space="preserve"> </w:t>
      </w:r>
      <w:r w:rsidRPr="00D345E9">
        <w:rPr>
          <w:rFonts w:ascii="Sylfaen" w:hAnsi="Sylfaen" w:cs="Sylfaen"/>
          <w:sz w:val="20"/>
          <w:szCs w:val="20"/>
          <w:lang w:val="ka-GE"/>
        </w:rPr>
        <w:t>ერთხელ</w:t>
      </w:r>
      <w:r w:rsidRPr="00D345E9">
        <w:rPr>
          <w:rFonts w:ascii="Sylfaen" w:hAnsi="Sylfaen"/>
          <w:sz w:val="20"/>
          <w:szCs w:val="20"/>
          <w:lang w:val="ka-GE"/>
        </w:rPr>
        <w:t xml:space="preserve"> (</w:t>
      </w:r>
      <w:r w:rsidRPr="00D345E9">
        <w:rPr>
          <w:rFonts w:ascii="Sylfaen" w:hAnsi="Sylfaen" w:cs="Sylfaen"/>
          <w:sz w:val="20"/>
          <w:szCs w:val="20"/>
          <w:lang w:val="ka-GE"/>
        </w:rPr>
        <w:t>ერთდროულად</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სხვადასხვა</w:t>
      </w:r>
      <w:r w:rsidRPr="00D345E9">
        <w:rPr>
          <w:rFonts w:ascii="Sylfaen" w:hAnsi="Sylfaen"/>
          <w:sz w:val="20"/>
          <w:szCs w:val="20"/>
          <w:lang w:val="ka-GE"/>
        </w:rPr>
        <w:t xml:space="preserve"> </w:t>
      </w:r>
      <w:r w:rsidRPr="00D345E9">
        <w:rPr>
          <w:rFonts w:ascii="Sylfaen" w:hAnsi="Sylfaen" w:cs="Sylfaen"/>
          <w:sz w:val="20"/>
          <w:szCs w:val="20"/>
          <w:lang w:val="ka-GE"/>
        </w:rPr>
        <w:t>ვიზიტზე</w:t>
      </w:r>
      <w:r w:rsidRPr="00D345E9">
        <w:rPr>
          <w:rFonts w:ascii="Sylfaen" w:hAnsi="Sylfaen"/>
          <w:sz w:val="20"/>
          <w:szCs w:val="20"/>
          <w:lang w:val="ka-GE"/>
        </w:rPr>
        <w:t xml:space="preserve">) </w:t>
      </w:r>
      <w:r w:rsidRPr="00D345E9">
        <w:rPr>
          <w:rFonts w:ascii="Sylfaen" w:hAnsi="Sylfaen" w:cs="Sylfaen"/>
          <w:sz w:val="20"/>
          <w:szCs w:val="20"/>
          <w:lang w:val="ka-GE"/>
        </w:rPr>
        <w:t>მიეწოდება</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პაკეტის</w:t>
      </w:r>
      <w:r w:rsidRPr="00D345E9">
        <w:rPr>
          <w:rFonts w:ascii="Sylfaen" w:hAnsi="Sylfaen"/>
          <w:sz w:val="20"/>
          <w:szCs w:val="20"/>
          <w:lang w:val="ka-GE"/>
        </w:rPr>
        <w:t xml:space="preserve"> </w:t>
      </w:r>
      <w:r w:rsidRPr="00D345E9">
        <w:rPr>
          <w:rFonts w:ascii="Sylfaen" w:hAnsi="Sylfaen" w:cs="Sylfaen"/>
          <w:sz w:val="20"/>
          <w:szCs w:val="20"/>
          <w:lang w:val="ka-GE"/>
        </w:rPr>
        <w:t>მინიმუმ</w:t>
      </w:r>
      <w:r w:rsidRPr="00D345E9">
        <w:rPr>
          <w:rFonts w:ascii="Sylfaen" w:hAnsi="Sylfaen"/>
          <w:sz w:val="20"/>
          <w:szCs w:val="20"/>
          <w:lang w:val="ka-GE"/>
        </w:rPr>
        <w:t xml:space="preserve"> 2 </w:t>
      </w:r>
      <w:r w:rsidRPr="00D345E9">
        <w:rPr>
          <w:rFonts w:ascii="Sylfaen" w:hAnsi="Sylfaen" w:cs="Sylfaen"/>
          <w:sz w:val="20"/>
          <w:szCs w:val="20"/>
          <w:lang w:val="ka-GE"/>
        </w:rPr>
        <w:t>სერვისი</w:t>
      </w:r>
      <w:r w:rsidRPr="00D345E9">
        <w:rPr>
          <w:rFonts w:ascii="Sylfaen" w:hAnsi="Sylfaen"/>
          <w:sz w:val="20"/>
          <w:szCs w:val="20"/>
          <w:lang w:val="ka-GE"/>
        </w:rPr>
        <w:t xml:space="preserve"> (</w:t>
      </w:r>
      <w:r w:rsidRPr="00D345E9">
        <w:rPr>
          <w:rFonts w:ascii="Sylfaen" w:hAnsi="Sylfaen" w:cs="Sylfaen"/>
          <w:sz w:val="20"/>
          <w:szCs w:val="20"/>
          <w:lang w:val="ka-GE"/>
        </w:rPr>
        <w:t>რომელთაგან</w:t>
      </w:r>
      <w:r w:rsidRPr="00D345E9">
        <w:rPr>
          <w:rFonts w:ascii="Sylfaen" w:hAnsi="Sylfaen"/>
          <w:sz w:val="20"/>
          <w:szCs w:val="20"/>
          <w:lang w:val="ka-GE"/>
        </w:rPr>
        <w:t xml:space="preserve"> </w:t>
      </w:r>
      <w:r w:rsidRPr="00D345E9">
        <w:rPr>
          <w:rFonts w:ascii="Sylfaen" w:hAnsi="Sylfaen" w:cs="Sylfaen"/>
          <w:sz w:val="20"/>
          <w:szCs w:val="20"/>
          <w:lang w:val="ka-GE"/>
        </w:rPr>
        <w:t>ერთ</w:t>
      </w:r>
      <w:r w:rsidRPr="00D345E9">
        <w:rPr>
          <w:rFonts w:ascii="Sylfaen" w:hAnsi="Sylfaen"/>
          <w:sz w:val="20"/>
          <w:szCs w:val="20"/>
          <w:lang w:val="ka-GE"/>
        </w:rPr>
        <w:t>-</w:t>
      </w:r>
      <w:r w:rsidRPr="00D345E9">
        <w:rPr>
          <w:rFonts w:ascii="Sylfaen" w:hAnsi="Sylfaen" w:cs="Sylfaen"/>
          <w:sz w:val="20"/>
          <w:szCs w:val="20"/>
          <w:lang w:val="ka-GE"/>
        </w:rPr>
        <w:t>ერთი</w:t>
      </w:r>
      <w:r w:rsidRPr="00D345E9">
        <w:rPr>
          <w:rFonts w:ascii="Sylfaen" w:hAnsi="Sylfaen"/>
          <w:sz w:val="20"/>
          <w:szCs w:val="20"/>
          <w:lang w:val="ka-GE"/>
        </w:rPr>
        <w:t xml:space="preserve"> </w:t>
      </w:r>
      <w:r w:rsidRPr="00D345E9">
        <w:rPr>
          <w:rFonts w:ascii="Sylfaen" w:hAnsi="Sylfaen" w:cs="Sylfaen"/>
          <w:sz w:val="20"/>
          <w:szCs w:val="20"/>
          <w:lang w:val="ka-GE"/>
        </w:rPr>
        <w:t>სერვისი</w:t>
      </w:r>
      <w:r w:rsidRPr="00D345E9">
        <w:rPr>
          <w:rFonts w:ascii="Sylfaen" w:hAnsi="Sylfaen"/>
          <w:sz w:val="20"/>
          <w:szCs w:val="20"/>
          <w:lang w:val="ka-GE"/>
        </w:rPr>
        <w:t xml:space="preserve"> </w:t>
      </w:r>
      <w:r w:rsidRPr="00D345E9">
        <w:rPr>
          <w:rFonts w:ascii="Sylfaen" w:hAnsi="Sylfaen" w:cs="Sylfaen"/>
          <w:sz w:val="20"/>
          <w:szCs w:val="20"/>
          <w:lang w:val="ka-GE"/>
        </w:rPr>
        <w:t>აუცილებლად</w:t>
      </w:r>
      <w:r w:rsidRPr="00D345E9">
        <w:rPr>
          <w:rFonts w:ascii="Sylfaen" w:hAnsi="Sylfaen"/>
          <w:sz w:val="20"/>
          <w:szCs w:val="20"/>
          <w:lang w:val="ka-GE"/>
        </w:rPr>
        <w:t xml:space="preserve"> </w:t>
      </w:r>
      <w:r w:rsidRPr="00D345E9">
        <w:rPr>
          <w:rFonts w:ascii="Sylfaen" w:hAnsi="Sylfaen" w:cs="Sylfaen"/>
          <w:sz w:val="20"/>
          <w:szCs w:val="20"/>
          <w:lang w:val="ka-GE"/>
        </w:rPr>
        <w:t>არის</w:t>
      </w:r>
      <w:r w:rsidRPr="00D345E9">
        <w:rPr>
          <w:rFonts w:ascii="Sylfaen" w:hAnsi="Sylfaen"/>
          <w:sz w:val="20"/>
          <w:szCs w:val="20"/>
          <w:lang w:val="ka-GE"/>
        </w:rPr>
        <w:t xml:space="preserve"> </w:t>
      </w:r>
      <w:r w:rsidRPr="00D345E9">
        <w:rPr>
          <w:rFonts w:ascii="Sylfaen" w:hAnsi="Sylfaen" w:cs="Sylfaen"/>
          <w:sz w:val="20"/>
          <w:szCs w:val="20"/>
          <w:lang w:val="ka-GE"/>
        </w:rPr>
        <w:t>შპრიცი</w:t>
      </w:r>
      <w:r w:rsidRPr="00D345E9">
        <w:rPr>
          <w:rFonts w:ascii="Sylfaen" w:hAnsi="Sylfaen"/>
          <w:sz w:val="20"/>
          <w:szCs w:val="20"/>
          <w:lang w:val="ka-GE"/>
        </w:rPr>
        <w:t xml:space="preserve">/  </w:t>
      </w:r>
      <w:r w:rsidRPr="00D345E9">
        <w:rPr>
          <w:rFonts w:ascii="Sylfaen" w:hAnsi="Sylfaen" w:cs="Sylfaen"/>
          <w:sz w:val="20"/>
          <w:szCs w:val="20"/>
          <w:lang w:val="ka-GE"/>
        </w:rPr>
        <w:t>ნემსი</w:t>
      </w:r>
      <w:r w:rsidRPr="00D345E9">
        <w:rPr>
          <w:rFonts w:ascii="Sylfaen" w:hAnsi="Sylfaen"/>
          <w:sz w:val="20"/>
          <w:szCs w:val="20"/>
          <w:lang w:val="ka-GE"/>
        </w:rPr>
        <w:t xml:space="preserve">/ </w:t>
      </w:r>
      <w:r w:rsidRPr="00D345E9">
        <w:rPr>
          <w:rFonts w:ascii="Sylfaen" w:hAnsi="Sylfaen" w:cs="Sylfaen"/>
          <w:sz w:val="20"/>
          <w:szCs w:val="20"/>
          <w:lang w:val="ka-GE"/>
        </w:rPr>
        <w:t>პეპელა</w:t>
      </w:r>
      <w:r w:rsidRPr="00D345E9">
        <w:rPr>
          <w:rFonts w:ascii="Sylfaen" w:hAnsi="Sylfaen"/>
          <w:sz w:val="20"/>
          <w:szCs w:val="20"/>
          <w:lang w:val="ka-GE"/>
        </w:rPr>
        <w:t xml:space="preserve">, </w:t>
      </w:r>
      <w:r w:rsidRPr="00D345E9">
        <w:rPr>
          <w:rFonts w:ascii="Sylfaen" w:hAnsi="Sylfaen" w:cs="Sylfaen"/>
          <w:sz w:val="20"/>
          <w:szCs w:val="20"/>
          <w:lang w:val="ka-GE"/>
        </w:rPr>
        <w:t>ხოლო</w:t>
      </w:r>
      <w:r w:rsidRPr="00D345E9">
        <w:rPr>
          <w:rFonts w:ascii="Sylfaen" w:hAnsi="Sylfaen"/>
          <w:sz w:val="20"/>
          <w:szCs w:val="20"/>
          <w:lang w:val="ka-GE"/>
        </w:rPr>
        <w:t xml:space="preserve"> </w:t>
      </w:r>
      <w:r w:rsidRPr="00D345E9">
        <w:rPr>
          <w:rFonts w:ascii="Sylfaen" w:hAnsi="Sylfaen" w:cs="Sylfaen"/>
          <w:sz w:val="20"/>
          <w:szCs w:val="20"/>
          <w:lang w:val="ka-GE"/>
        </w:rPr>
        <w:t>დანარჩენი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სერვისებიდან</w:t>
      </w:r>
      <w:r w:rsidRPr="00D345E9">
        <w:rPr>
          <w:rFonts w:ascii="Sylfaen" w:hAnsi="Sylfaen"/>
          <w:sz w:val="20"/>
          <w:szCs w:val="20"/>
          <w:lang w:val="ka-GE"/>
        </w:rPr>
        <w:t xml:space="preserve"> </w:t>
      </w:r>
      <w:r w:rsidRPr="00D345E9">
        <w:rPr>
          <w:rFonts w:ascii="Sylfaen" w:hAnsi="Sylfaen" w:cs="Sylfaen"/>
          <w:sz w:val="20"/>
          <w:szCs w:val="20"/>
          <w:lang w:val="ka-GE"/>
        </w:rPr>
        <w:t>შესაძლებელია</w:t>
      </w:r>
      <w:r w:rsidRPr="00D345E9">
        <w:rPr>
          <w:rFonts w:ascii="Sylfaen" w:hAnsi="Sylfaen"/>
          <w:sz w:val="20"/>
          <w:szCs w:val="20"/>
          <w:lang w:val="ka-GE"/>
        </w:rPr>
        <w:t xml:space="preserve"> </w:t>
      </w:r>
      <w:r w:rsidRPr="00D345E9">
        <w:rPr>
          <w:rFonts w:ascii="Sylfaen" w:hAnsi="Sylfaen" w:cs="Sylfaen"/>
          <w:sz w:val="20"/>
          <w:szCs w:val="20"/>
          <w:lang w:val="ka-GE"/>
        </w:rPr>
        <w:t>იყოს</w:t>
      </w:r>
      <w:r w:rsidRPr="00D345E9">
        <w:rPr>
          <w:rFonts w:ascii="Sylfaen" w:hAnsi="Sylfaen"/>
          <w:sz w:val="20"/>
          <w:szCs w:val="20"/>
          <w:lang w:val="ka-GE"/>
        </w:rPr>
        <w:t xml:space="preserve">  </w:t>
      </w:r>
      <w:r w:rsidRPr="00D345E9">
        <w:rPr>
          <w:rFonts w:ascii="Sylfaen" w:hAnsi="Sylfaen" w:cs="Sylfaen"/>
          <w:sz w:val="20"/>
          <w:szCs w:val="20"/>
          <w:lang w:val="ka-GE"/>
        </w:rPr>
        <w:t>რისკის</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საინფორმაციო</w:t>
      </w:r>
      <w:r w:rsidRPr="00D345E9">
        <w:rPr>
          <w:rFonts w:ascii="Sylfaen" w:hAnsi="Sylfaen"/>
          <w:sz w:val="20"/>
          <w:szCs w:val="20"/>
          <w:lang w:val="ka-GE"/>
        </w:rPr>
        <w:t xml:space="preserve"> </w:t>
      </w:r>
      <w:r w:rsidRPr="00D345E9">
        <w:rPr>
          <w:rFonts w:ascii="Sylfaen" w:hAnsi="Sylfaen" w:cs="Sylfaen"/>
          <w:sz w:val="20"/>
          <w:szCs w:val="20"/>
          <w:lang w:val="ka-GE"/>
        </w:rPr>
        <w:t>მასალა</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კონდომი</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შეთავაზებულ</w:t>
      </w:r>
      <w:r w:rsidRPr="00D345E9">
        <w:rPr>
          <w:rFonts w:ascii="Sylfaen" w:hAnsi="Sylfaen"/>
          <w:sz w:val="20"/>
          <w:szCs w:val="20"/>
          <w:lang w:val="ka-GE"/>
        </w:rPr>
        <w:t xml:space="preserve"> </w:t>
      </w:r>
      <w:r w:rsidRPr="00D345E9">
        <w:rPr>
          <w:rFonts w:ascii="Sylfaen" w:hAnsi="Sylfaen" w:cs="Sylfaen"/>
          <w:sz w:val="20"/>
          <w:szCs w:val="20"/>
          <w:lang w:val="ka-GE"/>
        </w:rPr>
        <w:t>იქნება</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p>
    <w:p w14:paraId="752DA5CC" w14:textId="77777777" w:rsidR="002A3370" w:rsidRPr="00D345E9" w:rsidRDefault="002A3370" w:rsidP="00BE59AA">
      <w:pPr>
        <w:pStyle w:val="ListParagraph"/>
        <w:numPr>
          <w:ilvl w:val="0"/>
          <w:numId w:val="3"/>
        </w:numPr>
        <w:spacing w:after="160" w:line="259" w:lineRule="auto"/>
        <w:jc w:val="both"/>
        <w:rPr>
          <w:rFonts w:ascii="Sylfaen" w:hAnsi="Sylfaen"/>
          <w:sz w:val="20"/>
          <w:szCs w:val="20"/>
          <w:lang w:val="ka-GE"/>
        </w:rPr>
      </w:pP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w:t>
      </w:r>
      <w:r w:rsidRPr="00D345E9">
        <w:rPr>
          <w:rFonts w:ascii="Sylfaen" w:hAnsi="Sylfaen" w:cs="Sylfaen"/>
          <w:sz w:val="20"/>
          <w:szCs w:val="20"/>
          <w:lang w:val="ka-GE"/>
        </w:rPr>
        <w:t>რომელთაც</w:t>
      </w:r>
      <w:r w:rsidRPr="00D345E9">
        <w:rPr>
          <w:rFonts w:ascii="Sylfaen" w:hAnsi="Sylfaen"/>
          <w:sz w:val="20"/>
          <w:szCs w:val="20"/>
          <w:lang w:val="ka-GE"/>
        </w:rPr>
        <w:t xml:space="preserve"> </w:t>
      </w:r>
      <w:r w:rsidRPr="00D345E9">
        <w:rPr>
          <w:rFonts w:ascii="Sylfaen" w:hAnsi="Sylfaen" w:cs="Sylfaen"/>
          <w:sz w:val="20"/>
          <w:szCs w:val="20"/>
          <w:lang w:val="ka-GE"/>
        </w:rPr>
        <w:t>ჩაუტარდა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w:t>
      </w:r>
      <w:r w:rsidRPr="00D345E9">
        <w:rPr>
          <w:rFonts w:ascii="Sylfaen" w:hAnsi="Sylfaen" w:cs="Sylfaen"/>
          <w:sz w:val="20"/>
          <w:szCs w:val="20"/>
          <w:lang w:val="ka-GE"/>
        </w:rPr>
        <w:t>ნკტ</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ტესტირებულად</w:t>
      </w:r>
      <w:r w:rsidRPr="00D345E9">
        <w:rPr>
          <w:rFonts w:ascii="Sylfaen" w:hAnsi="Sylfaen"/>
          <w:sz w:val="20"/>
          <w:szCs w:val="20"/>
          <w:lang w:val="ka-GE"/>
        </w:rPr>
        <w:t xml:space="preserve"> </w:t>
      </w:r>
      <w:r w:rsidRPr="00D345E9">
        <w:rPr>
          <w:rFonts w:ascii="Sylfaen" w:hAnsi="Sylfaen" w:cs="Sylfaen"/>
          <w:sz w:val="20"/>
          <w:szCs w:val="20"/>
          <w:lang w:val="ka-GE"/>
        </w:rPr>
        <w:t>ითვლება</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ი</w:t>
      </w:r>
      <w:r w:rsidRPr="00D345E9">
        <w:rPr>
          <w:rFonts w:ascii="Sylfaen" w:hAnsi="Sylfaen"/>
          <w:sz w:val="20"/>
          <w:szCs w:val="20"/>
          <w:lang w:val="ka-GE"/>
        </w:rPr>
        <w:t xml:space="preserve">, </w:t>
      </w:r>
      <w:r w:rsidRPr="00D345E9">
        <w:rPr>
          <w:rFonts w:ascii="Sylfaen" w:hAnsi="Sylfaen" w:cs="Sylfaen"/>
          <w:sz w:val="20"/>
          <w:szCs w:val="20"/>
          <w:lang w:val="ka-GE"/>
        </w:rPr>
        <w:t>რომელსაც</w:t>
      </w:r>
      <w:r w:rsidRPr="00D345E9">
        <w:rPr>
          <w:rFonts w:ascii="Sylfaen" w:hAnsi="Sylfaen"/>
          <w:sz w:val="20"/>
          <w:szCs w:val="20"/>
          <w:lang w:val="ka-GE"/>
        </w:rPr>
        <w:t xml:space="preserve"> </w:t>
      </w:r>
      <w:r w:rsidRPr="00D345E9">
        <w:rPr>
          <w:rFonts w:ascii="Sylfaen" w:hAnsi="Sylfaen" w:cs="Sylfaen"/>
          <w:sz w:val="20"/>
          <w:szCs w:val="20"/>
          <w:lang w:val="ka-GE"/>
        </w:rPr>
        <w:t>ჩაუტარდა</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პრე</w:t>
      </w:r>
      <w:r w:rsidRPr="00D345E9">
        <w:rPr>
          <w:rFonts w:ascii="Sylfaen" w:hAnsi="Sylfaen"/>
          <w:sz w:val="20"/>
          <w:szCs w:val="20"/>
          <w:lang w:val="ka-GE"/>
        </w:rPr>
        <w:t xml:space="preserve"> </w:t>
      </w:r>
      <w:r w:rsidRPr="00D345E9">
        <w:rPr>
          <w:rFonts w:ascii="Sylfaen" w:hAnsi="Sylfaen" w:cs="Sylfaen"/>
          <w:sz w:val="20"/>
          <w:szCs w:val="20"/>
          <w:lang w:val="ka-GE"/>
        </w:rPr>
        <w:t>ტესტ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პოსტ</w:t>
      </w:r>
      <w:r w:rsidRPr="00D345E9">
        <w:rPr>
          <w:rFonts w:ascii="Sylfaen" w:hAnsi="Sylfaen"/>
          <w:sz w:val="20"/>
          <w:szCs w:val="20"/>
          <w:lang w:val="ka-GE"/>
        </w:rPr>
        <w:t xml:space="preserve"> </w:t>
      </w:r>
      <w:r w:rsidRPr="00D345E9">
        <w:rPr>
          <w:rFonts w:ascii="Sylfaen" w:hAnsi="Sylfaen" w:cs="Sylfaen"/>
          <w:sz w:val="20"/>
          <w:szCs w:val="20"/>
          <w:lang w:val="ka-GE"/>
        </w:rPr>
        <w:t>ტესტ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შესაბამისად</w:t>
      </w:r>
      <w:r w:rsidRPr="00D345E9">
        <w:rPr>
          <w:rFonts w:ascii="Sylfaen" w:hAnsi="Sylfaen"/>
          <w:sz w:val="20"/>
          <w:szCs w:val="20"/>
          <w:lang w:val="ka-GE"/>
        </w:rPr>
        <w:t xml:space="preserve"> </w:t>
      </w:r>
      <w:r w:rsidRPr="00D345E9">
        <w:rPr>
          <w:rFonts w:ascii="Sylfaen" w:hAnsi="Sylfaen" w:cs="Sylfaen"/>
          <w:sz w:val="20"/>
          <w:szCs w:val="20"/>
          <w:lang w:val="ka-GE"/>
        </w:rPr>
        <w:t>იცის</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ტესტირების</w:t>
      </w:r>
      <w:r w:rsidRPr="00D345E9">
        <w:rPr>
          <w:rFonts w:ascii="Sylfaen" w:hAnsi="Sylfaen"/>
          <w:sz w:val="20"/>
          <w:szCs w:val="20"/>
          <w:lang w:val="ka-GE"/>
        </w:rPr>
        <w:t xml:space="preserve"> </w:t>
      </w:r>
      <w:r w:rsidRPr="00D345E9">
        <w:rPr>
          <w:rFonts w:ascii="Sylfaen" w:hAnsi="Sylfaen" w:cs="Sylfaen"/>
          <w:sz w:val="20"/>
          <w:szCs w:val="20"/>
          <w:lang w:val="ka-GE"/>
        </w:rPr>
        <w:t>შედეგი</w:t>
      </w:r>
      <w:r w:rsidRPr="00D345E9">
        <w:rPr>
          <w:rFonts w:ascii="Sylfaen" w:hAnsi="Sylfaen"/>
          <w:sz w:val="20"/>
          <w:szCs w:val="20"/>
          <w:lang w:val="ka-GE"/>
        </w:rPr>
        <w:t>;</w:t>
      </w:r>
    </w:p>
    <w:p w14:paraId="733E6856" w14:textId="77777777" w:rsidR="002A3370" w:rsidRPr="00D345E9" w:rsidRDefault="002A3370" w:rsidP="002A3370">
      <w:pPr>
        <w:jc w:val="both"/>
        <w:rPr>
          <w:rFonts w:ascii="Sylfaen" w:hAnsi="Sylfaen" w:cs="Sylfaen"/>
          <w:b/>
          <w:sz w:val="20"/>
          <w:szCs w:val="20"/>
          <w:lang w:val="ka-GE"/>
        </w:rPr>
      </w:pPr>
    </w:p>
    <w:tbl>
      <w:tblPr>
        <w:tblStyle w:val="TableGrid"/>
        <w:tblW w:w="0" w:type="auto"/>
        <w:tblInd w:w="715" w:type="dxa"/>
        <w:tblLook w:val="04A0" w:firstRow="1" w:lastRow="0" w:firstColumn="1" w:lastColumn="0" w:noHBand="0" w:noVBand="1"/>
      </w:tblPr>
      <w:tblGrid>
        <w:gridCol w:w="3870"/>
        <w:gridCol w:w="4500"/>
      </w:tblGrid>
      <w:tr w:rsidR="00492F9E" w:rsidRPr="00D345E9" w14:paraId="46949183" w14:textId="77777777" w:rsidTr="00492F9E">
        <w:tc>
          <w:tcPr>
            <w:tcW w:w="3870" w:type="dxa"/>
            <w:shd w:val="clear" w:color="auto" w:fill="FFF2CC" w:themeFill="accent4" w:themeFillTint="33"/>
          </w:tcPr>
          <w:p w14:paraId="32E4CCEE" w14:textId="77777777" w:rsidR="00492F9E" w:rsidRPr="00D345E9" w:rsidRDefault="00492F9E" w:rsidP="00B364E9">
            <w:pPr>
              <w:jc w:val="both"/>
              <w:rPr>
                <w:rFonts w:ascii="Sylfaen" w:hAnsi="Sylfaen"/>
                <w:b/>
                <w:sz w:val="20"/>
                <w:szCs w:val="20"/>
                <w:lang w:val="ka-GE"/>
              </w:rPr>
            </w:pPr>
          </w:p>
        </w:tc>
        <w:tc>
          <w:tcPr>
            <w:tcW w:w="4500" w:type="dxa"/>
            <w:shd w:val="clear" w:color="auto" w:fill="FFF2CC" w:themeFill="accent4" w:themeFillTint="33"/>
            <w:vAlign w:val="center"/>
          </w:tcPr>
          <w:p w14:paraId="412F1710" w14:textId="3AD8DAAE" w:rsidR="00492F9E" w:rsidRPr="00D345E9" w:rsidRDefault="00492F9E" w:rsidP="00B364E9">
            <w:pPr>
              <w:jc w:val="center"/>
              <w:rPr>
                <w:rFonts w:ascii="Sylfaen" w:hAnsi="Sylfaen"/>
                <w:b/>
                <w:sz w:val="20"/>
                <w:szCs w:val="20"/>
                <w:lang w:val="ka-GE"/>
              </w:rPr>
            </w:pPr>
            <w:r>
              <w:rPr>
                <w:rFonts w:ascii="Sylfaen" w:hAnsi="Sylfaen"/>
                <w:b/>
                <w:sz w:val="20"/>
                <w:szCs w:val="20"/>
                <w:lang w:val="ka-GE"/>
              </w:rPr>
              <w:t>2019 წლის ივლისი - დეკემბერი</w:t>
            </w:r>
          </w:p>
        </w:tc>
      </w:tr>
      <w:tr w:rsidR="00492F9E" w:rsidRPr="00D345E9" w14:paraId="31991F05" w14:textId="28DF03CA" w:rsidTr="002A4E61">
        <w:tc>
          <w:tcPr>
            <w:tcW w:w="3870" w:type="dxa"/>
            <w:vAlign w:val="center"/>
          </w:tcPr>
          <w:p w14:paraId="4C9F1A1E" w14:textId="77777777" w:rsidR="00492F9E" w:rsidRPr="00D345E9" w:rsidRDefault="00492F9E" w:rsidP="00492F9E">
            <w:pPr>
              <w:rPr>
                <w:rFonts w:ascii="Sylfaen" w:hAnsi="Sylfaen"/>
                <w:sz w:val="20"/>
                <w:szCs w:val="20"/>
                <w:lang w:val="ka-GE"/>
              </w:rPr>
            </w:pPr>
            <w:r w:rsidRPr="00D345E9">
              <w:rPr>
                <w:rFonts w:ascii="Sylfaen" w:hAnsi="Sylfaen"/>
                <w:sz w:val="20"/>
                <w:szCs w:val="20"/>
                <w:lang w:val="ka-GE"/>
              </w:rPr>
              <w:t>აივ პრევენციის პროგრამით განსაზღვრული მინიმალური პაკეტით მოცული ნიმ-ების რაოდენობა</w:t>
            </w:r>
          </w:p>
        </w:tc>
        <w:tc>
          <w:tcPr>
            <w:tcW w:w="4500" w:type="dxa"/>
            <w:vAlign w:val="center"/>
          </w:tcPr>
          <w:p w14:paraId="092D8021" w14:textId="0762D4C5" w:rsidR="00492F9E" w:rsidRPr="00D345E9" w:rsidRDefault="00492F9E" w:rsidP="00492F9E">
            <w:pPr>
              <w:jc w:val="center"/>
              <w:rPr>
                <w:rFonts w:ascii="Sylfaen" w:hAnsi="Sylfaen"/>
                <w:sz w:val="20"/>
                <w:szCs w:val="20"/>
                <w:lang w:val="ka-GE"/>
              </w:rPr>
            </w:pPr>
            <w:r>
              <w:rPr>
                <w:rFonts w:ascii="Sylfaen" w:hAnsi="Sylfaen"/>
                <w:sz w:val="20"/>
                <w:szCs w:val="20"/>
                <w:lang w:val="ka-GE"/>
              </w:rPr>
              <w:t>18375</w:t>
            </w:r>
          </w:p>
        </w:tc>
      </w:tr>
      <w:tr w:rsidR="00492F9E" w:rsidRPr="00D345E9" w14:paraId="14C66C1F" w14:textId="63044E38" w:rsidTr="002A4E61">
        <w:tc>
          <w:tcPr>
            <w:tcW w:w="3870" w:type="dxa"/>
            <w:vAlign w:val="center"/>
          </w:tcPr>
          <w:p w14:paraId="5A47E306" w14:textId="77777777" w:rsidR="00492F9E" w:rsidRPr="00D345E9" w:rsidRDefault="00492F9E" w:rsidP="00492F9E">
            <w:pPr>
              <w:rPr>
                <w:rFonts w:ascii="Sylfaen" w:hAnsi="Sylfaen"/>
                <w:sz w:val="20"/>
                <w:szCs w:val="20"/>
                <w:lang w:val="ka-GE"/>
              </w:rPr>
            </w:pPr>
            <w:r w:rsidRPr="00D345E9">
              <w:rPr>
                <w:rFonts w:ascii="Sylfaen" w:hAnsi="Sylfaen"/>
                <w:sz w:val="20"/>
                <w:szCs w:val="20"/>
                <w:lang w:val="ka-GE"/>
              </w:rPr>
              <w:t>აივ ინფექციაზე  ტესტირებული ნიმ-ების რაოდენობა</w:t>
            </w:r>
          </w:p>
        </w:tc>
        <w:tc>
          <w:tcPr>
            <w:tcW w:w="4500" w:type="dxa"/>
            <w:vAlign w:val="center"/>
          </w:tcPr>
          <w:p w14:paraId="4CE1FD7C" w14:textId="2B3CF496" w:rsidR="00492F9E" w:rsidRPr="00D345E9" w:rsidRDefault="00492F9E" w:rsidP="00492F9E">
            <w:pPr>
              <w:jc w:val="center"/>
              <w:rPr>
                <w:rFonts w:ascii="Sylfaen" w:hAnsi="Sylfaen"/>
                <w:sz w:val="20"/>
                <w:szCs w:val="20"/>
                <w:lang w:val="ka-GE"/>
              </w:rPr>
            </w:pPr>
            <w:r>
              <w:rPr>
                <w:rFonts w:ascii="Sylfaen" w:hAnsi="Sylfaen"/>
                <w:sz w:val="20"/>
                <w:szCs w:val="20"/>
                <w:lang w:val="ka-GE"/>
              </w:rPr>
              <w:t>17065</w:t>
            </w:r>
          </w:p>
        </w:tc>
      </w:tr>
    </w:tbl>
    <w:p w14:paraId="1AC53294" w14:textId="77777777" w:rsidR="00492F9E" w:rsidRDefault="00492F9E" w:rsidP="002A3370">
      <w:pPr>
        <w:jc w:val="both"/>
        <w:rPr>
          <w:rFonts w:ascii="Sylfaen" w:hAnsi="Sylfaen" w:cs="Open Sans"/>
          <w:b/>
          <w:color w:val="333333"/>
          <w:sz w:val="20"/>
          <w:szCs w:val="20"/>
          <w:shd w:val="clear" w:color="auto" w:fill="F9F9F9"/>
          <w:lang w:val="ka-GE"/>
        </w:rPr>
      </w:pPr>
    </w:p>
    <w:p w14:paraId="5F88AA58" w14:textId="46D54CAC" w:rsidR="00492F9E" w:rsidRDefault="00492F9E" w:rsidP="0022728B">
      <w:pPr>
        <w:ind w:left="360"/>
        <w:jc w:val="both"/>
        <w:rPr>
          <w:rFonts w:ascii="Sylfaen" w:hAnsi="Sylfaen" w:cs="Open Sans"/>
          <w:b/>
          <w:color w:val="333333"/>
          <w:sz w:val="20"/>
          <w:szCs w:val="20"/>
          <w:shd w:val="clear" w:color="auto" w:fill="F9F9F9"/>
          <w:lang w:val="ka-GE"/>
        </w:rPr>
      </w:pPr>
    </w:p>
    <w:p w14:paraId="1BA63ABA" w14:textId="77777777" w:rsidR="0022728B" w:rsidRPr="0022728B" w:rsidRDefault="0022728B" w:rsidP="0022728B">
      <w:pPr>
        <w:ind w:left="360"/>
        <w:jc w:val="both"/>
        <w:rPr>
          <w:rFonts w:ascii="Sylfaen" w:hAnsi="Sylfaen" w:cs="Open Sans"/>
          <w:bCs/>
          <w:color w:val="333333"/>
          <w:sz w:val="20"/>
          <w:szCs w:val="20"/>
          <w:shd w:val="clear" w:color="auto" w:fill="F9F9F9"/>
          <w:lang w:val="ka-GE"/>
        </w:rPr>
      </w:pPr>
      <w:r w:rsidRPr="0022728B">
        <w:rPr>
          <w:rFonts w:ascii="Sylfaen" w:hAnsi="Sylfaen" w:cs="Open Sans"/>
          <w:bCs/>
          <w:color w:val="333333"/>
          <w:sz w:val="20"/>
          <w:szCs w:val="20"/>
          <w:shd w:val="clear" w:color="auto" w:fill="F9F9F9"/>
          <w:lang w:val="ka-GE"/>
        </w:rPr>
        <w:t xml:space="preserve">აღნიშნული ინდიკატორები შეესაბამება 2019 წლის 6 თვიან პერიოდს და ეფუძნება ქვეყნის 2019 – 2022 წლების აივ/ ინფექცია შიდსის ეროვნულ სტრატეგიასა და დონორთან შეთანხმებულ განხორციელების ჩარჩოს. </w:t>
      </w:r>
    </w:p>
    <w:p w14:paraId="5327A100" w14:textId="65CE8F03" w:rsidR="0022728B" w:rsidRDefault="0022728B" w:rsidP="0022728B">
      <w:pPr>
        <w:ind w:left="360"/>
        <w:jc w:val="both"/>
        <w:rPr>
          <w:rFonts w:ascii="Sylfaen" w:hAnsi="Sylfaen" w:cs="Open Sans"/>
          <w:bCs/>
          <w:color w:val="333333"/>
          <w:sz w:val="20"/>
          <w:szCs w:val="20"/>
          <w:shd w:val="clear" w:color="auto" w:fill="F9F9F9"/>
          <w:lang w:val="ka-GE"/>
        </w:rPr>
      </w:pPr>
      <w:r w:rsidRPr="0022728B">
        <w:rPr>
          <w:rFonts w:ascii="Sylfaen" w:hAnsi="Sylfaen" w:cs="Open Sans"/>
          <w:bCs/>
          <w:color w:val="333333"/>
          <w:sz w:val="20"/>
          <w:szCs w:val="20"/>
          <w:shd w:val="clear" w:color="auto" w:fill="F9F9F9"/>
          <w:lang w:val="ka-GE"/>
        </w:rPr>
        <w:t xml:space="preserve">ინდიკატორის შესრულების კალკულაცია განხორციელდება მიმდინარე წლის 1 ივლისამდე დაკონტრაქტებული ორგანიზაციის/ების და ტენდერში გამარჯვებული ორგანიზაციის მიერ შესრულებული სამუშაოს ჯამური მაჩვენებლის გათვალისწინებით. </w:t>
      </w:r>
    </w:p>
    <w:p w14:paraId="40515D73" w14:textId="77777777" w:rsidR="0022728B" w:rsidRPr="0022728B" w:rsidRDefault="0022728B" w:rsidP="0022728B">
      <w:pPr>
        <w:ind w:left="360"/>
        <w:jc w:val="both"/>
        <w:rPr>
          <w:rFonts w:ascii="Sylfaen" w:hAnsi="Sylfaen" w:cs="Open Sans"/>
          <w:bCs/>
          <w:color w:val="333333"/>
          <w:sz w:val="20"/>
          <w:szCs w:val="20"/>
          <w:shd w:val="clear" w:color="auto" w:fill="F9F9F9"/>
          <w:lang w:val="ka-GE"/>
        </w:rPr>
      </w:pPr>
    </w:p>
    <w:p w14:paraId="7FEB453C" w14:textId="01E8A934" w:rsidR="0022728B" w:rsidRDefault="0022728B" w:rsidP="0022728B">
      <w:pPr>
        <w:ind w:left="360"/>
        <w:jc w:val="both"/>
        <w:rPr>
          <w:rFonts w:ascii="Sylfaen" w:hAnsi="Sylfaen" w:cs="Open Sans"/>
          <w:bCs/>
          <w:color w:val="333333"/>
          <w:sz w:val="20"/>
          <w:szCs w:val="20"/>
          <w:shd w:val="clear" w:color="auto" w:fill="F9F9F9"/>
          <w:lang w:val="ka-GE"/>
        </w:rPr>
      </w:pPr>
      <w:r w:rsidRPr="0022728B">
        <w:rPr>
          <w:rFonts w:ascii="Sylfaen" w:hAnsi="Sylfaen" w:cs="Open Sans"/>
          <w:bCs/>
          <w:color w:val="333333"/>
          <w:sz w:val="20"/>
          <w:szCs w:val="20"/>
          <w:shd w:val="clear" w:color="auto" w:fill="F9F9F9"/>
          <w:lang w:val="ka-GE"/>
        </w:rPr>
        <w:t>სამიზნეების საორიენტაციო მაჩვენებლები ტენდერში გამარჯვებული ორგანიზაციისთვის შემდეგნაირია:</w:t>
      </w:r>
    </w:p>
    <w:p w14:paraId="55AFE9E2" w14:textId="58AC7392" w:rsidR="0022728B" w:rsidRDefault="0022728B" w:rsidP="0022728B">
      <w:pPr>
        <w:ind w:left="360"/>
        <w:jc w:val="both"/>
        <w:rPr>
          <w:rFonts w:ascii="Sylfaen" w:hAnsi="Sylfaen" w:cs="Open Sans"/>
          <w:bCs/>
          <w:color w:val="333333"/>
          <w:sz w:val="20"/>
          <w:szCs w:val="20"/>
          <w:shd w:val="clear" w:color="auto" w:fill="F9F9F9"/>
          <w:lang w:val="ka-GE"/>
        </w:rPr>
      </w:pPr>
    </w:p>
    <w:tbl>
      <w:tblPr>
        <w:tblStyle w:val="TableGrid"/>
        <w:tblW w:w="0" w:type="auto"/>
        <w:tblInd w:w="715" w:type="dxa"/>
        <w:tblLook w:val="04A0" w:firstRow="1" w:lastRow="0" w:firstColumn="1" w:lastColumn="0" w:noHBand="0" w:noVBand="1"/>
      </w:tblPr>
      <w:tblGrid>
        <w:gridCol w:w="3870"/>
        <w:gridCol w:w="4500"/>
      </w:tblGrid>
      <w:tr w:rsidR="0022728B" w:rsidRPr="00D345E9" w14:paraId="0AF0BC12" w14:textId="77777777" w:rsidTr="005E53E0">
        <w:tc>
          <w:tcPr>
            <w:tcW w:w="3870" w:type="dxa"/>
            <w:shd w:val="clear" w:color="auto" w:fill="FFF2CC" w:themeFill="accent4" w:themeFillTint="33"/>
          </w:tcPr>
          <w:p w14:paraId="3BBEEB5A" w14:textId="77777777" w:rsidR="0022728B" w:rsidRPr="00D345E9" w:rsidRDefault="0022728B" w:rsidP="005E53E0">
            <w:pPr>
              <w:jc w:val="both"/>
              <w:rPr>
                <w:rFonts w:ascii="Sylfaen" w:hAnsi="Sylfaen"/>
                <w:b/>
                <w:sz w:val="20"/>
                <w:szCs w:val="20"/>
                <w:lang w:val="ka-GE"/>
              </w:rPr>
            </w:pPr>
          </w:p>
        </w:tc>
        <w:tc>
          <w:tcPr>
            <w:tcW w:w="4500" w:type="dxa"/>
            <w:shd w:val="clear" w:color="auto" w:fill="FFF2CC" w:themeFill="accent4" w:themeFillTint="33"/>
            <w:vAlign w:val="center"/>
          </w:tcPr>
          <w:p w14:paraId="2657A20E" w14:textId="5448A6EF" w:rsidR="0022728B" w:rsidRPr="00D345E9" w:rsidRDefault="0022728B" w:rsidP="005E53E0">
            <w:pPr>
              <w:jc w:val="center"/>
              <w:rPr>
                <w:rFonts w:ascii="Sylfaen" w:hAnsi="Sylfaen"/>
                <w:b/>
                <w:sz w:val="20"/>
                <w:szCs w:val="20"/>
                <w:lang w:val="ka-GE"/>
              </w:rPr>
            </w:pPr>
            <w:r>
              <w:rPr>
                <w:rFonts w:ascii="Sylfaen" w:hAnsi="Sylfaen"/>
                <w:b/>
                <w:sz w:val="20"/>
                <w:szCs w:val="20"/>
                <w:lang w:val="ka-GE"/>
              </w:rPr>
              <w:t>2019 წლის სექტემბერი - დეკემბერი</w:t>
            </w:r>
          </w:p>
        </w:tc>
      </w:tr>
      <w:tr w:rsidR="0022728B" w:rsidRPr="00D345E9" w14:paraId="4A3EE69B" w14:textId="77777777" w:rsidTr="005E53E0">
        <w:tc>
          <w:tcPr>
            <w:tcW w:w="3870" w:type="dxa"/>
            <w:vAlign w:val="center"/>
          </w:tcPr>
          <w:p w14:paraId="506BAEDE" w14:textId="77777777" w:rsidR="0022728B" w:rsidRPr="00D345E9" w:rsidRDefault="0022728B" w:rsidP="005E53E0">
            <w:pPr>
              <w:rPr>
                <w:rFonts w:ascii="Sylfaen" w:hAnsi="Sylfaen"/>
                <w:sz w:val="20"/>
                <w:szCs w:val="20"/>
                <w:lang w:val="ka-GE"/>
              </w:rPr>
            </w:pPr>
            <w:r w:rsidRPr="00D345E9">
              <w:rPr>
                <w:rFonts w:ascii="Sylfaen" w:hAnsi="Sylfaen"/>
                <w:sz w:val="20"/>
                <w:szCs w:val="20"/>
                <w:lang w:val="ka-GE"/>
              </w:rPr>
              <w:t>აივ პრევენციის პროგრამით განსაზღვრული მინიმალური პაკეტით მოცული ნიმ-ების რაოდენობა</w:t>
            </w:r>
          </w:p>
        </w:tc>
        <w:tc>
          <w:tcPr>
            <w:tcW w:w="4500" w:type="dxa"/>
            <w:vAlign w:val="center"/>
          </w:tcPr>
          <w:p w14:paraId="4E205A8E" w14:textId="5BDDC4AA" w:rsidR="0022728B" w:rsidRPr="00D345E9" w:rsidRDefault="0022728B" w:rsidP="005E53E0">
            <w:pPr>
              <w:jc w:val="center"/>
              <w:rPr>
                <w:rFonts w:ascii="Sylfaen" w:hAnsi="Sylfaen"/>
                <w:sz w:val="20"/>
                <w:szCs w:val="20"/>
                <w:lang w:val="ka-GE"/>
              </w:rPr>
            </w:pPr>
            <w:r>
              <w:rPr>
                <w:rFonts w:ascii="Sylfaen" w:hAnsi="Sylfaen"/>
                <w:sz w:val="20"/>
                <w:szCs w:val="20"/>
                <w:lang w:val="ka-GE"/>
              </w:rPr>
              <w:t>12,250</w:t>
            </w:r>
          </w:p>
        </w:tc>
      </w:tr>
      <w:tr w:rsidR="0022728B" w:rsidRPr="00D345E9" w14:paraId="09BBB8A4" w14:textId="77777777" w:rsidTr="005E53E0">
        <w:tc>
          <w:tcPr>
            <w:tcW w:w="3870" w:type="dxa"/>
            <w:vAlign w:val="center"/>
          </w:tcPr>
          <w:p w14:paraId="6A21AD29" w14:textId="77777777" w:rsidR="0022728B" w:rsidRPr="00D345E9" w:rsidRDefault="0022728B" w:rsidP="005E53E0">
            <w:pPr>
              <w:rPr>
                <w:rFonts w:ascii="Sylfaen" w:hAnsi="Sylfaen"/>
                <w:sz w:val="20"/>
                <w:szCs w:val="20"/>
                <w:lang w:val="ka-GE"/>
              </w:rPr>
            </w:pPr>
            <w:r w:rsidRPr="00D345E9">
              <w:rPr>
                <w:rFonts w:ascii="Sylfaen" w:hAnsi="Sylfaen"/>
                <w:sz w:val="20"/>
                <w:szCs w:val="20"/>
                <w:lang w:val="ka-GE"/>
              </w:rPr>
              <w:t>აივ ინფექციაზე  ტესტირებული ნიმ-ების რაოდენობა</w:t>
            </w:r>
          </w:p>
        </w:tc>
        <w:tc>
          <w:tcPr>
            <w:tcW w:w="4500" w:type="dxa"/>
            <w:vAlign w:val="center"/>
          </w:tcPr>
          <w:p w14:paraId="28FCEA78" w14:textId="13F0D8C4" w:rsidR="0022728B" w:rsidRPr="00D345E9" w:rsidRDefault="0022728B" w:rsidP="005E53E0">
            <w:pPr>
              <w:jc w:val="center"/>
              <w:rPr>
                <w:rFonts w:ascii="Sylfaen" w:hAnsi="Sylfaen"/>
                <w:sz w:val="20"/>
                <w:szCs w:val="20"/>
                <w:lang w:val="ka-GE"/>
              </w:rPr>
            </w:pPr>
            <w:r>
              <w:rPr>
                <w:rFonts w:ascii="Sylfaen" w:hAnsi="Sylfaen"/>
                <w:sz w:val="20"/>
                <w:szCs w:val="20"/>
                <w:lang w:val="ka-GE"/>
              </w:rPr>
              <w:t>11,375</w:t>
            </w:r>
          </w:p>
        </w:tc>
      </w:tr>
    </w:tbl>
    <w:p w14:paraId="6ADA8B2B" w14:textId="77777777" w:rsidR="0022728B" w:rsidRPr="0022728B" w:rsidRDefault="0022728B" w:rsidP="0022728B">
      <w:pPr>
        <w:ind w:left="360"/>
        <w:jc w:val="both"/>
        <w:rPr>
          <w:rFonts w:ascii="Sylfaen" w:hAnsi="Sylfaen" w:cs="Open Sans"/>
          <w:bCs/>
          <w:color w:val="333333"/>
          <w:sz w:val="20"/>
          <w:szCs w:val="20"/>
          <w:shd w:val="clear" w:color="auto" w:fill="F9F9F9"/>
          <w:lang w:val="ka-GE"/>
        </w:rPr>
      </w:pPr>
    </w:p>
    <w:p w14:paraId="54B86A1B" w14:textId="77777777" w:rsidR="0022728B" w:rsidRPr="0022728B" w:rsidRDefault="0022728B" w:rsidP="0022728B">
      <w:pPr>
        <w:ind w:left="360"/>
        <w:jc w:val="both"/>
        <w:rPr>
          <w:rFonts w:ascii="Sylfaen" w:hAnsi="Sylfaen" w:cs="Open Sans"/>
          <w:b/>
          <w:color w:val="333333"/>
          <w:sz w:val="20"/>
          <w:szCs w:val="20"/>
          <w:shd w:val="clear" w:color="auto" w:fill="F9F9F9"/>
          <w:lang w:val="ka-GE"/>
        </w:rPr>
      </w:pPr>
    </w:p>
    <w:p w14:paraId="6412D395" w14:textId="1A321669" w:rsidR="002A3370" w:rsidRDefault="002A3370" w:rsidP="002A3370">
      <w:pPr>
        <w:jc w:val="both"/>
        <w:rPr>
          <w:rFonts w:ascii="Sylfaen" w:hAnsi="Sylfaen"/>
          <w:b/>
          <w:sz w:val="20"/>
          <w:szCs w:val="20"/>
          <w:lang w:val="ka-GE"/>
        </w:rPr>
      </w:pPr>
      <w:r w:rsidRPr="00D345E9">
        <w:rPr>
          <w:rFonts w:ascii="Sylfaen" w:hAnsi="Sylfaen" w:cs="Open Sans"/>
          <w:b/>
          <w:color w:val="333333"/>
          <w:sz w:val="20"/>
          <w:szCs w:val="20"/>
          <w:shd w:val="clear" w:color="auto" w:fill="F9F9F9"/>
          <w:lang w:val="ka-GE"/>
        </w:rPr>
        <w:t>*</w:t>
      </w:r>
      <w:r w:rsidR="00492F9E">
        <w:rPr>
          <w:rFonts w:ascii="Sylfaen" w:hAnsi="Sylfaen" w:cs="Open Sans"/>
          <w:b/>
          <w:color w:val="333333"/>
          <w:sz w:val="20"/>
          <w:szCs w:val="20"/>
          <w:shd w:val="clear" w:color="auto" w:fill="F9F9F9"/>
          <w:lang w:val="ka-GE"/>
        </w:rPr>
        <w:t>*</w:t>
      </w:r>
      <w:r w:rsidRPr="00D345E9">
        <w:rPr>
          <w:rFonts w:ascii="Sylfaen" w:hAnsi="Sylfaen" w:cs="Open Sans"/>
          <w:b/>
          <w:color w:val="333333"/>
          <w:sz w:val="20"/>
          <w:szCs w:val="20"/>
          <w:shd w:val="clear" w:color="auto" w:fill="F9F9F9"/>
          <w:lang w:val="ka-GE"/>
        </w:rPr>
        <w:t xml:space="preserve"> </w:t>
      </w:r>
      <w:r w:rsidRPr="00492F9E">
        <w:rPr>
          <w:rFonts w:ascii="Sylfaen" w:hAnsi="Sylfaen" w:cs="Sylfaen"/>
          <w:b/>
          <w:sz w:val="20"/>
          <w:szCs w:val="20"/>
          <w:lang w:val="ka-GE"/>
        </w:rPr>
        <w:t>პრეტენდეტმა</w:t>
      </w:r>
      <w:r w:rsidRPr="00492F9E">
        <w:rPr>
          <w:rFonts w:ascii="Sylfaen" w:hAnsi="Sylfaen"/>
          <w:b/>
          <w:sz w:val="20"/>
          <w:szCs w:val="20"/>
          <w:lang w:val="ka-GE"/>
        </w:rPr>
        <w:t xml:space="preserve"> </w:t>
      </w:r>
      <w:r w:rsidRPr="00492F9E">
        <w:rPr>
          <w:rFonts w:ascii="Sylfaen" w:hAnsi="Sylfaen" w:cs="Sylfaen"/>
          <w:b/>
          <w:sz w:val="20"/>
          <w:szCs w:val="20"/>
          <w:lang w:val="ka-GE"/>
        </w:rPr>
        <w:t>ასევე</w:t>
      </w:r>
      <w:r w:rsidRPr="00492F9E">
        <w:rPr>
          <w:rFonts w:ascii="Sylfaen" w:hAnsi="Sylfaen"/>
          <w:b/>
          <w:sz w:val="20"/>
          <w:szCs w:val="20"/>
          <w:lang w:val="ka-GE"/>
        </w:rPr>
        <w:t xml:space="preserve"> </w:t>
      </w:r>
      <w:r w:rsidRPr="00492F9E">
        <w:rPr>
          <w:rFonts w:ascii="Sylfaen" w:hAnsi="Sylfaen" w:cs="Sylfaen"/>
          <w:b/>
          <w:sz w:val="20"/>
          <w:szCs w:val="20"/>
          <w:lang w:val="ka-GE"/>
        </w:rPr>
        <w:t>უნდა</w:t>
      </w:r>
      <w:r w:rsidRPr="00492F9E">
        <w:rPr>
          <w:rFonts w:ascii="Sylfaen" w:hAnsi="Sylfaen"/>
          <w:b/>
          <w:sz w:val="20"/>
          <w:szCs w:val="20"/>
          <w:lang w:val="ka-GE"/>
        </w:rPr>
        <w:t xml:space="preserve"> </w:t>
      </w:r>
      <w:r w:rsidRPr="00492F9E">
        <w:rPr>
          <w:rFonts w:ascii="Sylfaen" w:hAnsi="Sylfaen" w:cs="Sylfaen"/>
          <w:b/>
          <w:sz w:val="20"/>
          <w:szCs w:val="20"/>
          <w:lang w:val="ka-GE"/>
        </w:rPr>
        <w:t>წარმოადგინოს</w:t>
      </w:r>
      <w:r w:rsidRPr="00492F9E">
        <w:rPr>
          <w:rFonts w:ascii="Sylfaen" w:hAnsi="Sylfaen"/>
          <w:b/>
          <w:sz w:val="20"/>
          <w:szCs w:val="20"/>
          <w:lang w:val="ka-GE"/>
        </w:rPr>
        <w:t xml:space="preserve"> </w:t>
      </w:r>
      <w:r w:rsidRPr="00492F9E">
        <w:rPr>
          <w:rFonts w:ascii="Sylfaen" w:hAnsi="Sylfaen" w:cs="Sylfaen"/>
          <w:b/>
          <w:sz w:val="20"/>
          <w:szCs w:val="20"/>
          <w:lang w:val="ka-GE"/>
        </w:rPr>
        <w:t>აღნიშნული</w:t>
      </w:r>
      <w:r w:rsidRPr="00492F9E">
        <w:rPr>
          <w:rFonts w:ascii="Sylfaen" w:hAnsi="Sylfaen"/>
          <w:b/>
          <w:sz w:val="20"/>
          <w:szCs w:val="20"/>
          <w:lang w:val="ka-GE"/>
        </w:rPr>
        <w:t xml:space="preserve"> </w:t>
      </w:r>
      <w:r w:rsidRPr="00492F9E">
        <w:rPr>
          <w:rFonts w:ascii="Sylfaen" w:hAnsi="Sylfaen" w:cs="Sylfaen"/>
          <w:b/>
          <w:sz w:val="20"/>
          <w:szCs w:val="20"/>
          <w:lang w:val="ka-GE"/>
        </w:rPr>
        <w:t>სამიზნე</w:t>
      </w:r>
      <w:r w:rsidRPr="00492F9E">
        <w:rPr>
          <w:rFonts w:ascii="Sylfaen" w:hAnsi="Sylfaen"/>
          <w:b/>
          <w:sz w:val="20"/>
          <w:szCs w:val="20"/>
          <w:lang w:val="ka-GE"/>
        </w:rPr>
        <w:t xml:space="preserve"> </w:t>
      </w:r>
      <w:r w:rsidRPr="00492F9E">
        <w:rPr>
          <w:rFonts w:ascii="Sylfaen" w:hAnsi="Sylfaen" w:cs="Sylfaen"/>
          <w:b/>
          <w:sz w:val="20"/>
          <w:szCs w:val="20"/>
          <w:lang w:val="ka-GE"/>
        </w:rPr>
        <w:t>მოცვების</w:t>
      </w:r>
      <w:r w:rsidRPr="00492F9E">
        <w:rPr>
          <w:rFonts w:ascii="Sylfaen" w:hAnsi="Sylfaen"/>
          <w:b/>
          <w:sz w:val="20"/>
          <w:szCs w:val="20"/>
          <w:lang w:val="ka-GE"/>
        </w:rPr>
        <w:t xml:space="preserve"> შემოთავაზებული </w:t>
      </w:r>
      <w:r w:rsidRPr="00492F9E">
        <w:rPr>
          <w:rFonts w:ascii="Sylfaen" w:hAnsi="Sylfaen" w:cs="Sylfaen"/>
          <w:b/>
          <w:sz w:val="20"/>
          <w:szCs w:val="20"/>
          <w:lang w:val="ka-GE"/>
        </w:rPr>
        <w:t>განაწილება</w:t>
      </w:r>
      <w:r w:rsidRPr="00492F9E">
        <w:rPr>
          <w:rFonts w:ascii="Sylfaen" w:hAnsi="Sylfaen"/>
          <w:b/>
          <w:sz w:val="20"/>
          <w:szCs w:val="20"/>
          <w:lang w:val="ka-GE"/>
        </w:rPr>
        <w:t xml:space="preserve"> </w:t>
      </w:r>
      <w:r w:rsidRPr="00492F9E">
        <w:rPr>
          <w:rFonts w:ascii="Sylfaen" w:hAnsi="Sylfaen" w:cs="Sylfaen"/>
          <w:b/>
          <w:sz w:val="20"/>
          <w:szCs w:val="20"/>
          <w:lang w:val="ka-GE"/>
        </w:rPr>
        <w:t>სერვის</w:t>
      </w:r>
      <w:r w:rsidRPr="00492F9E">
        <w:rPr>
          <w:rFonts w:ascii="Sylfaen" w:hAnsi="Sylfaen"/>
          <w:b/>
          <w:sz w:val="20"/>
          <w:szCs w:val="20"/>
          <w:lang w:val="ka-GE"/>
        </w:rPr>
        <w:t xml:space="preserve"> </w:t>
      </w:r>
      <w:r w:rsidRPr="00492F9E">
        <w:rPr>
          <w:rFonts w:ascii="Sylfaen" w:hAnsi="Sylfaen" w:cs="Sylfaen"/>
          <w:b/>
          <w:sz w:val="20"/>
          <w:szCs w:val="20"/>
          <w:lang w:val="ka-GE"/>
        </w:rPr>
        <w:t>ცენტრებს</w:t>
      </w:r>
      <w:r w:rsidRPr="00492F9E">
        <w:rPr>
          <w:rFonts w:ascii="Sylfaen" w:hAnsi="Sylfaen"/>
          <w:b/>
          <w:sz w:val="20"/>
          <w:szCs w:val="20"/>
          <w:lang w:val="ka-GE"/>
        </w:rPr>
        <w:t xml:space="preserve"> </w:t>
      </w:r>
      <w:r w:rsidRPr="00492F9E">
        <w:rPr>
          <w:rFonts w:ascii="Sylfaen" w:hAnsi="Sylfaen" w:cs="Sylfaen"/>
          <w:b/>
          <w:sz w:val="20"/>
          <w:szCs w:val="20"/>
          <w:lang w:val="ka-GE"/>
        </w:rPr>
        <w:t>შორის</w:t>
      </w:r>
      <w:r w:rsidRPr="00492F9E">
        <w:rPr>
          <w:rFonts w:ascii="Sylfaen" w:hAnsi="Sylfaen"/>
          <w:b/>
          <w:sz w:val="20"/>
          <w:szCs w:val="20"/>
          <w:lang w:val="ka-GE"/>
        </w:rPr>
        <w:t>.</w:t>
      </w:r>
    </w:p>
    <w:p w14:paraId="3D9305EC" w14:textId="77777777" w:rsidR="00BA0B7F" w:rsidRPr="00492F9E" w:rsidRDefault="00BA0B7F" w:rsidP="002A3370">
      <w:pPr>
        <w:jc w:val="both"/>
        <w:rPr>
          <w:rFonts w:ascii="Sylfaen" w:hAnsi="Sylfaen"/>
          <w:b/>
          <w:sz w:val="20"/>
          <w:szCs w:val="20"/>
          <w:lang w:val="ka-GE"/>
        </w:rPr>
      </w:pPr>
    </w:p>
    <w:p w14:paraId="414BE1C8" w14:textId="77777777" w:rsidR="002A3370" w:rsidRDefault="002A3370" w:rsidP="002A3370">
      <w:pPr>
        <w:jc w:val="both"/>
        <w:rPr>
          <w:rFonts w:ascii="Sylfaen" w:hAnsi="Sylfaen" w:cs="Segoe UI Symbol"/>
          <w:sz w:val="20"/>
          <w:szCs w:val="20"/>
          <w:shd w:val="clear" w:color="auto" w:fill="FFFFFF"/>
          <w:lang w:val="ka-GE"/>
        </w:rPr>
      </w:pPr>
    </w:p>
    <w:p w14:paraId="4C5714C9" w14:textId="77777777" w:rsidR="00BA0B7F" w:rsidRDefault="00BA0B7F" w:rsidP="002A3370">
      <w:pPr>
        <w:jc w:val="both"/>
        <w:rPr>
          <w:rFonts w:ascii="Sylfaen" w:hAnsi="Sylfaen" w:cs="Segoe UI Symbol"/>
          <w:sz w:val="20"/>
          <w:szCs w:val="20"/>
          <w:shd w:val="clear" w:color="auto" w:fill="FFFFFF"/>
          <w:lang w:val="ka-GE"/>
        </w:rPr>
      </w:pPr>
    </w:p>
    <w:p w14:paraId="43C54BFF" w14:textId="77777777" w:rsidR="00BA0B7F" w:rsidRDefault="00BA0B7F" w:rsidP="002A3370">
      <w:pPr>
        <w:jc w:val="both"/>
        <w:rPr>
          <w:rFonts w:ascii="Sylfaen" w:hAnsi="Sylfaen" w:cs="Segoe UI Symbol"/>
          <w:sz w:val="20"/>
          <w:szCs w:val="20"/>
          <w:shd w:val="clear" w:color="auto" w:fill="FFFFFF"/>
          <w:lang w:val="ka-GE"/>
        </w:rPr>
      </w:pPr>
    </w:p>
    <w:p w14:paraId="03013B79" w14:textId="77777777" w:rsidR="00BA0B7F" w:rsidRPr="00D345E9" w:rsidRDefault="00BA0B7F" w:rsidP="002A3370">
      <w:pPr>
        <w:jc w:val="both"/>
        <w:rPr>
          <w:rFonts w:ascii="Sylfaen" w:hAnsi="Sylfaen" w:cs="Segoe UI Symbol"/>
          <w:sz w:val="20"/>
          <w:szCs w:val="20"/>
          <w:shd w:val="clear" w:color="auto" w:fill="FFFFFF"/>
          <w:lang w:val="ka-GE"/>
        </w:rPr>
      </w:pPr>
    </w:p>
    <w:tbl>
      <w:tblPr>
        <w:tblStyle w:val="TableGrid"/>
        <w:tblW w:w="0" w:type="auto"/>
        <w:shd w:val="clear" w:color="auto" w:fill="A8D08D" w:themeFill="accent6" w:themeFillTint="99"/>
        <w:tblLook w:val="04A0" w:firstRow="1" w:lastRow="0" w:firstColumn="1" w:lastColumn="0" w:noHBand="0" w:noVBand="1"/>
      </w:tblPr>
      <w:tblGrid>
        <w:gridCol w:w="10790"/>
      </w:tblGrid>
      <w:tr w:rsidR="002A3370" w:rsidRPr="00D345E9" w14:paraId="7CAA96E5" w14:textId="77777777" w:rsidTr="00B364E9">
        <w:trPr>
          <w:trHeight w:val="620"/>
        </w:trPr>
        <w:tc>
          <w:tcPr>
            <w:tcW w:w="10790" w:type="dxa"/>
            <w:shd w:val="clear" w:color="auto" w:fill="FFC000" w:themeFill="accent4"/>
            <w:vAlign w:val="center"/>
          </w:tcPr>
          <w:p w14:paraId="172189A7" w14:textId="77777777" w:rsidR="002A3370" w:rsidRPr="00D345E9" w:rsidRDefault="002A3370" w:rsidP="00B364E9">
            <w:pPr>
              <w:rPr>
                <w:rFonts w:ascii="Sylfaen" w:hAnsi="Sylfaen"/>
                <w:b/>
                <w:sz w:val="20"/>
                <w:szCs w:val="20"/>
                <w:lang w:val="ka-GE"/>
              </w:rPr>
            </w:pPr>
            <w:r w:rsidRPr="00D345E9">
              <w:rPr>
                <w:rFonts w:ascii="Sylfaen" w:hAnsi="Sylfaen"/>
                <w:b/>
                <w:sz w:val="20"/>
                <w:szCs w:val="20"/>
                <w:lang w:val="ka-GE"/>
              </w:rPr>
              <w:t>მოთხოვნები პროგრამის განხორციელების მეთოდოლოგიაზე</w:t>
            </w:r>
          </w:p>
        </w:tc>
      </w:tr>
    </w:tbl>
    <w:p w14:paraId="376BB71E" w14:textId="77777777" w:rsidR="002A3370" w:rsidRPr="00D345E9" w:rsidRDefault="002A3370" w:rsidP="002A3370">
      <w:pPr>
        <w:jc w:val="both"/>
        <w:rPr>
          <w:rFonts w:ascii="Sylfaen" w:hAnsi="Sylfaen"/>
          <w:sz w:val="20"/>
          <w:szCs w:val="20"/>
          <w:lang w:val="ka-GE"/>
        </w:rPr>
      </w:pPr>
    </w:p>
    <w:p w14:paraId="3A5CD157"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 xml:space="preserve">პროექტის ,,ნარკოტიკების ინექციური გზით მომხმარებლებისთვის და მათის სქესობრივი პარტიონებისთვის აივ პრევენციული სერვისის მიწოდება” (ე.წ ზიანის შემცირების პროგრამები) </w:t>
      </w:r>
    </w:p>
    <w:p w14:paraId="15D7CF79"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განსახორციელებლად მიმწოდებლის მიერ უნდა იქნას გამოყენებული შემდეგი ღონისძიებები:</w:t>
      </w:r>
    </w:p>
    <w:p w14:paraId="133F18C5" w14:textId="77777777" w:rsidR="002A3370" w:rsidRPr="00D345E9"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ნარკოტიკების ინექციური მომხმარებლების უზრუნველყოფა სამედიცინო სახარჯი მასალებით (შპრიცები, კონდომები) (მოწოდებული იქნება შემსყიდველის მიერ);</w:t>
      </w:r>
    </w:p>
    <w:p w14:paraId="76A5FFCD" w14:textId="77777777" w:rsidR="002A3370" w:rsidRPr="00D345E9"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ნარკოტიკების ინექციური მომხმარებლების ნებაყოფლობითი კონსულტირებითა და ტესტირებით უზრუნველყოფა აივ ინფექცია/შიდსზე, ასევე ტესტირებას B და C ჰეპატიტებსა და სიფილისზე (სკრინიგული ტესტები მოწოდებული იქნება შემსყიდველის მიერ);</w:t>
      </w:r>
    </w:p>
    <w:p w14:paraId="6B786A0B"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 xml:space="preserve">საგანმანათლებლო ღონისძიებების საშუალებით ნარკოტიკების ინექციური გზით მომხმარებელთა ინფორმირებულობის დონის ამაღლება აივ ინფექცია/შიდსზე, უსაფრთხო ქცევის ნორმების დამკვიდრების ხელშეწყობა, მათი </w:t>
      </w:r>
      <w:r w:rsidRPr="00482923">
        <w:rPr>
          <w:rFonts w:ascii="Sylfaen" w:hAnsi="Sylfaen"/>
          <w:sz w:val="20"/>
          <w:szCs w:val="20"/>
          <w:lang w:val="ka-GE"/>
        </w:rPr>
        <w:t>საგანმანათლებლო ბროშურებით და სხვა მასალებით უზრუნველყოფა:</w:t>
      </w:r>
    </w:p>
    <w:p w14:paraId="058920A2" w14:textId="77777777" w:rsidR="002A3370" w:rsidRPr="00482923" w:rsidRDefault="002A3370" w:rsidP="00BE59AA">
      <w:pPr>
        <w:pStyle w:val="ListParagraph"/>
        <w:numPr>
          <w:ilvl w:val="1"/>
          <w:numId w:val="4"/>
        </w:numPr>
        <w:spacing w:after="160" w:line="259" w:lineRule="auto"/>
        <w:jc w:val="both"/>
        <w:rPr>
          <w:rFonts w:ascii="Sylfaen" w:hAnsi="Sylfaen"/>
          <w:sz w:val="20"/>
          <w:szCs w:val="20"/>
          <w:lang w:val="ka-GE"/>
        </w:rPr>
      </w:pPr>
      <w:r w:rsidRPr="00482923">
        <w:rPr>
          <w:rFonts w:ascii="Sylfaen" w:hAnsi="Sylfaen"/>
          <w:sz w:val="20"/>
          <w:szCs w:val="20"/>
          <w:lang w:val="ka-GE"/>
        </w:rPr>
        <w:t>თანასწორთა ჯგუფურ ტრენინგები მათთვის მიზნობრივი ინფორმაციის სრულყოფილად მოწოდების და სწავლების მიზნით;</w:t>
      </w:r>
    </w:p>
    <w:p w14:paraId="78B5AB68" w14:textId="77777777" w:rsidR="002A3370" w:rsidRPr="00482923" w:rsidRDefault="002A3370" w:rsidP="00BE59AA">
      <w:pPr>
        <w:pStyle w:val="ListParagraph"/>
        <w:numPr>
          <w:ilvl w:val="1"/>
          <w:numId w:val="4"/>
        </w:numPr>
        <w:rPr>
          <w:sz w:val="20"/>
          <w:szCs w:val="20"/>
          <w:lang w:val="ka-GE"/>
        </w:rPr>
      </w:pPr>
      <w:r w:rsidRPr="00482923">
        <w:rPr>
          <w:rFonts w:ascii="Sylfaen" w:hAnsi="Sylfaen"/>
          <w:sz w:val="20"/>
          <w:szCs w:val="20"/>
          <w:lang w:val="ka-GE"/>
        </w:rPr>
        <w:t>აივ</w:t>
      </w:r>
      <w:r w:rsidRPr="00482923">
        <w:rPr>
          <w:sz w:val="20"/>
          <w:szCs w:val="20"/>
          <w:lang w:val="ka-GE"/>
        </w:rPr>
        <w:t xml:space="preserve"> </w:t>
      </w:r>
      <w:r w:rsidRPr="00482923">
        <w:rPr>
          <w:rFonts w:ascii="Sylfaen" w:hAnsi="Sylfaen"/>
          <w:sz w:val="20"/>
          <w:szCs w:val="20"/>
          <w:lang w:val="ka-GE"/>
        </w:rPr>
        <w:t>ინფექცია</w:t>
      </w:r>
      <w:r w:rsidRPr="00482923">
        <w:rPr>
          <w:sz w:val="20"/>
          <w:szCs w:val="20"/>
          <w:lang w:val="ka-GE"/>
        </w:rPr>
        <w:t>/</w:t>
      </w:r>
      <w:r w:rsidRPr="00482923">
        <w:rPr>
          <w:rFonts w:ascii="Sylfaen" w:hAnsi="Sylfaen"/>
          <w:sz w:val="20"/>
          <w:szCs w:val="20"/>
          <w:lang w:val="ka-GE"/>
        </w:rPr>
        <w:t>შიდსის</w:t>
      </w:r>
      <w:r w:rsidRPr="00482923">
        <w:rPr>
          <w:sz w:val="20"/>
          <w:szCs w:val="20"/>
          <w:lang w:val="ka-GE"/>
        </w:rPr>
        <w:t xml:space="preserve"> </w:t>
      </w:r>
      <w:r w:rsidRPr="00482923">
        <w:rPr>
          <w:rFonts w:ascii="Sylfaen" w:hAnsi="Sylfaen"/>
          <w:sz w:val="20"/>
          <w:szCs w:val="20"/>
          <w:lang w:val="ka-GE"/>
        </w:rPr>
        <w:t>და</w:t>
      </w:r>
      <w:r w:rsidRPr="00482923">
        <w:rPr>
          <w:sz w:val="20"/>
          <w:szCs w:val="20"/>
          <w:lang w:val="ka-GE"/>
        </w:rPr>
        <w:t xml:space="preserve"> C </w:t>
      </w:r>
      <w:r w:rsidRPr="00482923">
        <w:rPr>
          <w:rFonts w:ascii="Sylfaen" w:hAnsi="Sylfaen"/>
          <w:sz w:val="20"/>
          <w:szCs w:val="20"/>
          <w:lang w:val="ka-GE"/>
        </w:rPr>
        <w:t>ჰეპატიტის</w:t>
      </w:r>
      <w:r w:rsidRPr="00482923">
        <w:rPr>
          <w:sz w:val="20"/>
          <w:szCs w:val="20"/>
          <w:lang w:val="ka-GE"/>
        </w:rPr>
        <w:t xml:space="preserve"> </w:t>
      </w:r>
      <w:r w:rsidRPr="00482923">
        <w:rPr>
          <w:rFonts w:ascii="Sylfaen" w:hAnsi="Sylfaen"/>
          <w:sz w:val="20"/>
          <w:szCs w:val="20"/>
          <w:lang w:val="ka-GE"/>
        </w:rPr>
        <w:t>მკურნალობის</w:t>
      </w:r>
      <w:r w:rsidRPr="00482923">
        <w:rPr>
          <w:sz w:val="20"/>
          <w:szCs w:val="20"/>
          <w:lang w:val="ka-GE"/>
        </w:rPr>
        <w:t xml:space="preserve"> </w:t>
      </w:r>
      <w:r w:rsidRPr="00482923">
        <w:rPr>
          <w:rFonts w:ascii="Sylfaen" w:hAnsi="Sylfaen"/>
          <w:sz w:val="20"/>
          <w:szCs w:val="20"/>
          <w:lang w:val="ka-GE"/>
        </w:rPr>
        <w:t>პროგრამებში</w:t>
      </w:r>
      <w:r w:rsidRPr="00482923">
        <w:rPr>
          <w:sz w:val="20"/>
          <w:szCs w:val="20"/>
          <w:lang w:val="ka-GE"/>
        </w:rPr>
        <w:t xml:space="preserve"> </w:t>
      </w:r>
      <w:r w:rsidRPr="00482923">
        <w:rPr>
          <w:rFonts w:ascii="Sylfaen" w:hAnsi="Sylfaen"/>
          <w:sz w:val="20"/>
          <w:szCs w:val="20"/>
          <w:lang w:val="ka-GE"/>
        </w:rPr>
        <w:t>ჩართულ</w:t>
      </w:r>
      <w:r w:rsidRPr="00482923">
        <w:rPr>
          <w:sz w:val="20"/>
          <w:szCs w:val="20"/>
          <w:lang w:val="ka-GE"/>
        </w:rPr>
        <w:t xml:space="preserve"> </w:t>
      </w:r>
      <w:r w:rsidRPr="00482923">
        <w:rPr>
          <w:rFonts w:ascii="Sylfaen" w:hAnsi="Sylfaen"/>
          <w:sz w:val="20"/>
          <w:szCs w:val="20"/>
          <w:lang w:val="ka-GE"/>
        </w:rPr>
        <w:t>პაციენტთა</w:t>
      </w:r>
      <w:r w:rsidRPr="00482923">
        <w:rPr>
          <w:sz w:val="20"/>
          <w:szCs w:val="20"/>
          <w:lang w:val="ka-GE"/>
        </w:rPr>
        <w:t xml:space="preserve"> </w:t>
      </w:r>
      <w:r w:rsidRPr="00482923">
        <w:rPr>
          <w:rFonts w:ascii="Sylfaen" w:hAnsi="Sylfaen"/>
          <w:sz w:val="20"/>
          <w:szCs w:val="20"/>
          <w:lang w:val="ka-GE"/>
        </w:rPr>
        <w:t>სკოლები</w:t>
      </w:r>
      <w:r w:rsidRPr="00482923">
        <w:rPr>
          <w:sz w:val="20"/>
          <w:szCs w:val="20"/>
          <w:lang w:val="ka-GE"/>
        </w:rPr>
        <w:t xml:space="preserve"> </w:t>
      </w:r>
      <w:r w:rsidRPr="00482923">
        <w:rPr>
          <w:rFonts w:ascii="Sylfaen" w:hAnsi="Sylfaen"/>
          <w:sz w:val="20"/>
          <w:szCs w:val="20"/>
          <w:lang w:val="ka-GE"/>
        </w:rPr>
        <w:t>თითოეულ</w:t>
      </w:r>
      <w:r w:rsidRPr="00482923">
        <w:rPr>
          <w:sz w:val="20"/>
          <w:szCs w:val="20"/>
          <w:lang w:val="ka-GE"/>
        </w:rPr>
        <w:t xml:space="preserve"> </w:t>
      </w:r>
      <w:r w:rsidRPr="00482923">
        <w:rPr>
          <w:rFonts w:ascii="Sylfaen" w:hAnsi="Sylfaen"/>
          <w:sz w:val="20"/>
          <w:szCs w:val="20"/>
          <w:lang w:val="ka-GE"/>
        </w:rPr>
        <w:t>ცენტრში</w:t>
      </w:r>
      <w:r w:rsidRPr="00482923">
        <w:rPr>
          <w:sz w:val="20"/>
          <w:szCs w:val="20"/>
          <w:lang w:val="ka-GE"/>
        </w:rPr>
        <w:t xml:space="preserve">, </w:t>
      </w:r>
      <w:r w:rsidRPr="00482923">
        <w:rPr>
          <w:rFonts w:ascii="Sylfaen" w:hAnsi="Sylfaen"/>
          <w:sz w:val="20"/>
          <w:szCs w:val="20"/>
          <w:lang w:val="ka-GE"/>
        </w:rPr>
        <w:t>კვარტალში</w:t>
      </w:r>
      <w:r w:rsidRPr="00482923">
        <w:rPr>
          <w:sz w:val="20"/>
          <w:szCs w:val="20"/>
          <w:lang w:val="ka-GE"/>
        </w:rPr>
        <w:t xml:space="preserve"> </w:t>
      </w:r>
      <w:r w:rsidRPr="00482923">
        <w:rPr>
          <w:rFonts w:ascii="Sylfaen" w:hAnsi="Sylfaen"/>
          <w:sz w:val="20"/>
          <w:szCs w:val="20"/>
          <w:lang w:val="ka-GE"/>
        </w:rPr>
        <w:t>მინიმუმ</w:t>
      </w:r>
      <w:r w:rsidRPr="00482923">
        <w:rPr>
          <w:sz w:val="20"/>
          <w:szCs w:val="20"/>
          <w:lang w:val="ka-GE"/>
        </w:rPr>
        <w:t xml:space="preserve"> </w:t>
      </w:r>
      <w:r w:rsidRPr="00482923">
        <w:rPr>
          <w:rFonts w:ascii="Sylfaen" w:hAnsi="Sylfaen"/>
          <w:sz w:val="20"/>
          <w:szCs w:val="20"/>
          <w:lang w:val="ka-GE"/>
        </w:rPr>
        <w:t>ორჯერ</w:t>
      </w:r>
      <w:r w:rsidRPr="00482923">
        <w:rPr>
          <w:sz w:val="20"/>
          <w:szCs w:val="20"/>
          <w:lang w:val="ka-GE"/>
        </w:rPr>
        <w:t>.</w:t>
      </w:r>
    </w:p>
    <w:p w14:paraId="6C7DBCB3"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ნარკოტიკების ინექციურ მომხმარებელთა სკრინინგი ტუბერკულოზის ადრეული გამოვლენის მიზნით და ტუბ-ზე საეჭვო ნიმ-ების რეფერირება სპეცილიზებულ კლინიკებში, ასევე ნარკოტიკების ინექციურ მომხმარებლებთან საგანმანათლებლო მუშაობა ტუბ-თან დაკავშირებულ საკითხებზე;</w:t>
      </w:r>
    </w:p>
    <w:p w14:paraId="2EBD0C0D"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 xml:space="preserve">შემთხვევის ინდივიდუალურ მართვა წინასწარ შემუშავებული მეთოდოლოგიის საფუძველზე, ნიმ-ების სამედიცინო მომსახურებებზე რეფერალის, სოციალური ინტეგრაციის გაზრდის და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მხარდაჭერის მიზნით. </w:t>
      </w:r>
    </w:p>
    <w:p w14:paraId="25840D4A"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შეხვედრების და მრგვალი მაგიდების ჩატარებას სერვის ცენტრებში ზიანის შემცირების ცენტრებზე სამთავრობო ორგანიზაციებისა და სამოქალაქო საზოგადოების ინფორმირებულობის გაზრდის მიზნით;</w:t>
      </w:r>
    </w:p>
    <w:p w14:paraId="55FE9D0F"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ქალი მომხმარებლების მოზიდვას პროგრამაში მათ საჭიროებებზე მორგებული სპეციალური სერვისების შეთავაზების გზით.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5AD921F2"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აუთრიჩ (ველზე)-მუშაობა არის ის ძირითადი გზა, რითაც უნდა მოხდეს არსებული კლიენტების პროგრამაში შენარჩუნება და ახალი კლიენტების მოზიდვა, როგორც პრეზერვატივების, შპრიცების და სხვა სამედიცინო სახარჯი საშუალებების დარიგებისთვის, ასევე ნებაყოფლობითი კონსულტირება-ტესტირებისთვის.</w:t>
      </w:r>
    </w:p>
    <w:p w14:paraId="56F8205F"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აუთრიჩ მუშაობის გარდა, სტაციონარულად ცენტრებშიც სოც მუშაკების მიერ პროგრამის ბენეფიციართა შორის უნდა გავრცელდეს სხვადასხვა ზომის შპრიცები, შპრიცის ნემსები, ,,პეპლები“, სპირტიანი ტამპონები, სამედიცინო ჟგუტები, პრეზერვატივები, საინფორმაციო მასალები. ცენტრებში ნიმ-ებს უნდა ჰქონდეთ შესაძლებლობა მიიღონ მცირე სამედიცინო სამკურნალო საშუალებები – ვენების მოსავლელი, სედატიური და საგულე, ტკივილგამაყუჩებელი საშუალებები,</w:t>
      </w:r>
    </w:p>
    <w:p w14:paraId="07FEC617"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ზედოზირების პროფილაქტიკის მიზნით ნიმ-ებს უნდა დაურიგდეთ ნალოქსონი (აღნიშნული მედიკამენტის მიწოდება მოხდება შემსყიდველის მიერ), ხოლო მისი გამოყენების შესახებ ნიმ-ებს სერვის ცენტრებში და მობილური ლაბორატორიების ბაზაზე) უნდა მიეწოდოთ კვალიფიციური ინფორმაცია.</w:t>
      </w:r>
    </w:p>
    <w:p w14:paraId="6E5B0893" w14:textId="473F7829"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შენიშვნა:</w:t>
      </w:r>
      <w:r w:rsidRPr="00D345E9">
        <w:rPr>
          <w:rFonts w:ascii="Sylfaen" w:hAnsi="Sylfaen"/>
          <w:sz w:val="20"/>
          <w:szCs w:val="20"/>
          <w:lang w:val="ka-GE"/>
        </w:rPr>
        <w:t xml:space="preserve"> აღნიშნული სახარჯი მასალების და მედიკამენტის მოწოდება მოხდება შემსყიდველის მიერ. ამასთანავე, ზიანის შემცირების ცენტრებმა ბენეფიციარებს უნდა შესთავაზონ სხვადასხვა პროფილის კონსულტაციები: სამედიცინო (თერაპევტი, ქირურგი, ინფექციონისტი, გინეკოლოგი, ნევროპათოლოგი, უროლოგი, ფსიქოლოგი) და არასამედიცინო (იურიდიული).</w:t>
      </w:r>
    </w:p>
    <w:p w14:paraId="3564E5F1"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ნარკოტიკების ინტრავენურ მომხმარებელთა შორის უნდა ჩატარდებს ნებაყოფლობითი კონსულტირება და ტესტირება (ნკტ) აივ-ინფექციაზე, ტესტირება B და C ჰეპატიტებსა და სიფილისზე სწრაფი მარტივი ტესტების გამოყენებით როგორც სტაციონარულად (ცენტრის ბაზაზე), ასევე აუთრიჩ მუშაკების მიერ აუთრიჩის განხორციელებისას.</w:t>
      </w:r>
    </w:p>
    <w:p w14:paraId="7AD60FCF"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 xml:space="preserve">ნიმ-ების აივ ინფექციაზე ტესტირებასა და მოცვაზე გეოგრაფიული ხელმისაწვდომობის გაზრდის მიზნით, შიდსის პროგრამის ფარგლებში 2015 წლიდან დაინერგა მობილური ამბულატორიებით მუშაობის პრაქტიკა (შესაბამისად მოწყობილ სატრანსპორტო საშუალების მიწოდებას უზრუნველყოფს შემსყიდველი). აღნიშნული ინტერვენცია ძირითადად უნდა იყოს მიმართული იმ ქალაქების/რაიონების მოცვაზე, სადაც ზიანის შემცირების პროგრამებს ადრე </w:t>
      </w:r>
      <w:r w:rsidRPr="00D345E9">
        <w:rPr>
          <w:rFonts w:ascii="Sylfaen" w:hAnsi="Sylfaen"/>
          <w:sz w:val="20"/>
          <w:szCs w:val="20"/>
          <w:lang w:val="ka-GE"/>
        </w:rPr>
        <w:lastRenderedPageBreak/>
        <w:t>არ უმუშავია. მობილური ამბულატორიების პერსონალი უნდა მოიცავდეს: ნკტ კონსულტანტს, სოც მუშაკს, მედდა/ლაბორანტს, საჭიროებისამებრ, სხვადასხვა პროფილის ექიმს და იურისტს. ბენეფიციარებს უნდა ჰქონდეთ შესაძლებლობა მიიღონ ყველა ის სერვისი, რასაც ზიანის შემცირების ცენტრები სტაციონარულ დონეზე ახორციელებენ, კერძოდ: ტესტირება 4 ინფექციაზე, სტერილური საინექციო აღჭურვილობის მიწოდება, სამედიცინო და იურიდიული კონსულტაციების გაწევა, კონდომების, საინფორმაციო მასალების, ნალოქსონის მიწოდება.</w:t>
      </w:r>
    </w:p>
    <w:p w14:paraId="0129806C" w14:textId="2C7C836B" w:rsidR="002A3370" w:rsidRPr="00482923" w:rsidRDefault="002A3370" w:rsidP="002A3370">
      <w:pPr>
        <w:jc w:val="both"/>
        <w:rPr>
          <w:rFonts w:ascii="Sylfaen" w:hAnsi="Sylfaen"/>
          <w:sz w:val="20"/>
          <w:szCs w:val="20"/>
          <w:lang w:val="ka-GE"/>
        </w:rPr>
      </w:pPr>
      <w:r w:rsidRPr="00D345E9">
        <w:rPr>
          <w:rFonts w:ascii="Sylfaen" w:hAnsi="Sylfaen"/>
          <w:sz w:val="20"/>
          <w:szCs w:val="20"/>
          <w:lang w:val="ka-GE"/>
        </w:rPr>
        <w:t xml:space="preserve">სოციალური მუშაკები </w:t>
      </w:r>
      <w:r w:rsidRPr="00482923">
        <w:rPr>
          <w:rFonts w:ascii="Sylfaen" w:hAnsi="Sylfaen"/>
          <w:sz w:val="20"/>
          <w:szCs w:val="20"/>
          <w:lang w:val="ka-GE"/>
        </w:rPr>
        <w:t>საველე სოციალური მუშაობის საშუალებით, უნდა ახორციელებდნენ ინფორმაციულ ინტერვენციას პროგრამის ბენეფიციართა შორის. ინფორმაციული ინტერვენცია განხორციელდება სტაციონარულად ნკტ კონსულტანტების მიერ რეგულარულად (მინიმუმ კვარტალში ორჯერ) წარმოებული მიზნობრივი ტრენინგებით თანასწარგანმანათლებლებისათვის და ჯანდაცვის მუშაკების მიერ ჩატარებული აივ</w:t>
      </w:r>
      <w:r w:rsidRPr="00482923">
        <w:rPr>
          <w:sz w:val="20"/>
          <w:szCs w:val="20"/>
          <w:lang w:val="ka-GE"/>
        </w:rPr>
        <w:t xml:space="preserve"> </w:t>
      </w:r>
      <w:r w:rsidRPr="00482923">
        <w:rPr>
          <w:rFonts w:ascii="Sylfaen" w:hAnsi="Sylfaen"/>
          <w:sz w:val="20"/>
          <w:szCs w:val="20"/>
          <w:lang w:val="ka-GE"/>
        </w:rPr>
        <w:t>ინფექცია</w:t>
      </w:r>
      <w:r w:rsidRPr="00482923">
        <w:rPr>
          <w:sz w:val="20"/>
          <w:szCs w:val="20"/>
          <w:lang w:val="ka-GE"/>
        </w:rPr>
        <w:t>/</w:t>
      </w:r>
      <w:r w:rsidRPr="00482923">
        <w:rPr>
          <w:rFonts w:ascii="Sylfaen" w:hAnsi="Sylfaen"/>
          <w:sz w:val="20"/>
          <w:szCs w:val="20"/>
          <w:lang w:val="ka-GE"/>
        </w:rPr>
        <w:t>შიდსის</w:t>
      </w:r>
      <w:r w:rsidRPr="00482923">
        <w:rPr>
          <w:sz w:val="20"/>
          <w:szCs w:val="20"/>
          <w:lang w:val="ka-GE"/>
        </w:rPr>
        <w:t xml:space="preserve"> </w:t>
      </w:r>
      <w:r w:rsidRPr="00482923">
        <w:rPr>
          <w:rFonts w:ascii="Sylfaen" w:hAnsi="Sylfaen"/>
          <w:sz w:val="20"/>
          <w:szCs w:val="20"/>
          <w:lang w:val="ka-GE"/>
        </w:rPr>
        <w:t>და</w:t>
      </w:r>
      <w:r w:rsidRPr="00482923">
        <w:rPr>
          <w:sz w:val="20"/>
          <w:szCs w:val="20"/>
          <w:lang w:val="ka-GE"/>
        </w:rPr>
        <w:t xml:space="preserve"> C </w:t>
      </w:r>
      <w:r w:rsidRPr="00482923">
        <w:rPr>
          <w:rFonts w:ascii="Sylfaen" w:hAnsi="Sylfaen"/>
          <w:sz w:val="20"/>
          <w:szCs w:val="20"/>
          <w:lang w:val="ka-GE"/>
        </w:rPr>
        <w:t>ჰეპატიტის</w:t>
      </w:r>
      <w:r w:rsidRPr="00482923">
        <w:rPr>
          <w:sz w:val="20"/>
          <w:szCs w:val="20"/>
          <w:lang w:val="ka-GE"/>
        </w:rPr>
        <w:t xml:space="preserve"> </w:t>
      </w:r>
      <w:r w:rsidRPr="00482923">
        <w:rPr>
          <w:rFonts w:ascii="Sylfaen" w:hAnsi="Sylfaen"/>
          <w:sz w:val="20"/>
          <w:szCs w:val="20"/>
          <w:lang w:val="ka-GE"/>
        </w:rPr>
        <w:t>მკურნალობის</w:t>
      </w:r>
      <w:r w:rsidRPr="00482923">
        <w:rPr>
          <w:sz w:val="20"/>
          <w:szCs w:val="20"/>
          <w:lang w:val="ka-GE"/>
        </w:rPr>
        <w:t xml:space="preserve"> </w:t>
      </w:r>
      <w:r w:rsidRPr="00482923">
        <w:rPr>
          <w:rFonts w:ascii="Sylfaen" w:hAnsi="Sylfaen"/>
          <w:sz w:val="20"/>
          <w:szCs w:val="20"/>
          <w:lang w:val="ka-GE"/>
        </w:rPr>
        <w:t>პროგრამებში</w:t>
      </w:r>
      <w:r w:rsidRPr="00482923">
        <w:rPr>
          <w:sz w:val="20"/>
          <w:szCs w:val="20"/>
          <w:lang w:val="ka-GE"/>
        </w:rPr>
        <w:t xml:space="preserve"> </w:t>
      </w:r>
      <w:r w:rsidRPr="00482923">
        <w:rPr>
          <w:rFonts w:ascii="Sylfaen" w:hAnsi="Sylfaen"/>
          <w:sz w:val="20"/>
          <w:szCs w:val="20"/>
          <w:lang w:val="ka-GE"/>
        </w:rPr>
        <w:t xml:space="preserve">ჩართულ პაციენტთა სკოლების სახით. </w:t>
      </w:r>
    </w:p>
    <w:p w14:paraId="30306B67"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სერვის ცენტრებმა უნდა გაითვალისწინონ დამატებით ღონისძიებები ქალი მომხმარებლების მოზიდვის და პროგრამაში ჩართვის მიზნით -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 შესაძლებელია რიგი არტ თერაპიის პროგრამების განხორციელება, სოციალური რეაბილიტაციის პროგრამები და სხვ.</w:t>
      </w:r>
    </w:p>
    <w:p w14:paraId="4C9522CA"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თითოეულმა სერვის ცენტრმა უნდა უზრუნველყოს სატელეფონო “ცხელი ხაზი”-ს ფუნქციონირება, რომლის საშუალებითაც დაინტერესებული პირები შეძლებენ სატელეფონო კონსულტაციების მიღებას.</w:t>
      </w:r>
    </w:p>
    <w:p w14:paraId="10647298"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მიმწოდებელმა უნდა უზრუნველყოს საინფორმაციო-საგანმანათლებლო მასალების მომზადება და გავრცელება.</w:t>
      </w:r>
    </w:p>
    <w:p w14:paraId="788CECDC"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მომსახურების მიმწოდებელმა უნდა უზრუნველყოფს პროგრამული ინდიკატორების მონაცემების სრულად შეყვანა აივ ინფექცია/შიდსის პრევენციული სერვისების ერთიან ელექტრონულ სისტემაში და ბაზის საფუძველზე შემსყიდველისთვის ინდიკატორებზე ინფორმაციის წარმოდგენა შესაბამისი ფორმით.</w:t>
      </w:r>
    </w:p>
    <w:p w14:paraId="5167A43D" w14:textId="77777777" w:rsidR="002A3370" w:rsidRDefault="002A3370" w:rsidP="002A3370">
      <w:pPr>
        <w:jc w:val="both"/>
        <w:rPr>
          <w:rFonts w:ascii="Sylfaen" w:hAnsi="Sylfaen"/>
          <w:sz w:val="20"/>
          <w:szCs w:val="20"/>
          <w:lang w:val="ka-GE"/>
        </w:rPr>
      </w:pPr>
      <w:r w:rsidRPr="00482923">
        <w:rPr>
          <w:rFonts w:ascii="Sylfaen" w:hAnsi="Sylfaen"/>
          <w:sz w:val="20"/>
          <w:szCs w:val="20"/>
          <w:lang w:val="ka-GE"/>
        </w:rPr>
        <w:t>კლიენტზე ორიენტირებული და გაუმჯობესებული სერვისის შეთავაზების მიზნით, სერვის ცენტრებმა ასევე უნდა განახორციელებენ შემთხვევების ინდივიდუალური მართვის (case management) კომპონენტი - რომელიც მოიცავს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მხარდაჭერას. აღნიშნული ინტერვენციის მიზანი ნიმ-ების პროგრამაში მოზიდვა, დაყოვნება და სოციალური ინტეგრაცია.</w:t>
      </w:r>
    </w:p>
    <w:p w14:paraId="487B4F03" w14:textId="77777777" w:rsidR="00BA0B7F" w:rsidRPr="00482923" w:rsidRDefault="00BA0B7F" w:rsidP="002A3370">
      <w:pPr>
        <w:jc w:val="both"/>
        <w:rPr>
          <w:rFonts w:ascii="Sylfaen" w:hAnsi="Sylfaen"/>
          <w:sz w:val="20"/>
          <w:szCs w:val="20"/>
          <w:lang w:val="ka-GE"/>
        </w:rPr>
      </w:pPr>
    </w:p>
    <w:p w14:paraId="10149CCB" w14:textId="77777777" w:rsidR="002A3370" w:rsidRPr="00BA0B7F" w:rsidRDefault="002A3370" w:rsidP="002A3370">
      <w:pPr>
        <w:jc w:val="both"/>
        <w:rPr>
          <w:rFonts w:ascii="Sylfaen" w:hAnsi="Sylfaen"/>
          <w:b/>
          <w:sz w:val="20"/>
          <w:szCs w:val="20"/>
          <w:u w:val="single"/>
          <w:lang w:val="ka-GE"/>
        </w:rPr>
      </w:pPr>
      <w:r w:rsidRPr="00BA0B7F">
        <w:rPr>
          <w:rFonts w:ascii="Sylfaen" w:hAnsi="Sylfaen"/>
          <w:b/>
          <w:sz w:val="20"/>
          <w:szCs w:val="20"/>
          <w:u w:val="single"/>
          <w:lang w:val="ka-GE"/>
        </w:rPr>
        <w:t>პროექტის მიმდინარეობის განმავლობაში მიმწოდებელმა უნდა უზრუნველყოს:</w:t>
      </w:r>
    </w:p>
    <w:p w14:paraId="01CFC90E" w14:textId="77777777" w:rsidR="002A3370" w:rsidRPr="00D345E9" w:rsidRDefault="002A3370" w:rsidP="002A3370">
      <w:pPr>
        <w:pStyle w:val="ListParagraph"/>
        <w:jc w:val="both"/>
        <w:rPr>
          <w:rFonts w:ascii="Sylfaen" w:hAnsi="Sylfaen"/>
          <w:sz w:val="20"/>
          <w:szCs w:val="20"/>
          <w:lang w:val="ka-GE"/>
        </w:rPr>
      </w:pPr>
    </w:p>
    <w:p w14:paraId="1B60BF22" w14:textId="77777777" w:rsidR="002A3370" w:rsidRPr="00D345E9" w:rsidRDefault="002A3370" w:rsidP="002A3370">
      <w:pPr>
        <w:jc w:val="both"/>
        <w:rPr>
          <w:rFonts w:ascii="Sylfaen" w:hAnsi="Sylfaen"/>
          <w:b/>
          <w:sz w:val="20"/>
          <w:szCs w:val="20"/>
          <w:lang w:val="ka-GE"/>
        </w:rPr>
      </w:pPr>
      <w:r w:rsidRPr="00D345E9">
        <w:rPr>
          <w:rFonts w:ascii="Sylfaen" w:hAnsi="Sylfaen"/>
          <w:b/>
          <w:sz w:val="20"/>
          <w:szCs w:val="20"/>
          <w:lang w:val="ka-GE"/>
        </w:rPr>
        <w:t>მონაცემთა აღრიცხვა და ანგარიშგება</w:t>
      </w:r>
    </w:p>
    <w:p w14:paraId="699132CC" w14:textId="2B00C43D" w:rsidR="002A3370" w:rsidRDefault="002A3370" w:rsidP="002A3370">
      <w:pPr>
        <w:jc w:val="both"/>
        <w:rPr>
          <w:rFonts w:ascii="Sylfaen" w:hAnsi="Sylfaen"/>
          <w:sz w:val="20"/>
          <w:szCs w:val="20"/>
          <w:lang w:val="ka-GE"/>
        </w:rPr>
      </w:pPr>
      <w:r w:rsidRPr="00D345E9">
        <w:rPr>
          <w:rFonts w:ascii="Sylfaen" w:hAnsi="Sylfaen"/>
          <w:sz w:val="20"/>
          <w:szCs w:val="20"/>
          <w:lang w:val="ka-GE"/>
        </w:rPr>
        <w:t>რამდენადაც ნიმ-ები ქვეყანაში წარმოადგენენ ერთ-ერთ ყველაზე მეტად დისკრიმინირებულ და სტიგმატიზირებულ პოპულაციას, პროგრამის განხორციელების მნიშვნელოვანი პირობაა ბენეფიციარების ანონიმურად მომსახურება, თითოეულ ბენეფიციარზე უნდა შედგეს უნიკალური საიდენტიფიკაციო კოდი შემსყიდველთან შეთანხმებული პროცედურების შესაბამისად. პროგრამის ფარგლებში კლიენტის მომსახურება უნდა იყოს დამყარებული მეგობრობის, თანასწორობის და კონფიდენციალობის დაცვის პრინციპებზე.</w:t>
      </w:r>
    </w:p>
    <w:p w14:paraId="57751141" w14:textId="4123D430" w:rsidR="0022728B" w:rsidRDefault="0022728B" w:rsidP="002A3370">
      <w:pPr>
        <w:jc w:val="both"/>
        <w:rPr>
          <w:rFonts w:ascii="Sylfaen" w:hAnsi="Sylfaen"/>
          <w:sz w:val="20"/>
          <w:szCs w:val="20"/>
          <w:lang w:val="ka-GE"/>
        </w:rPr>
      </w:pPr>
    </w:p>
    <w:p w14:paraId="16900CA8" w14:textId="224A8883" w:rsidR="0022728B" w:rsidRDefault="0022728B" w:rsidP="002A3370">
      <w:pPr>
        <w:jc w:val="both"/>
        <w:rPr>
          <w:rFonts w:ascii="Sylfaen" w:hAnsi="Sylfaen"/>
          <w:sz w:val="20"/>
          <w:szCs w:val="20"/>
          <w:lang w:val="ka-GE"/>
        </w:rPr>
      </w:pPr>
      <w:bookmarkStart w:id="4" w:name="_Hlk13740977"/>
      <w:r w:rsidRPr="0022728B">
        <w:rPr>
          <w:rFonts w:ascii="Sylfaen" w:hAnsi="Sylfaen"/>
          <w:sz w:val="20"/>
          <w:szCs w:val="20"/>
          <w:lang w:val="ka-GE"/>
        </w:rPr>
        <w:t xml:space="preserve">მიმწოდებელი ვალდებულია </w:t>
      </w:r>
      <w:r>
        <w:rPr>
          <w:rFonts w:ascii="Sylfaen" w:hAnsi="Sylfaen"/>
          <w:sz w:val="20"/>
          <w:szCs w:val="20"/>
          <w:lang w:val="ka-GE"/>
        </w:rPr>
        <w:t>პროექტის</w:t>
      </w:r>
      <w:r w:rsidRPr="0022728B">
        <w:rPr>
          <w:rFonts w:ascii="Sylfaen" w:hAnsi="Sylfaen"/>
          <w:sz w:val="20"/>
          <w:szCs w:val="20"/>
          <w:lang w:val="ka-GE"/>
        </w:rPr>
        <w:t xml:space="preserve"> ფარგლებში გაწეული სამუშაოს პროგრამული ინფორმაციის რეგისტრაცია, შეგროვება და ანალიზი განახორციელოს „აივ ინფექცია / შიდსის პრევენციული სერვისების ერთიან ელექტრონული სისტემაში</w:t>
      </w:r>
      <w:r>
        <w:rPr>
          <w:rFonts w:ascii="Sylfaen" w:hAnsi="Sylfaen"/>
          <w:sz w:val="20"/>
          <w:szCs w:val="20"/>
          <w:lang w:val="ka-GE"/>
        </w:rPr>
        <w:t xml:space="preserve"> შემსყიდველთან შეთანხმებული ვადებისა და პირობების გათვალიწინებით.</w:t>
      </w:r>
    </w:p>
    <w:bookmarkEnd w:id="4"/>
    <w:p w14:paraId="1D907C73" w14:textId="77777777" w:rsidR="0022728B" w:rsidRPr="00D345E9" w:rsidRDefault="0022728B" w:rsidP="002A3370">
      <w:pPr>
        <w:jc w:val="both"/>
        <w:rPr>
          <w:rFonts w:ascii="Sylfaen" w:hAnsi="Sylfaen"/>
          <w:sz w:val="20"/>
          <w:szCs w:val="20"/>
          <w:lang w:val="ka-GE"/>
        </w:rPr>
      </w:pPr>
    </w:p>
    <w:p w14:paraId="0256BCD7" w14:textId="77777777" w:rsidR="002A3370" w:rsidRPr="00D345E9" w:rsidRDefault="002A3370" w:rsidP="002A3370">
      <w:pPr>
        <w:jc w:val="both"/>
        <w:rPr>
          <w:rFonts w:ascii="Sylfaen" w:hAnsi="Sylfaen"/>
          <w:b/>
          <w:sz w:val="20"/>
          <w:szCs w:val="20"/>
          <w:lang w:val="ka-GE"/>
        </w:rPr>
      </w:pPr>
      <w:r w:rsidRPr="00D345E9">
        <w:rPr>
          <w:rFonts w:ascii="Sylfaen" w:hAnsi="Sylfaen"/>
          <w:b/>
          <w:sz w:val="20"/>
          <w:szCs w:val="20"/>
          <w:lang w:val="ka-GE"/>
        </w:rPr>
        <w:t>მონიტორინგის სქემა:</w:t>
      </w:r>
    </w:p>
    <w:p w14:paraId="549739D4" w14:textId="2B677AAD"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 xml:space="preserve">მიმწოდებელმა უნდა უზრუნველყოს თითოეული სერვის ცენტრის ადგილზე მონიტორინგი </w:t>
      </w:r>
      <w:r w:rsidRPr="00D345E9">
        <w:rPr>
          <w:rFonts w:ascii="Sylfaen" w:hAnsi="Sylfaen"/>
          <w:b/>
          <w:sz w:val="20"/>
          <w:szCs w:val="20"/>
          <w:lang w:val="ka-GE"/>
        </w:rPr>
        <w:t xml:space="preserve">სულ ცოტა სემესტრში </w:t>
      </w:r>
      <w:r w:rsidR="00346B7D">
        <w:rPr>
          <w:rFonts w:ascii="Sylfaen" w:hAnsi="Sylfaen"/>
          <w:b/>
          <w:sz w:val="20"/>
          <w:szCs w:val="20"/>
          <w:lang w:val="ka-GE"/>
        </w:rPr>
        <w:t>ერთხელ</w:t>
      </w:r>
      <w:r w:rsidRPr="00D345E9">
        <w:rPr>
          <w:rFonts w:ascii="Sylfaen" w:hAnsi="Sylfaen"/>
          <w:b/>
          <w:sz w:val="20"/>
          <w:szCs w:val="20"/>
          <w:lang w:val="ka-GE"/>
        </w:rPr>
        <w:t>.</w:t>
      </w:r>
      <w:r w:rsidRPr="00D345E9">
        <w:rPr>
          <w:rFonts w:ascii="Sylfaen" w:hAnsi="Sylfaen"/>
          <w:sz w:val="20"/>
          <w:szCs w:val="20"/>
          <w:lang w:val="ka-GE"/>
        </w:rPr>
        <w:t xml:space="preserve"> გარდა ამისა, ყოველთვიური საქმიანობის შეფასება უნდა მოხდეს სერვის ცენტრებიდან მიღებული ანგარიშებისა და ინდიკატორების მონაცემების ანალიზის საფუძველზე. ასევე, მიმწოდებელმა უნდა წარმოადგინოს მომსახურების ხარისხზე მონიტორინგის უზრუნველყოფის გეგმა და მეთოდოლოგია</w:t>
      </w:r>
    </w:p>
    <w:p w14:paraId="48925CEC" w14:textId="77777777" w:rsidR="002A3370" w:rsidRPr="00D345E9" w:rsidRDefault="002A3370" w:rsidP="002A3370">
      <w:pPr>
        <w:jc w:val="both"/>
        <w:rPr>
          <w:rFonts w:ascii="Sylfaen" w:hAnsi="Sylfaen"/>
          <w:sz w:val="20"/>
          <w:szCs w:val="20"/>
          <w:lang w:val="ka-GE"/>
        </w:rPr>
      </w:pPr>
    </w:p>
    <w:p w14:paraId="3203B196" w14:textId="77777777" w:rsidR="002A3370" w:rsidRPr="00D345E9" w:rsidRDefault="002A3370" w:rsidP="002A3370">
      <w:pPr>
        <w:jc w:val="both"/>
        <w:rPr>
          <w:rFonts w:ascii="Sylfaen" w:hAnsi="Sylfaen"/>
          <w:b/>
          <w:sz w:val="20"/>
          <w:szCs w:val="20"/>
          <w:lang w:val="ka-GE"/>
        </w:rPr>
      </w:pPr>
      <w:r w:rsidRPr="00D345E9">
        <w:rPr>
          <w:rFonts w:ascii="Sylfaen" w:hAnsi="Sylfaen" w:cs="Open Sans"/>
          <w:b/>
          <w:color w:val="333333"/>
          <w:sz w:val="20"/>
          <w:szCs w:val="20"/>
          <w:shd w:val="clear" w:color="auto" w:fill="F9F9F9"/>
          <w:lang w:val="ka-GE"/>
        </w:rPr>
        <w:t>*</w:t>
      </w:r>
      <w:r w:rsidRPr="00D345E9">
        <w:rPr>
          <w:rFonts w:ascii="Sylfaen" w:hAnsi="Sylfaen"/>
          <w:b/>
          <w:sz w:val="20"/>
          <w:szCs w:val="20"/>
          <w:lang w:val="ka-GE"/>
        </w:rPr>
        <w:t xml:space="preserve"> შენიშვნა:</w:t>
      </w:r>
    </w:p>
    <w:p w14:paraId="52C097E4" w14:textId="117433D3" w:rsidR="002A3370" w:rsidRDefault="002A3370" w:rsidP="002A3370">
      <w:pPr>
        <w:jc w:val="both"/>
        <w:rPr>
          <w:rFonts w:ascii="Sylfaen" w:hAnsi="Sylfaen"/>
          <w:sz w:val="20"/>
          <w:szCs w:val="20"/>
          <w:lang w:val="ka-GE"/>
        </w:rPr>
      </w:pPr>
      <w:r w:rsidRPr="00D345E9">
        <w:rPr>
          <w:rFonts w:ascii="Sylfaen" w:hAnsi="Sylfaen"/>
          <w:sz w:val="20"/>
          <w:szCs w:val="20"/>
          <w:lang w:val="ka-GE"/>
        </w:rPr>
        <w:t>შემსყიდველი მიმწოდებელს უზრუნველყოფს პროექტის განხორციელებისთვის საჭირო ყველა ტიპის სამედიცინო სახარჯი მასალით (შპრიცები, ნემსები, სპირტიანი ტამპონები, კონდომები, სწრაფი ტესტები, სტერილური ხელთათმანები, ნალოქსონი, სამედიცინო ჟგუტები), ასევე თითოეულ სერვის ცენტრს არსებული ინდიკატორების შესაბამისად გადაეცემა ავტომანქანის საწვავი. შემსყიდველი უზრუნველყოფს მობილური ლაბორატორიის ავტომანქანების მიწოდებას,. მიმწოდებელს პროგრამის ბიუჯეტში შეუძლია გაითვალისწინოს გარკვეული თანხები სერვის ცენტრების და მობილური ლაბორატორიებისთვის გადაუდებელი დახმარების მედიკამენტების და სახარჯი მასალების მცირე მარაგების შესყიდვაზე. ასევე, შემსყიდველი უზრუნველყოფს საინფორმაციო მასალების ბეჭდვას.</w:t>
      </w:r>
    </w:p>
    <w:p w14:paraId="71E1531B" w14:textId="77777777" w:rsidR="00FF09D5" w:rsidRDefault="00FF09D5" w:rsidP="002A3370">
      <w:pPr>
        <w:jc w:val="both"/>
        <w:rPr>
          <w:rFonts w:ascii="Sylfaen" w:hAnsi="Sylfaen"/>
          <w:sz w:val="20"/>
          <w:szCs w:val="20"/>
          <w:lang w:val="ka-GE"/>
        </w:rPr>
      </w:pPr>
    </w:p>
    <w:p w14:paraId="6C3E2599" w14:textId="77777777" w:rsidR="00FF09D5" w:rsidRDefault="00FF09D5" w:rsidP="002A3370">
      <w:pPr>
        <w:jc w:val="both"/>
        <w:rPr>
          <w:rFonts w:ascii="Sylfaen" w:hAnsi="Sylfaen"/>
          <w:sz w:val="20"/>
          <w:szCs w:val="20"/>
          <w:lang w:val="ka-GE"/>
        </w:rPr>
      </w:pPr>
    </w:p>
    <w:p w14:paraId="133CEACF" w14:textId="77777777" w:rsidR="00FF09D5" w:rsidRPr="00D345E9" w:rsidRDefault="00FF09D5" w:rsidP="002A3370">
      <w:pPr>
        <w:jc w:val="both"/>
        <w:rPr>
          <w:rFonts w:ascii="Sylfaen" w:hAnsi="Sylfaen"/>
          <w:sz w:val="20"/>
          <w:szCs w:val="20"/>
          <w:lang w:val="ka-GE"/>
        </w:rPr>
      </w:pPr>
    </w:p>
    <w:p w14:paraId="46F1DB63" w14:textId="2308CF35" w:rsidR="002A3370" w:rsidRDefault="002A3370" w:rsidP="00FF09D5">
      <w:pPr>
        <w:pStyle w:val="Heading1"/>
        <w:tabs>
          <w:tab w:val="left" w:pos="10632"/>
        </w:tabs>
        <w:ind w:right="78"/>
        <w:jc w:val="center"/>
        <w:rPr>
          <w:rFonts w:ascii="Sylfaen" w:hAnsi="Sylfaen" w:cs="Sylfaen"/>
          <w:sz w:val="20"/>
          <w:szCs w:val="20"/>
          <w:lang w:val="ka-GE"/>
        </w:rPr>
      </w:pPr>
      <w:r w:rsidRPr="00D345E9">
        <w:rPr>
          <w:rFonts w:ascii="Sylfaen" w:hAnsi="Sylfaen"/>
          <w:sz w:val="20"/>
          <w:szCs w:val="20"/>
          <w:lang w:val="ka-GE"/>
        </w:rPr>
        <w:t xml:space="preserve">პრეტენდენტის მიმართ განსაზღვრული </w:t>
      </w:r>
      <w:r w:rsidRPr="00D345E9">
        <w:rPr>
          <w:rFonts w:ascii="Sylfaen" w:hAnsi="Sylfaen" w:cs="Sylfaen"/>
          <w:sz w:val="20"/>
          <w:szCs w:val="20"/>
          <w:lang w:val="ka-GE"/>
        </w:rPr>
        <w:t>მოთხოვნები</w:t>
      </w:r>
    </w:p>
    <w:p w14:paraId="5EA3C58B" w14:textId="77777777" w:rsidR="00FF09D5" w:rsidRPr="00FF09D5" w:rsidRDefault="00FF09D5" w:rsidP="00FF09D5">
      <w:pPr>
        <w:rPr>
          <w:rFonts w:ascii="Sylfaen" w:hAnsi="Sylfaen"/>
          <w:sz w:val="16"/>
          <w:szCs w:val="16"/>
          <w:lang w:val="ka-GE" w:eastAsia="zh-CN"/>
        </w:rPr>
      </w:pPr>
    </w:p>
    <w:p w14:paraId="477A50B6" w14:textId="5D35BEB0" w:rsidR="002A3370" w:rsidRDefault="002A3370" w:rsidP="00FF09D5">
      <w:pPr>
        <w:pStyle w:val="Default"/>
        <w:tabs>
          <w:tab w:val="left" w:pos="10632"/>
        </w:tabs>
        <w:ind w:right="78"/>
        <w:jc w:val="center"/>
        <w:rPr>
          <w:rFonts w:ascii="Sylfaen" w:hAnsi="Sylfaen" w:cs="Sylfaen"/>
          <w:b/>
          <w:color w:val="auto"/>
          <w:spacing w:val="-1"/>
          <w:position w:val="1"/>
          <w:sz w:val="20"/>
          <w:szCs w:val="20"/>
          <w:lang w:val="ka-GE" w:eastAsia="en-US"/>
        </w:rPr>
      </w:pPr>
      <w:r w:rsidRPr="00FF09D5">
        <w:rPr>
          <w:rFonts w:ascii="Sylfaen" w:hAnsi="Sylfaen" w:cs="Sylfaen"/>
          <w:b/>
          <w:color w:val="auto"/>
          <w:spacing w:val="-1"/>
          <w:position w:val="1"/>
          <w:sz w:val="20"/>
          <w:szCs w:val="20"/>
          <w:lang w:val="ka-GE" w:eastAsia="en-US"/>
        </w:rPr>
        <w:t>ტენდერში მონაწილე ორგანიზაციას უნდა გააჩნდეს:</w:t>
      </w:r>
    </w:p>
    <w:p w14:paraId="2401ED16" w14:textId="77777777" w:rsidR="00FF09D5" w:rsidRPr="00FF09D5" w:rsidRDefault="00FF09D5" w:rsidP="00FF09D5">
      <w:pPr>
        <w:pStyle w:val="Default"/>
        <w:tabs>
          <w:tab w:val="left" w:pos="10632"/>
        </w:tabs>
        <w:ind w:right="78"/>
        <w:jc w:val="center"/>
        <w:rPr>
          <w:rFonts w:ascii="Sylfaen" w:hAnsi="Sylfaen" w:cs="Sylfaen"/>
          <w:b/>
          <w:color w:val="auto"/>
          <w:spacing w:val="-1"/>
          <w:position w:val="1"/>
          <w:sz w:val="20"/>
          <w:szCs w:val="20"/>
          <w:lang w:val="ka-GE" w:eastAsia="en-US"/>
        </w:rPr>
      </w:pPr>
    </w:p>
    <w:p w14:paraId="3A773799" w14:textId="253BDBDA" w:rsidR="002A3370" w:rsidRPr="00D345E9" w:rsidRDefault="00FF09D5" w:rsidP="002A3370">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1. </w:t>
      </w:r>
      <w:r w:rsidR="002A3370" w:rsidRPr="00D345E9">
        <w:rPr>
          <w:rFonts w:ascii="Sylfaen" w:hAnsi="Sylfaen" w:cs="Sylfaen"/>
          <w:color w:val="auto"/>
          <w:spacing w:val="-1"/>
          <w:position w:val="1"/>
          <w:sz w:val="20"/>
          <w:szCs w:val="20"/>
          <w:lang w:val="ka-GE" w:eastAsia="en-US"/>
        </w:rPr>
        <w:t xml:space="preserve">მონაწილე ორგანიზაციას უნდა გააჩნდეს მსგავსი (ანალოგიური) მომსახურების განხორციელების სულ მცირე 3 წლიანი გამოცდილება როგორც ცენტრალურ ისე  რეგიონულ დონეებზე; </w:t>
      </w:r>
    </w:p>
    <w:p w14:paraId="0A9CCE7D" w14:textId="09466585" w:rsidR="002A3370" w:rsidRPr="00D345E9" w:rsidRDefault="00FF09D5" w:rsidP="002A3370">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2. </w:t>
      </w:r>
      <w:r w:rsidR="002A3370" w:rsidRPr="00D345E9">
        <w:rPr>
          <w:rFonts w:ascii="Sylfaen" w:hAnsi="Sylfaen" w:cs="Sylfaen"/>
          <w:color w:val="auto"/>
          <w:spacing w:val="-1"/>
          <w:position w:val="1"/>
          <w:sz w:val="20"/>
          <w:szCs w:val="20"/>
          <w:lang w:val="ka-GE" w:eastAsia="en-US"/>
        </w:rPr>
        <w:t xml:space="preserve">სახელმწიფო და/ან საერთაშორისო ორგანიზაციებს მიერ დაფინანსებული პროგრამებით გათვალისწინებული მომსახურების   მიწოდების გამოცდილება; </w:t>
      </w:r>
    </w:p>
    <w:p w14:paraId="3CAA4616" w14:textId="2D7D9D49" w:rsidR="002A3370" w:rsidRPr="00FF09D5" w:rsidRDefault="00FF09D5" w:rsidP="00FF09D5">
      <w:pPr>
        <w:ind w:left="270" w:hanging="270"/>
        <w:jc w:val="both"/>
        <w:rPr>
          <w:rFonts w:ascii="Sylfaen" w:hAnsi="Sylfaen" w:cs="Sylfaen"/>
          <w:spacing w:val="-1"/>
          <w:position w:val="1"/>
          <w:sz w:val="20"/>
          <w:szCs w:val="20"/>
          <w:lang w:val="ka-GE" w:eastAsia="en-US"/>
        </w:rPr>
      </w:pPr>
      <w:r>
        <w:rPr>
          <w:rFonts w:ascii="Sylfaen" w:hAnsi="Sylfaen" w:cs="Sylfaen"/>
          <w:spacing w:val="-1"/>
          <w:position w:val="1"/>
          <w:sz w:val="20"/>
          <w:szCs w:val="20"/>
          <w:lang w:val="ka-GE" w:eastAsia="en-US"/>
        </w:rPr>
        <w:t xml:space="preserve">3.  </w:t>
      </w:r>
      <w:r w:rsidR="002A3370" w:rsidRPr="00FF09D5">
        <w:rPr>
          <w:rFonts w:ascii="Sylfaen" w:hAnsi="Sylfaen" w:cs="Sylfaen"/>
          <w:spacing w:val="-1"/>
          <w:position w:val="1"/>
          <w:sz w:val="20"/>
          <w:szCs w:val="20"/>
          <w:lang w:val="ka-GE" w:eastAsia="en-US"/>
        </w:rPr>
        <w:t>საკუთრივ ან/და ქვეკონტრაქტორ ორგანიზაციებნთან ერთად ზიანის შემცირების და ფსიქო-სოციალური თერაპიის  პროგრამებით ნიმ-ების პოპულაციის შესაბამისი გეოგრაფიული წვდომის გამოცდილება;</w:t>
      </w:r>
    </w:p>
    <w:p w14:paraId="6B4F8811" w14:textId="0D3F5BE8" w:rsidR="002A3370" w:rsidRPr="00D345E9" w:rsidRDefault="00FF09D5" w:rsidP="00FF09D5">
      <w:pPr>
        <w:pStyle w:val="Default"/>
        <w:tabs>
          <w:tab w:val="left" w:pos="10632"/>
        </w:tabs>
        <w:ind w:left="270" w:right="78" w:hanging="27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4. </w:t>
      </w:r>
      <w:r w:rsidR="002A3370" w:rsidRPr="00D345E9">
        <w:rPr>
          <w:rFonts w:ascii="Sylfaen" w:hAnsi="Sylfaen" w:cs="Sylfaen"/>
          <w:color w:val="auto"/>
          <w:spacing w:val="-1"/>
          <w:position w:val="1"/>
          <w:sz w:val="20"/>
          <w:szCs w:val="20"/>
          <w:lang w:val="ka-GE" w:eastAsia="en-US"/>
        </w:rPr>
        <w:t xml:space="preserve">პროექტის ფარგლებში შესყიდული მედიკამენტების, ლაბორატორიული რეაგენტების, სახარჯი მასალის და აღჭურვილობის, დასაწყობების, საწყობის მართვის და ლოგისტიკის გამოცდილება (ტემპერატურული რეჟიმის დაცვით, ტემპერატურის მონიტორინგის საშუალებებით). მომწოდებელმა ორგანიზაციამ უნდა იხელმძღვანელოს დონორის მიერ გათვალისინებული პირობების შესაბამისად: </w:t>
      </w:r>
      <w:hyperlink r:id="rId8" w:history="1">
        <w:r w:rsidR="002A3370" w:rsidRPr="00D345E9">
          <w:rPr>
            <w:rStyle w:val="Hyperlink"/>
            <w:rFonts w:ascii="Sylfaen" w:hAnsi="Sylfaen" w:cs="Sylfaen"/>
            <w:color w:val="auto"/>
            <w:spacing w:val="-1"/>
            <w:position w:val="1"/>
            <w:sz w:val="20"/>
            <w:szCs w:val="20"/>
            <w:lang w:val="ka-GE" w:eastAsia="en-US"/>
          </w:rPr>
          <w:t>http://www.theglobalfund.org/en/procurement/</w:t>
        </w:r>
      </w:hyperlink>
      <w:r w:rsidR="002A3370" w:rsidRPr="00D345E9">
        <w:rPr>
          <w:rFonts w:ascii="Sylfaen" w:hAnsi="Sylfaen" w:cs="Sylfaen"/>
          <w:color w:val="auto"/>
          <w:spacing w:val="-1"/>
          <w:position w:val="1"/>
          <w:sz w:val="20"/>
          <w:szCs w:val="20"/>
          <w:lang w:val="ka-GE" w:eastAsia="en-US"/>
        </w:rPr>
        <w:t xml:space="preserve"> Global Fund Procurement and Supply Management Manual, 2012;</w:t>
      </w:r>
    </w:p>
    <w:p w14:paraId="6523D85A" w14:textId="33C8DBD1" w:rsidR="002A3370" w:rsidRPr="00D345E9" w:rsidRDefault="00FF09D5" w:rsidP="00FF09D5">
      <w:pPr>
        <w:pStyle w:val="Default"/>
        <w:tabs>
          <w:tab w:val="left" w:pos="10632"/>
        </w:tabs>
        <w:ind w:left="270" w:right="78" w:hanging="27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5. </w:t>
      </w:r>
      <w:r w:rsidR="002A3370" w:rsidRPr="00D345E9">
        <w:rPr>
          <w:rFonts w:ascii="Sylfaen" w:hAnsi="Sylfaen" w:cs="Sylfaen"/>
          <w:color w:val="auto"/>
          <w:spacing w:val="-1"/>
          <w:position w:val="1"/>
          <w:sz w:val="20"/>
          <w:szCs w:val="20"/>
          <w:lang w:val="ka-GE" w:eastAsia="en-US"/>
        </w:rPr>
        <w:t>პროექტში დასაქმებულ ძირითად პერსონალს უნდა ჰქონდეს ზიანის შემცირების პროგრამების განხორციელების არანაკლებ 3 წლიანი გამოცდილება;</w:t>
      </w:r>
    </w:p>
    <w:p w14:paraId="2B2FEF5B" w14:textId="0DA0ED69" w:rsidR="002A3370" w:rsidRPr="00D345E9" w:rsidRDefault="00FF09D5" w:rsidP="00FF09D5">
      <w:pPr>
        <w:pStyle w:val="Default"/>
        <w:tabs>
          <w:tab w:val="left" w:pos="10632"/>
        </w:tabs>
        <w:ind w:left="270" w:right="78" w:hanging="270"/>
        <w:jc w:val="both"/>
        <w:rPr>
          <w:rFonts w:ascii="Sylfaen" w:hAnsi="Sylfaen" w:cs="Sylfaen"/>
          <w:color w:val="auto"/>
          <w:sz w:val="20"/>
          <w:szCs w:val="20"/>
          <w:lang w:val="ka-GE"/>
        </w:rPr>
      </w:pPr>
      <w:r>
        <w:rPr>
          <w:rFonts w:ascii="Sylfaen" w:hAnsi="Sylfaen" w:cs="Sylfaen"/>
          <w:color w:val="auto"/>
          <w:sz w:val="20"/>
          <w:szCs w:val="20"/>
          <w:lang w:val="ka-GE"/>
        </w:rPr>
        <w:t xml:space="preserve">6. </w:t>
      </w:r>
      <w:r w:rsidR="002A3370" w:rsidRPr="00D345E9">
        <w:rPr>
          <w:rFonts w:ascii="Sylfaen" w:hAnsi="Sylfaen" w:cs="Sylfaen"/>
          <w:color w:val="auto"/>
          <w:sz w:val="20"/>
          <w:szCs w:val="20"/>
          <w:lang w:val="ka-GE"/>
        </w:rPr>
        <w:t>201</w:t>
      </w:r>
      <w:r w:rsidR="009B133B">
        <w:rPr>
          <w:rFonts w:ascii="Sylfaen" w:hAnsi="Sylfaen" w:cs="Sylfaen"/>
          <w:color w:val="auto"/>
          <w:sz w:val="20"/>
          <w:szCs w:val="20"/>
          <w:lang w:val="ka-GE"/>
        </w:rPr>
        <w:t>5</w:t>
      </w:r>
      <w:r w:rsidR="002A3370" w:rsidRPr="00D345E9">
        <w:rPr>
          <w:rFonts w:ascii="Sylfaen" w:hAnsi="Sylfaen" w:cs="Sylfaen"/>
          <w:color w:val="auto"/>
          <w:sz w:val="20"/>
          <w:szCs w:val="20"/>
          <w:lang w:val="ka-GE"/>
        </w:rPr>
        <w:t xml:space="preserve"> წლიდან მოყოლებული შესაბამის სფეროში არანაკლებ 3,000,000 ლარის ჯამური ღირებულების მსგავსი (ანალოგიური) პროექტების/კონტრაქტების მართვის გამოცდილება;</w:t>
      </w:r>
    </w:p>
    <w:p w14:paraId="68FE36CB" w14:textId="33159938" w:rsidR="002A3370" w:rsidRPr="00D345E9" w:rsidRDefault="00FF09D5" w:rsidP="00FF09D5">
      <w:pPr>
        <w:pStyle w:val="Default"/>
        <w:tabs>
          <w:tab w:val="left" w:pos="426"/>
        </w:tabs>
        <w:ind w:right="78"/>
        <w:jc w:val="both"/>
        <w:rPr>
          <w:rFonts w:ascii="Sylfaen" w:hAnsi="Sylfaen" w:cs="Sylfaen"/>
          <w:color w:val="auto"/>
          <w:sz w:val="20"/>
          <w:szCs w:val="20"/>
          <w:lang w:val="ka-GE"/>
        </w:rPr>
      </w:pPr>
      <w:r>
        <w:rPr>
          <w:rFonts w:ascii="Sylfaen" w:hAnsi="Sylfaen" w:cs="Sylfaen"/>
          <w:color w:val="auto"/>
          <w:sz w:val="20"/>
          <w:szCs w:val="20"/>
          <w:lang w:val="ka-GE"/>
        </w:rPr>
        <w:t xml:space="preserve">7.  </w:t>
      </w:r>
      <w:r w:rsidR="002A3370" w:rsidRPr="00D345E9">
        <w:rPr>
          <w:rFonts w:ascii="Sylfaen" w:hAnsi="Sylfaen" w:cs="Sylfaen"/>
          <w:color w:val="auto"/>
          <w:sz w:val="20"/>
          <w:szCs w:val="20"/>
          <w:lang w:val="ka-GE"/>
        </w:rPr>
        <w:t>აფხაზეთის ტერიტორიაზე ანალოგიური პროგრამის განხორციელების გამოცდილება და შესაძლებლობა.</w:t>
      </w:r>
    </w:p>
    <w:bookmarkEnd w:id="1"/>
    <w:bookmarkEnd w:id="2"/>
    <w:p w14:paraId="7B89078C" w14:textId="77777777" w:rsidR="002A3370" w:rsidRPr="00D345E9" w:rsidRDefault="002A3370" w:rsidP="00FF09D5">
      <w:pPr>
        <w:pStyle w:val="Default"/>
        <w:tabs>
          <w:tab w:val="left" w:pos="10632"/>
        </w:tabs>
        <w:ind w:right="78"/>
        <w:jc w:val="center"/>
        <w:rPr>
          <w:rFonts w:ascii="Sylfaen" w:hAnsi="Sylfaen" w:cs="Sylfaen"/>
          <w:color w:val="auto"/>
          <w:spacing w:val="-1"/>
          <w:position w:val="1"/>
          <w:sz w:val="20"/>
          <w:szCs w:val="20"/>
          <w:lang w:val="ka-GE" w:eastAsia="en-US"/>
        </w:rPr>
      </w:pPr>
    </w:p>
    <w:sectPr w:rsidR="002A3370" w:rsidRPr="00D345E9" w:rsidSect="00FC3C6C">
      <w:footerReference w:type="even" r:id="rId9"/>
      <w:footerReference w:type="default" r:id="rId10"/>
      <w:pgSz w:w="12240" w:h="15840"/>
      <w:pgMar w:top="520" w:right="990" w:bottom="320" w:left="426" w:header="0" w:footer="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D094E" w14:textId="77777777" w:rsidR="00BB3F28" w:rsidRDefault="00BB3F28">
      <w:r>
        <w:separator/>
      </w:r>
    </w:p>
  </w:endnote>
  <w:endnote w:type="continuationSeparator" w:id="0">
    <w:p w14:paraId="3DE7DD00" w14:textId="77777777" w:rsidR="00BB3F28" w:rsidRDefault="00BB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B364E9" w:rsidRDefault="00B364E9"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55AB">
      <w:rPr>
        <w:rStyle w:val="PageNumber"/>
        <w:noProof/>
      </w:rPr>
      <w:t>7</w:t>
    </w:r>
    <w:r>
      <w:rPr>
        <w:rStyle w:val="PageNumber"/>
      </w:rPr>
      <w:fldChar w:fldCharType="end"/>
    </w:r>
  </w:p>
  <w:p w14:paraId="2A39F997" w14:textId="77777777" w:rsidR="00B364E9" w:rsidRDefault="00B364E9"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A5D20" w14:textId="77777777" w:rsidR="00BB3F28" w:rsidRDefault="00BB3F28">
      <w:r>
        <w:separator/>
      </w:r>
    </w:p>
  </w:footnote>
  <w:footnote w:type="continuationSeparator" w:id="0">
    <w:p w14:paraId="616F545D" w14:textId="77777777" w:rsidR="00BB3F28" w:rsidRDefault="00BB3F28">
      <w:r>
        <w:continuationSeparator/>
      </w:r>
    </w:p>
  </w:footnote>
  <w:footnote w:id="1">
    <w:p w14:paraId="50956179" w14:textId="24BFD335" w:rsidR="00B364E9" w:rsidRPr="00890CC8" w:rsidRDefault="00B364E9" w:rsidP="002A3370">
      <w:pPr>
        <w:pStyle w:val="FootnoteText"/>
        <w:rPr>
          <w:rFonts w:ascii="Sylfaen" w:hAnsi="Sylfaen"/>
          <w:i/>
          <w:lang w:val="ka-GE"/>
        </w:rPr>
      </w:pPr>
      <w:r>
        <w:rPr>
          <w:rStyle w:val="FootnoteReference"/>
        </w:rPr>
        <w:footnoteRef/>
      </w:r>
      <w:r>
        <w:t xml:space="preserve"> </w:t>
      </w:r>
      <w:r w:rsidRPr="005C41D9">
        <w:t>Estimating the Prevalence of Inj</w:t>
      </w:r>
      <w:r>
        <w:t>ection Drug Use in Georgia, 2016</w:t>
      </w:r>
      <w:r w:rsidRPr="005C41D9">
        <w:t>, CIF</w:t>
      </w:r>
      <w:r w:rsidRPr="00890CC8">
        <w:rPr>
          <w:rFonts w:ascii="Sylfaen" w:hAnsi="Sylfaen"/>
          <w:i/>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7335A"/>
    <w:multiLevelType w:val="hybridMultilevel"/>
    <w:tmpl w:val="90743012"/>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3FA6017D"/>
    <w:multiLevelType w:val="hybridMultilevel"/>
    <w:tmpl w:val="4B64B16A"/>
    <w:lvl w:ilvl="0" w:tplc="11FA014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779DE"/>
    <w:multiLevelType w:val="hybridMultilevel"/>
    <w:tmpl w:val="C882A0B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716ED"/>
    <w:multiLevelType w:val="hybridMultilevel"/>
    <w:tmpl w:val="120E17D6"/>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72FEB"/>
    <w:multiLevelType w:val="multilevel"/>
    <w:tmpl w:val="3C448D9E"/>
    <w:lvl w:ilvl="0">
      <w:start w:val="4"/>
      <w:numFmt w:val="decimal"/>
      <w:lvlText w:val="%1."/>
      <w:lvlJc w:val="left"/>
      <w:pPr>
        <w:ind w:left="720" w:hanging="360"/>
      </w:pPr>
      <w:rPr>
        <w:rFonts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812639A"/>
    <w:multiLevelType w:val="hybridMultilevel"/>
    <w:tmpl w:val="D70EE1D0"/>
    <w:lvl w:ilvl="0" w:tplc="733E8CA4">
      <w:start w:val="2019"/>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C6B6C"/>
    <w:multiLevelType w:val="hybridMultilevel"/>
    <w:tmpl w:val="C88EA324"/>
    <w:lvl w:ilvl="0" w:tplc="088C644C">
      <w:start w:val="1"/>
      <w:numFmt w:val="bullet"/>
      <w:lvlText w:val=""/>
      <w:lvlJc w:val="left"/>
      <w:pPr>
        <w:ind w:left="720" w:hanging="360"/>
      </w:pPr>
      <w:rPr>
        <w:rFonts w:ascii="Wingdings" w:hAnsi="Wingdings" w:hint="default"/>
        <w:color w:val="FFC000" w:themeColor="accent4"/>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B7F8A"/>
    <w:multiLevelType w:val="hybridMultilevel"/>
    <w:tmpl w:val="7B48142A"/>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44FF1"/>
    <w:multiLevelType w:val="hybridMultilevel"/>
    <w:tmpl w:val="5C7C853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8"/>
  </w:num>
  <w:num w:numId="6">
    <w:abstractNumId w:val="4"/>
  </w:num>
  <w:num w:numId="7">
    <w:abstractNumId w:val="3"/>
  </w:num>
  <w:num w:numId="8">
    <w:abstractNumId w:val="9"/>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616"/>
    <w:rsid w:val="00010AB7"/>
    <w:rsid w:val="0001229D"/>
    <w:rsid w:val="000136DB"/>
    <w:rsid w:val="0001398E"/>
    <w:rsid w:val="00026D49"/>
    <w:rsid w:val="00036CEE"/>
    <w:rsid w:val="0006174C"/>
    <w:rsid w:val="0007151E"/>
    <w:rsid w:val="0007588D"/>
    <w:rsid w:val="00086C5C"/>
    <w:rsid w:val="00087310"/>
    <w:rsid w:val="00090DFD"/>
    <w:rsid w:val="000949DC"/>
    <w:rsid w:val="000A287F"/>
    <w:rsid w:val="000A70AE"/>
    <w:rsid w:val="000B1FDA"/>
    <w:rsid w:val="000B4B92"/>
    <w:rsid w:val="000C3207"/>
    <w:rsid w:val="000C7616"/>
    <w:rsid w:val="000D5C22"/>
    <w:rsid w:val="000E12DB"/>
    <w:rsid w:val="000F1D7D"/>
    <w:rsid w:val="00113529"/>
    <w:rsid w:val="0011408D"/>
    <w:rsid w:val="00117C31"/>
    <w:rsid w:val="00123B6E"/>
    <w:rsid w:val="00130784"/>
    <w:rsid w:val="00141345"/>
    <w:rsid w:val="0014624C"/>
    <w:rsid w:val="0015230E"/>
    <w:rsid w:val="00153AC9"/>
    <w:rsid w:val="00154BC1"/>
    <w:rsid w:val="0015604F"/>
    <w:rsid w:val="00160D69"/>
    <w:rsid w:val="0016676E"/>
    <w:rsid w:val="00171AFE"/>
    <w:rsid w:val="00174FFD"/>
    <w:rsid w:val="00185A92"/>
    <w:rsid w:val="00186F51"/>
    <w:rsid w:val="00197C41"/>
    <w:rsid w:val="001B1C7C"/>
    <w:rsid w:val="001B396C"/>
    <w:rsid w:val="001C02D2"/>
    <w:rsid w:val="001D6A1D"/>
    <w:rsid w:val="001E0208"/>
    <w:rsid w:val="001E7568"/>
    <w:rsid w:val="00206975"/>
    <w:rsid w:val="00212A64"/>
    <w:rsid w:val="00213A31"/>
    <w:rsid w:val="002155E5"/>
    <w:rsid w:val="0022728B"/>
    <w:rsid w:val="00227F87"/>
    <w:rsid w:val="002378F4"/>
    <w:rsid w:val="002519C2"/>
    <w:rsid w:val="002534C4"/>
    <w:rsid w:val="00255001"/>
    <w:rsid w:val="00262AFD"/>
    <w:rsid w:val="002668BF"/>
    <w:rsid w:val="00270D63"/>
    <w:rsid w:val="002716DB"/>
    <w:rsid w:val="002718F6"/>
    <w:rsid w:val="00275315"/>
    <w:rsid w:val="00275F7F"/>
    <w:rsid w:val="00284413"/>
    <w:rsid w:val="002903EA"/>
    <w:rsid w:val="002A3370"/>
    <w:rsid w:val="002A79D7"/>
    <w:rsid w:val="002B35CD"/>
    <w:rsid w:val="002B4027"/>
    <w:rsid w:val="002F7CB6"/>
    <w:rsid w:val="00300E99"/>
    <w:rsid w:val="00303980"/>
    <w:rsid w:val="0030474F"/>
    <w:rsid w:val="0031031E"/>
    <w:rsid w:val="00315DB1"/>
    <w:rsid w:val="0032470F"/>
    <w:rsid w:val="00330B69"/>
    <w:rsid w:val="00333305"/>
    <w:rsid w:val="00334646"/>
    <w:rsid w:val="00334BCD"/>
    <w:rsid w:val="003362C4"/>
    <w:rsid w:val="00341797"/>
    <w:rsid w:val="00344EC5"/>
    <w:rsid w:val="00346B7D"/>
    <w:rsid w:val="00356B56"/>
    <w:rsid w:val="003721FC"/>
    <w:rsid w:val="003B3A33"/>
    <w:rsid w:val="003B6F27"/>
    <w:rsid w:val="003C194C"/>
    <w:rsid w:val="003E356E"/>
    <w:rsid w:val="003E702D"/>
    <w:rsid w:val="003E7431"/>
    <w:rsid w:val="003F33D1"/>
    <w:rsid w:val="003F350A"/>
    <w:rsid w:val="00400C77"/>
    <w:rsid w:val="00420067"/>
    <w:rsid w:val="00437A8E"/>
    <w:rsid w:val="0044012E"/>
    <w:rsid w:val="004547A5"/>
    <w:rsid w:val="00456A87"/>
    <w:rsid w:val="00461177"/>
    <w:rsid w:val="0049007E"/>
    <w:rsid w:val="00492F9E"/>
    <w:rsid w:val="0049493B"/>
    <w:rsid w:val="004971F8"/>
    <w:rsid w:val="004A28CC"/>
    <w:rsid w:val="004A77D2"/>
    <w:rsid w:val="004E1325"/>
    <w:rsid w:val="004F5F13"/>
    <w:rsid w:val="004F6D03"/>
    <w:rsid w:val="004F7880"/>
    <w:rsid w:val="00500832"/>
    <w:rsid w:val="00507D42"/>
    <w:rsid w:val="005109A8"/>
    <w:rsid w:val="005124C3"/>
    <w:rsid w:val="00512D1B"/>
    <w:rsid w:val="00513014"/>
    <w:rsid w:val="005132AA"/>
    <w:rsid w:val="005250DF"/>
    <w:rsid w:val="00525239"/>
    <w:rsid w:val="00527F1D"/>
    <w:rsid w:val="00532790"/>
    <w:rsid w:val="00532F21"/>
    <w:rsid w:val="00533BAC"/>
    <w:rsid w:val="005356E7"/>
    <w:rsid w:val="00542CDE"/>
    <w:rsid w:val="00542E77"/>
    <w:rsid w:val="005506BD"/>
    <w:rsid w:val="00556C87"/>
    <w:rsid w:val="0056153D"/>
    <w:rsid w:val="00570F46"/>
    <w:rsid w:val="00573B94"/>
    <w:rsid w:val="0058253E"/>
    <w:rsid w:val="00587A06"/>
    <w:rsid w:val="00587E8B"/>
    <w:rsid w:val="00590CC0"/>
    <w:rsid w:val="005914A2"/>
    <w:rsid w:val="00596D42"/>
    <w:rsid w:val="005A5AAE"/>
    <w:rsid w:val="005B776E"/>
    <w:rsid w:val="005C0ACA"/>
    <w:rsid w:val="005C1DBA"/>
    <w:rsid w:val="005C7876"/>
    <w:rsid w:val="005D4BE2"/>
    <w:rsid w:val="005E11A5"/>
    <w:rsid w:val="005F6F69"/>
    <w:rsid w:val="005F7793"/>
    <w:rsid w:val="0061170C"/>
    <w:rsid w:val="006355AB"/>
    <w:rsid w:val="006375EE"/>
    <w:rsid w:val="00641AD0"/>
    <w:rsid w:val="00667DCC"/>
    <w:rsid w:val="0069354D"/>
    <w:rsid w:val="0069436A"/>
    <w:rsid w:val="0069482A"/>
    <w:rsid w:val="006A5332"/>
    <w:rsid w:val="006B6CE8"/>
    <w:rsid w:val="006B7091"/>
    <w:rsid w:val="006C414B"/>
    <w:rsid w:val="006C4C8A"/>
    <w:rsid w:val="006D3191"/>
    <w:rsid w:val="006D67D2"/>
    <w:rsid w:val="006F019E"/>
    <w:rsid w:val="006F2E43"/>
    <w:rsid w:val="00704B2E"/>
    <w:rsid w:val="00705355"/>
    <w:rsid w:val="00707EFB"/>
    <w:rsid w:val="00711307"/>
    <w:rsid w:val="00712962"/>
    <w:rsid w:val="00720118"/>
    <w:rsid w:val="0073055C"/>
    <w:rsid w:val="00732E22"/>
    <w:rsid w:val="00741D1B"/>
    <w:rsid w:val="00743EC7"/>
    <w:rsid w:val="00750C89"/>
    <w:rsid w:val="00750F04"/>
    <w:rsid w:val="00761748"/>
    <w:rsid w:val="007750DC"/>
    <w:rsid w:val="007912AA"/>
    <w:rsid w:val="007947C2"/>
    <w:rsid w:val="00796237"/>
    <w:rsid w:val="00796E57"/>
    <w:rsid w:val="00797328"/>
    <w:rsid w:val="007A16F2"/>
    <w:rsid w:val="007B09AA"/>
    <w:rsid w:val="007B26BF"/>
    <w:rsid w:val="007B781E"/>
    <w:rsid w:val="007C10E9"/>
    <w:rsid w:val="007C7AD0"/>
    <w:rsid w:val="007D09F1"/>
    <w:rsid w:val="007D0FE7"/>
    <w:rsid w:val="007D2F5A"/>
    <w:rsid w:val="007D4298"/>
    <w:rsid w:val="007D5E7A"/>
    <w:rsid w:val="007E0D9F"/>
    <w:rsid w:val="007E3663"/>
    <w:rsid w:val="007F3C42"/>
    <w:rsid w:val="007F3F21"/>
    <w:rsid w:val="00801C62"/>
    <w:rsid w:val="00804C71"/>
    <w:rsid w:val="008150F3"/>
    <w:rsid w:val="008156BB"/>
    <w:rsid w:val="00815860"/>
    <w:rsid w:val="008178DA"/>
    <w:rsid w:val="00820D74"/>
    <w:rsid w:val="00825DEE"/>
    <w:rsid w:val="00826954"/>
    <w:rsid w:val="00833980"/>
    <w:rsid w:val="008367EF"/>
    <w:rsid w:val="00846630"/>
    <w:rsid w:val="00851A9D"/>
    <w:rsid w:val="0085218F"/>
    <w:rsid w:val="00853D67"/>
    <w:rsid w:val="008738C3"/>
    <w:rsid w:val="00875FAE"/>
    <w:rsid w:val="00876F36"/>
    <w:rsid w:val="00890058"/>
    <w:rsid w:val="0089648E"/>
    <w:rsid w:val="008B2D14"/>
    <w:rsid w:val="008B398C"/>
    <w:rsid w:val="008C329E"/>
    <w:rsid w:val="008C4E35"/>
    <w:rsid w:val="008D41A5"/>
    <w:rsid w:val="008E6ECB"/>
    <w:rsid w:val="00902305"/>
    <w:rsid w:val="0090707C"/>
    <w:rsid w:val="009274D9"/>
    <w:rsid w:val="009403F0"/>
    <w:rsid w:val="00942C3F"/>
    <w:rsid w:val="0094495B"/>
    <w:rsid w:val="00947AF4"/>
    <w:rsid w:val="00955350"/>
    <w:rsid w:val="0095735C"/>
    <w:rsid w:val="009634F8"/>
    <w:rsid w:val="00967F50"/>
    <w:rsid w:val="0098603A"/>
    <w:rsid w:val="00990D34"/>
    <w:rsid w:val="00993F41"/>
    <w:rsid w:val="00996159"/>
    <w:rsid w:val="009A0FA3"/>
    <w:rsid w:val="009B0369"/>
    <w:rsid w:val="009B133B"/>
    <w:rsid w:val="009B3D65"/>
    <w:rsid w:val="009C1491"/>
    <w:rsid w:val="009C1C2F"/>
    <w:rsid w:val="009C7C0C"/>
    <w:rsid w:val="009E6AF2"/>
    <w:rsid w:val="009F6DC4"/>
    <w:rsid w:val="009F75BB"/>
    <w:rsid w:val="00A01F9A"/>
    <w:rsid w:val="00A04462"/>
    <w:rsid w:val="00A12272"/>
    <w:rsid w:val="00A17269"/>
    <w:rsid w:val="00A20CCB"/>
    <w:rsid w:val="00A22F44"/>
    <w:rsid w:val="00A274DA"/>
    <w:rsid w:val="00A3655C"/>
    <w:rsid w:val="00A379D9"/>
    <w:rsid w:val="00A41A78"/>
    <w:rsid w:val="00A41F23"/>
    <w:rsid w:val="00A41FC8"/>
    <w:rsid w:val="00A4275A"/>
    <w:rsid w:val="00A465E8"/>
    <w:rsid w:val="00A47370"/>
    <w:rsid w:val="00A55EEC"/>
    <w:rsid w:val="00A6117B"/>
    <w:rsid w:val="00A72234"/>
    <w:rsid w:val="00A831FE"/>
    <w:rsid w:val="00A92E77"/>
    <w:rsid w:val="00A92EF8"/>
    <w:rsid w:val="00A93A84"/>
    <w:rsid w:val="00AB280E"/>
    <w:rsid w:val="00AC6100"/>
    <w:rsid w:val="00AC727F"/>
    <w:rsid w:val="00AC7D86"/>
    <w:rsid w:val="00AE2DD0"/>
    <w:rsid w:val="00AF3133"/>
    <w:rsid w:val="00AF7A97"/>
    <w:rsid w:val="00B0439B"/>
    <w:rsid w:val="00B05DEC"/>
    <w:rsid w:val="00B133B7"/>
    <w:rsid w:val="00B1552B"/>
    <w:rsid w:val="00B16495"/>
    <w:rsid w:val="00B22051"/>
    <w:rsid w:val="00B256C0"/>
    <w:rsid w:val="00B364E9"/>
    <w:rsid w:val="00B4040A"/>
    <w:rsid w:val="00B42298"/>
    <w:rsid w:val="00B43A31"/>
    <w:rsid w:val="00B43C73"/>
    <w:rsid w:val="00B478B5"/>
    <w:rsid w:val="00B71D48"/>
    <w:rsid w:val="00B772DC"/>
    <w:rsid w:val="00B77FFA"/>
    <w:rsid w:val="00B814DC"/>
    <w:rsid w:val="00B97955"/>
    <w:rsid w:val="00BA0B7F"/>
    <w:rsid w:val="00BA4A5F"/>
    <w:rsid w:val="00BA7733"/>
    <w:rsid w:val="00BB0368"/>
    <w:rsid w:val="00BB3F28"/>
    <w:rsid w:val="00BB5DA2"/>
    <w:rsid w:val="00BC7FFA"/>
    <w:rsid w:val="00BD3E8A"/>
    <w:rsid w:val="00BD5D5C"/>
    <w:rsid w:val="00BE59AA"/>
    <w:rsid w:val="00BE5FF4"/>
    <w:rsid w:val="00BE7476"/>
    <w:rsid w:val="00BF4EEB"/>
    <w:rsid w:val="00C0027B"/>
    <w:rsid w:val="00C0367C"/>
    <w:rsid w:val="00C04256"/>
    <w:rsid w:val="00C056CB"/>
    <w:rsid w:val="00C17AF9"/>
    <w:rsid w:val="00C24BEE"/>
    <w:rsid w:val="00C25956"/>
    <w:rsid w:val="00C26BEE"/>
    <w:rsid w:val="00C353A7"/>
    <w:rsid w:val="00C4449C"/>
    <w:rsid w:val="00C44986"/>
    <w:rsid w:val="00C51D8F"/>
    <w:rsid w:val="00C55A80"/>
    <w:rsid w:val="00C55E71"/>
    <w:rsid w:val="00C60880"/>
    <w:rsid w:val="00C71469"/>
    <w:rsid w:val="00C71A6F"/>
    <w:rsid w:val="00C76C8E"/>
    <w:rsid w:val="00C7739C"/>
    <w:rsid w:val="00CA6C96"/>
    <w:rsid w:val="00CB37BB"/>
    <w:rsid w:val="00CB3C84"/>
    <w:rsid w:val="00CC754C"/>
    <w:rsid w:val="00CE5B44"/>
    <w:rsid w:val="00CF5244"/>
    <w:rsid w:val="00D02FFA"/>
    <w:rsid w:val="00D0785C"/>
    <w:rsid w:val="00D11B8D"/>
    <w:rsid w:val="00D130D3"/>
    <w:rsid w:val="00D168BD"/>
    <w:rsid w:val="00D27FBE"/>
    <w:rsid w:val="00D3040B"/>
    <w:rsid w:val="00D365F3"/>
    <w:rsid w:val="00D5222C"/>
    <w:rsid w:val="00D6631E"/>
    <w:rsid w:val="00D6709B"/>
    <w:rsid w:val="00D80592"/>
    <w:rsid w:val="00D807E5"/>
    <w:rsid w:val="00D83AC8"/>
    <w:rsid w:val="00D91B21"/>
    <w:rsid w:val="00DA3BAE"/>
    <w:rsid w:val="00DB31FF"/>
    <w:rsid w:val="00DB3B74"/>
    <w:rsid w:val="00DB58AF"/>
    <w:rsid w:val="00DB7C23"/>
    <w:rsid w:val="00DC3A3D"/>
    <w:rsid w:val="00DF1361"/>
    <w:rsid w:val="00E00332"/>
    <w:rsid w:val="00E02C18"/>
    <w:rsid w:val="00E055C5"/>
    <w:rsid w:val="00E1489D"/>
    <w:rsid w:val="00E316AA"/>
    <w:rsid w:val="00E45ED8"/>
    <w:rsid w:val="00E52887"/>
    <w:rsid w:val="00E62E21"/>
    <w:rsid w:val="00E70C4F"/>
    <w:rsid w:val="00E70D8D"/>
    <w:rsid w:val="00E71F46"/>
    <w:rsid w:val="00E72C9D"/>
    <w:rsid w:val="00E92D86"/>
    <w:rsid w:val="00EA2D92"/>
    <w:rsid w:val="00EA3A6A"/>
    <w:rsid w:val="00EA6EBF"/>
    <w:rsid w:val="00EC1620"/>
    <w:rsid w:val="00ED41C6"/>
    <w:rsid w:val="00EE6D4F"/>
    <w:rsid w:val="00EF1BB3"/>
    <w:rsid w:val="00EF742B"/>
    <w:rsid w:val="00F062C3"/>
    <w:rsid w:val="00F12FD9"/>
    <w:rsid w:val="00F327BA"/>
    <w:rsid w:val="00F53213"/>
    <w:rsid w:val="00F561F0"/>
    <w:rsid w:val="00F56CB6"/>
    <w:rsid w:val="00F60401"/>
    <w:rsid w:val="00F67E04"/>
    <w:rsid w:val="00F83E2B"/>
    <w:rsid w:val="00F86B37"/>
    <w:rsid w:val="00F90E23"/>
    <w:rsid w:val="00F927EA"/>
    <w:rsid w:val="00F92F95"/>
    <w:rsid w:val="00F95C5B"/>
    <w:rsid w:val="00FB6748"/>
    <w:rsid w:val="00FC37FF"/>
    <w:rsid w:val="00FC3C6C"/>
    <w:rsid w:val="00FD1801"/>
    <w:rsid w:val="00FE066F"/>
    <w:rsid w:val="00FE06DC"/>
    <w:rsid w:val="00FE3AEB"/>
    <w:rsid w:val="00FE6D7B"/>
    <w:rsid w:val="00FF09D5"/>
    <w:rsid w:val="00FF36CA"/>
    <w:rsid w:val="00FF5198"/>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8B"/>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1"/>
      </w:numPr>
    </w:pPr>
    <w:rPr>
      <w:rFonts w:ascii="G&amp;G_Liter" w:hAnsi="G&amp;G_Liter"/>
      <w:szCs w:val="20"/>
      <w:lang w:val="en-US" w:eastAsia="en-US"/>
    </w:rPr>
  </w:style>
  <w:style w:type="paragraph" w:customStyle="1" w:styleId="Heading1Eng1">
    <w:name w:val="Heading 1 Eng.1"/>
    <w:basedOn w:val="Normal"/>
    <w:rsid w:val="00DA3BAE"/>
    <w:pPr>
      <w:numPr>
        <w:numId w:val="1"/>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uiPriority w:val="99"/>
    <w:semiHidden/>
    <w:rsid w:val="00846630"/>
    <w:rPr>
      <w:sz w:val="20"/>
      <w:szCs w:val="20"/>
      <w:lang w:val="en-US" w:eastAsia="en-US"/>
    </w:rPr>
  </w:style>
  <w:style w:type="character" w:customStyle="1" w:styleId="FootnoteTextChar">
    <w:name w:val="Footnote Text Char"/>
    <w:basedOn w:val="DefaultParagraphFont"/>
    <w:link w:val="FootnoteText"/>
    <w:uiPriority w:val="99"/>
    <w:semiHidden/>
    <w:rsid w:val="00846630"/>
    <w:rPr>
      <w:rFonts w:ascii="Times New Roman" w:eastAsia="Times New Roman" w:hAnsi="Times New Roman" w:cs="Times New Roman"/>
      <w:sz w:val="20"/>
      <w:szCs w:val="20"/>
    </w:rPr>
  </w:style>
  <w:style w:type="table" w:styleId="TableGrid">
    <w:name w:val="Table Grid"/>
    <w:basedOn w:val="TableNormal"/>
    <w:uiPriority w:val="39"/>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character" w:styleId="FootnoteReference">
    <w:name w:val="footnote reference"/>
    <w:basedOn w:val="DefaultParagraphFont"/>
    <w:uiPriority w:val="99"/>
    <w:semiHidden/>
    <w:unhideWhenUsed/>
    <w:rsid w:val="00796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 w:id="19597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lobalfund.org/en/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61E0-DB0A-4A42-B0A7-3A1ACFFD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Khatuna Kapanadze</cp:lastModifiedBy>
  <cp:revision>21</cp:revision>
  <cp:lastPrinted>2016-07-12T12:18:00Z</cp:lastPrinted>
  <dcterms:created xsi:type="dcterms:W3CDTF">2017-11-21T09:56:00Z</dcterms:created>
  <dcterms:modified xsi:type="dcterms:W3CDTF">2019-07-12T09:38:00Z</dcterms:modified>
</cp:coreProperties>
</file>