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5E" w:rsidRPr="00FF105E" w:rsidRDefault="004823B7" w:rsidP="00FF105E">
      <w:pPr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ქრონიკული დაავადებების </w:t>
      </w:r>
      <w:r w:rsidR="00CE7253">
        <w:rPr>
          <w:b/>
          <w:sz w:val="24"/>
          <w:szCs w:val="24"/>
          <w:lang w:val="ka-GE"/>
        </w:rPr>
        <w:t xml:space="preserve">სამკურნალო მედიკამენტებით უზრუნველყოფის </w:t>
      </w:r>
      <w:r w:rsidR="001F759F">
        <w:rPr>
          <w:b/>
          <w:sz w:val="24"/>
          <w:szCs w:val="24"/>
          <w:lang w:val="ka-GE"/>
        </w:rPr>
        <w:t xml:space="preserve"> </w:t>
      </w:r>
      <w:r w:rsidR="00CE7253">
        <w:rPr>
          <w:b/>
          <w:sz w:val="24"/>
          <w:szCs w:val="24"/>
          <w:lang w:val="ka-GE"/>
        </w:rPr>
        <w:t xml:space="preserve">სახელმწიფო </w:t>
      </w:r>
      <w:r>
        <w:rPr>
          <w:b/>
          <w:sz w:val="24"/>
          <w:szCs w:val="24"/>
          <w:lang w:val="ka-GE"/>
        </w:rPr>
        <w:t xml:space="preserve">პროგრამის გაგრძელება/გაფართოების მიზნით </w:t>
      </w:r>
      <w:r w:rsidR="00FF105E" w:rsidRPr="00FF105E">
        <w:rPr>
          <w:b/>
          <w:sz w:val="24"/>
          <w:szCs w:val="24"/>
          <w:lang w:val="ka-GE"/>
        </w:rPr>
        <w:t xml:space="preserve"> გამართული შეხვედრების შემაჯამებელი მიმოხილვისა და მიღებული გადაწყვეტილებების დოკუმენტირების გზამკვლევი</w:t>
      </w:r>
    </w:p>
    <w:p w:rsidR="007810E0" w:rsidRDefault="007810E0" w:rsidP="00D17E22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სამინისტროს სახელმწიფო კონტროლს დაქვემდებარებული იურიდიული პირებისა და სტრუქტურული ერთეულების, ასევე სამედიცინო წრეების წარმომადგენელთა მონაწილეობით </w:t>
      </w:r>
      <w:r w:rsidR="00FF105E" w:rsidRPr="00D17E22">
        <w:rPr>
          <w:sz w:val="24"/>
          <w:szCs w:val="24"/>
          <w:lang w:val="ka-GE"/>
        </w:rPr>
        <w:t>გამართულ</w:t>
      </w:r>
      <w:r>
        <w:rPr>
          <w:sz w:val="24"/>
          <w:szCs w:val="24"/>
          <w:lang w:val="ka-GE"/>
        </w:rPr>
        <w:t>ი</w:t>
      </w:r>
      <w:r w:rsidR="00FF105E" w:rsidRPr="00D17E22">
        <w:rPr>
          <w:sz w:val="24"/>
          <w:szCs w:val="24"/>
          <w:lang w:val="ka-GE"/>
        </w:rPr>
        <w:t xml:space="preserve"> </w:t>
      </w:r>
      <w:r w:rsidR="004823B7" w:rsidRPr="00D17E22">
        <w:rPr>
          <w:sz w:val="24"/>
          <w:szCs w:val="24"/>
          <w:lang w:val="ka-GE"/>
        </w:rPr>
        <w:t>მრავალმხრივი განხილვების შედეგად</w:t>
      </w:r>
      <w:r>
        <w:rPr>
          <w:sz w:val="24"/>
          <w:szCs w:val="24"/>
          <w:lang w:val="ka-GE"/>
        </w:rPr>
        <w:t>,</w:t>
      </w:r>
      <w:r w:rsidR="004823B7" w:rsidRPr="00D17E22">
        <w:rPr>
          <w:sz w:val="24"/>
          <w:szCs w:val="24"/>
          <w:lang w:val="ka-GE"/>
        </w:rPr>
        <w:t xml:space="preserve"> </w:t>
      </w:r>
      <w:r w:rsidR="00FF105E" w:rsidRPr="00D17E22">
        <w:rPr>
          <w:sz w:val="24"/>
          <w:szCs w:val="24"/>
          <w:lang w:val="ka-GE"/>
        </w:rPr>
        <w:t xml:space="preserve">სამკურნალო </w:t>
      </w:r>
      <w:r w:rsidR="00CE7253">
        <w:rPr>
          <w:sz w:val="24"/>
          <w:szCs w:val="24"/>
          <w:lang w:val="ka-GE"/>
        </w:rPr>
        <w:t xml:space="preserve">მედიკამენტების </w:t>
      </w:r>
      <w:r w:rsidR="00FF105E" w:rsidRPr="00D17E22">
        <w:rPr>
          <w:sz w:val="24"/>
          <w:szCs w:val="24"/>
          <w:lang w:val="ka-GE"/>
        </w:rPr>
        <w:t xml:space="preserve">ჩამონათვალზე </w:t>
      </w:r>
      <w:r w:rsidR="00CE7253">
        <w:rPr>
          <w:sz w:val="24"/>
          <w:szCs w:val="24"/>
          <w:lang w:val="ka-GE"/>
        </w:rPr>
        <w:t xml:space="preserve">(სია) </w:t>
      </w:r>
      <w:r w:rsidR="00FF105E" w:rsidRPr="007810E0">
        <w:rPr>
          <w:b/>
          <w:sz w:val="24"/>
          <w:szCs w:val="24"/>
          <w:lang w:val="ka-GE"/>
        </w:rPr>
        <w:t>შეთანხმებ</w:t>
      </w:r>
      <w:r w:rsidR="004823B7" w:rsidRPr="007810E0">
        <w:rPr>
          <w:b/>
          <w:sz w:val="24"/>
          <w:szCs w:val="24"/>
          <w:lang w:val="ka-GE"/>
        </w:rPr>
        <w:t>ის</w:t>
      </w:r>
      <w:r w:rsidR="004823B7" w:rsidRPr="00D17E22">
        <w:rPr>
          <w:sz w:val="24"/>
          <w:szCs w:val="24"/>
          <w:lang w:val="ka-GE"/>
        </w:rPr>
        <w:t xml:space="preserve"> და/ან </w:t>
      </w:r>
      <w:r w:rsidR="00FF105E" w:rsidRPr="007810E0">
        <w:rPr>
          <w:b/>
          <w:sz w:val="24"/>
          <w:szCs w:val="24"/>
          <w:lang w:val="ka-GE"/>
        </w:rPr>
        <w:t>შეუთანხმებლობის</w:t>
      </w:r>
      <w:r w:rsidR="00FF105E" w:rsidRPr="00D17E22">
        <w:rPr>
          <w:sz w:val="24"/>
          <w:szCs w:val="24"/>
          <w:lang w:val="ka-GE"/>
        </w:rPr>
        <w:t xml:space="preserve"> </w:t>
      </w:r>
      <w:r w:rsidR="004823B7" w:rsidRPr="00D17E22">
        <w:rPr>
          <w:sz w:val="24"/>
          <w:szCs w:val="24"/>
          <w:lang w:val="ka-GE"/>
        </w:rPr>
        <w:t xml:space="preserve">(აუცილებელია უარყოფილი სამკურნალო </w:t>
      </w:r>
      <w:r w:rsidR="00CE7253">
        <w:rPr>
          <w:sz w:val="24"/>
          <w:szCs w:val="24"/>
          <w:lang w:val="ka-GE"/>
        </w:rPr>
        <w:t>მედიკამენტების</w:t>
      </w:r>
      <w:r w:rsidR="004823B7" w:rsidRPr="00D17E22">
        <w:rPr>
          <w:sz w:val="24"/>
          <w:szCs w:val="24"/>
          <w:lang w:val="ka-GE"/>
        </w:rPr>
        <w:t xml:space="preserve"> დაფიქსირებაც) შესახებ </w:t>
      </w:r>
      <w:r>
        <w:rPr>
          <w:sz w:val="24"/>
          <w:szCs w:val="24"/>
          <w:lang w:val="ka-GE"/>
        </w:rPr>
        <w:t xml:space="preserve">იწარმოება შესაბამისი </w:t>
      </w:r>
      <w:r w:rsidR="004823B7" w:rsidRPr="00D17E22">
        <w:rPr>
          <w:sz w:val="24"/>
          <w:szCs w:val="24"/>
          <w:lang w:val="ka-GE"/>
        </w:rPr>
        <w:t>ოქმები</w:t>
      </w:r>
      <w:r>
        <w:rPr>
          <w:sz w:val="24"/>
          <w:szCs w:val="24"/>
          <w:lang w:val="ka-GE"/>
        </w:rPr>
        <w:t>.</w:t>
      </w:r>
    </w:p>
    <w:p w:rsidR="00D95054" w:rsidRDefault="007810E0" w:rsidP="007810E0">
      <w:pPr>
        <w:pStyle w:val="ListParagraph"/>
        <w:jc w:val="both"/>
        <w:rPr>
          <w:sz w:val="24"/>
          <w:szCs w:val="24"/>
          <w:lang w:val="ka-GE"/>
        </w:rPr>
      </w:pPr>
      <w:r w:rsidRPr="007810E0">
        <w:rPr>
          <w:b/>
          <w:sz w:val="24"/>
          <w:szCs w:val="24"/>
          <w:lang w:val="ka-GE"/>
        </w:rPr>
        <w:t xml:space="preserve">ოქმების </w:t>
      </w:r>
      <w:r w:rsidR="00CE7253">
        <w:rPr>
          <w:b/>
          <w:sz w:val="24"/>
          <w:szCs w:val="24"/>
          <w:lang w:val="ka-GE"/>
        </w:rPr>
        <w:t xml:space="preserve">სისრულესა და </w:t>
      </w:r>
      <w:r w:rsidRPr="007810E0">
        <w:rPr>
          <w:b/>
          <w:sz w:val="24"/>
          <w:szCs w:val="24"/>
          <w:lang w:val="ka-GE"/>
        </w:rPr>
        <w:t xml:space="preserve">წარმოებაზე პასუხისმგებელი </w:t>
      </w:r>
      <w:r w:rsidR="00CE7253">
        <w:rPr>
          <w:b/>
          <w:sz w:val="24"/>
          <w:szCs w:val="24"/>
          <w:lang w:val="ka-GE"/>
        </w:rPr>
        <w:t>სტრუქტურული ერთეულები და დაწესებულებები</w:t>
      </w:r>
      <w:r w:rsidR="00E7632F">
        <w:rPr>
          <w:b/>
          <w:sz w:val="24"/>
          <w:szCs w:val="24"/>
          <w:lang w:val="ka-GE"/>
        </w:rPr>
        <w:t xml:space="preserve"> არიან</w:t>
      </w:r>
      <w:r w:rsidRPr="007810E0">
        <w:rPr>
          <w:b/>
          <w:sz w:val="24"/>
          <w:szCs w:val="24"/>
          <w:lang w:val="ka-GE"/>
        </w:rPr>
        <w:t>:</w:t>
      </w:r>
      <w:r>
        <w:rPr>
          <w:sz w:val="24"/>
          <w:szCs w:val="24"/>
          <w:lang w:val="ka-GE"/>
        </w:rPr>
        <w:t xml:space="preserve"> სამინისტროს ჯანმრთელობის დაცვის დეპარტამენტი; ა(ა)იპ „პარტნიორობა ხელმისაწვდომი ჯანდაცვისათვის“ (წარმოდგენილი დირექტორის სახით); სსიპ-ლ.საყვარელიძის სახელობის დაავადებათა კონტროლისა და საზოგადოებრივი ჯანმრთელობის ეროვნული ცენტრი; სსიპ-სამედიცინო საქმიანობის სახელმწიფო რეგულირების სააგენტო</w:t>
      </w:r>
      <w:r w:rsidR="00E7632F">
        <w:rPr>
          <w:sz w:val="24"/>
          <w:szCs w:val="24"/>
          <w:lang w:val="ka-GE"/>
        </w:rPr>
        <w:t>.</w:t>
      </w:r>
      <w:r>
        <w:rPr>
          <w:sz w:val="24"/>
          <w:szCs w:val="24"/>
          <w:lang w:val="ka-GE"/>
        </w:rPr>
        <w:t xml:space="preserve"> </w:t>
      </w:r>
      <w:r w:rsidR="004823B7" w:rsidRPr="00D17E22">
        <w:rPr>
          <w:sz w:val="24"/>
          <w:szCs w:val="24"/>
          <w:lang w:val="ka-GE"/>
        </w:rPr>
        <w:t xml:space="preserve">  </w:t>
      </w:r>
    </w:p>
    <w:p w:rsidR="00E7632F" w:rsidRDefault="00E7632F" w:rsidP="00E7632F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სამინისტროს სახელმწიფო კონტროლს დაქვემდებარებული იურიდიული პირებისა და სტრუქტურული ერთეულების, ასევე სამედიცინო წრეების წარმომადგენელთა მონაწილეობით </w:t>
      </w:r>
      <w:r w:rsidRPr="00D17E22">
        <w:rPr>
          <w:sz w:val="24"/>
          <w:szCs w:val="24"/>
          <w:lang w:val="ka-GE"/>
        </w:rPr>
        <w:t>გამართულ</w:t>
      </w:r>
      <w:r>
        <w:rPr>
          <w:sz w:val="24"/>
          <w:szCs w:val="24"/>
          <w:lang w:val="ka-GE"/>
        </w:rPr>
        <w:t>ი</w:t>
      </w:r>
      <w:r w:rsidRPr="00D17E22">
        <w:rPr>
          <w:sz w:val="24"/>
          <w:szCs w:val="24"/>
          <w:lang w:val="ka-GE"/>
        </w:rPr>
        <w:t xml:space="preserve"> მრავალმხრივი განხილვების შედეგად</w:t>
      </w:r>
      <w:r>
        <w:rPr>
          <w:sz w:val="24"/>
          <w:szCs w:val="24"/>
          <w:lang w:val="ka-GE"/>
        </w:rPr>
        <w:t>,</w:t>
      </w:r>
      <w:r w:rsidRPr="00D17E22">
        <w:rPr>
          <w:sz w:val="24"/>
          <w:szCs w:val="24"/>
          <w:lang w:val="ka-GE"/>
        </w:rPr>
        <w:t xml:space="preserve"> სამკურნალო </w:t>
      </w:r>
      <w:r w:rsidR="00CE7253">
        <w:rPr>
          <w:sz w:val="24"/>
          <w:szCs w:val="24"/>
          <w:lang w:val="ka-GE"/>
        </w:rPr>
        <w:t>მედიკამენტების</w:t>
      </w:r>
      <w:r w:rsidRPr="00D17E22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რაოდენობების/დოზების</w:t>
      </w:r>
      <w:r w:rsidRPr="00D17E22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განსაზღვრის შესახებ </w:t>
      </w:r>
      <w:r>
        <w:rPr>
          <w:sz w:val="24"/>
          <w:szCs w:val="24"/>
          <w:lang w:val="ka-GE"/>
        </w:rPr>
        <w:t xml:space="preserve">იწარმოება შესაბამისი </w:t>
      </w:r>
      <w:r w:rsidRPr="00D17E22">
        <w:rPr>
          <w:sz w:val="24"/>
          <w:szCs w:val="24"/>
          <w:lang w:val="ka-GE"/>
        </w:rPr>
        <w:t>ოქმები</w:t>
      </w:r>
      <w:r>
        <w:rPr>
          <w:sz w:val="24"/>
          <w:szCs w:val="24"/>
          <w:lang w:val="ka-GE"/>
        </w:rPr>
        <w:t>.</w:t>
      </w:r>
    </w:p>
    <w:p w:rsidR="00E7632F" w:rsidRDefault="00CE7253" w:rsidP="00E7632F">
      <w:pPr>
        <w:pStyle w:val="ListParagraph"/>
        <w:jc w:val="both"/>
        <w:rPr>
          <w:sz w:val="24"/>
          <w:szCs w:val="24"/>
          <w:lang w:val="ka-GE"/>
        </w:rPr>
      </w:pPr>
      <w:r w:rsidRPr="007810E0">
        <w:rPr>
          <w:b/>
          <w:sz w:val="24"/>
          <w:szCs w:val="24"/>
          <w:lang w:val="ka-GE"/>
        </w:rPr>
        <w:t xml:space="preserve">ოქმების </w:t>
      </w:r>
      <w:r>
        <w:rPr>
          <w:b/>
          <w:sz w:val="24"/>
          <w:szCs w:val="24"/>
          <w:lang w:val="ka-GE"/>
        </w:rPr>
        <w:t xml:space="preserve">სისრულესა და </w:t>
      </w:r>
      <w:r w:rsidRPr="007810E0">
        <w:rPr>
          <w:b/>
          <w:sz w:val="24"/>
          <w:szCs w:val="24"/>
          <w:lang w:val="ka-GE"/>
        </w:rPr>
        <w:t xml:space="preserve">წარმოებაზე პასუხისმგებელი </w:t>
      </w:r>
      <w:r>
        <w:rPr>
          <w:b/>
          <w:sz w:val="24"/>
          <w:szCs w:val="24"/>
          <w:lang w:val="ka-GE"/>
        </w:rPr>
        <w:t>სტრუქტურული ერთეულები და დაწესებულებები არიან</w:t>
      </w:r>
      <w:r w:rsidRPr="007810E0">
        <w:rPr>
          <w:b/>
          <w:sz w:val="24"/>
          <w:szCs w:val="24"/>
          <w:lang w:val="ka-GE"/>
        </w:rPr>
        <w:t>:</w:t>
      </w:r>
      <w:r>
        <w:rPr>
          <w:sz w:val="24"/>
          <w:szCs w:val="24"/>
          <w:lang w:val="ka-GE"/>
        </w:rPr>
        <w:t xml:space="preserve"> </w:t>
      </w:r>
      <w:r w:rsidR="00E7632F">
        <w:rPr>
          <w:sz w:val="24"/>
          <w:szCs w:val="24"/>
          <w:lang w:val="ka-GE"/>
        </w:rPr>
        <w:t>სამინისტროს ჯანმრთელობის დაცვის დეპარტამენტი; ა(ა)იპ „პარტნიორობა ხელმისაწვდომი ჯანდაცვისათვის“ (წარმოდგენილი დირექტორის სახით); სსიპ-ლ.საყვარელიძის სახელობის დაავადებათა კონტროლისა და საზოგადოებრივი ჯანმრთელობის ეროვნული ცენტრი; სსიპ-სამედიცინო საქმიანობის სახელმწიფო რეგულირების სააგენტო</w:t>
      </w:r>
      <w:r w:rsidR="00E7632F">
        <w:rPr>
          <w:sz w:val="24"/>
          <w:szCs w:val="24"/>
          <w:lang w:val="ka-GE"/>
        </w:rPr>
        <w:t>.</w:t>
      </w:r>
      <w:r w:rsidR="00E7632F">
        <w:rPr>
          <w:sz w:val="24"/>
          <w:szCs w:val="24"/>
          <w:lang w:val="ka-GE"/>
        </w:rPr>
        <w:t xml:space="preserve"> </w:t>
      </w:r>
      <w:r w:rsidR="00E7632F" w:rsidRPr="00D17E22">
        <w:rPr>
          <w:sz w:val="24"/>
          <w:szCs w:val="24"/>
          <w:lang w:val="ka-GE"/>
        </w:rPr>
        <w:t xml:space="preserve">  </w:t>
      </w:r>
    </w:p>
    <w:p w:rsidR="00E7632F" w:rsidRDefault="00E7632F" w:rsidP="00D17E22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სამკურნალო </w:t>
      </w:r>
      <w:r w:rsidR="00B27EC6">
        <w:rPr>
          <w:sz w:val="24"/>
          <w:szCs w:val="24"/>
          <w:lang w:val="ka-GE"/>
        </w:rPr>
        <w:t>მედიკამენტების</w:t>
      </w:r>
      <w:r>
        <w:rPr>
          <w:sz w:val="24"/>
          <w:szCs w:val="24"/>
          <w:lang w:val="ka-GE"/>
        </w:rPr>
        <w:t xml:space="preserve"> ჩამონათვალი და რაოდენობები/დოზები </w:t>
      </w:r>
      <w:r w:rsidR="00176F8E">
        <w:rPr>
          <w:sz w:val="24"/>
          <w:szCs w:val="24"/>
          <w:lang w:val="ka-GE"/>
        </w:rPr>
        <w:t xml:space="preserve">(ზემოთ მოყვანილი პირველი და მე-2 პუნქტები) </w:t>
      </w:r>
      <w:r>
        <w:rPr>
          <w:sz w:val="24"/>
          <w:szCs w:val="24"/>
          <w:lang w:val="ka-GE"/>
        </w:rPr>
        <w:t>აისახება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ბრძანებაში.</w:t>
      </w:r>
    </w:p>
    <w:p w:rsidR="007810E0" w:rsidRDefault="00E7632F" w:rsidP="00E7632F">
      <w:pPr>
        <w:pStyle w:val="ListParagraph"/>
        <w:jc w:val="both"/>
        <w:rPr>
          <w:sz w:val="24"/>
          <w:szCs w:val="24"/>
          <w:lang w:val="ka-GE"/>
        </w:rPr>
      </w:pPr>
      <w:r w:rsidRPr="00E7632F">
        <w:rPr>
          <w:b/>
          <w:sz w:val="24"/>
          <w:szCs w:val="24"/>
          <w:lang w:val="ka-GE"/>
        </w:rPr>
        <w:t>ბრძანების პროექტის მომზადებას უზრუნველყოფს:</w:t>
      </w:r>
      <w:r>
        <w:rPr>
          <w:sz w:val="24"/>
          <w:szCs w:val="24"/>
          <w:lang w:val="ka-GE"/>
        </w:rPr>
        <w:t xml:space="preserve">  </w:t>
      </w:r>
      <w:r>
        <w:rPr>
          <w:sz w:val="24"/>
          <w:szCs w:val="24"/>
          <w:lang w:val="ka-GE"/>
        </w:rPr>
        <w:t>სამინისტროს ჯანმრთელობის დაცვის დეპარტამენტი</w:t>
      </w:r>
      <w:r>
        <w:rPr>
          <w:sz w:val="24"/>
          <w:szCs w:val="24"/>
          <w:lang w:val="ka-GE"/>
        </w:rPr>
        <w:t>.</w:t>
      </w:r>
    </w:p>
    <w:p w:rsidR="00176F8E" w:rsidRDefault="00176F8E" w:rsidP="00176F8E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>ზემოთ მითითებული ოქმები და მინისტრის ბრძანება (პირველი, მე-2 და მე-3 პუნქტები) ფორმალიზებული სახით გადაეცემა სსიპ-სოციალური მომსახურების</w:t>
      </w:r>
      <w:r w:rsidR="00B46641">
        <w:rPr>
          <w:sz w:val="24"/>
          <w:szCs w:val="24"/>
          <w:lang w:val="ka-GE"/>
        </w:rPr>
        <w:t xml:space="preserve"> სააგენტოს.</w:t>
      </w:r>
    </w:p>
    <w:p w:rsidR="00B46641" w:rsidRDefault="00B46641" w:rsidP="00B46641">
      <w:pPr>
        <w:pStyle w:val="ListParagraph"/>
        <w:jc w:val="both"/>
        <w:rPr>
          <w:sz w:val="24"/>
          <w:szCs w:val="24"/>
          <w:lang w:val="ka-GE"/>
        </w:rPr>
      </w:pPr>
      <w:r w:rsidRPr="00B46641">
        <w:rPr>
          <w:b/>
          <w:sz w:val="24"/>
          <w:szCs w:val="24"/>
          <w:lang w:val="ka-GE"/>
        </w:rPr>
        <w:t>სსიპ-სოციალური მომსახურების სააგენტოს</w:t>
      </w:r>
      <w:r w:rsidRPr="00B46641">
        <w:rPr>
          <w:b/>
          <w:sz w:val="24"/>
          <w:szCs w:val="24"/>
          <w:lang w:val="ka-GE"/>
        </w:rPr>
        <w:t>ათვის აღნიშნულის გადაცემას უზრუნველყოფს:</w:t>
      </w:r>
      <w:r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სამინისტროს ჯანმრთელობის დაცვის დეპარტამენტი.</w:t>
      </w:r>
    </w:p>
    <w:p w:rsidR="00B46641" w:rsidRDefault="00B46641" w:rsidP="00B46641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გადაცემული დოკუმენტაციის შინაარსის გათვალისწინებით</w:t>
      </w:r>
      <w:r w:rsidR="00B27EC6">
        <w:rPr>
          <w:sz w:val="24"/>
          <w:szCs w:val="24"/>
          <w:lang w:val="ka-GE"/>
        </w:rPr>
        <w:t>,</w:t>
      </w:r>
      <w:r>
        <w:rPr>
          <w:sz w:val="24"/>
          <w:szCs w:val="24"/>
          <w:lang w:val="ka-GE"/>
        </w:rPr>
        <w:t xml:space="preserve"> სახელმწიფო შესყიდვ(ებ)ის განხორციელების მიზნით</w:t>
      </w:r>
      <w:r w:rsidR="00B27EC6">
        <w:rPr>
          <w:sz w:val="24"/>
          <w:szCs w:val="24"/>
          <w:lang w:val="ka-GE"/>
        </w:rPr>
        <w:t>,</w:t>
      </w:r>
      <w:r>
        <w:rPr>
          <w:sz w:val="24"/>
          <w:szCs w:val="24"/>
          <w:lang w:val="ka-GE"/>
        </w:rPr>
        <w:t xml:space="preserve"> ცხადდება ბაზრის კვლევა;</w:t>
      </w:r>
    </w:p>
    <w:p w:rsidR="00B46641" w:rsidRPr="00B46641" w:rsidRDefault="00B46641" w:rsidP="00B46641">
      <w:pPr>
        <w:pStyle w:val="ListParagraph"/>
        <w:jc w:val="both"/>
        <w:rPr>
          <w:sz w:val="24"/>
          <w:szCs w:val="24"/>
          <w:lang w:val="ka-GE"/>
        </w:rPr>
      </w:pPr>
      <w:r w:rsidRPr="00B46641">
        <w:rPr>
          <w:b/>
          <w:sz w:val="24"/>
          <w:szCs w:val="24"/>
          <w:lang w:val="ka-GE"/>
        </w:rPr>
        <w:t xml:space="preserve">ბაზრის </w:t>
      </w:r>
      <w:r w:rsidR="00B27EC6">
        <w:rPr>
          <w:b/>
          <w:sz w:val="24"/>
          <w:szCs w:val="24"/>
          <w:lang w:val="ka-GE"/>
        </w:rPr>
        <w:t>კვლევის გამოცხადებასა და განხორციელებაზე</w:t>
      </w:r>
      <w:r w:rsidRPr="00B46641">
        <w:rPr>
          <w:b/>
          <w:sz w:val="24"/>
          <w:szCs w:val="24"/>
          <w:lang w:val="ka-GE"/>
        </w:rPr>
        <w:t xml:space="preserve"> პასუხისმგებელი დაწესებულება:</w:t>
      </w:r>
      <w:r>
        <w:rPr>
          <w:b/>
          <w:sz w:val="24"/>
          <w:szCs w:val="24"/>
          <w:lang w:val="ka-GE"/>
        </w:rPr>
        <w:t xml:space="preserve"> </w:t>
      </w:r>
      <w:r w:rsidRPr="00B46641">
        <w:rPr>
          <w:sz w:val="24"/>
          <w:szCs w:val="24"/>
          <w:lang w:val="ka-GE"/>
        </w:rPr>
        <w:t>სსიპ-სოციალური მომსახურების სააგენტო.</w:t>
      </w:r>
      <w:r w:rsidR="00D52ED5">
        <w:rPr>
          <w:sz w:val="24"/>
          <w:szCs w:val="24"/>
          <w:lang w:val="ka-GE"/>
        </w:rPr>
        <w:t xml:space="preserve"> </w:t>
      </w:r>
    </w:p>
    <w:p w:rsidR="00B46641" w:rsidRDefault="00D52ED5" w:rsidP="00D52ED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სახელმწიფო შესყიდვის შესახებ დოკუმენტაცი</w:t>
      </w:r>
      <w:r w:rsidR="00B27EC6">
        <w:rPr>
          <w:sz w:val="24"/>
          <w:szCs w:val="24"/>
          <w:lang w:val="ka-GE"/>
        </w:rPr>
        <w:t>ა</w:t>
      </w:r>
      <w:r>
        <w:rPr>
          <w:sz w:val="24"/>
          <w:szCs w:val="24"/>
          <w:lang w:val="ka-GE"/>
        </w:rPr>
        <w:t xml:space="preserve"> მომზად</w:t>
      </w:r>
      <w:r w:rsidR="00B27EC6">
        <w:rPr>
          <w:sz w:val="24"/>
          <w:szCs w:val="24"/>
          <w:lang w:val="ka-GE"/>
        </w:rPr>
        <w:t>დ</w:t>
      </w:r>
      <w:r>
        <w:rPr>
          <w:sz w:val="24"/>
          <w:szCs w:val="24"/>
          <w:lang w:val="ka-GE"/>
        </w:rPr>
        <w:t xml:space="preserve">ება და </w:t>
      </w:r>
      <w:r w:rsidR="00B27EC6">
        <w:rPr>
          <w:sz w:val="24"/>
          <w:szCs w:val="24"/>
          <w:lang w:val="ka-GE"/>
        </w:rPr>
        <w:t>გადაიგზავნება</w:t>
      </w:r>
      <w:r w:rsidR="00B27EC6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სამინისტრო</w:t>
      </w:r>
      <w:r w:rsidR="00B27EC6">
        <w:rPr>
          <w:sz w:val="24"/>
          <w:szCs w:val="24"/>
          <w:lang w:val="ka-GE"/>
        </w:rPr>
        <w:t>სა</w:t>
      </w:r>
      <w:r>
        <w:rPr>
          <w:sz w:val="24"/>
          <w:szCs w:val="24"/>
          <w:lang w:val="ka-GE"/>
        </w:rPr>
        <w:t xml:space="preserve"> და საქართველოს მთავრობის ადმინისტრაციაში;</w:t>
      </w:r>
    </w:p>
    <w:p w:rsidR="00D52ED5" w:rsidRDefault="00D52ED5" w:rsidP="00D52ED5">
      <w:pPr>
        <w:pStyle w:val="ListParagraph"/>
        <w:jc w:val="both"/>
        <w:rPr>
          <w:sz w:val="24"/>
          <w:szCs w:val="24"/>
          <w:lang w:val="ka-GE"/>
        </w:rPr>
      </w:pPr>
      <w:r w:rsidRPr="00D52ED5">
        <w:rPr>
          <w:b/>
          <w:sz w:val="24"/>
          <w:szCs w:val="24"/>
          <w:lang w:val="ka-GE"/>
        </w:rPr>
        <w:t>პასუხისმგებელი დაწესებულებ</w:t>
      </w:r>
      <w:r w:rsidR="00B27EC6">
        <w:rPr>
          <w:b/>
          <w:sz w:val="24"/>
          <w:szCs w:val="24"/>
          <w:lang w:val="ka-GE"/>
        </w:rPr>
        <w:t>ა, სტრუქტურული ერთეული</w:t>
      </w:r>
      <w:r w:rsidRPr="00D52ED5">
        <w:rPr>
          <w:b/>
          <w:sz w:val="24"/>
          <w:szCs w:val="24"/>
          <w:lang w:val="ka-GE"/>
        </w:rPr>
        <w:t xml:space="preserve">:  </w:t>
      </w:r>
      <w:r w:rsidRPr="00B46641">
        <w:rPr>
          <w:sz w:val="24"/>
          <w:szCs w:val="24"/>
          <w:lang w:val="ka-GE"/>
        </w:rPr>
        <w:t>სსიპ-სოციალური მომსახურების სააგენტო</w:t>
      </w:r>
      <w:r>
        <w:rPr>
          <w:sz w:val="24"/>
          <w:szCs w:val="24"/>
          <w:lang w:val="ka-GE"/>
        </w:rPr>
        <w:t>, სამინისტროს ადმინისტრაციული დეპარტამენტი</w:t>
      </w:r>
      <w:r w:rsidRPr="00B46641">
        <w:rPr>
          <w:sz w:val="24"/>
          <w:szCs w:val="24"/>
          <w:lang w:val="ka-GE"/>
        </w:rPr>
        <w:t>.</w:t>
      </w:r>
      <w:r>
        <w:rPr>
          <w:sz w:val="24"/>
          <w:szCs w:val="24"/>
          <w:lang w:val="ka-GE"/>
        </w:rPr>
        <w:t xml:space="preserve"> </w:t>
      </w:r>
    </w:p>
    <w:p w:rsidR="00D52ED5" w:rsidRDefault="00B27EC6" w:rsidP="00D52ED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ცხადდება </w:t>
      </w:r>
      <w:r w:rsidR="00D52ED5">
        <w:rPr>
          <w:sz w:val="24"/>
          <w:szCs w:val="24"/>
          <w:lang w:val="ka-GE"/>
        </w:rPr>
        <w:t>სახელმწიფო შესყიდვ</w:t>
      </w:r>
      <w:r>
        <w:rPr>
          <w:sz w:val="24"/>
          <w:szCs w:val="24"/>
          <w:lang w:val="ka-GE"/>
        </w:rPr>
        <w:t>ა</w:t>
      </w:r>
      <w:r w:rsidR="00D52ED5">
        <w:rPr>
          <w:sz w:val="24"/>
          <w:szCs w:val="24"/>
          <w:lang w:val="ka-GE"/>
        </w:rPr>
        <w:t>;</w:t>
      </w:r>
    </w:p>
    <w:p w:rsidR="00523EFC" w:rsidRDefault="00523EFC" w:rsidP="00523EFC">
      <w:pPr>
        <w:pStyle w:val="ListParagraph"/>
        <w:jc w:val="both"/>
        <w:rPr>
          <w:sz w:val="24"/>
          <w:szCs w:val="24"/>
          <w:lang w:val="ka-GE"/>
        </w:rPr>
      </w:pPr>
      <w:r w:rsidRPr="00523EFC">
        <w:rPr>
          <w:b/>
          <w:sz w:val="24"/>
          <w:szCs w:val="24"/>
          <w:lang w:val="ka-GE"/>
        </w:rPr>
        <w:t>სახელმწიფო შესყიდვის გამოცხადება</w:t>
      </w:r>
      <w:r w:rsidRPr="00523EFC">
        <w:rPr>
          <w:b/>
          <w:sz w:val="24"/>
          <w:szCs w:val="24"/>
          <w:lang w:val="ka-GE"/>
        </w:rPr>
        <w:t>ს უზრუნველყოფს:</w:t>
      </w:r>
      <w:r>
        <w:rPr>
          <w:b/>
          <w:sz w:val="24"/>
          <w:szCs w:val="24"/>
          <w:lang w:val="ka-GE"/>
        </w:rPr>
        <w:t xml:space="preserve"> </w:t>
      </w:r>
      <w:r w:rsidRPr="00B46641">
        <w:rPr>
          <w:sz w:val="24"/>
          <w:szCs w:val="24"/>
          <w:lang w:val="ka-GE"/>
        </w:rPr>
        <w:t>სსიპ-სოციალური მომსახურების სააგენტო</w:t>
      </w:r>
      <w:r>
        <w:rPr>
          <w:sz w:val="24"/>
          <w:szCs w:val="24"/>
          <w:lang w:val="ka-GE"/>
        </w:rPr>
        <w:t xml:space="preserve">. </w:t>
      </w:r>
    </w:p>
    <w:p w:rsidR="00523EFC" w:rsidRDefault="00B27EC6" w:rsidP="00523EFC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ტარდება </w:t>
      </w:r>
      <w:r w:rsidR="00523EFC">
        <w:rPr>
          <w:sz w:val="24"/>
          <w:szCs w:val="24"/>
          <w:lang w:val="ka-GE"/>
        </w:rPr>
        <w:t xml:space="preserve">სახელმწიფო შესყიდვის მიმდინარეობის ფორმალიზებული მონიტორინგი და </w:t>
      </w:r>
      <w:r>
        <w:rPr>
          <w:sz w:val="24"/>
          <w:szCs w:val="24"/>
          <w:lang w:val="ka-GE"/>
        </w:rPr>
        <w:t xml:space="preserve">ხორციელდება </w:t>
      </w:r>
      <w:r w:rsidR="00523EFC">
        <w:rPr>
          <w:sz w:val="24"/>
          <w:szCs w:val="24"/>
          <w:lang w:val="ka-GE"/>
        </w:rPr>
        <w:t>შემდგომი ანგარიშგება;</w:t>
      </w:r>
    </w:p>
    <w:p w:rsidR="00523EFC" w:rsidRDefault="00523EFC" w:rsidP="00523EFC">
      <w:pPr>
        <w:pStyle w:val="ListParagraph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პასუხისმგებელი დაწესებულება: </w:t>
      </w:r>
      <w:r w:rsidRPr="00B46641">
        <w:rPr>
          <w:sz w:val="24"/>
          <w:szCs w:val="24"/>
          <w:lang w:val="ka-GE"/>
        </w:rPr>
        <w:t>სსიპ-სოციალური მომსახურების სააგენტო</w:t>
      </w:r>
      <w:r>
        <w:rPr>
          <w:sz w:val="24"/>
          <w:szCs w:val="24"/>
          <w:lang w:val="ka-GE"/>
        </w:rPr>
        <w:t xml:space="preserve">. </w:t>
      </w:r>
    </w:p>
    <w:p w:rsidR="00523EFC" w:rsidRPr="00523EFC" w:rsidRDefault="00B27EC6" w:rsidP="00523EFC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ხორციელდება </w:t>
      </w:r>
      <w:r w:rsidR="00523EFC">
        <w:rPr>
          <w:sz w:val="24"/>
          <w:szCs w:val="24"/>
          <w:lang w:val="ka-GE"/>
        </w:rPr>
        <w:t>სრული ლოგისტიკური სამუშაოები (მიღება, დასაწყობება, დისტრიბუცია</w:t>
      </w:r>
      <w:r>
        <w:rPr>
          <w:sz w:val="24"/>
          <w:szCs w:val="24"/>
          <w:lang w:val="ka-GE"/>
        </w:rPr>
        <w:t xml:space="preserve"> და ა.შ.</w:t>
      </w:r>
      <w:r w:rsidR="00523EFC">
        <w:rPr>
          <w:sz w:val="24"/>
          <w:szCs w:val="24"/>
          <w:lang w:val="ka-GE"/>
        </w:rPr>
        <w:t>);</w:t>
      </w:r>
    </w:p>
    <w:p w:rsidR="00523EFC" w:rsidRDefault="00523EFC" w:rsidP="00523EFC">
      <w:pPr>
        <w:pStyle w:val="ListParagraph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პასუხისმგებელი დაწესებულება: </w:t>
      </w:r>
      <w:r w:rsidRPr="00B46641">
        <w:rPr>
          <w:sz w:val="24"/>
          <w:szCs w:val="24"/>
          <w:lang w:val="ka-GE"/>
        </w:rPr>
        <w:t>სსიპ-სოციალური მომსახურების სააგენტო</w:t>
      </w:r>
      <w:r>
        <w:rPr>
          <w:sz w:val="24"/>
          <w:szCs w:val="24"/>
          <w:lang w:val="ka-GE"/>
        </w:rPr>
        <w:t xml:space="preserve">. </w:t>
      </w:r>
    </w:p>
    <w:p w:rsidR="00D52ED5" w:rsidRPr="00B46641" w:rsidRDefault="00B27EC6" w:rsidP="00523EFC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ტარდება </w:t>
      </w:r>
      <w:r w:rsidR="00523EFC">
        <w:rPr>
          <w:sz w:val="24"/>
          <w:szCs w:val="24"/>
          <w:lang w:val="ka-GE"/>
        </w:rPr>
        <w:t xml:space="preserve">უტილიზაციის ფორმალიზებული მონიტორინგი და </w:t>
      </w:r>
      <w:r>
        <w:rPr>
          <w:sz w:val="24"/>
          <w:szCs w:val="24"/>
          <w:lang w:val="ka-GE"/>
        </w:rPr>
        <w:t xml:space="preserve">ხორციელდება </w:t>
      </w:r>
      <w:r w:rsidR="00523EFC">
        <w:rPr>
          <w:sz w:val="24"/>
          <w:szCs w:val="24"/>
          <w:lang w:val="ka-GE"/>
        </w:rPr>
        <w:t>შემდგომი ანგარიშგება;</w:t>
      </w:r>
    </w:p>
    <w:p w:rsidR="00523EFC" w:rsidRDefault="00523EFC" w:rsidP="00523EFC">
      <w:pPr>
        <w:pStyle w:val="ListParagraph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პასუხისმგებელი დაწესებულება: </w:t>
      </w:r>
      <w:r w:rsidRPr="00B46641">
        <w:rPr>
          <w:sz w:val="24"/>
          <w:szCs w:val="24"/>
          <w:lang w:val="ka-GE"/>
        </w:rPr>
        <w:t>სსიპ-სოციალური მომსახურების სააგენტო</w:t>
      </w:r>
      <w:r>
        <w:rPr>
          <w:sz w:val="24"/>
          <w:szCs w:val="24"/>
          <w:lang w:val="ka-GE"/>
        </w:rPr>
        <w:t>.</w:t>
      </w:r>
    </w:p>
    <w:p w:rsidR="001F759F" w:rsidRDefault="00B27EC6" w:rsidP="00523EFC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ხორციელდება </w:t>
      </w:r>
      <w:r w:rsidRPr="00B27EC6">
        <w:rPr>
          <w:sz w:val="24"/>
          <w:szCs w:val="24"/>
          <w:lang w:val="ka-GE"/>
        </w:rPr>
        <w:t>ქრონიკული დაავადებების სამკურნალო მედიკამენტებით უზრუნველყოფის  სახელმწიფო პროგრამის</w:t>
      </w:r>
      <w:r>
        <w:rPr>
          <w:b/>
          <w:sz w:val="24"/>
          <w:szCs w:val="24"/>
          <w:lang w:val="ka-GE"/>
        </w:rPr>
        <w:t xml:space="preserve"> </w:t>
      </w:r>
      <w:r w:rsidR="00523EFC">
        <w:rPr>
          <w:sz w:val="24"/>
          <w:szCs w:val="24"/>
          <w:lang w:val="ka-GE"/>
        </w:rPr>
        <w:t xml:space="preserve">მიმდინარეობის ანალიზი და </w:t>
      </w:r>
      <w:r w:rsidR="001F759F">
        <w:rPr>
          <w:sz w:val="24"/>
          <w:szCs w:val="24"/>
          <w:lang w:val="ka-GE"/>
        </w:rPr>
        <w:t>მიმდინარე და სტრატეგიული დაგეგმვა;</w:t>
      </w:r>
    </w:p>
    <w:p w:rsidR="00523EFC" w:rsidRPr="001F759F" w:rsidRDefault="001F759F" w:rsidP="001F759F">
      <w:pPr>
        <w:pStyle w:val="ListParagraph"/>
        <w:jc w:val="both"/>
        <w:rPr>
          <w:sz w:val="24"/>
          <w:szCs w:val="24"/>
          <w:lang w:val="ka-GE"/>
        </w:rPr>
      </w:pPr>
      <w:r w:rsidRPr="001F759F">
        <w:rPr>
          <w:b/>
          <w:sz w:val="24"/>
          <w:szCs w:val="24"/>
          <w:lang w:val="ka-GE"/>
        </w:rPr>
        <w:t>პასუხისმგებელი პირები, დაწესებულებები, სტრუქტურული ერთეულები:</w:t>
      </w:r>
      <w:r w:rsidR="00523EFC" w:rsidRPr="001F759F">
        <w:rPr>
          <w:b/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მინისტრის კურატორი მოადგილე, </w:t>
      </w:r>
      <w:r w:rsidRPr="00B46641">
        <w:rPr>
          <w:sz w:val="24"/>
          <w:szCs w:val="24"/>
          <w:lang w:val="ka-GE"/>
        </w:rPr>
        <w:t>სსიპ-სოციალური მომსახურების სააგენტო</w:t>
      </w:r>
      <w:r>
        <w:rPr>
          <w:sz w:val="24"/>
          <w:szCs w:val="24"/>
          <w:lang w:val="ka-GE"/>
        </w:rPr>
        <w:t xml:space="preserve">, ა(ა)იპ </w:t>
      </w:r>
      <w:r>
        <w:rPr>
          <w:sz w:val="24"/>
          <w:szCs w:val="24"/>
          <w:lang w:val="ka-GE"/>
        </w:rPr>
        <w:t>„პარტნიორობა ხელმისაწვდომი ჯანდაცვისათვის“</w:t>
      </w:r>
      <w:r>
        <w:rPr>
          <w:sz w:val="24"/>
          <w:szCs w:val="24"/>
          <w:lang w:val="ka-GE"/>
        </w:rPr>
        <w:t>, სამინისტროს ჯანმრთელობის დაცვის დეპარტამენტი.</w:t>
      </w:r>
    </w:p>
    <w:p w:rsidR="00D52ED5" w:rsidRDefault="00D52ED5" w:rsidP="00D52ED5">
      <w:pPr>
        <w:pStyle w:val="ListParagraph"/>
        <w:jc w:val="both"/>
        <w:rPr>
          <w:b/>
          <w:sz w:val="24"/>
          <w:szCs w:val="24"/>
          <w:lang w:val="ka-GE"/>
        </w:rPr>
      </w:pPr>
    </w:p>
    <w:p w:rsidR="001F759F" w:rsidRDefault="001F759F" w:rsidP="00D52ED5">
      <w:pPr>
        <w:pStyle w:val="ListParagraph"/>
        <w:jc w:val="both"/>
        <w:rPr>
          <w:b/>
          <w:sz w:val="24"/>
          <w:szCs w:val="24"/>
          <w:lang w:val="ka-GE"/>
        </w:rPr>
      </w:pPr>
    </w:p>
    <w:p w:rsidR="001F759F" w:rsidRDefault="001F759F" w:rsidP="00D52ED5">
      <w:pPr>
        <w:pStyle w:val="ListParagraph"/>
        <w:jc w:val="both"/>
        <w:rPr>
          <w:b/>
          <w:sz w:val="24"/>
          <w:szCs w:val="24"/>
          <w:lang w:val="ka-GE"/>
        </w:rPr>
      </w:pPr>
    </w:p>
    <w:p w:rsidR="001F759F" w:rsidRDefault="001F759F" w:rsidP="00D52ED5">
      <w:pPr>
        <w:pStyle w:val="ListParagraph"/>
        <w:jc w:val="both"/>
        <w:rPr>
          <w:b/>
          <w:sz w:val="24"/>
          <w:szCs w:val="24"/>
          <w:lang w:val="ka-GE"/>
        </w:rPr>
      </w:pPr>
    </w:p>
    <w:p w:rsidR="001F759F" w:rsidRDefault="001F759F" w:rsidP="00D52ED5">
      <w:pPr>
        <w:pStyle w:val="ListParagraph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სახელმწიფო პროგრამის მიმდინარეობის შესახებ სავალდებულოა შემდეგი ცხრილის ყოველდღიური წარმოება:</w:t>
      </w:r>
    </w:p>
    <w:p w:rsidR="00EE2A6A" w:rsidRDefault="00EE2A6A" w:rsidP="00D52ED5">
      <w:pPr>
        <w:pStyle w:val="ListParagraph"/>
        <w:jc w:val="both"/>
        <w:rPr>
          <w:b/>
          <w:sz w:val="24"/>
          <w:szCs w:val="24"/>
          <w:lang w:val="ka-GE"/>
        </w:rPr>
      </w:pPr>
    </w:p>
    <w:p w:rsidR="00B27EC6" w:rsidRPr="00B27EC6" w:rsidRDefault="00B27EC6" w:rsidP="00B27EC6">
      <w:pPr>
        <w:jc w:val="both"/>
        <w:rPr>
          <w:sz w:val="18"/>
          <w:szCs w:val="18"/>
          <w:lang w:val="ka-GE"/>
        </w:rPr>
      </w:pPr>
      <w:bookmarkStart w:id="0" w:name="_GoBack"/>
      <w:bookmarkEnd w:id="0"/>
      <w:r w:rsidRPr="00B27EC6">
        <w:rPr>
          <w:sz w:val="18"/>
          <w:szCs w:val="18"/>
          <w:lang w:val="ka-GE"/>
        </w:rPr>
        <w:t>მიმდინარე სტატუსი   --------   (თარიღი) მდგომარეობით, ზემოთ მითითებული პუნქტების მიხედვით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440"/>
        <w:gridCol w:w="2180"/>
        <w:gridCol w:w="2340"/>
        <w:gridCol w:w="2120"/>
        <w:gridCol w:w="1700"/>
      </w:tblGrid>
      <w:tr w:rsidR="00EE2A6A" w:rsidRPr="00EE2A6A" w:rsidTr="00EE2A6A">
        <w:trPr>
          <w:trHeight w:val="5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6A" w:rsidRPr="00EE2A6A" w:rsidRDefault="00EE2A6A" w:rsidP="00EE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E2A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6A" w:rsidRPr="00EE2A6A" w:rsidRDefault="00EE2A6A" w:rsidP="00EE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E2A6A">
              <w:rPr>
                <w:rFonts w:eastAsia="Times New Roman" w:cs="Sylfaen"/>
                <w:b/>
                <w:bCs/>
                <w:color w:val="000000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6A" w:rsidRPr="00EE2A6A" w:rsidRDefault="00EE2A6A" w:rsidP="00EE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E2A6A">
              <w:rPr>
                <w:rFonts w:eastAsia="Times New Roman" w:cs="Sylfaen"/>
                <w:b/>
                <w:bCs/>
                <w:color w:val="000000"/>
                <w:sz w:val="20"/>
                <w:szCs w:val="20"/>
                <w:lang w:val="ka-GE"/>
              </w:rPr>
              <w:t>რაოდენობა</w:t>
            </w:r>
            <w:r w:rsidRPr="00EE2A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>/</w:t>
            </w:r>
            <w:r w:rsidRPr="00EE2A6A">
              <w:rPr>
                <w:rFonts w:eastAsia="Times New Roman" w:cs="Sylfaen"/>
                <w:b/>
                <w:bCs/>
                <w:color w:val="000000"/>
                <w:sz w:val="20"/>
                <w:szCs w:val="20"/>
                <w:lang w:val="ka-GE"/>
              </w:rPr>
              <w:t>დოზა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6A" w:rsidRPr="00EE2A6A" w:rsidRDefault="00EE2A6A" w:rsidP="00EE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E2A6A">
              <w:rPr>
                <w:rFonts w:eastAsia="Times New Roman" w:cs="Sylfaen"/>
                <w:b/>
                <w:bCs/>
                <w:color w:val="000000"/>
                <w:sz w:val="20"/>
                <w:szCs w:val="20"/>
                <w:lang w:val="ka-GE"/>
              </w:rPr>
              <w:t>მიმდინარე</w:t>
            </w:r>
            <w:r w:rsidRPr="00EE2A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EE2A6A">
              <w:rPr>
                <w:rFonts w:eastAsia="Times New Roman" w:cs="Sylfaen"/>
                <w:b/>
                <w:bCs/>
                <w:color w:val="000000"/>
                <w:sz w:val="20"/>
                <w:szCs w:val="20"/>
                <w:lang w:val="ka-GE"/>
              </w:rPr>
              <w:t>სტატუსი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6A" w:rsidRPr="00EE2A6A" w:rsidRDefault="00EE2A6A" w:rsidP="00EE2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E2A6A">
              <w:rPr>
                <w:rFonts w:eastAsia="Times New Roman" w:cs="Sylfaen"/>
                <w:b/>
                <w:bCs/>
                <w:color w:val="000000"/>
                <w:sz w:val="20"/>
                <w:szCs w:val="20"/>
                <w:lang w:val="ka-GE"/>
              </w:rPr>
              <w:t>შენიშვნა</w:t>
            </w:r>
          </w:p>
        </w:tc>
      </w:tr>
      <w:tr w:rsidR="00EE2A6A" w:rsidRPr="00EE2A6A" w:rsidTr="00EE2A6A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eastAsia="Times New Roman" w:cs="Sylfaen"/>
                <w:color w:val="000000"/>
                <w:sz w:val="18"/>
                <w:szCs w:val="18"/>
                <w:lang w:val="ka-GE"/>
              </w:rPr>
              <w:t>მიმდინარეობს</w:t>
            </w: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EE2A6A">
              <w:rPr>
                <w:rFonts w:eastAsia="Times New Roman" w:cs="Sylfaen"/>
                <w:color w:val="000000"/>
                <w:sz w:val="18"/>
                <w:szCs w:val="18"/>
                <w:lang w:val="ka-GE"/>
              </w:rPr>
              <w:t>დაზუსტება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...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eastAsia="Times New Roman" w:cs="Sylfaen"/>
                <w:color w:val="000000"/>
                <w:sz w:val="18"/>
                <w:szCs w:val="18"/>
                <w:lang w:val="ka-GE"/>
              </w:rPr>
              <w:t>მე</w:t>
            </w: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-6. </w:t>
            </w:r>
            <w:r w:rsidRPr="00EE2A6A">
              <w:rPr>
                <w:rFonts w:eastAsia="Times New Roman" w:cs="Sylfaen"/>
                <w:color w:val="000000"/>
                <w:sz w:val="18"/>
                <w:szCs w:val="18"/>
                <w:lang w:val="ka-GE"/>
              </w:rPr>
              <w:t>ველოდებით</w:t>
            </w: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EE2A6A">
              <w:rPr>
                <w:rFonts w:eastAsia="Times New Roman" w:cs="Sylfaen"/>
                <w:color w:val="000000"/>
                <w:sz w:val="18"/>
                <w:szCs w:val="18"/>
                <w:lang w:val="ka-GE"/>
              </w:rPr>
              <w:t>დასტურს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...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...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...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(</w:t>
            </w:r>
            <w:r w:rsidRPr="00EE2A6A">
              <w:rPr>
                <w:rFonts w:eastAsia="Times New Roman" w:cs="Sylfaen"/>
                <w:color w:val="000000"/>
                <w:lang w:val="ka-GE"/>
              </w:rPr>
              <w:t>ახალი</w:t>
            </w: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 xml:space="preserve"> 6)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...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(</w:t>
            </w:r>
            <w:r w:rsidRPr="00EE2A6A">
              <w:rPr>
                <w:rFonts w:eastAsia="Times New Roman" w:cs="Sylfaen"/>
                <w:color w:val="000000"/>
                <w:lang w:val="ka-GE"/>
              </w:rPr>
              <w:t>ახალი</w:t>
            </w: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...)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...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...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E2A6A">
              <w:rPr>
                <w:rFonts w:ascii="Calibri" w:eastAsia="Times New Roman" w:hAnsi="Calibri" w:cs="Calibri"/>
                <w:color w:val="000000"/>
              </w:rPr>
              <w:t>...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lang w:val="ka-G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</w:pPr>
            <w:r w:rsidRPr="00EE2A6A">
              <w:rPr>
                <w:rFonts w:ascii="Calibri" w:eastAsia="Times New Roman" w:hAnsi="Calibri" w:cs="Calibri"/>
                <w:color w:val="000000"/>
                <w:sz w:val="18"/>
                <w:szCs w:val="18"/>
                <w:lang w:val="ka-GE"/>
              </w:rPr>
              <w:t>....</w:t>
            </w:r>
          </w:p>
        </w:tc>
      </w:tr>
      <w:tr w:rsidR="00EE2A6A" w:rsidRPr="00EE2A6A" w:rsidTr="00EE2A6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6A" w:rsidRPr="00EE2A6A" w:rsidRDefault="00EE2A6A" w:rsidP="00EE2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2A6A" w:rsidRDefault="00EE2A6A" w:rsidP="00D52ED5">
      <w:pPr>
        <w:pStyle w:val="ListParagraph"/>
        <w:jc w:val="both"/>
        <w:rPr>
          <w:b/>
          <w:sz w:val="24"/>
          <w:szCs w:val="24"/>
          <w:lang w:val="ka-GE"/>
        </w:rPr>
      </w:pPr>
    </w:p>
    <w:p w:rsidR="001F759F" w:rsidRPr="00D52ED5" w:rsidRDefault="001F759F" w:rsidP="00D52ED5">
      <w:pPr>
        <w:pStyle w:val="ListParagraph"/>
        <w:jc w:val="both"/>
        <w:rPr>
          <w:b/>
          <w:sz w:val="24"/>
          <w:szCs w:val="24"/>
          <w:lang w:val="ka-GE"/>
        </w:rPr>
      </w:pPr>
    </w:p>
    <w:sectPr w:rsidR="001F759F" w:rsidRPr="00D5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3389F"/>
    <w:multiLevelType w:val="hybridMultilevel"/>
    <w:tmpl w:val="3838286C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52E7174"/>
    <w:multiLevelType w:val="hybridMultilevel"/>
    <w:tmpl w:val="88800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B3"/>
    <w:rsid w:val="0004673F"/>
    <w:rsid w:val="00176F8E"/>
    <w:rsid w:val="001F759F"/>
    <w:rsid w:val="004823B7"/>
    <w:rsid w:val="00523EFC"/>
    <w:rsid w:val="007810E0"/>
    <w:rsid w:val="00B27EC6"/>
    <w:rsid w:val="00B46641"/>
    <w:rsid w:val="00CE7253"/>
    <w:rsid w:val="00D17E22"/>
    <w:rsid w:val="00D52ED5"/>
    <w:rsid w:val="00D95054"/>
    <w:rsid w:val="00E7632F"/>
    <w:rsid w:val="00EE2A6A"/>
    <w:rsid w:val="00F06CB3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BDBE"/>
  <w15:chartTrackingRefBased/>
  <w15:docId w15:val="{DE7AE239-92E0-43EC-89FD-48D7AFA7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05E"/>
    <w:pPr>
      <w:ind w:left="720"/>
      <w:contextualSpacing/>
    </w:pPr>
  </w:style>
  <w:style w:type="table" w:styleId="TableGrid">
    <w:name w:val="Table Grid"/>
    <w:basedOn w:val="TableNormal"/>
    <w:uiPriority w:val="39"/>
    <w:rsid w:val="001F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Kakhaber Dzimistarishvili</dc:creator>
  <cp:keywords/>
  <dc:description/>
  <cp:lastModifiedBy>Kakhaber Dzimistarishvili</cp:lastModifiedBy>
  <cp:revision>3</cp:revision>
  <dcterms:created xsi:type="dcterms:W3CDTF">2018-10-03T04:57:00Z</dcterms:created>
  <dcterms:modified xsi:type="dcterms:W3CDTF">2018-10-03T07:46:00Z</dcterms:modified>
</cp:coreProperties>
</file>