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B14" w:rsidRPr="003D5CC9" w:rsidRDefault="000D4B14" w:rsidP="000D4B14">
      <w:pPr>
        <w:jc w:val="center"/>
        <w:rPr>
          <w:rFonts w:ascii="Sylfaen" w:hAnsi="Sylfaen" w:cs="Sylfaen"/>
          <w:b/>
          <w:sz w:val="24"/>
          <w:szCs w:val="24"/>
        </w:rPr>
      </w:pPr>
      <w:proofErr w:type="spellStart"/>
      <w:r w:rsidRPr="003D5CC9">
        <w:rPr>
          <w:rFonts w:ascii="Sylfaen" w:hAnsi="Sylfaen" w:cs="Sylfaen"/>
          <w:b/>
          <w:sz w:val="24"/>
          <w:szCs w:val="24"/>
        </w:rPr>
        <w:t>განმარტებითი</w:t>
      </w:r>
      <w:proofErr w:type="spellEnd"/>
      <w:r w:rsidRPr="003D5CC9">
        <w:rPr>
          <w:rFonts w:ascii="Sylfaen" w:hAnsi="Sylfaen" w:cs="Sylfaen"/>
          <w:b/>
          <w:sz w:val="24"/>
          <w:szCs w:val="24"/>
        </w:rPr>
        <w:t xml:space="preserve"> </w:t>
      </w:r>
      <w:proofErr w:type="spellStart"/>
      <w:r w:rsidRPr="003D5CC9">
        <w:rPr>
          <w:rFonts w:ascii="Sylfaen" w:hAnsi="Sylfaen" w:cs="Sylfaen"/>
          <w:b/>
          <w:sz w:val="24"/>
          <w:szCs w:val="24"/>
        </w:rPr>
        <w:t>ბარათი</w:t>
      </w:r>
      <w:proofErr w:type="spellEnd"/>
    </w:p>
    <w:p w:rsidR="000D4B14" w:rsidRPr="003D5CC9" w:rsidRDefault="000D4B14" w:rsidP="000D4B14">
      <w:pPr>
        <w:pStyle w:val="NoSpacing"/>
        <w:jc w:val="center"/>
        <w:rPr>
          <w:rFonts w:ascii="Sylfaen" w:hAnsi="Sylfaen" w:cs="Sylfaen"/>
          <w:b/>
          <w:sz w:val="24"/>
          <w:szCs w:val="24"/>
        </w:rPr>
      </w:pPr>
    </w:p>
    <w:p w:rsidR="000D4B14" w:rsidRPr="003D5CC9" w:rsidRDefault="000D4B14" w:rsidP="000D4B14">
      <w:pPr>
        <w:pStyle w:val="NoSpacing"/>
        <w:jc w:val="center"/>
        <w:rPr>
          <w:rFonts w:ascii="Sylfaen" w:hAnsi="Sylfaen" w:cs="Sylfaen"/>
          <w:b/>
          <w:sz w:val="24"/>
          <w:szCs w:val="24"/>
        </w:rPr>
      </w:pPr>
      <w:r w:rsidRPr="003D5CC9">
        <w:rPr>
          <w:rFonts w:ascii="Sylfaen" w:hAnsi="Sylfaen" w:cs="Sylfaen"/>
          <w:b/>
          <w:sz w:val="24"/>
          <w:szCs w:val="24"/>
        </w:rPr>
        <w:t>„სამედიცინო დაწესებულებათა რეაბილიტაციისა და აღჭურვის 2018 წლის სახელმწიფო პროგრამის დამტკიცების შესახებ“ საქართველოს მთავრობის 2017 წლის 28 დეკემბრის N581 დადგენილებაში ცვლილების შეტანის თაობაზე“</w:t>
      </w:r>
    </w:p>
    <w:p w:rsidR="000D4B14" w:rsidRPr="003D5CC9" w:rsidRDefault="000D4B14" w:rsidP="000D4B14">
      <w:pPr>
        <w:pStyle w:val="NoSpacing"/>
        <w:jc w:val="center"/>
        <w:rPr>
          <w:rFonts w:ascii="Sylfaen" w:hAnsi="Sylfaen" w:cs="Sylfaen"/>
          <w:b/>
          <w:sz w:val="24"/>
          <w:szCs w:val="24"/>
        </w:rPr>
      </w:pPr>
    </w:p>
    <w:p w:rsidR="000D4B14" w:rsidRPr="003D5CC9" w:rsidRDefault="000D4B14" w:rsidP="000D4B14">
      <w:pPr>
        <w:pStyle w:val="NoSpacing"/>
        <w:jc w:val="center"/>
        <w:rPr>
          <w:rFonts w:ascii="Sylfaen" w:hAnsi="Sylfaen" w:cs="Sylfaen"/>
          <w:b/>
          <w:sz w:val="24"/>
          <w:szCs w:val="24"/>
          <w:lang w:val="en-US"/>
        </w:rPr>
      </w:pPr>
      <w:r w:rsidRPr="003D5CC9">
        <w:rPr>
          <w:rFonts w:ascii="Sylfaen" w:hAnsi="Sylfaen" w:cs="Sylfaen"/>
          <w:b/>
          <w:sz w:val="24"/>
          <w:szCs w:val="24"/>
        </w:rPr>
        <w:t>საქართველოს მთავრობის დადგენილების პროექტზე:</w:t>
      </w:r>
    </w:p>
    <w:p w:rsidR="000D4B14" w:rsidRPr="003D5CC9" w:rsidRDefault="000D4B14" w:rsidP="000D4B14">
      <w:pPr>
        <w:pStyle w:val="NoSpacing"/>
        <w:ind w:firstLine="708"/>
        <w:jc w:val="both"/>
        <w:rPr>
          <w:rFonts w:ascii="Sylfaen" w:eastAsia="Times New Roman" w:hAnsi="Sylfaen"/>
          <w:sz w:val="24"/>
          <w:szCs w:val="24"/>
          <w:lang w:eastAsia="ru-RU"/>
        </w:rPr>
      </w:pPr>
    </w:p>
    <w:p w:rsidR="000D4B14" w:rsidRPr="003D5CC9" w:rsidRDefault="000D4B14" w:rsidP="000D4B14">
      <w:pPr>
        <w:pStyle w:val="NoSpacing"/>
        <w:ind w:firstLine="708"/>
        <w:jc w:val="both"/>
        <w:rPr>
          <w:rFonts w:ascii="Sylfaen" w:eastAsia="Times New Roman" w:hAnsi="Sylfaen"/>
          <w:b/>
          <w:sz w:val="24"/>
          <w:szCs w:val="24"/>
          <w:lang w:eastAsia="ru-RU"/>
        </w:rPr>
      </w:pPr>
      <w:r w:rsidRPr="003D5CC9">
        <w:rPr>
          <w:rFonts w:ascii="Sylfaen" w:eastAsia="Times New Roman" w:hAnsi="Sylfaen"/>
          <w:b/>
          <w:sz w:val="24"/>
          <w:szCs w:val="24"/>
          <w:lang w:eastAsia="ru-RU"/>
        </w:rPr>
        <w:t>ინფორმაცია სამართლებრივი აქტის პროექტის შესახებ</w:t>
      </w:r>
    </w:p>
    <w:p w:rsidR="000D4B14" w:rsidRPr="003D5CC9" w:rsidRDefault="000D4B14" w:rsidP="000D4B14">
      <w:pPr>
        <w:pStyle w:val="NoSpacing"/>
        <w:ind w:firstLine="708"/>
        <w:jc w:val="both"/>
        <w:rPr>
          <w:rFonts w:ascii="Sylfaen" w:eastAsia="Times New Roman" w:hAnsi="Sylfaen"/>
          <w:b/>
          <w:sz w:val="24"/>
          <w:szCs w:val="24"/>
          <w:lang w:eastAsia="ru-RU"/>
        </w:rPr>
      </w:pPr>
    </w:p>
    <w:p w:rsidR="000D4B14" w:rsidRDefault="000D4B14" w:rsidP="000D4B14">
      <w:pPr>
        <w:spacing w:after="0" w:line="240" w:lineRule="auto"/>
        <w:ind w:firstLine="567"/>
        <w:jc w:val="both"/>
        <w:rPr>
          <w:rFonts w:ascii="Sylfaen" w:hAnsi="Sylfaen"/>
          <w:color w:val="000000"/>
          <w:sz w:val="24"/>
          <w:szCs w:val="24"/>
          <w:lang w:val="ka-GE"/>
        </w:rPr>
      </w:pPr>
      <w:r w:rsidRPr="003D5CC9">
        <w:rPr>
          <w:rFonts w:ascii="Sylfaen" w:hAnsi="Sylfaen"/>
          <w:color w:val="000000"/>
          <w:sz w:val="24"/>
          <w:szCs w:val="24"/>
          <w:lang w:val="ka-GE"/>
        </w:rPr>
        <w:t>დადგენილების პროექტში ცვლილების შეტანა განპირობებულია შემდეგი გარემოებით:</w:t>
      </w:r>
    </w:p>
    <w:p w:rsidR="000D4B14" w:rsidRDefault="000D4B14" w:rsidP="000D4B14">
      <w:pPr>
        <w:pStyle w:val="NoSpacing"/>
        <w:ind w:firstLine="567"/>
        <w:jc w:val="both"/>
        <w:rPr>
          <w:rFonts w:ascii="Sylfaen" w:hAnsi="Sylfaen" w:cs="Sylfaen"/>
          <w:sz w:val="24"/>
          <w:szCs w:val="24"/>
          <w:lang w:eastAsia="x-none"/>
        </w:rPr>
      </w:pPr>
      <w:r w:rsidRPr="005D0A4E">
        <w:rPr>
          <w:rFonts w:ascii="Sylfaen" w:hAnsi="Sylfaen" w:cs="Sylfaen"/>
          <w:sz w:val="24"/>
          <w:szCs w:val="24"/>
          <w:lang w:eastAsia="x-none"/>
        </w:rPr>
        <w:t xml:space="preserve">2019 წლის 1 იანვრიდან დაგეგმილია „ელექტრონული სამედიცინო ჩანაწერების“ სისტემის ამოქმედება სამ </w:t>
      </w:r>
      <w:r>
        <w:rPr>
          <w:rFonts w:ascii="Sylfaen" w:hAnsi="Sylfaen" w:cs="Sylfaen"/>
          <w:sz w:val="24"/>
          <w:szCs w:val="24"/>
          <w:lang w:eastAsia="x-none"/>
        </w:rPr>
        <w:t>დიდ</w:t>
      </w:r>
      <w:r w:rsidRPr="005D0A4E">
        <w:rPr>
          <w:rFonts w:ascii="Sylfaen" w:hAnsi="Sylfaen" w:cs="Sylfaen"/>
          <w:sz w:val="24"/>
          <w:szCs w:val="24"/>
          <w:lang w:eastAsia="x-none"/>
        </w:rPr>
        <w:t xml:space="preserve"> ქალაქში (თბილისი, ქუთაისი, ბათუმი), რომელიც</w:t>
      </w:r>
      <w:r>
        <w:rPr>
          <w:rFonts w:ascii="Sylfaen" w:hAnsi="Sylfaen" w:cs="Sylfaen"/>
          <w:sz w:val="24"/>
          <w:szCs w:val="24"/>
          <w:lang w:eastAsia="x-none"/>
        </w:rPr>
        <w:t xml:space="preserve"> 2019 წლის</w:t>
      </w:r>
      <w:r w:rsidRPr="005D0A4E">
        <w:rPr>
          <w:rFonts w:ascii="Sylfaen" w:hAnsi="Sylfaen" w:cs="Sylfaen"/>
          <w:sz w:val="24"/>
          <w:szCs w:val="24"/>
          <w:lang w:eastAsia="x-none"/>
        </w:rPr>
        <w:t xml:space="preserve"> მაისიდან გავრცელდება ქვეყნის მასშტაბით</w:t>
      </w:r>
      <w:r>
        <w:rPr>
          <w:rFonts w:ascii="Sylfaen" w:hAnsi="Sylfaen" w:cs="Sylfaen"/>
          <w:sz w:val="24"/>
          <w:szCs w:val="24"/>
          <w:lang w:eastAsia="x-none"/>
        </w:rPr>
        <w:t>, ხოლო 2019 წლის ბოლოდან ამავე სისტემაში ჩაერთვებიან პირველადი ჯანდაცვის დაწესებულებებიც.</w:t>
      </w:r>
      <w:r w:rsidRPr="005D0A4E">
        <w:rPr>
          <w:rFonts w:ascii="Sylfaen" w:hAnsi="Sylfaen" w:cs="Sylfaen"/>
          <w:sz w:val="24"/>
          <w:szCs w:val="24"/>
          <w:lang w:eastAsia="x-none"/>
        </w:rPr>
        <w:t xml:space="preserve"> იმის გათვალისწინებით, რომ </w:t>
      </w:r>
      <w:r>
        <w:rPr>
          <w:rFonts w:ascii="Sylfaen" w:hAnsi="Sylfaen" w:cs="Sylfaen"/>
          <w:sz w:val="24"/>
          <w:szCs w:val="24"/>
          <w:lang w:eastAsia="x-none"/>
        </w:rPr>
        <w:t xml:space="preserve">დასამუშავებელი </w:t>
      </w:r>
      <w:r w:rsidRPr="005D0A4E">
        <w:rPr>
          <w:rFonts w:ascii="Sylfaen" w:hAnsi="Sylfaen" w:cs="Sylfaen"/>
          <w:sz w:val="24"/>
          <w:szCs w:val="24"/>
          <w:lang w:eastAsia="x-none"/>
        </w:rPr>
        <w:t xml:space="preserve">ინფორმაციის </w:t>
      </w:r>
      <w:r>
        <w:rPr>
          <w:rFonts w:ascii="Sylfaen" w:hAnsi="Sylfaen" w:cs="Sylfaen"/>
          <w:sz w:val="24"/>
          <w:szCs w:val="24"/>
          <w:lang w:eastAsia="x-none"/>
        </w:rPr>
        <w:t>მოცულობა მნიშვნელოვნად იზრდება, ამასთან</w:t>
      </w:r>
      <w:r>
        <w:rPr>
          <w:rFonts w:ascii="Sylfaen" w:hAnsi="Sylfaen" w:cs="Sylfaen"/>
          <w:sz w:val="24"/>
          <w:szCs w:val="24"/>
          <w:lang w:val="en-US" w:eastAsia="x-none"/>
        </w:rPr>
        <w:t>,</w:t>
      </w:r>
      <w:r>
        <w:rPr>
          <w:rFonts w:ascii="Sylfaen" w:hAnsi="Sylfaen" w:cs="Sylfaen"/>
          <w:sz w:val="24"/>
          <w:szCs w:val="24"/>
          <w:lang w:eastAsia="x-none"/>
        </w:rPr>
        <w:t xml:space="preserve"> მონაცემების </w:t>
      </w:r>
      <w:r w:rsidRPr="005D0A4E">
        <w:rPr>
          <w:rFonts w:ascii="Sylfaen" w:hAnsi="Sylfaen" w:cs="Sylfaen"/>
          <w:sz w:val="24"/>
          <w:szCs w:val="24"/>
          <w:lang w:eastAsia="x-none"/>
        </w:rPr>
        <w:t>დამუშავება უნდა მიმდინარეობდეს უწყვეტად 24/7/365 რეჟიმში</w:t>
      </w:r>
      <w:r>
        <w:rPr>
          <w:rFonts w:ascii="Sylfaen" w:hAnsi="Sylfaen" w:cs="Sylfaen"/>
          <w:sz w:val="24"/>
          <w:szCs w:val="24"/>
          <w:lang w:eastAsia="x-none"/>
        </w:rPr>
        <w:t>,</w:t>
      </w:r>
      <w:r w:rsidRPr="005D0A4E">
        <w:rPr>
          <w:rFonts w:ascii="Sylfaen" w:hAnsi="Sylfaen" w:cs="Sylfaen"/>
          <w:sz w:val="24"/>
          <w:szCs w:val="24"/>
          <w:lang w:eastAsia="x-none"/>
        </w:rPr>
        <w:t xml:space="preserve"> აუცილებელია </w:t>
      </w:r>
      <w:r>
        <w:rPr>
          <w:rFonts w:ascii="Sylfaen" w:hAnsi="Sylfaen" w:cs="Sylfaen"/>
          <w:sz w:val="24"/>
          <w:szCs w:val="24"/>
          <w:lang w:eastAsia="x-none"/>
        </w:rPr>
        <w:t xml:space="preserve">ერთის მხრივ </w:t>
      </w:r>
      <w:r w:rsidRPr="005D0A4E">
        <w:rPr>
          <w:rFonts w:ascii="Sylfaen" w:hAnsi="Sylfaen" w:cs="Sylfaen"/>
          <w:sz w:val="24"/>
          <w:szCs w:val="24"/>
          <w:lang w:eastAsia="x-none"/>
        </w:rPr>
        <w:t xml:space="preserve">სამინისტროს </w:t>
      </w:r>
      <w:r>
        <w:rPr>
          <w:rFonts w:ascii="Sylfaen" w:hAnsi="Sylfaen" w:cs="Sylfaen"/>
          <w:sz w:val="24"/>
          <w:szCs w:val="24"/>
          <w:lang w:eastAsia="x-none"/>
        </w:rPr>
        <w:t xml:space="preserve">არსებული ძირითადი სერვერული </w:t>
      </w:r>
      <w:r w:rsidRPr="005D0A4E">
        <w:rPr>
          <w:rFonts w:ascii="Sylfaen" w:hAnsi="Sylfaen" w:cs="Sylfaen"/>
          <w:sz w:val="24"/>
          <w:szCs w:val="24"/>
          <w:lang w:eastAsia="x-none"/>
        </w:rPr>
        <w:t>ცენტრის</w:t>
      </w:r>
      <w:r>
        <w:rPr>
          <w:rFonts w:ascii="Sylfaen" w:hAnsi="Sylfaen" w:cs="Sylfaen"/>
          <w:sz w:val="24"/>
          <w:szCs w:val="24"/>
          <w:lang w:eastAsia="x-none"/>
        </w:rPr>
        <w:t xml:space="preserve"> განახლება/</w:t>
      </w:r>
      <w:r w:rsidRPr="005D0A4E">
        <w:rPr>
          <w:rFonts w:ascii="Sylfaen" w:hAnsi="Sylfaen" w:cs="Sylfaen"/>
          <w:sz w:val="24"/>
          <w:szCs w:val="24"/>
          <w:lang w:eastAsia="x-none"/>
        </w:rPr>
        <w:t>მოდერნიზაცია</w:t>
      </w:r>
      <w:r>
        <w:rPr>
          <w:rFonts w:ascii="Sylfaen" w:hAnsi="Sylfaen" w:cs="Sylfaen"/>
          <w:sz w:val="24"/>
          <w:szCs w:val="24"/>
          <w:lang w:eastAsia="x-none"/>
        </w:rPr>
        <w:t>, ხოლო მეორეს მხრივ, სარეზერვო სერვერული ცენტრის მოწყობა, რაც ინფორმაციის მთლიანობის, ხელმისაწვდომობისა და კონფიდენციალობის დარღვევის რისკებს მნიშვნელოვნად შეამცირებს.</w:t>
      </w:r>
      <w:r w:rsidRPr="005D0A4E">
        <w:rPr>
          <w:rFonts w:ascii="Sylfaen" w:hAnsi="Sylfaen" w:cs="Sylfaen"/>
          <w:sz w:val="24"/>
          <w:szCs w:val="24"/>
          <w:lang w:eastAsia="x-none"/>
        </w:rPr>
        <w:t xml:space="preserve"> </w:t>
      </w:r>
      <w:r>
        <w:rPr>
          <w:rFonts w:ascii="Sylfaen" w:hAnsi="Sylfaen" w:cs="Sylfaen"/>
          <w:sz w:val="24"/>
          <w:szCs w:val="24"/>
          <w:lang w:eastAsia="x-none"/>
        </w:rPr>
        <w:t xml:space="preserve"> </w:t>
      </w:r>
    </w:p>
    <w:p w:rsidR="000D4B14" w:rsidRDefault="000D4B14" w:rsidP="000D4B14">
      <w:pPr>
        <w:pStyle w:val="NoSpacing"/>
        <w:ind w:firstLine="567"/>
        <w:jc w:val="both"/>
        <w:rPr>
          <w:rFonts w:ascii="Sylfaen" w:hAnsi="Sylfaen" w:cs="Sylfaen"/>
          <w:sz w:val="24"/>
          <w:szCs w:val="24"/>
          <w:lang w:eastAsia="x-none"/>
        </w:rPr>
      </w:pPr>
      <w:r>
        <w:rPr>
          <w:rFonts w:ascii="Sylfaen" w:eastAsia="Times New Roman" w:hAnsi="Sylfaen"/>
          <w:sz w:val="24"/>
          <w:szCs w:val="24"/>
        </w:rPr>
        <w:t xml:space="preserve">წარმოდგენილ პროექტში </w:t>
      </w:r>
      <w:r w:rsidRPr="005D0A4E">
        <w:rPr>
          <w:rFonts w:ascii="Sylfaen" w:hAnsi="Sylfaen" w:cs="Sylfaen"/>
          <w:sz w:val="24"/>
          <w:szCs w:val="24"/>
          <w:lang w:eastAsia="x-none"/>
        </w:rPr>
        <w:t xml:space="preserve">სულ </w:t>
      </w:r>
      <w:r w:rsidRPr="000A1609">
        <w:rPr>
          <w:rFonts w:ascii="Sylfaen" w:hAnsi="Sylfaen" w:cs="Sylfaen"/>
          <w:sz w:val="24"/>
          <w:szCs w:val="24"/>
          <w:lang w:eastAsia="x-none"/>
        </w:rPr>
        <w:t>სამინისტროს ძირითადი სერვერული ცენტრის</w:t>
      </w:r>
      <w:r>
        <w:rPr>
          <w:rFonts w:ascii="Sylfaen" w:hAnsi="Sylfaen" w:cs="Sylfaen"/>
          <w:sz w:val="24"/>
          <w:szCs w:val="24"/>
          <w:lang w:eastAsia="x-none"/>
        </w:rPr>
        <w:t xml:space="preserve"> („</w:t>
      </w:r>
      <w:r w:rsidRPr="000A1609">
        <w:rPr>
          <w:rFonts w:ascii="Sylfaen" w:hAnsi="Sylfaen" w:cs="Sylfaen"/>
          <w:sz w:val="24"/>
          <w:szCs w:val="24"/>
          <w:lang w:eastAsia="x-none"/>
        </w:rPr>
        <w:t>დატა-ცენტრის</w:t>
      </w:r>
      <w:r>
        <w:rPr>
          <w:rFonts w:ascii="Sylfaen" w:hAnsi="Sylfaen" w:cs="Sylfaen"/>
          <w:sz w:val="24"/>
          <w:szCs w:val="24"/>
          <w:lang w:eastAsia="x-none"/>
        </w:rPr>
        <w:t>“</w:t>
      </w:r>
      <w:r w:rsidRPr="000A1609">
        <w:rPr>
          <w:rFonts w:ascii="Sylfaen" w:hAnsi="Sylfaen" w:cs="Sylfaen"/>
          <w:sz w:val="24"/>
          <w:szCs w:val="24"/>
          <w:lang w:eastAsia="x-none"/>
        </w:rPr>
        <w:t>) ინფრასტრუქტურის განახლების/მოდერნიზაციისა და სარეზერვო სერვერული ცენტრის</w:t>
      </w:r>
      <w:r>
        <w:rPr>
          <w:rFonts w:ascii="Sylfaen" w:hAnsi="Sylfaen" w:cs="Sylfaen"/>
          <w:sz w:val="24"/>
          <w:szCs w:val="24"/>
          <w:lang w:eastAsia="x-none"/>
        </w:rPr>
        <w:t xml:space="preserve"> („</w:t>
      </w:r>
      <w:r w:rsidRPr="000A1609">
        <w:rPr>
          <w:rFonts w:ascii="Sylfaen" w:hAnsi="Sylfaen" w:cs="Sylfaen"/>
          <w:sz w:val="24"/>
          <w:szCs w:val="24"/>
          <w:lang w:eastAsia="x-none"/>
        </w:rPr>
        <w:t>დატა</w:t>
      </w:r>
      <w:r>
        <w:rPr>
          <w:rFonts w:ascii="Sylfaen" w:hAnsi="Sylfaen" w:cs="Sylfaen"/>
          <w:sz w:val="24"/>
          <w:szCs w:val="24"/>
          <w:lang w:eastAsia="x-none"/>
        </w:rPr>
        <w:t>-</w:t>
      </w:r>
      <w:r w:rsidRPr="000A1609">
        <w:rPr>
          <w:rFonts w:ascii="Sylfaen" w:hAnsi="Sylfaen" w:cs="Sylfaen"/>
          <w:sz w:val="24"/>
          <w:szCs w:val="24"/>
          <w:lang w:eastAsia="x-none"/>
        </w:rPr>
        <w:t>ცენტრის</w:t>
      </w:r>
      <w:r>
        <w:rPr>
          <w:rFonts w:ascii="Sylfaen" w:hAnsi="Sylfaen" w:cs="Sylfaen"/>
          <w:sz w:val="24"/>
          <w:szCs w:val="24"/>
          <w:lang w:eastAsia="x-none"/>
        </w:rPr>
        <w:t>“</w:t>
      </w:r>
      <w:r w:rsidRPr="000A1609">
        <w:rPr>
          <w:rFonts w:ascii="Sylfaen" w:hAnsi="Sylfaen" w:cs="Sylfaen"/>
          <w:sz w:val="24"/>
          <w:szCs w:val="24"/>
          <w:lang w:eastAsia="x-none"/>
        </w:rPr>
        <w:t xml:space="preserve">) მოწყობის </w:t>
      </w:r>
      <w:r w:rsidRPr="005D0A4E">
        <w:rPr>
          <w:rFonts w:ascii="Sylfaen" w:hAnsi="Sylfaen" w:cs="Sylfaen"/>
          <w:sz w:val="24"/>
          <w:szCs w:val="24"/>
          <w:lang w:eastAsia="x-none"/>
        </w:rPr>
        <w:t>შესყიდვის</w:t>
      </w:r>
      <w:r>
        <w:rPr>
          <w:rFonts w:ascii="Sylfaen" w:hAnsi="Sylfaen" w:cs="Sylfaen"/>
          <w:sz w:val="24"/>
          <w:szCs w:val="24"/>
          <w:lang w:eastAsia="x-none"/>
        </w:rPr>
        <w:t>ათვის გათვალისწინებულია</w:t>
      </w:r>
      <w:r w:rsidRPr="005D0A4E">
        <w:rPr>
          <w:rFonts w:ascii="Sylfaen" w:hAnsi="Sylfaen" w:cs="Sylfaen"/>
          <w:sz w:val="24"/>
          <w:szCs w:val="24"/>
          <w:lang w:eastAsia="x-none"/>
        </w:rPr>
        <w:t xml:space="preserve"> სავარაუდო </w:t>
      </w:r>
      <w:r>
        <w:rPr>
          <w:rFonts w:ascii="Sylfaen" w:hAnsi="Sylfaen" w:cs="Sylfaen"/>
          <w:sz w:val="24"/>
          <w:szCs w:val="24"/>
          <w:lang w:eastAsia="x-none"/>
        </w:rPr>
        <w:t>ღირებულება</w:t>
      </w:r>
      <w:r w:rsidRPr="005D0A4E">
        <w:rPr>
          <w:rFonts w:ascii="Sylfaen" w:hAnsi="Sylfaen" w:cs="Sylfaen"/>
          <w:sz w:val="24"/>
          <w:szCs w:val="24"/>
          <w:lang w:eastAsia="x-none"/>
        </w:rPr>
        <w:t xml:space="preserve"> - 7 189 500 ლარი. შესყიდვა   განხორციელდება</w:t>
      </w:r>
      <w:r>
        <w:rPr>
          <w:rFonts w:ascii="Sylfaen" w:hAnsi="Sylfaen" w:cs="Sylfaen"/>
          <w:sz w:val="24"/>
          <w:szCs w:val="24"/>
          <w:lang w:eastAsia="x-none"/>
        </w:rPr>
        <w:t xml:space="preserve"> „</w:t>
      </w:r>
      <w:r w:rsidRPr="005D0A4E">
        <w:rPr>
          <w:rFonts w:ascii="Sylfaen" w:hAnsi="Sylfaen" w:cs="Sylfaen"/>
          <w:sz w:val="24"/>
          <w:szCs w:val="24"/>
          <w:lang w:eastAsia="x-none"/>
        </w:rPr>
        <w:t>სახელმწიფო შესყიდვების შესახებ</w:t>
      </w:r>
      <w:r>
        <w:rPr>
          <w:rFonts w:ascii="Sylfaen" w:hAnsi="Sylfaen" w:cs="Sylfaen"/>
          <w:sz w:val="24"/>
          <w:szCs w:val="24"/>
          <w:lang w:eastAsia="x-none"/>
        </w:rPr>
        <w:t>“</w:t>
      </w:r>
      <w:r w:rsidRPr="005D0A4E">
        <w:rPr>
          <w:rFonts w:ascii="Sylfaen" w:hAnsi="Sylfaen" w:cs="Sylfaen"/>
          <w:sz w:val="24"/>
          <w:szCs w:val="24"/>
          <w:lang w:eastAsia="x-none"/>
        </w:rPr>
        <w:t xml:space="preserve"> საქართველოს კანონის შესაბამისად ელექტრონული ტენდერის საშუალებით. </w:t>
      </w:r>
    </w:p>
    <w:p w:rsidR="000D4B14" w:rsidRDefault="000D4B14" w:rsidP="000D4B14">
      <w:pPr>
        <w:pStyle w:val="NoSpacing"/>
        <w:ind w:firstLine="567"/>
        <w:jc w:val="both"/>
        <w:rPr>
          <w:rFonts w:ascii="Sylfaen" w:hAnsi="Sylfaen" w:cs="Sylfaen"/>
          <w:sz w:val="24"/>
          <w:szCs w:val="24"/>
          <w:lang w:eastAsia="x-none"/>
        </w:rPr>
      </w:pPr>
    </w:p>
    <w:p w:rsidR="000D4B14" w:rsidRDefault="000D4B14" w:rsidP="000D4B14">
      <w:pPr>
        <w:pStyle w:val="NoSpacing"/>
        <w:ind w:firstLine="567"/>
        <w:jc w:val="both"/>
        <w:rPr>
          <w:rFonts w:ascii="Sylfaen" w:hAnsi="Sylfaen" w:cs="Sylfaen"/>
          <w:sz w:val="24"/>
          <w:szCs w:val="24"/>
          <w:lang w:eastAsia="x-none"/>
        </w:rPr>
      </w:pPr>
      <w:r>
        <w:rPr>
          <w:rFonts w:ascii="Sylfaen" w:hAnsi="Sylfaen" w:cs="Sylfaen"/>
          <w:sz w:val="24"/>
          <w:szCs w:val="24"/>
          <w:lang w:eastAsia="x-none"/>
        </w:rPr>
        <w:t xml:space="preserve">ამვდროულად, </w:t>
      </w:r>
      <w:r w:rsidRPr="005D0A4E">
        <w:rPr>
          <w:rFonts w:ascii="Sylfaen" w:hAnsi="Sylfaen" w:cs="Sylfaen"/>
          <w:sz w:val="24"/>
          <w:szCs w:val="24"/>
          <w:lang w:eastAsia="x-none"/>
        </w:rPr>
        <w:t>შპს</w:t>
      </w:r>
      <w:r>
        <w:rPr>
          <w:rFonts w:ascii="Sylfaen" w:hAnsi="Sylfaen" w:cs="Sylfaen"/>
          <w:sz w:val="24"/>
          <w:szCs w:val="24"/>
          <w:lang w:eastAsia="x-none"/>
        </w:rPr>
        <w:t xml:space="preserve"> „</w:t>
      </w:r>
      <w:r w:rsidRPr="005D0A4E">
        <w:rPr>
          <w:rFonts w:ascii="Sylfaen" w:hAnsi="Sylfaen" w:cs="Sylfaen"/>
          <w:sz w:val="24"/>
          <w:szCs w:val="24"/>
          <w:lang w:eastAsia="x-none"/>
        </w:rPr>
        <w:t xml:space="preserve">რეგიონული ჯანდაცვის </w:t>
      </w:r>
      <w:r>
        <w:rPr>
          <w:rFonts w:ascii="Sylfaen" w:hAnsi="Sylfaen" w:cs="Sylfaen"/>
          <w:sz w:val="24"/>
          <w:szCs w:val="24"/>
          <w:lang w:eastAsia="x-none"/>
        </w:rPr>
        <w:t xml:space="preserve">ცენტრის“ მიერ წარმოდგენილი იქნა  შუამდგომლობები სხვადასხვა რეგიონში სამედიცინო დაწესებულებების შეუფერხებელი  ფუნქციონირებისათვის სამედიცინო აპარატურის მიწოდებასთან დაკავშირებით შესაბამისად, წარმოდგენილ პროექტში გათვალისწინებული იქნა  </w:t>
      </w:r>
      <w:r w:rsidRPr="005D0A4E">
        <w:rPr>
          <w:rFonts w:ascii="Sylfaen" w:hAnsi="Sylfaen" w:cs="Sylfaen"/>
          <w:sz w:val="24"/>
          <w:szCs w:val="24"/>
          <w:lang w:eastAsia="x-none"/>
        </w:rPr>
        <w:t>შპს</w:t>
      </w:r>
      <w:r>
        <w:rPr>
          <w:rFonts w:ascii="Sylfaen" w:hAnsi="Sylfaen" w:cs="Sylfaen"/>
          <w:sz w:val="24"/>
          <w:szCs w:val="24"/>
          <w:lang w:eastAsia="x-none"/>
        </w:rPr>
        <w:t xml:space="preserve"> „</w:t>
      </w:r>
      <w:r w:rsidRPr="005D0A4E">
        <w:rPr>
          <w:rFonts w:ascii="Sylfaen" w:hAnsi="Sylfaen" w:cs="Sylfaen"/>
          <w:sz w:val="24"/>
          <w:szCs w:val="24"/>
          <w:lang w:eastAsia="x-none"/>
        </w:rPr>
        <w:t xml:space="preserve">რეგიონული ჯანდაცვის </w:t>
      </w:r>
      <w:r>
        <w:rPr>
          <w:rFonts w:ascii="Sylfaen" w:hAnsi="Sylfaen" w:cs="Sylfaen"/>
          <w:sz w:val="24"/>
          <w:szCs w:val="24"/>
          <w:lang w:eastAsia="x-none"/>
        </w:rPr>
        <w:t>ცენტრის“</w:t>
      </w:r>
      <w:r w:rsidRPr="005D0A4E">
        <w:rPr>
          <w:rFonts w:ascii="Sylfaen" w:hAnsi="Sylfaen" w:cs="Sylfaen"/>
          <w:sz w:val="24"/>
          <w:szCs w:val="24"/>
          <w:lang w:eastAsia="x-none"/>
        </w:rPr>
        <w:t xml:space="preserve"> </w:t>
      </w:r>
      <w:r>
        <w:rPr>
          <w:rFonts w:ascii="Sylfaen" w:hAnsi="Sylfaen" w:cs="Sylfaen"/>
          <w:sz w:val="24"/>
          <w:szCs w:val="24"/>
          <w:lang w:eastAsia="x-none"/>
        </w:rPr>
        <w:t>სამედიცინო დაწესებულებების ფუნქციონირებისათვის</w:t>
      </w:r>
      <w:r w:rsidRPr="005D0A4E">
        <w:rPr>
          <w:rFonts w:ascii="Sylfaen" w:hAnsi="Sylfaen" w:cs="Sylfaen"/>
          <w:sz w:val="24"/>
          <w:szCs w:val="24"/>
          <w:lang w:eastAsia="x-none"/>
        </w:rPr>
        <w:t xml:space="preserve"> </w:t>
      </w:r>
      <w:r>
        <w:rPr>
          <w:rFonts w:ascii="Sylfaen" w:hAnsi="Sylfaen" w:cs="Sylfaen"/>
          <w:sz w:val="24"/>
          <w:szCs w:val="24"/>
          <w:lang w:eastAsia="x-none"/>
        </w:rPr>
        <w:t xml:space="preserve">საჭირო </w:t>
      </w:r>
      <w:r w:rsidRPr="005D0A4E">
        <w:rPr>
          <w:rFonts w:ascii="Sylfaen" w:hAnsi="Sylfaen" w:cs="Sylfaen"/>
          <w:sz w:val="24"/>
          <w:szCs w:val="24"/>
          <w:lang w:eastAsia="x-none"/>
        </w:rPr>
        <w:t>სხვადასხვა სამედიცინო აპარატურის შესყიდვ</w:t>
      </w:r>
      <w:r>
        <w:rPr>
          <w:rFonts w:ascii="Sylfaen" w:hAnsi="Sylfaen" w:cs="Sylfaen"/>
          <w:sz w:val="24"/>
          <w:szCs w:val="24"/>
          <w:lang w:eastAsia="x-none"/>
        </w:rPr>
        <w:t xml:space="preserve">ა, რომლის </w:t>
      </w:r>
      <w:r w:rsidRPr="005D0A4E">
        <w:rPr>
          <w:rFonts w:ascii="Sylfaen" w:hAnsi="Sylfaen" w:cs="Sylfaen"/>
          <w:sz w:val="24"/>
          <w:szCs w:val="24"/>
          <w:lang w:eastAsia="x-none"/>
        </w:rPr>
        <w:t>სავარაუდო ღირებულება</w:t>
      </w:r>
      <w:r>
        <w:rPr>
          <w:rFonts w:ascii="Sylfaen" w:hAnsi="Sylfaen" w:cs="Sylfaen"/>
          <w:sz w:val="24"/>
          <w:szCs w:val="24"/>
          <w:lang w:eastAsia="x-none"/>
        </w:rPr>
        <w:t xml:space="preserve"> შეადგენს </w:t>
      </w:r>
      <w:r w:rsidRPr="005D0A4E">
        <w:rPr>
          <w:rFonts w:ascii="Sylfaen" w:hAnsi="Sylfaen" w:cs="Sylfaen"/>
          <w:sz w:val="24"/>
          <w:szCs w:val="24"/>
          <w:lang w:eastAsia="x-none"/>
        </w:rPr>
        <w:t>585 000 ლარს. შესყიდვა   განხორციელდება</w:t>
      </w:r>
      <w:r>
        <w:rPr>
          <w:rFonts w:ascii="Sylfaen" w:hAnsi="Sylfaen" w:cs="Sylfaen"/>
          <w:sz w:val="24"/>
          <w:szCs w:val="24"/>
          <w:lang w:eastAsia="x-none"/>
        </w:rPr>
        <w:t xml:space="preserve"> „</w:t>
      </w:r>
      <w:r w:rsidRPr="005D0A4E">
        <w:rPr>
          <w:rFonts w:ascii="Sylfaen" w:hAnsi="Sylfaen" w:cs="Sylfaen"/>
          <w:sz w:val="24"/>
          <w:szCs w:val="24"/>
          <w:lang w:eastAsia="x-none"/>
        </w:rPr>
        <w:t>სახელმწიფო შესყიდვების შესახებ</w:t>
      </w:r>
      <w:r>
        <w:rPr>
          <w:rFonts w:ascii="Sylfaen" w:hAnsi="Sylfaen" w:cs="Sylfaen"/>
          <w:sz w:val="24"/>
          <w:szCs w:val="24"/>
          <w:lang w:eastAsia="x-none"/>
        </w:rPr>
        <w:t>“</w:t>
      </w:r>
      <w:r w:rsidRPr="005D0A4E">
        <w:rPr>
          <w:rFonts w:ascii="Sylfaen" w:hAnsi="Sylfaen" w:cs="Sylfaen"/>
          <w:sz w:val="24"/>
          <w:szCs w:val="24"/>
          <w:lang w:eastAsia="x-none"/>
        </w:rPr>
        <w:t xml:space="preserve"> საქართველოს კანონის შესაბამისად ელექტრონული ტენდერის საშუალებით. </w:t>
      </w:r>
    </w:p>
    <w:p w:rsidR="000D4B14" w:rsidRDefault="000D4B14" w:rsidP="000D4B14">
      <w:pPr>
        <w:pStyle w:val="NoSpacing"/>
        <w:ind w:firstLine="567"/>
        <w:jc w:val="both"/>
        <w:rPr>
          <w:rFonts w:ascii="Sylfaen" w:hAnsi="Sylfaen" w:cs="Sylfaen"/>
          <w:sz w:val="24"/>
          <w:szCs w:val="24"/>
          <w:lang w:eastAsia="x-none"/>
        </w:rPr>
      </w:pPr>
    </w:p>
    <w:p w:rsidR="000D4B14" w:rsidRDefault="000D4B14" w:rsidP="000D4B14">
      <w:pPr>
        <w:pStyle w:val="NoSpacing"/>
        <w:ind w:firstLine="567"/>
        <w:jc w:val="both"/>
        <w:rPr>
          <w:rFonts w:ascii="Sylfaen" w:hAnsi="Sylfaen" w:cs="Sylfaen"/>
          <w:sz w:val="24"/>
          <w:szCs w:val="24"/>
          <w:lang w:eastAsia="x-none"/>
        </w:rPr>
      </w:pPr>
    </w:p>
    <w:p w:rsidR="000D4B14" w:rsidRDefault="000D4B14" w:rsidP="000D4B14">
      <w:pPr>
        <w:pStyle w:val="NoSpacing"/>
        <w:ind w:firstLine="567"/>
        <w:jc w:val="both"/>
        <w:rPr>
          <w:rFonts w:ascii="Sylfaen" w:eastAsiaTheme="minorHAnsi" w:hAnsi="Sylfaen" w:cstheme="minorBidi"/>
          <w:color w:val="000000"/>
          <w:sz w:val="24"/>
          <w:szCs w:val="24"/>
        </w:rPr>
      </w:pPr>
      <w:r w:rsidRPr="003D5CC9">
        <w:rPr>
          <w:rFonts w:ascii="Sylfaen" w:eastAsiaTheme="minorHAnsi" w:hAnsi="Sylfaen" w:cstheme="minorBidi"/>
          <w:color w:val="000000"/>
          <w:sz w:val="24"/>
          <w:szCs w:val="24"/>
        </w:rPr>
        <w:t>ზემოაღნიშნული ღონისძიებების განსახორციელებლად „სამედიცინო დაწესებულებათა რეაბილიტაციისა და აღჭურვის 2018 წლის სახელმწიფო პროგრამის დამტკიცების შესახებ“ საქართველოს მთავრობის 2017 წლის 28 დეკემბრის N581 დადგენილებით გათვალისწინებული პროგრამის ბიუჯეტი შეადგენს</w:t>
      </w:r>
      <w:r w:rsidRPr="003D5CC9">
        <w:rPr>
          <w:rFonts w:ascii="Sylfaen" w:eastAsiaTheme="minorHAnsi" w:hAnsi="Sylfaen" w:cstheme="minorBidi"/>
          <w:b/>
          <w:color w:val="000000"/>
          <w:sz w:val="24"/>
          <w:szCs w:val="24"/>
        </w:rPr>
        <w:t xml:space="preserve"> </w:t>
      </w:r>
      <w:r>
        <w:rPr>
          <w:rFonts w:ascii="Sylfaen" w:eastAsiaTheme="minorHAnsi" w:hAnsi="Sylfaen" w:cstheme="minorBidi"/>
          <w:b/>
          <w:color w:val="000000"/>
          <w:sz w:val="24"/>
          <w:szCs w:val="24"/>
        </w:rPr>
        <w:t>17 163</w:t>
      </w:r>
      <w:r>
        <w:rPr>
          <w:rFonts w:ascii="Sylfaen" w:eastAsiaTheme="minorHAnsi" w:hAnsi="Sylfaen" w:cstheme="minorBidi"/>
          <w:b/>
          <w:color w:val="000000"/>
          <w:sz w:val="24"/>
          <w:szCs w:val="24"/>
          <w:lang w:val="en-US"/>
        </w:rPr>
        <w:t xml:space="preserve"> </w:t>
      </w:r>
      <w:r>
        <w:rPr>
          <w:rFonts w:ascii="Sylfaen" w:eastAsiaTheme="minorHAnsi" w:hAnsi="Sylfaen" w:cstheme="minorBidi"/>
          <w:b/>
          <w:color w:val="000000"/>
          <w:sz w:val="24"/>
          <w:szCs w:val="24"/>
        </w:rPr>
        <w:t>6</w:t>
      </w:r>
      <w:r>
        <w:rPr>
          <w:rFonts w:ascii="Sylfaen" w:eastAsiaTheme="minorHAnsi" w:hAnsi="Sylfaen" w:cstheme="minorBidi"/>
          <w:b/>
          <w:color w:val="000000"/>
          <w:sz w:val="24"/>
          <w:szCs w:val="24"/>
          <w:lang w:val="en-US"/>
        </w:rPr>
        <w:t>41</w:t>
      </w:r>
      <w:r>
        <w:rPr>
          <w:rFonts w:ascii="Sylfaen" w:eastAsiaTheme="minorHAnsi" w:hAnsi="Sylfaen" w:cstheme="minorBidi"/>
          <w:b/>
          <w:color w:val="000000"/>
          <w:sz w:val="24"/>
          <w:szCs w:val="24"/>
        </w:rPr>
        <w:t xml:space="preserve"> </w:t>
      </w:r>
      <w:r w:rsidRPr="003D5CC9">
        <w:rPr>
          <w:rFonts w:ascii="Sylfaen" w:eastAsiaTheme="minorHAnsi" w:hAnsi="Sylfaen" w:cstheme="minorBidi"/>
          <w:b/>
          <w:color w:val="000000"/>
          <w:sz w:val="24"/>
          <w:szCs w:val="24"/>
        </w:rPr>
        <w:t>ლარს.</w:t>
      </w:r>
      <w:r w:rsidRPr="003D5CC9">
        <w:rPr>
          <w:rFonts w:ascii="Sylfaen" w:eastAsiaTheme="minorHAnsi" w:hAnsi="Sylfaen" w:cstheme="minorBidi"/>
          <w:color w:val="000000"/>
          <w:sz w:val="24"/>
          <w:szCs w:val="24"/>
        </w:rPr>
        <w:t xml:space="preserve">  </w:t>
      </w:r>
    </w:p>
    <w:p w:rsidR="000D4B14" w:rsidRDefault="000D4B14" w:rsidP="000D4B14">
      <w:pPr>
        <w:spacing w:after="0" w:line="240" w:lineRule="auto"/>
        <w:ind w:firstLine="720"/>
        <w:contextualSpacing/>
        <w:rPr>
          <w:rFonts w:ascii="Sylfaen" w:hAnsi="Sylfaen"/>
          <w:b/>
          <w:sz w:val="24"/>
          <w:szCs w:val="24"/>
          <w:lang w:val="ka-GE"/>
        </w:rPr>
      </w:pPr>
    </w:p>
    <w:p w:rsidR="000D4B14" w:rsidRPr="00547449" w:rsidRDefault="000D4B14" w:rsidP="000D4B14">
      <w:pPr>
        <w:spacing w:after="0" w:line="240" w:lineRule="auto"/>
        <w:ind w:firstLine="720"/>
        <w:contextualSpacing/>
        <w:rPr>
          <w:rFonts w:ascii="Sylfaen" w:hAnsi="Sylfaen"/>
          <w:b/>
          <w:sz w:val="24"/>
          <w:szCs w:val="24"/>
          <w:lang w:val="ka-GE"/>
        </w:rPr>
      </w:pPr>
      <w:r w:rsidRPr="00547449">
        <w:rPr>
          <w:rFonts w:ascii="Sylfaen" w:hAnsi="Sylfaen"/>
          <w:b/>
          <w:sz w:val="24"/>
          <w:szCs w:val="24"/>
          <w:lang w:val="ka-GE"/>
        </w:rPr>
        <w:lastRenderedPageBreak/>
        <w:t>ინფორმაცია ევროკავშირის სამართლებრივი აქტის შესახებ</w:t>
      </w:r>
    </w:p>
    <w:p w:rsidR="000D4B14" w:rsidRPr="00547449" w:rsidRDefault="000D4B14" w:rsidP="000D4B14">
      <w:pPr>
        <w:spacing w:after="0" w:line="240" w:lineRule="auto"/>
        <w:ind w:firstLine="720"/>
        <w:contextualSpacing/>
        <w:jc w:val="both"/>
        <w:rPr>
          <w:rFonts w:ascii="Sylfaen" w:hAnsi="Sylfaen" w:cs="Sylfaen"/>
          <w:bCs/>
          <w:sz w:val="24"/>
          <w:szCs w:val="24"/>
          <w:lang w:val="ka-GE" w:eastAsia="x-none"/>
        </w:rPr>
      </w:pPr>
      <w:r w:rsidRPr="00547449">
        <w:rPr>
          <w:rFonts w:ascii="Sylfaen" w:hAnsi="Sylfaen"/>
          <w:sz w:val="24"/>
          <w:szCs w:val="24"/>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0D4B14" w:rsidRPr="003D5CC9" w:rsidRDefault="000D4B14" w:rsidP="000D4B14">
      <w:pPr>
        <w:pStyle w:val="NoSpacing"/>
        <w:ind w:firstLine="567"/>
        <w:jc w:val="both"/>
        <w:rPr>
          <w:rFonts w:ascii="Sylfaen" w:eastAsiaTheme="minorHAnsi" w:hAnsi="Sylfaen" w:cstheme="minorBidi"/>
          <w:color w:val="000000"/>
          <w:sz w:val="24"/>
          <w:szCs w:val="24"/>
        </w:rPr>
      </w:pPr>
    </w:p>
    <w:p w:rsidR="000D4B14" w:rsidRPr="003D5CC9" w:rsidRDefault="000D4B14" w:rsidP="000D4B14">
      <w:pPr>
        <w:pStyle w:val="NoSpacing"/>
        <w:ind w:firstLine="708"/>
        <w:jc w:val="both"/>
        <w:rPr>
          <w:rFonts w:ascii="Sylfaen" w:eastAsia="Times New Roman" w:hAnsi="Sylfaen"/>
          <w:b/>
          <w:sz w:val="24"/>
          <w:szCs w:val="24"/>
          <w:lang w:eastAsia="ru-RU"/>
        </w:rPr>
      </w:pPr>
      <w:r w:rsidRPr="003D5CC9">
        <w:rPr>
          <w:rFonts w:ascii="Sylfaen" w:eastAsia="Times New Roman" w:hAnsi="Sylfaen"/>
          <w:b/>
          <w:sz w:val="24"/>
          <w:szCs w:val="24"/>
          <w:lang w:eastAsia="ru-RU"/>
        </w:rPr>
        <w:t>პროექტის მიღებით გამოწვეული საფინანსო-ეკონომიკური შედეგების გაანგარიშება</w:t>
      </w:r>
    </w:p>
    <w:p w:rsidR="000D4B14" w:rsidRPr="003D5CC9" w:rsidRDefault="000D4B14" w:rsidP="000D4B14">
      <w:pPr>
        <w:pStyle w:val="NoSpacing"/>
        <w:ind w:firstLine="708"/>
        <w:jc w:val="both"/>
        <w:rPr>
          <w:rFonts w:ascii="Sylfaen" w:eastAsia="Times New Roman" w:hAnsi="Sylfaen"/>
          <w:sz w:val="24"/>
          <w:szCs w:val="24"/>
          <w:lang w:val="en-US" w:eastAsia="ru-RU"/>
        </w:rPr>
      </w:pPr>
      <w:r w:rsidRPr="003D5CC9">
        <w:rPr>
          <w:rFonts w:ascii="Sylfaen" w:eastAsia="Times New Roman" w:hAnsi="Sylfaen"/>
          <w:sz w:val="24"/>
          <w:szCs w:val="24"/>
          <w:lang w:eastAsia="ru-RU"/>
        </w:rPr>
        <w:t>პროექტით წარმოდგენილი ღონისძიებების დაფინანსება განხორციელდება „საქართველოს 2018 წლის სახელმწიფო ბიუჯეტის შესახებ“ საქართველოს კანონით „სამედიცინო დაწესებულებათა რეაბილიტაცია და აღჭურვა“ პროგრამისათვის  (პროგრამული კოდი 35 04)  გამოყოფილი ასიგნებების ფარგლებში.</w:t>
      </w:r>
    </w:p>
    <w:p w:rsidR="000D4B14" w:rsidRPr="003D5CC9" w:rsidRDefault="000D4B14" w:rsidP="000D4B14">
      <w:pPr>
        <w:pStyle w:val="NoSpacing"/>
        <w:ind w:firstLine="708"/>
        <w:jc w:val="both"/>
        <w:rPr>
          <w:rFonts w:ascii="Sylfaen" w:eastAsia="Times New Roman" w:hAnsi="Sylfaen"/>
          <w:sz w:val="24"/>
          <w:szCs w:val="24"/>
          <w:lang w:val="en-US" w:eastAsia="ru-RU"/>
        </w:rPr>
      </w:pPr>
    </w:p>
    <w:p w:rsidR="000D4B14" w:rsidRPr="003D5CC9" w:rsidRDefault="000D4B14" w:rsidP="000D4B14">
      <w:pPr>
        <w:pStyle w:val="NoSpacing"/>
        <w:ind w:firstLine="708"/>
        <w:jc w:val="both"/>
        <w:rPr>
          <w:rFonts w:ascii="Sylfaen" w:eastAsia="Times New Roman" w:hAnsi="Sylfaen"/>
          <w:b/>
          <w:sz w:val="24"/>
          <w:szCs w:val="24"/>
          <w:lang w:eastAsia="ru-RU"/>
        </w:rPr>
      </w:pPr>
      <w:r w:rsidRPr="003D5CC9">
        <w:rPr>
          <w:rFonts w:ascii="Sylfaen" w:eastAsia="Times New Roman" w:hAnsi="Sylfaen"/>
          <w:b/>
          <w:sz w:val="24"/>
          <w:szCs w:val="24"/>
          <w:lang w:eastAsia="ru-RU"/>
        </w:rPr>
        <w:t>პროექტის მოსალოდნელი შედეგები</w:t>
      </w:r>
    </w:p>
    <w:p w:rsidR="000D4B14" w:rsidRPr="003D5CC9" w:rsidRDefault="000D4B14" w:rsidP="000D4B14">
      <w:pPr>
        <w:pStyle w:val="NoSpacing"/>
        <w:ind w:firstLine="708"/>
        <w:jc w:val="both"/>
        <w:rPr>
          <w:rFonts w:ascii="Sylfaen" w:eastAsia="Times New Roman" w:hAnsi="Sylfaen"/>
          <w:sz w:val="24"/>
          <w:szCs w:val="24"/>
          <w:lang w:val="en-US" w:eastAsia="ru-RU"/>
        </w:rPr>
      </w:pPr>
      <w:r w:rsidRPr="003D5CC9">
        <w:rPr>
          <w:rFonts w:ascii="Sylfaen" w:eastAsia="Times New Roman" w:hAnsi="Sylfaen"/>
          <w:sz w:val="24"/>
          <w:szCs w:val="24"/>
          <w:lang w:eastAsia="ru-RU"/>
        </w:rPr>
        <w:t xml:space="preserve"> სამედიცინო დაწესებულებების მიერ შესაბამისი სერვისების შეუფე</w:t>
      </w:r>
      <w:r>
        <w:rPr>
          <w:rFonts w:ascii="Sylfaen" w:eastAsia="Times New Roman" w:hAnsi="Sylfaen"/>
          <w:sz w:val="24"/>
          <w:szCs w:val="24"/>
          <w:lang w:eastAsia="ru-RU"/>
        </w:rPr>
        <w:t xml:space="preserve">რხებელი მიწოდების უზრუნველყოფა და </w:t>
      </w:r>
      <w:r w:rsidRPr="000A1609">
        <w:rPr>
          <w:rFonts w:ascii="Sylfaen" w:hAnsi="Sylfaen" w:cs="Sylfaen"/>
          <w:sz w:val="24"/>
          <w:szCs w:val="24"/>
          <w:lang w:eastAsia="x-none"/>
        </w:rPr>
        <w:t>სამინისტროს ძირითადი სერვერული ცენტრის</w:t>
      </w:r>
      <w:r>
        <w:rPr>
          <w:rFonts w:ascii="Sylfaen" w:hAnsi="Sylfaen" w:cs="Sylfaen"/>
          <w:sz w:val="24"/>
          <w:szCs w:val="24"/>
          <w:lang w:eastAsia="x-none"/>
        </w:rPr>
        <w:t xml:space="preserve"> („</w:t>
      </w:r>
      <w:r w:rsidRPr="000A1609">
        <w:rPr>
          <w:rFonts w:ascii="Sylfaen" w:hAnsi="Sylfaen" w:cs="Sylfaen"/>
          <w:sz w:val="24"/>
          <w:szCs w:val="24"/>
          <w:lang w:eastAsia="x-none"/>
        </w:rPr>
        <w:t>დატა-ცენტრის</w:t>
      </w:r>
      <w:r>
        <w:rPr>
          <w:rFonts w:ascii="Sylfaen" w:hAnsi="Sylfaen" w:cs="Sylfaen"/>
          <w:sz w:val="24"/>
          <w:szCs w:val="24"/>
          <w:lang w:eastAsia="x-none"/>
        </w:rPr>
        <w:t>“</w:t>
      </w:r>
      <w:r w:rsidRPr="000A1609">
        <w:rPr>
          <w:rFonts w:ascii="Sylfaen" w:hAnsi="Sylfaen" w:cs="Sylfaen"/>
          <w:sz w:val="24"/>
          <w:szCs w:val="24"/>
          <w:lang w:eastAsia="x-none"/>
        </w:rPr>
        <w:t xml:space="preserve">) ინფრასტრუქტურის </w:t>
      </w:r>
      <w:r>
        <w:rPr>
          <w:rFonts w:ascii="Sylfaen" w:hAnsi="Sylfaen" w:cs="Sylfaen"/>
          <w:sz w:val="24"/>
          <w:szCs w:val="24"/>
          <w:lang w:eastAsia="x-none"/>
        </w:rPr>
        <w:t>განახლება</w:t>
      </w:r>
      <w:r w:rsidRPr="000A1609">
        <w:rPr>
          <w:rFonts w:ascii="Sylfaen" w:hAnsi="Sylfaen" w:cs="Sylfaen"/>
          <w:sz w:val="24"/>
          <w:szCs w:val="24"/>
          <w:lang w:eastAsia="x-none"/>
        </w:rPr>
        <w:t>/</w:t>
      </w:r>
      <w:r>
        <w:rPr>
          <w:rFonts w:ascii="Sylfaen" w:hAnsi="Sylfaen" w:cs="Sylfaen"/>
          <w:sz w:val="24"/>
          <w:szCs w:val="24"/>
          <w:lang w:eastAsia="x-none"/>
        </w:rPr>
        <w:t>მოდერნიზება</w:t>
      </w:r>
      <w:r w:rsidRPr="000A1609">
        <w:rPr>
          <w:rFonts w:ascii="Sylfaen" w:hAnsi="Sylfaen" w:cs="Sylfaen"/>
          <w:sz w:val="24"/>
          <w:szCs w:val="24"/>
          <w:lang w:eastAsia="x-none"/>
        </w:rPr>
        <w:t xml:space="preserve"> და სარეზერვო სერვერული ცენტრის</w:t>
      </w:r>
      <w:r>
        <w:rPr>
          <w:rFonts w:ascii="Sylfaen" w:hAnsi="Sylfaen" w:cs="Sylfaen"/>
          <w:sz w:val="24"/>
          <w:szCs w:val="24"/>
          <w:lang w:eastAsia="x-none"/>
        </w:rPr>
        <w:t xml:space="preserve"> („</w:t>
      </w:r>
      <w:r w:rsidRPr="000A1609">
        <w:rPr>
          <w:rFonts w:ascii="Sylfaen" w:hAnsi="Sylfaen" w:cs="Sylfaen"/>
          <w:sz w:val="24"/>
          <w:szCs w:val="24"/>
          <w:lang w:eastAsia="x-none"/>
        </w:rPr>
        <w:t>დატა</w:t>
      </w:r>
      <w:r>
        <w:rPr>
          <w:rFonts w:ascii="Sylfaen" w:hAnsi="Sylfaen" w:cs="Sylfaen"/>
          <w:sz w:val="24"/>
          <w:szCs w:val="24"/>
          <w:lang w:eastAsia="x-none"/>
        </w:rPr>
        <w:t>-</w:t>
      </w:r>
      <w:r w:rsidRPr="000A1609">
        <w:rPr>
          <w:rFonts w:ascii="Sylfaen" w:hAnsi="Sylfaen" w:cs="Sylfaen"/>
          <w:sz w:val="24"/>
          <w:szCs w:val="24"/>
          <w:lang w:eastAsia="x-none"/>
        </w:rPr>
        <w:t>ცენტრის</w:t>
      </w:r>
      <w:r>
        <w:rPr>
          <w:rFonts w:ascii="Sylfaen" w:hAnsi="Sylfaen" w:cs="Sylfaen"/>
          <w:sz w:val="24"/>
          <w:szCs w:val="24"/>
          <w:lang w:eastAsia="x-none"/>
        </w:rPr>
        <w:t>“</w:t>
      </w:r>
      <w:r w:rsidRPr="000A1609">
        <w:rPr>
          <w:rFonts w:ascii="Sylfaen" w:hAnsi="Sylfaen" w:cs="Sylfaen"/>
          <w:sz w:val="24"/>
          <w:szCs w:val="24"/>
          <w:lang w:eastAsia="x-none"/>
        </w:rPr>
        <w:t xml:space="preserve">) </w:t>
      </w:r>
      <w:r>
        <w:rPr>
          <w:rFonts w:ascii="Sylfaen" w:hAnsi="Sylfaen" w:cs="Sylfaen"/>
          <w:sz w:val="24"/>
          <w:szCs w:val="24"/>
          <w:lang w:eastAsia="x-none"/>
        </w:rPr>
        <w:t>მოწყობა.</w:t>
      </w:r>
    </w:p>
    <w:p w:rsidR="000D4B14" w:rsidRPr="003D5CC9" w:rsidRDefault="000D4B14" w:rsidP="000D4B14">
      <w:pPr>
        <w:pStyle w:val="NoSpacing"/>
        <w:ind w:firstLine="708"/>
        <w:jc w:val="both"/>
        <w:rPr>
          <w:rFonts w:ascii="Sylfaen" w:eastAsia="Times New Roman" w:hAnsi="Sylfaen"/>
          <w:sz w:val="24"/>
          <w:szCs w:val="24"/>
          <w:lang w:val="en-US" w:eastAsia="ru-RU"/>
        </w:rPr>
      </w:pPr>
    </w:p>
    <w:p w:rsidR="000D4B14" w:rsidRPr="003D5CC9" w:rsidRDefault="000D4B14" w:rsidP="000D4B14">
      <w:pPr>
        <w:pStyle w:val="NoSpacing"/>
        <w:ind w:firstLine="708"/>
        <w:jc w:val="both"/>
        <w:rPr>
          <w:rFonts w:ascii="Sylfaen" w:eastAsia="Times New Roman" w:hAnsi="Sylfaen"/>
          <w:b/>
          <w:sz w:val="24"/>
          <w:szCs w:val="24"/>
          <w:lang w:eastAsia="ru-RU"/>
        </w:rPr>
      </w:pPr>
      <w:r w:rsidRPr="003D5CC9">
        <w:rPr>
          <w:rFonts w:ascii="Sylfaen" w:eastAsia="Times New Roman" w:hAnsi="Sylfaen"/>
          <w:b/>
          <w:sz w:val="24"/>
          <w:szCs w:val="24"/>
          <w:lang w:eastAsia="ru-RU"/>
        </w:rPr>
        <w:t>პროექტის განხორციელების ვადები</w:t>
      </w:r>
    </w:p>
    <w:p w:rsidR="000D4B14" w:rsidRPr="003D5CC9" w:rsidRDefault="000D4B14" w:rsidP="000D4B14">
      <w:pPr>
        <w:pStyle w:val="NoSpacing"/>
        <w:ind w:firstLine="708"/>
        <w:jc w:val="both"/>
        <w:rPr>
          <w:rFonts w:ascii="Sylfaen" w:eastAsia="Times New Roman" w:hAnsi="Sylfaen"/>
          <w:sz w:val="24"/>
          <w:szCs w:val="24"/>
          <w:lang w:val="en-US" w:eastAsia="ru-RU"/>
        </w:rPr>
      </w:pPr>
      <w:r w:rsidRPr="003D5CC9">
        <w:rPr>
          <w:rFonts w:ascii="Sylfaen" w:eastAsia="Times New Roman" w:hAnsi="Sylfaen"/>
          <w:sz w:val="24"/>
          <w:szCs w:val="24"/>
          <w:lang w:eastAsia="ru-RU"/>
        </w:rPr>
        <w:t>პროექტით გათვალისწინებული ღონისძიებები განხორციელდება 2018 წლის განმავლობაში.</w:t>
      </w:r>
    </w:p>
    <w:p w:rsidR="000D4B14" w:rsidRPr="003D5CC9" w:rsidRDefault="000D4B14" w:rsidP="000D4B14">
      <w:pPr>
        <w:pStyle w:val="NoSpacing"/>
        <w:ind w:firstLine="708"/>
        <w:jc w:val="both"/>
        <w:rPr>
          <w:rFonts w:ascii="Sylfaen" w:eastAsia="Times New Roman" w:hAnsi="Sylfaen"/>
          <w:sz w:val="24"/>
          <w:szCs w:val="24"/>
          <w:lang w:val="en-US" w:eastAsia="ru-RU"/>
        </w:rPr>
      </w:pPr>
    </w:p>
    <w:p w:rsidR="000D4B14" w:rsidRPr="003D5CC9" w:rsidRDefault="000D4B14" w:rsidP="000D4B14">
      <w:pPr>
        <w:pStyle w:val="NoSpacing"/>
        <w:ind w:firstLine="708"/>
        <w:jc w:val="both"/>
        <w:rPr>
          <w:rFonts w:ascii="Sylfaen" w:eastAsia="Times New Roman" w:hAnsi="Sylfaen"/>
          <w:b/>
          <w:sz w:val="24"/>
          <w:szCs w:val="24"/>
          <w:lang w:eastAsia="ru-RU"/>
        </w:rPr>
      </w:pPr>
      <w:r w:rsidRPr="003D5CC9">
        <w:rPr>
          <w:rFonts w:ascii="Sylfaen" w:eastAsia="Times New Roman" w:hAnsi="Sylfaen"/>
          <w:b/>
          <w:sz w:val="24"/>
          <w:szCs w:val="24"/>
          <w:lang w:eastAsia="ru-RU"/>
        </w:rPr>
        <w:t>პროექტის ავტორი და წარმდგენი</w:t>
      </w:r>
    </w:p>
    <w:p w:rsidR="000D4B14" w:rsidRPr="003D5CC9" w:rsidRDefault="000D4B14" w:rsidP="000D4B14">
      <w:pPr>
        <w:pStyle w:val="NoSpacing"/>
        <w:ind w:firstLine="708"/>
        <w:jc w:val="both"/>
        <w:rPr>
          <w:rFonts w:ascii="Sylfaen" w:eastAsia="Times New Roman" w:hAnsi="Sylfaen"/>
          <w:sz w:val="24"/>
          <w:szCs w:val="24"/>
          <w:lang w:eastAsia="ru-RU"/>
        </w:rPr>
      </w:pPr>
      <w:r w:rsidRPr="003D5CC9">
        <w:rPr>
          <w:rFonts w:ascii="Sylfaen" w:eastAsia="Times New Roman" w:hAnsi="Sylfaen"/>
          <w:sz w:val="24"/>
          <w:szCs w:val="24"/>
          <w:lang w:eastAsia="ru-RU"/>
        </w:rPr>
        <w:t xml:space="preserve">პროექტის ავტორი და წარმდგენია საქართველოს </w:t>
      </w:r>
      <w:r>
        <w:rPr>
          <w:rFonts w:ascii="Sylfaen" w:eastAsia="Times New Roman" w:hAnsi="Sylfaen"/>
          <w:sz w:val="24"/>
          <w:szCs w:val="24"/>
          <w:lang w:eastAsia="ru-RU"/>
        </w:rPr>
        <w:t xml:space="preserve">ოკუპირებული ტერიტორიებიდან დევნილთა, </w:t>
      </w:r>
      <w:r w:rsidRPr="003D5CC9">
        <w:rPr>
          <w:rFonts w:ascii="Sylfaen" w:eastAsia="Times New Roman" w:hAnsi="Sylfaen"/>
          <w:sz w:val="24"/>
          <w:szCs w:val="24"/>
          <w:lang w:eastAsia="ru-RU"/>
        </w:rPr>
        <w:t>შრომის, ჯანმრთელობისა და სოციალური დაცვის სამინისტრო.</w:t>
      </w:r>
    </w:p>
    <w:p w:rsidR="000D4B14" w:rsidRPr="003D5CC9" w:rsidRDefault="000D4B14" w:rsidP="000D4B14">
      <w:pPr>
        <w:pStyle w:val="NoSpacing"/>
        <w:ind w:firstLine="708"/>
        <w:jc w:val="both"/>
        <w:rPr>
          <w:rFonts w:ascii="Sylfaen" w:eastAsia="Times New Roman" w:hAnsi="Sylfaen"/>
          <w:sz w:val="24"/>
          <w:szCs w:val="24"/>
          <w:lang w:eastAsia="ru-RU"/>
        </w:rPr>
      </w:pPr>
    </w:p>
    <w:p w:rsidR="00BC7028" w:rsidRDefault="00BC7028">
      <w:pPr>
        <w:rPr>
          <w:rFonts w:ascii="Sylfaen" w:hAnsi="Sylfaen"/>
          <w:lang w:val="ka-GE"/>
        </w:rPr>
      </w:pPr>
      <w:bookmarkStart w:id="0" w:name="_GoBack"/>
      <w:bookmarkEnd w:id="0"/>
    </w:p>
    <w:p w:rsidR="000D4B14" w:rsidRPr="002C2A3C" w:rsidRDefault="000D4B14" w:rsidP="002C2A3C">
      <w:pPr>
        <w:jc w:val="both"/>
        <w:rPr>
          <w:rFonts w:ascii="Sylfaen" w:hAnsi="Sylfaen"/>
          <w:lang w:val="ka-GE"/>
        </w:rPr>
      </w:pPr>
    </w:p>
    <w:sectPr w:rsidR="000D4B14" w:rsidRPr="002C2A3C" w:rsidSect="00AF0EE5">
      <w:pgSz w:w="12240" w:h="15840"/>
      <w:pgMar w:top="1134" w:right="850" w:bottom="113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132D4"/>
    <w:multiLevelType w:val="hybridMultilevel"/>
    <w:tmpl w:val="57C69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777"/>
    <w:rsid w:val="0005728E"/>
    <w:rsid w:val="000D4B14"/>
    <w:rsid w:val="002C2A3C"/>
    <w:rsid w:val="00662F04"/>
    <w:rsid w:val="009B1698"/>
    <w:rsid w:val="00A640D1"/>
    <w:rsid w:val="00BC7028"/>
    <w:rsid w:val="00C16A32"/>
    <w:rsid w:val="00C51D66"/>
    <w:rsid w:val="00D96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2E1B"/>
  <w15:chartTrackingRefBased/>
  <w15:docId w15:val="{8D35AA80-B3AC-4A70-8B70-3ED7270E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D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51D66"/>
    <w:rPr>
      <w:b/>
      <w:bCs/>
    </w:rPr>
  </w:style>
  <w:style w:type="paragraph" w:styleId="ListParagraph">
    <w:name w:val="List Paragraph"/>
    <w:basedOn w:val="Normal"/>
    <w:uiPriority w:val="34"/>
    <w:qFormat/>
    <w:rsid w:val="00C51D66"/>
    <w:pPr>
      <w:ind w:left="720"/>
      <w:contextualSpacing/>
    </w:pPr>
  </w:style>
  <w:style w:type="paragraph" w:styleId="NoSpacing">
    <w:name w:val="No Spacing"/>
    <w:qFormat/>
    <w:rsid w:val="000D4B14"/>
    <w:pPr>
      <w:suppressAutoHyphens/>
      <w:autoSpaceDN w:val="0"/>
      <w:spacing w:after="0" w:line="240" w:lineRule="auto"/>
      <w:textAlignment w:val="baseline"/>
    </w:pPr>
    <w:rPr>
      <w:rFonts w:ascii="Calibri" w:eastAsia="Calibri" w:hAnsi="Calibri" w:cs="Times New Roman"/>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Irine Koberidze</dc:creator>
  <cp:keywords/>
  <dc:description/>
  <cp:lastModifiedBy>Natia Khmaladze</cp:lastModifiedBy>
  <cp:revision>2</cp:revision>
  <dcterms:created xsi:type="dcterms:W3CDTF">2018-10-24T16:16:00Z</dcterms:created>
  <dcterms:modified xsi:type="dcterms:W3CDTF">2018-10-24T16:16:00Z</dcterms:modified>
</cp:coreProperties>
</file>