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422C" w:rsidRDefault="0064422C" w:rsidP="00DE4FF7">
      <w:pPr>
        <w:spacing w:after="0"/>
        <w:jc w:val="both"/>
        <w:rPr>
          <w:lang w:val="ka-GE"/>
        </w:rPr>
      </w:pPr>
      <w:r w:rsidRPr="00DE4FF7">
        <w:rPr>
          <w:lang w:val="ka-GE"/>
        </w:rPr>
        <w:t>ქალბატონო ეკატერინე,</w:t>
      </w:r>
    </w:p>
    <w:p w:rsidR="000C6E73" w:rsidRPr="00DE4FF7" w:rsidRDefault="000C6E73" w:rsidP="00DE4FF7">
      <w:pPr>
        <w:spacing w:after="0"/>
        <w:jc w:val="both"/>
        <w:rPr>
          <w:lang w:val="ka-GE"/>
        </w:rPr>
      </w:pPr>
    </w:p>
    <w:p w:rsidR="0064422C" w:rsidRPr="00DE4FF7" w:rsidRDefault="0064422C" w:rsidP="00DE4FF7">
      <w:pPr>
        <w:spacing w:after="0"/>
        <w:jc w:val="both"/>
        <w:rPr>
          <w:lang w:val="ka-GE"/>
        </w:rPr>
      </w:pPr>
      <w:r w:rsidRPr="00DE4FF7">
        <w:rPr>
          <w:lang w:val="ka-GE"/>
        </w:rPr>
        <w:t>როგორც მოგეხსენებათ, სახელმწიფო შიდა ფინანსური კონტროლის სისტემა წარმოადგენს  მენეჯერულ, ფინანსურ და სხვა სახის კონტროლის სრულყოფილ სისტემას, რომელსაც აყალიბებს დაწესებულების ხელმძღვანელი იმ მიზნით, რომ დაწესებულების შიგნით არსებობდეს წარმატებული, დაწესებულების ამოცანებზე ორიენტირებული მმართველობა.</w:t>
      </w:r>
    </w:p>
    <w:p w:rsidR="00E6653B" w:rsidRPr="00DE4FF7" w:rsidRDefault="0064422C" w:rsidP="00DE4FF7">
      <w:pPr>
        <w:spacing w:after="0"/>
        <w:jc w:val="both"/>
        <w:rPr>
          <w:lang w:val="ka-GE"/>
        </w:rPr>
      </w:pPr>
      <w:r w:rsidRPr="00DE4FF7">
        <w:rPr>
          <w:lang w:val="ka-GE"/>
        </w:rPr>
        <w:t>შიდა აუდიტის ფუნქციაა  ფინანსური მართვისა და კონტროლის სისტემის, რისკების მართვის ეფექტიანობის შეფასება და რეკომენდაციების გაცემა, რაც ემსახურება მათ გაუმჯობესებას.  შიდა აუდიტი - ეს არის საშუალება, რომელმაც მინისტრს უნდა მიაწოდოს დამოუკიდებელ</w:t>
      </w:r>
      <w:r w:rsidR="009A5CF3" w:rsidRPr="00DE4FF7">
        <w:rPr>
          <w:lang w:val="ka-GE"/>
        </w:rPr>
        <w:t>ი</w:t>
      </w:r>
      <w:r w:rsidRPr="00DE4FF7">
        <w:rPr>
          <w:lang w:val="ka-GE"/>
        </w:rPr>
        <w:t xml:space="preserve"> რწმუნება იმისა, რომ დაწესებულების შიგნით არსებული კონტროლის მექანიზმები აღწევენ დასახულ მიზნებს და რისკების მართვა ეფექტურად ხორციელდება.</w:t>
      </w:r>
    </w:p>
    <w:p w:rsidR="00E6653B" w:rsidRPr="00B40F78" w:rsidRDefault="0064422C" w:rsidP="00DE4FF7">
      <w:pPr>
        <w:spacing w:after="0"/>
        <w:jc w:val="both"/>
        <w:rPr>
          <w:lang w:val="ka-GE"/>
        </w:rPr>
      </w:pPr>
      <w:r w:rsidRPr="00B40F78">
        <w:rPr>
          <w:lang w:val="ka-GE"/>
        </w:rPr>
        <w:t xml:space="preserve"> შიდა აუდიტის საქმიანობა მოიცავს დაწესებულების მთელი რიგი აქტივობებისა და პროცესების შეფასების სხვადასხვა სფეროს, რათა უზრუნველყოს ფინანსური მართვისა და კონტროლის სისტემის შესაბამისობა მიზნებთან, წესებთან და სტანდარტებთან და, ასევე, გონივრულ ფინანსური მართვის პრინციპებთან. </w:t>
      </w:r>
    </w:p>
    <w:p w:rsidR="00E6653B" w:rsidRPr="00B40F78" w:rsidRDefault="0064422C" w:rsidP="00DE4FF7">
      <w:pPr>
        <w:spacing w:after="0"/>
        <w:jc w:val="both"/>
        <w:rPr>
          <w:lang w:val="ka-GE"/>
        </w:rPr>
      </w:pPr>
      <w:r w:rsidRPr="00B40F78">
        <w:rPr>
          <w:lang w:val="ka-GE"/>
        </w:rPr>
        <w:t>შიდა აუდიტის მიზნებია:</w:t>
      </w:r>
    </w:p>
    <w:p w:rsidR="00E6653B" w:rsidRPr="00B40F78" w:rsidRDefault="0064422C" w:rsidP="00DE4FF7">
      <w:pPr>
        <w:spacing w:after="0"/>
        <w:jc w:val="both"/>
        <w:rPr>
          <w:lang w:val="ka-GE"/>
        </w:rPr>
      </w:pPr>
      <w:r w:rsidRPr="00B40F78">
        <w:rPr>
          <w:lang w:val="ka-GE"/>
        </w:rPr>
        <w:t xml:space="preserve"> </w:t>
      </w:r>
      <w:r w:rsidRPr="00B40F78">
        <w:rPr>
          <w:lang w:val="ka-GE"/>
        </w:rPr>
        <w:sym w:font="Symbol" w:char="F0B7"/>
      </w:r>
      <w:r w:rsidRPr="00B40F78">
        <w:rPr>
          <w:lang w:val="ka-GE"/>
        </w:rPr>
        <w:t xml:space="preserve"> შიდა აუდიტორული შემოწმებების განხორციელება დაწესებულების წინაშე მდგარი რისკების შეფასების საფუძველზე მომზადებული შიდა აუდიტის სტრატეგიული და წლიური გეგმის მიხედვით; </w:t>
      </w:r>
    </w:p>
    <w:p w:rsidR="00E6653B" w:rsidRPr="00B40F78" w:rsidRDefault="0064422C" w:rsidP="00DE4FF7">
      <w:pPr>
        <w:spacing w:after="0"/>
        <w:jc w:val="both"/>
        <w:rPr>
          <w:lang w:val="ka-GE"/>
        </w:rPr>
      </w:pPr>
      <w:r w:rsidRPr="00B40F78">
        <w:rPr>
          <w:lang w:val="ka-GE"/>
        </w:rPr>
        <w:sym w:font="Symbol" w:char="F0B7"/>
      </w:r>
      <w:r w:rsidRPr="00B40F78">
        <w:rPr>
          <w:lang w:val="ka-GE"/>
        </w:rPr>
        <w:t xml:space="preserve"> ფინანსური მართვისა და კონტროლის მექანიზმების ადეკვატურობის შეფასება და შესწავლა ეკონომიურობის, ეფექტიანობისა და ეფექტურობის თვალსაზრისით დაწესებულების წინაშე არსებული ამოცანების შესასრულებლად; </w:t>
      </w:r>
    </w:p>
    <w:p w:rsidR="00E6653B" w:rsidRPr="00B40F78" w:rsidRDefault="0064422C" w:rsidP="00DE4FF7">
      <w:pPr>
        <w:spacing w:after="0"/>
        <w:jc w:val="both"/>
        <w:rPr>
          <w:lang w:val="ka-GE"/>
        </w:rPr>
      </w:pPr>
      <w:r w:rsidRPr="00B40F78">
        <w:rPr>
          <w:lang w:val="ka-GE"/>
        </w:rPr>
        <w:sym w:font="Symbol" w:char="F0B7"/>
      </w:r>
      <w:r w:rsidRPr="00B40F78">
        <w:rPr>
          <w:lang w:val="ka-GE"/>
        </w:rPr>
        <w:t xml:space="preserve"> ხელმძღვანელობის ინფორმირება მიგნებების და დასკვნების შესახებ, რეკომენდაციების ჩამოყალიბება და მათი შესრულების მონიტორინგი. დაწესებულების შიგნით არსებული ყველა სისტემა, პროცესი, მოვლენა და საქმიანობა შეიძლება წარმოადგენდეს შიდა აუდიტორული შემოწმების საგანს. </w:t>
      </w:r>
    </w:p>
    <w:p w:rsidR="00E6653B" w:rsidRPr="00B40F78" w:rsidRDefault="00E6653B" w:rsidP="00DE4FF7">
      <w:pPr>
        <w:spacing w:after="0"/>
        <w:jc w:val="both"/>
        <w:rPr>
          <w:lang w:val="ka-GE"/>
        </w:rPr>
      </w:pPr>
      <w:r w:rsidRPr="00B40F78">
        <w:rPr>
          <w:lang w:val="ka-GE"/>
        </w:rPr>
        <w:t xml:space="preserve">დღეის მდგომარეობით, ზემოთ აღნიშნული ფუნქციების შესასრულებლად და მიზნების მიღწევისათვის, აუცილებლად მიმაჩნია გაგიზიაროთ ჩემი ხედვები დეპარტამენტის წინაშე არსებული გამოწვევების შესახებ, რაც </w:t>
      </w:r>
      <w:r w:rsidR="00284A36" w:rsidRPr="00B40F78">
        <w:rPr>
          <w:lang w:val="ka-GE"/>
        </w:rPr>
        <w:t>პირდაპირ კავშირშია</w:t>
      </w:r>
      <w:r w:rsidRPr="00B40F78">
        <w:rPr>
          <w:lang w:val="ka-GE"/>
        </w:rPr>
        <w:t xml:space="preserve"> დეპარტამენტში დასაქმებული პერსონალის </w:t>
      </w:r>
      <w:r w:rsidR="00284A36" w:rsidRPr="00B40F78">
        <w:rPr>
          <w:lang w:val="ka-GE"/>
        </w:rPr>
        <w:t>კ</w:t>
      </w:r>
      <w:r w:rsidRPr="00B40F78">
        <w:rPr>
          <w:lang w:val="ka-GE"/>
        </w:rPr>
        <w:t>ვალიფიკაცი</w:t>
      </w:r>
      <w:r w:rsidR="00284A36" w:rsidRPr="00B40F78">
        <w:rPr>
          <w:lang w:val="ka-GE"/>
        </w:rPr>
        <w:t>ა</w:t>
      </w:r>
      <w:r w:rsidRPr="00B40F78">
        <w:rPr>
          <w:lang w:val="ka-GE"/>
        </w:rPr>
        <w:t>სა და მოტივაციას</w:t>
      </w:r>
      <w:r w:rsidR="00284A36" w:rsidRPr="00B40F78">
        <w:rPr>
          <w:lang w:val="ka-GE"/>
        </w:rPr>
        <w:t>თან</w:t>
      </w:r>
      <w:r w:rsidR="003A4EF4" w:rsidRPr="00B40F78">
        <w:rPr>
          <w:lang w:val="ka-GE"/>
        </w:rPr>
        <w:t>, ასევე</w:t>
      </w:r>
      <w:r w:rsidR="00284A36" w:rsidRPr="00B40F78">
        <w:rPr>
          <w:lang w:val="ka-GE"/>
        </w:rPr>
        <w:t xml:space="preserve"> რიცხოვნობასთან</w:t>
      </w:r>
      <w:r w:rsidRPr="00B40F78">
        <w:rPr>
          <w:lang w:val="ka-GE"/>
        </w:rPr>
        <w:t>.</w:t>
      </w:r>
    </w:p>
    <w:p w:rsidR="00284A36" w:rsidRPr="00B40F78" w:rsidRDefault="00E6653B" w:rsidP="00DE4FF7">
      <w:pPr>
        <w:spacing w:after="0"/>
        <w:jc w:val="both"/>
        <w:rPr>
          <w:lang w:val="ka-GE"/>
        </w:rPr>
      </w:pPr>
      <w:r w:rsidRPr="00B40F78">
        <w:rPr>
          <w:lang w:val="ka-GE"/>
        </w:rPr>
        <w:t>უნდა აღვნიშნო, რომ დეპარტამენტი</w:t>
      </w:r>
      <w:r w:rsidR="00284A36" w:rsidRPr="00B40F78">
        <w:rPr>
          <w:lang w:val="ka-GE"/>
        </w:rPr>
        <w:t>ს სტრუქტურა გამოიყურება შემდეგნაირად:</w:t>
      </w:r>
    </w:p>
    <w:p w:rsidR="000C1897" w:rsidRDefault="00DE4FF7" w:rsidP="00087B56">
      <w:pPr>
        <w:jc w:val="both"/>
        <w:rPr>
          <w:lang w:val="ka-GE"/>
        </w:rPr>
      </w:pPr>
      <w:r>
        <w:rPr>
          <w:noProof/>
        </w:rPr>
        <mc:AlternateContent>
          <mc:Choice Requires="wps">
            <w:drawing>
              <wp:anchor distT="0" distB="0" distL="114300" distR="114300" simplePos="0" relativeHeight="251676672" behindDoc="0" locked="0" layoutInCell="1" allowOverlap="1">
                <wp:simplePos x="0" y="0"/>
                <wp:positionH relativeFrom="column">
                  <wp:posOffset>4732934</wp:posOffset>
                </wp:positionH>
                <wp:positionV relativeFrom="paragraph">
                  <wp:posOffset>317322</wp:posOffset>
                </wp:positionV>
                <wp:extent cx="307239" cy="468173"/>
                <wp:effectExtent l="19050" t="0" r="17145" b="46355"/>
                <wp:wrapNone/>
                <wp:docPr id="28" name="Down Arrow 28"/>
                <wp:cNvGraphicFramePr/>
                <a:graphic xmlns:a="http://schemas.openxmlformats.org/drawingml/2006/main">
                  <a:graphicData uri="http://schemas.microsoft.com/office/word/2010/wordprocessingShape">
                    <wps:wsp>
                      <wps:cNvSpPr/>
                      <wps:spPr>
                        <a:xfrm>
                          <a:off x="0" y="0"/>
                          <a:ext cx="307239" cy="468173"/>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EDD79F"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28" o:spid="_x0000_s1026" type="#_x0000_t67" style="position:absolute;margin-left:372.65pt;margin-top:25pt;width:24.2pt;height:36.8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" adj="14512" fillcolor="#5b9bd5 [3204]" strokecolor="#1f4d78 [1604]" strokeweight="1pt"/>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2845613</wp:posOffset>
                </wp:positionH>
                <wp:positionV relativeFrom="paragraph">
                  <wp:posOffset>302692</wp:posOffset>
                </wp:positionV>
                <wp:extent cx="321869" cy="497433"/>
                <wp:effectExtent l="19050" t="0" r="21590" b="36195"/>
                <wp:wrapNone/>
                <wp:docPr id="5" name="Down Arrow 5"/>
                <wp:cNvGraphicFramePr/>
                <a:graphic xmlns:a="http://schemas.openxmlformats.org/drawingml/2006/main">
                  <a:graphicData uri="http://schemas.microsoft.com/office/word/2010/wordprocessingShape">
                    <wps:wsp>
                      <wps:cNvSpPr/>
                      <wps:spPr>
                        <a:xfrm>
                          <a:off x="0" y="0"/>
                          <a:ext cx="321869" cy="497433"/>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896487" id="Down Arrow 5" o:spid="_x0000_s1026" type="#_x0000_t67" style="position:absolute;margin-left:224.05pt;margin-top:23.85pt;width:25.35pt;height:39.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" adj="14612" fillcolor="#5b9bd5 [3204]" strokecolor="#1f4d78 [1604]" strokeweight="1pt"/>
            </w:pict>
          </mc:Fallback>
        </mc:AlternateContent>
      </w:r>
      <w:r>
        <w:rPr>
          <w:noProof/>
        </w:rPr>
        <mc:AlternateContent>
          <mc:Choice Requires="wps">
            <w:drawing>
              <wp:anchor distT="0" distB="0" distL="114300" distR="114300" simplePos="0" relativeHeight="251675648" behindDoc="0" locked="0" layoutInCell="1" allowOverlap="1">
                <wp:simplePos x="0" y="0"/>
                <wp:positionH relativeFrom="column">
                  <wp:posOffset>914401</wp:posOffset>
                </wp:positionH>
                <wp:positionV relativeFrom="paragraph">
                  <wp:posOffset>317322</wp:posOffset>
                </wp:positionV>
                <wp:extent cx="329184" cy="460858"/>
                <wp:effectExtent l="19050" t="0" r="33020" b="34925"/>
                <wp:wrapNone/>
                <wp:docPr id="27" name="Down Arrow 27"/>
                <wp:cNvGraphicFramePr/>
                <a:graphic xmlns:a="http://schemas.openxmlformats.org/drawingml/2006/main">
                  <a:graphicData uri="http://schemas.microsoft.com/office/word/2010/wordprocessingShape">
                    <wps:wsp>
                      <wps:cNvSpPr/>
                      <wps:spPr>
                        <a:xfrm>
                          <a:off x="0" y="0"/>
                          <a:ext cx="329184" cy="460858"/>
                        </a:xfrm>
                        <a:prstGeom prst="downArrow">
                          <a:avLst>
                            <a:gd name="adj1" fmla="val 42446"/>
                            <a:gd name="adj2" fmla="val 50000"/>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04C1ED" id="Down Arrow 27" o:spid="_x0000_s1026" type="#_x0000_t67" style="position:absolute;margin-left:1in;margin-top:25pt;width:25.9pt;height:36.3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" adj="13886,6216" fillcolor="#5b9bd5 [3204]" strokecolor="#1f4d78 [1604]" strokeweight="1pt"/>
            </w:pict>
          </mc:Fallback>
        </mc:AlternateContent>
      </w:r>
      <w:r w:rsidR="00E7488D">
        <w:rPr>
          <w:noProof/>
        </w:rPr>
        <mc:AlternateContent>
          <mc:Choice Requires="wps">
            <w:drawing>
              <wp:anchor distT="0" distB="0" distL="114300" distR="114300" simplePos="0" relativeHeight="251663360" behindDoc="0" locked="0" layoutInCell="1" allowOverlap="1">
                <wp:simplePos x="0" y="0"/>
                <wp:positionH relativeFrom="column">
                  <wp:posOffset>665682</wp:posOffset>
                </wp:positionH>
                <wp:positionV relativeFrom="paragraph">
                  <wp:posOffset>-7315</wp:posOffset>
                </wp:positionV>
                <wp:extent cx="4506163" cy="321310"/>
                <wp:effectExtent l="0" t="0" r="27940" b="21590"/>
                <wp:wrapNone/>
                <wp:docPr id="10" name="Rectangle 10"/>
                <wp:cNvGraphicFramePr/>
                <a:graphic xmlns:a="http://schemas.openxmlformats.org/drawingml/2006/main">
                  <a:graphicData uri="http://schemas.microsoft.com/office/word/2010/wordprocessingShape">
                    <wps:wsp>
                      <wps:cNvSpPr/>
                      <wps:spPr>
                        <a:xfrm>
                          <a:off x="0" y="0"/>
                          <a:ext cx="4506163" cy="32131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0C1897" w:rsidRPr="00DE4FF7" w:rsidRDefault="000C1897" w:rsidP="000C1897">
                            <w:pPr>
                              <w:jc w:val="center"/>
                              <w:rPr>
                                <w:sz w:val="18"/>
                                <w:szCs w:val="18"/>
                                <w:lang w:val="ka-GE"/>
                              </w:rPr>
                            </w:pPr>
                            <w:r w:rsidRPr="00DE4FF7">
                              <w:rPr>
                                <w:sz w:val="18"/>
                                <w:szCs w:val="18"/>
                                <w:lang w:val="ka-GE"/>
                              </w:rPr>
                              <w:t>დეპარტამენტის უფროსი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 o:spid="_x0000_s1026" style="position:absolute;left:0;text-align:left;margin-left:52.4pt;margin-top:-.6pt;width:354.8pt;height:25.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" fillcolor="#5b9bd5 [3204]" strokecolor="#1f4d78 [1604]" strokeweight="1pt">
                <v:textbox>
                  <w:txbxContent>
                    <w:p w:rsidR="000C1897" w:rsidRPr="00DE4FF7" w:rsidRDefault="000C1897" w:rsidP="000C1897">
                      <w:pPr>
                        <w:jc w:val="center"/>
                        <w:rPr>
                          <w:sz w:val="18"/>
                          <w:szCs w:val="18"/>
                          <w:lang w:val="ka-GE"/>
                        </w:rPr>
                      </w:pPr>
                      <w:r w:rsidRPr="00DE4FF7">
                        <w:rPr>
                          <w:sz w:val="18"/>
                          <w:szCs w:val="18"/>
                          <w:lang w:val="ka-GE"/>
                        </w:rPr>
                        <w:t>დეპარტამენტის უფროსი</w:t>
                      </w:r>
                    </w:p>
                  </w:txbxContent>
                </v:textbox>
              </v:rect>
            </w:pict>
          </mc:Fallback>
        </mc:AlternateContent>
      </w:r>
    </w:p>
    <w:p w:rsidR="00BD2296" w:rsidRDefault="00BD2296" w:rsidP="00087B56">
      <w:pPr>
        <w:jc w:val="both"/>
        <w:rPr>
          <w:lang w:val="ka-GE"/>
        </w:rPr>
      </w:pPr>
    </w:p>
    <w:p w:rsidR="00284A36" w:rsidRDefault="00DE4FF7" w:rsidP="00087B56">
      <w:pPr>
        <w:jc w:val="both"/>
        <w:rPr>
          <w:lang w:val="ka-GE"/>
        </w:rPr>
      </w:pPr>
      <w:r>
        <w:rPr>
          <w:noProof/>
        </w:rPr>
        <mc:AlternateContent>
          <mc:Choice Requires="wps">
            <w:drawing>
              <wp:anchor distT="0" distB="0" distL="114300" distR="114300" simplePos="0" relativeHeight="251664384" behindDoc="0" locked="0" layoutInCell="1" allowOverlap="1">
                <wp:simplePos x="0" y="0"/>
                <wp:positionH relativeFrom="column">
                  <wp:posOffset>4396435</wp:posOffset>
                </wp:positionH>
                <wp:positionV relativeFrom="paragraph">
                  <wp:posOffset>122580</wp:posOffset>
                </wp:positionV>
                <wp:extent cx="1557655" cy="321641"/>
                <wp:effectExtent l="0" t="0" r="23495" b="21590"/>
                <wp:wrapNone/>
                <wp:docPr id="11" name="Rectangle 11"/>
                <wp:cNvGraphicFramePr/>
                <a:graphic xmlns:a="http://schemas.openxmlformats.org/drawingml/2006/main">
                  <a:graphicData uri="http://schemas.microsoft.com/office/word/2010/wordprocessingShape">
                    <wps:wsp>
                      <wps:cNvSpPr/>
                      <wps:spPr>
                        <a:xfrm>
                          <a:off x="0" y="0"/>
                          <a:ext cx="1557655" cy="321641"/>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0C1897" w:rsidRPr="00DE4FF7" w:rsidRDefault="000C1897" w:rsidP="000C1897">
                            <w:pPr>
                              <w:jc w:val="center"/>
                              <w:rPr>
                                <w:sz w:val="18"/>
                                <w:szCs w:val="18"/>
                                <w:lang w:val="ka-GE"/>
                              </w:rPr>
                            </w:pPr>
                            <w:r w:rsidRPr="00DE4FF7">
                              <w:rPr>
                                <w:sz w:val="18"/>
                                <w:szCs w:val="18"/>
                                <w:lang w:val="ka-GE"/>
                              </w:rPr>
                              <w:t>მოადგილე</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 o:spid="_x0000_s1027" style="position:absolute;left:0;text-align:left;margin-left:346.2pt;margin-top:9.65pt;width:122.65pt;height:25.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" fillcolor="#5b9bd5 [3204]" strokecolor="#1f4d78 [1604]" strokeweight="1pt">
                <v:textbox>
                  <w:txbxContent>
                    <w:p w:rsidR="000C1897" w:rsidRPr="00DE4FF7" w:rsidRDefault="000C1897" w:rsidP="000C1897">
                      <w:pPr>
                        <w:jc w:val="center"/>
                        <w:rPr>
                          <w:sz w:val="18"/>
                          <w:szCs w:val="18"/>
                          <w:lang w:val="ka-GE"/>
                        </w:rPr>
                      </w:pPr>
                      <w:r w:rsidRPr="00DE4FF7">
                        <w:rPr>
                          <w:sz w:val="18"/>
                          <w:szCs w:val="18"/>
                          <w:lang w:val="ka-GE"/>
                        </w:rPr>
                        <w:t>მოადგილე</w:t>
                      </w:r>
                    </w:p>
                  </w:txbxContent>
                </v:textbox>
              </v:rect>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column">
                  <wp:posOffset>2223821</wp:posOffset>
                </wp:positionH>
                <wp:positionV relativeFrom="paragraph">
                  <wp:posOffset>129896</wp:posOffset>
                </wp:positionV>
                <wp:extent cx="1638300" cy="314553"/>
                <wp:effectExtent l="0" t="0" r="19050" b="28575"/>
                <wp:wrapNone/>
                <wp:docPr id="9" name="Rectangle 9"/>
                <wp:cNvGraphicFramePr/>
                <a:graphic xmlns:a="http://schemas.openxmlformats.org/drawingml/2006/main">
                  <a:graphicData uri="http://schemas.microsoft.com/office/word/2010/wordprocessingShape">
                    <wps:wsp>
                      <wps:cNvSpPr/>
                      <wps:spPr>
                        <a:xfrm>
                          <a:off x="0" y="0"/>
                          <a:ext cx="1638300" cy="314553"/>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0C1897" w:rsidRPr="00DE4FF7" w:rsidRDefault="000C1897" w:rsidP="000C1897">
                            <w:pPr>
                              <w:jc w:val="center"/>
                              <w:rPr>
                                <w:sz w:val="18"/>
                                <w:szCs w:val="18"/>
                                <w:lang w:val="ka-GE"/>
                              </w:rPr>
                            </w:pPr>
                            <w:r w:rsidRPr="00DE4FF7">
                              <w:rPr>
                                <w:sz w:val="18"/>
                                <w:szCs w:val="18"/>
                                <w:lang w:val="ka-GE"/>
                              </w:rPr>
                              <w:t>მოადგილე</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 o:spid="_x0000_s1028" style="position:absolute;left:0;text-align:left;margin-left:175.1pt;margin-top:10.25pt;width:129pt;height:24.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" fillcolor="#5b9bd5 [3204]" strokecolor="#1f4d78 [1604]" strokeweight="1pt">
                <v:textbox>
                  <w:txbxContent>
                    <w:p w:rsidR="000C1897" w:rsidRPr="00DE4FF7" w:rsidRDefault="000C1897" w:rsidP="000C1897">
                      <w:pPr>
                        <w:jc w:val="center"/>
                        <w:rPr>
                          <w:sz w:val="18"/>
                          <w:szCs w:val="18"/>
                          <w:lang w:val="ka-GE"/>
                        </w:rPr>
                      </w:pPr>
                      <w:r w:rsidRPr="00DE4FF7">
                        <w:rPr>
                          <w:sz w:val="18"/>
                          <w:szCs w:val="18"/>
                          <w:lang w:val="ka-GE"/>
                        </w:rPr>
                        <w:t>მოადგილე</w:t>
                      </w:r>
                    </w:p>
                  </w:txbxContent>
                </v:textbox>
              </v:rect>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36576</wp:posOffset>
                </wp:positionH>
                <wp:positionV relativeFrom="paragraph">
                  <wp:posOffset>122580</wp:posOffset>
                </wp:positionV>
                <wp:extent cx="1652905" cy="285293"/>
                <wp:effectExtent l="0" t="0" r="23495" b="19685"/>
                <wp:wrapNone/>
                <wp:docPr id="8" name="Rectangle 8"/>
                <wp:cNvGraphicFramePr/>
                <a:graphic xmlns:a="http://schemas.openxmlformats.org/drawingml/2006/main">
                  <a:graphicData uri="http://schemas.microsoft.com/office/word/2010/wordprocessingShape">
                    <wps:wsp>
                      <wps:cNvSpPr/>
                      <wps:spPr>
                        <a:xfrm>
                          <a:off x="0" y="0"/>
                          <a:ext cx="1652905" cy="285293"/>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0C1897" w:rsidRPr="00DE4FF7" w:rsidRDefault="000C1897" w:rsidP="000C1897">
                            <w:pPr>
                              <w:jc w:val="center"/>
                              <w:rPr>
                                <w:sz w:val="18"/>
                                <w:szCs w:val="18"/>
                                <w:lang w:val="ka-GE"/>
                              </w:rPr>
                            </w:pPr>
                            <w:r w:rsidRPr="00DE4FF7">
                              <w:rPr>
                                <w:sz w:val="18"/>
                                <w:szCs w:val="18"/>
                                <w:lang w:val="ka-GE"/>
                              </w:rPr>
                              <w:t>მოადგილე</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 o:spid="_x0000_s1029" style="position:absolute;left:0;text-align:left;margin-left:2.9pt;margin-top:9.65pt;width:130.15pt;height:22.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" fillcolor="#5b9bd5 [3204]" strokecolor="#1f4d78 [1604]" strokeweight="1pt">
                <v:textbox>
                  <w:txbxContent>
                    <w:p w:rsidR="000C1897" w:rsidRPr="00DE4FF7" w:rsidRDefault="000C1897" w:rsidP="000C1897">
                      <w:pPr>
                        <w:jc w:val="center"/>
                        <w:rPr>
                          <w:sz w:val="18"/>
                          <w:szCs w:val="18"/>
                          <w:lang w:val="ka-GE"/>
                        </w:rPr>
                      </w:pPr>
                      <w:r w:rsidRPr="00DE4FF7">
                        <w:rPr>
                          <w:sz w:val="18"/>
                          <w:szCs w:val="18"/>
                          <w:lang w:val="ka-GE"/>
                        </w:rPr>
                        <w:t>მოადგილე</w:t>
                      </w:r>
                    </w:p>
                  </w:txbxContent>
                </v:textbox>
              </v:rect>
            </w:pict>
          </mc:Fallback>
        </mc:AlternateContent>
      </w:r>
      <w:r w:rsidR="005A6FE5">
        <w:rPr>
          <w:lang w:val="ka-GE"/>
        </w:rPr>
        <w:t xml:space="preserve"> </w:t>
      </w:r>
    </w:p>
    <w:p w:rsidR="000C1897" w:rsidRDefault="00DE4FF7" w:rsidP="00087B56">
      <w:pPr>
        <w:jc w:val="both"/>
        <w:rPr>
          <w:lang w:val="ka-GE"/>
        </w:rPr>
      </w:pPr>
      <w:r>
        <w:rPr>
          <w:noProof/>
        </w:rPr>
        <mc:AlternateContent>
          <mc:Choice Requires="wps">
            <w:drawing>
              <wp:anchor distT="0" distB="0" distL="114300" distR="114300" simplePos="0" relativeHeight="251669504" behindDoc="0" locked="0" layoutInCell="1" allowOverlap="1">
                <wp:simplePos x="0" y="0"/>
                <wp:positionH relativeFrom="column">
                  <wp:posOffset>1382573</wp:posOffset>
                </wp:positionH>
                <wp:positionV relativeFrom="paragraph">
                  <wp:posOffset>68351</wp:posOffset>
                </wp:positionV>
                <wp:extent cx="306705" cy="460706"/>
                <wp:effectExtent l="19050" t="0" r="36195" b="34925"/>
                <wp:wrapNone/>
                <wp:docPr id="21" name="Down Arrow 21"/>
                <wp:cNvGraphicFramePr/>
                <a:graphic xmlns:a="http://schemas.openxmlformats.org/drawingml/2006/main">
                  <a:graphicData uri="http://schemas.microsoft.com/office/word/2010/wordprocessingShape">
                    <wps:wsp>
                      <wps:cNvSpPr/>
                      <wps:spPr>
                        <a:xfrm>
                          <a:off x="0" y="0"/>
                          <a:ext cx="306705" cy="460706"/>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476CE1" id="Down Arrow 21" o:spid="_x0000_s1026" type="#_x0000_t67" style="position:absolute;margin-left:108.85pt;margin-top:5.4pt;width:24.15pt;height:36.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" adj="14410" fillcolor="#5b9bd5 [3204]" strokecolor="#1f4d78 [1604]" strokeweight="1pt"/>
            </w:pict>
          </mc:Fallback>
        </mc:AlternateContent>
      </w:r>
      <w:r>
        <w:rPr>
          <w:noProof/>
        </w:rPr>
        <mc:AlternateContent>
          <mc:Choice Requires="wps">
            <w:drawing>
              <wp:anchor distT="0" distB="0" distL="114300" distR="114300" simplePos="0" relativeHeight="251671552" behindDoc="0" locked="0" layoutInCell="1" allowOverlap="1">
                <wp:simplePos x="0" y="0"/>
                <wp:positionH relativeFrom="column">
                  <wp:posOffset>4967021</wp:posOffset>
                </wp:positionH>
                <wp:positionV relativeFrom="paragraph">
                  <wp:posOffset>113309</wp:posOffset>
                </wp:positionV>
                <wp:extent cx="343535" cy="431597"/>
                <wp:effectExtent l="19050" t="0" r="37465" b="45085"/>
                <wp:wrapNone/>
                <wp:docPr id="23" name="Down Arrow 23"/>
                <wp:cNvGraphicFramePr/>
                <a:graphic xmlns:a="http://schemas.openxmlformats.org/drawingml/2006/main">
                  <a:graphicData uri="http://schemas.microsoft.com/office/word/2010/wordprocessingShape">
                    <wps:wsp>
                      <wps:cNvSpPr/>
                      <wps:spPr>
                        <a:xfrm>
                          <a:off x="0" y="0"/>
                          <a:ext cx="343535" cy="431597"/>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CB5CE5" id="Down Arrow 23" o:spid="_x0000_s1026" type="#_x0000_t67" style="position:absolute;margin-left:391.1pt;margin-top:8.9pt;width:27.05pt;height:3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" adj="13004" fillcolor="#5b9bd5 [3204]" strokecolor="#1f4d78 [1604]" strokeweight="1pt"/>
            </w:pict>
          </mc:Fallback>
        </mc:AlternateContent>
      </w:r>
      <w:r>
        <w:rPr>
          <w:noProof/>
        </w:rPr>
        <mc:AlternateContent>
          <mc:Choice Requires="wps">
            <w:drawing>
              <wp:anchor distT="0" distB="0" distL="114300" distR="114300" simplePos="0" relativeHeight="251670528" behindDoc="0" locked="0" layoutInCell="1" allowOverlap="1">
                <wp:simplePos x="0" y="0"/>
                <wp:positionH relativeFrom="margin">
                  <wp:posOffset>2889504</wp:posOffset>
                </wp:positionH>
                <wp:positionV relativeFrom="paragraph">
                  <wp:posOffset>105994</wp:posOffset>
                </wp:positionV>
                <wp:extent cx="314325" cy="416814"/>
                <wp:effectExtent l="19050" t="0" r="28575" b="40640"/>
                <wp:wrapNone/>
                <wp:docPr id="22" name="Down Arrow 22"/>
                <wp:cNvGraphicFramePr/>
                <a:graphic xmlns:a="http://schemas.openxmlformats.org/drawingml/2006/main">
                  <a:graphicData uri="http://schemas.microsoft.com/office/word/2010/wordprocessingShape">
                    <wps:wsp>
                      <wps:cNvSpPr/>
                      <wps:spPr>
                        <a:xfrm>
                          <a:off x="0" y="0"/>
                          <a:ext cx="314325" cy="416814"/>
                        </a:xfrm>
                        <a:prstGeom prst="downArrow">
                          <a:avLst>
                            <a:gd name="adj1" fmla="val 50000"/>
                            <a:gd name="adj2" fmla="val 51266"/>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734D25" id="Down Arrow 22" o:spid="_x0000_s1026" type="#_x0000_t67" style="position:absolute;margin-left:227.5pt;margin-top:8.35pt;width:24.75pt;height:32.8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" adj="13249" fillcolor="#5b9bd5 [3204]" strokecolor="#1f4d78 [1604]" strokeweight="1pt">
                <w10:wrap anchorx="margin"/>
              </v:shape>
            </w:pict>
          </mc:Fallback>
        </mc:AlternateContent>
      </w:r>
      <w:r>
        <w:rPr>
          <w:noProof/>
        </w:rPr>
        <mc:AlternateContent>
          <mc:Choice Requires="wps">
            <w:drawing>
              <wp:anchor distT="0" distB="0" distL="114300" distR="114300" simplePos="0" relativeHeight="251668480" behindDoc="0" locked="0" layoutInCell="1" allowOverlap="1">
                <wp:simplePos x="0" y="0"/>
                <wp:positionH relativeFrom="column">
                  <wp:posOffset>175565</wp:posOffset>
                </wp:positionH>
                <wp:positionV relativeFrom="paragraph">
                  <wp:posOffset>69418</wp:posOffset>
                </wp:positionV>
                <wp:extent cx="314553" cy="453543"/>
                <wp:effectExtent l="19050" t="0" r="47625" b="41910"/>
                <wp:wrapNone/>
                <wp:docPr id="20" name="Down Arrow 20"/>
                <wp:cNvGraphicFramePr/>
                <a:graphic xmlns:a="http://schemas.openxmlformats.org/drawingml/2006/main">
                  <a:graphicData uri="http://schemas.microsoft.com/office/word/2010/wordprocessingShape">
                    <wps:wsp>
                      <wps:cNvSpPr/>
                      <wps:spPr>
                        <a:xfrm>
                          <a:off x="0" y="0"/>
                          <a:ext cx="314553" cy="453543"/>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26FD31" id="Down Arrow 20" o:spid="_x0000_s1026" type="#_x0000_t67" style="position:absolute;margin-left:13.8pt;margin-top:5.45pt;width:24.75pt;height:35.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" adj="14110" fillcolor="#5b9bd5 [3204]" strokecolor="#1f4d78 [1604]" strokeweight="1pt"/>
            </w:pict>
          </mc:Fallback>
        </mc:AlternateContent>
      </w:r>
    </w:p>
    <w:p w:rsidR="000C1897" w:rsidRDefault="00DE4FF7" w:rsidP="00087B56">
      <w:pPr>
        <w:jc w:val="both"/>
        <w:rPr>
          <w:lang w:val="ka-GE"/>
        </w:rPr>
      </w:pPr>
      <w:r w:rsidRPr="000F7850">
        <w:rPr>
          <w:noProof/>
          <w:sz w:val="16"/>
          <w:szCs w:val="16"/>
        </w:rPr>
        <mc:AlternateContent>
          <mc:Choice Requires="wps">
            <w:drawing>
              <wp:anchor distT="0" distB="0" distL="114300" distR="114300" simplePos="0" relativeHeight="251666432" behindDoc="0" locked="0" layoutInCell="1" allowOverlap="1">
                <wp:simplePos x="0" y="0"/>
                <wp:positionH relativeFrom="column">
                  <wp:posOffset>1272845</wp:posOffset>
                </wp:positionH>
                <wp:positionV relativeFrom="paragraph">
                  <wp:posOffset>199136</wp:posOffset>
                </wp:positionV>
                <wp:extent cx="4703445" cy="358394"/>
                <wp:effectExtent l="0" t="0" r="20955" b="22860"/>
                <wp:wrapNone/>
                <wp:docPr id="18" name="Rectangle 18"/>
                <wp:cNvGraphicFramePr/>
                <a:graphic xmlns:a="http://schemas.openxmlformats.org/drawingml/2006/main">
                  <a:graphicData uri="http://schemas.microsoft.com/office/word/2010/wordprocessingShape">
                    <wps:wsp>
                      <wps:cNvSpPr/>
                      <wps:spPr>
                        <a:xfrm>
                          <a:off x="0" y="0"/>
                          <a:ext cx="4703445" cy="358394"/>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0F7850" w:rsidRPr="000F7850" w:rsidRDefault="000F7850" w:rsidP="000F7850">
                            <w:pPr>
                              <w:jc w:val="center"/>
                              <w:rPr>
                                <w:sz w:val="16"/>
                                <w:szCs w:val="16"/>
                                <w:lang w:val="ka-GE"/>
                              </w:rPr>
                            </w:pPr>
                            <w:r w:rsidRPr="000F7850">
                              <w:rPr>
                                <w:sz w:val="16"/>
                                <w:szCs w:val="16"/>
                                <w:lang w:val="ka-GE"/>
                              </w:rPr>
                              <w:t>ინსპექტირების სამმართველო</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8" o:spid="_x0000_s1030" style="position:absolute;left:0;text-align:left;margin-left:100.2pt;margin-top:15.7pt;width:370.35pt;height:28.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" fillcolor="#5b9bd5 [3204]" strokecolor="#1f4d78 [1604]" strokeweight="1pt">
                <v:textbox>
                  <w:txbxContent>
                    <w:p w:rsidR="000F7850" w:rsidRPr="000F7850" w:rsidRDefault="000F7850" w:rsidP="000F7850">
                      <w:pPr>
                        <w:jc w:val="center"/>
                        <w:rPr>
                          <w:sz w:val="16"/>
                          <w:szCs w:val="16"/>
                          <w:lang w:val="ka-GE"/>
                        </w:rPr>
                      </w:pPr>
                      <w:r w:rsidRPr="000F7850">
                        <w:rPr>
                          <w:sz w:val="16"/>
                          <w:szCs w:val="16"/>
                          <w:lang w:val="ka-GE"/>
                        </w:rPr>
                        <w:t>ინსპექტირების სამმართველო</w:t>
                      </w:r>
                    </w:p>
                  </w:txbxContent>
                </v:textbox>
              </v:rect>
            </w:pict>
          </mc:Fallback>
        </mc:AlternateContent>
      </w:r>
      <w:r w:rsidRPr="000F7850">
        <w:rPr>
          <w:noProof/>
          <w:sz w:val="18"/>
          <w:szCs w:val="18"/>
        </w:rPr>
        <mc:AlternateContent>
          <mc:Choice Requires="wps">
            <w:drawing>
              <wp:anchor distT="0" distB="0" distL="114300" distR="114300" simplePos="0" relativeHeight="251665408" behindDoc="0" locked="0" layoutInCell="1" allowOverlap="1">
                <wp:simplePos x="0" y="0"/>
                <wp:positionH relativeFrom="margin">
                  <wp:align>left</wp:align>
                </wp:positionH>
                <wp:positionV relativeFrom="paragraph">
                  <wp:posOffset>191668</wp:posOffset>
                </wp:positionV>
                <wp:extent cx="1155700" cy="387452"/>
                <wp:effectExtent l="0" t="0" r="25400" b="12700"/>
                <wp:wrapNone/>
                <wp:docPr id="17" name="Rectangle 17"/>
                <wp:cNvGraphicFramePr/>
                <a:graphic xmlns:a="http://schemas.openxmlformats.org/drawingml/2006/main">
                  <a:graphicData uri="http://schemas.microsoft.com/office/word/2010/wordprocessingShape">
                    <wps:wsp>
                      <wps:cNvSpPr/>
                      <wps:spPr>
                        <a:xfrm>
                          <a:off x="0" y="0"/>
                          <a:ext cx="1155700" cy="387452"/>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0F7850" w:rsidRPr="000F7850" w:rsidRDefault="000F7850" w:rsidP="000F7850">
                            <w:pPr>
                              <w:jc w:val="center"/>
                              <w:rPr>
                                <w:sz w:val="16"/>
                                <w:szCs w:val="16"/>
                                <w:lang w:val="ka-GE"/>
                              </w:rPr>
                            </w:pPr>
                            <w:r w:rsidRPr="000F7850">
                              <w:rPr>
                                <w:sz w:val="16"/>
                                <w:szCs w:val="16"/>
                                <w:lang w:val="ka-GE"/>
                              </w:rPr>
                              <w:t>შიდა აუდიტის სამმართველო</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7" o:spid="_x0000_s1031" style="position:absolute;left:0;text-align:left;margin-left:0;margin-top:15.1pt;width:91pt;height:30.5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" fillcolor="#5b9bd5 [3204]" strokecolor="#1f4d78 [1604]" strokeweight="1pt">
                <v:textbox>
                  <w:txbxContent>
                    <w:p w:rsidR="000F7850" w:rsidRPr="000F7850" w:rsidRDefault="000F7850" w:rsidP="000F7850">
                      <w:pPr>
                        <w:jc w:val="center"/>
                        <w:rPr>
                          <w:sz w:val="16"/>
                          <w:szCs w:val="16"/>
                          <w:lang w:val="ka-GE"/>
                        </w:rPr>
                      </w:pPr>
                      <w:r w:rsidRPr="000F7850">
                        <w:rPr>
                          <w:sz w:val="16"/>
                          <w:szCs w:val="16"/>
                          <w:lang w:val="ka-GE"/>
                        </w:rPr>
                        <w:t>შიდა აუდიტის სამმართველო</w:t>
                      </w:r>
                    </w:p>
                  </w:txbxContent>
                </v:textbox>
                <w10:wrap anchorx="margin"/>
              </v:rect>
            </w:pict>
          </mc:Fallback>
        </mc:AlternateContent>
      </w:r>
    </w:p>
    <w:p w:rsidR="000C1897" w:rsidRDefault="00DE4FF7" w:rsidP="00087B56">
      <w:pPr>
        <w:jc w:val="both"/>
        <w:rPr>
          <w:lang w:val="ka-GE"/>
        </w:rPr>
      </w:pPr>
      <w:r>
        <w:rPr>
          <w:noProof/>
        </w:rPr>
        <w:lastRenderedPageBreak/>
        <mc:AlternateContent>
          <mc:Choice Requires="wps">
            <w:drawing>
              <wp:anchor distT="0" distB="0" distL="114300" distR="114300" simplePos="0" relativeHeight="251673600" behindDoc="0" locked="0" layoutInCell="1" allowOverlap="1">
                <wp:simplePos x="0" y="0"/>
                <wp:positionH relativeFrom="column">
                  <wp:posOffset>3291840</wp:posOffset>
                </wp:positionH>
                <wp:positionV relativeFrom="paragraph">
                  <wp:posOffset>225374</wp:posOffset>
                </wp:positionV>
                <wp:extent cx="336499" cy="541325"/>
                <wp:effectExtent l="19050" t="0" r="26035" b="30480"/>
                <wp:wrapNone/>
                <wp:docPr id="25" name="Down Arrow 25"/>
                <wp:cNvGraphicFramePr/>
                <a:graphic xmlns:a="http://schemas.openxmlformats.org/drawingml/2006/main">
                  <a:graphicData uri="http://schemas.microsoft.com/office/word/2010/wordprocessingShape">
                    <wps:wsp>
                      <wps:cNvSpPr/>
                      <wps:spPr>
                        <a:xfrm>
                          <a:off x="0" y="0"/>
                          <a:ext cx="336499" cy="54132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54B5EE" id="Down Arrow 25" o:spid="_x0000_s1026" type="#_x0000_t67" style="position:absolute;margin-left:259.2pt;margin-top:17.75pt;width:26.5pt;height:42.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" adj="14886" fillcolor="#5b9bd5 [3204]" strokecolor="#1f4d78 [1604]" strokeweight="1pt"/>
            </w:pict>
          </mc:Fallback>
        </mc:AlternateContent>
      </w:r>
      <w:r>
        <w:rPr>
          <w:noProof/>
        </w:rPr>
        <mc:AlternateContent>
          <mc:Choice Requires="wps">
            <w:drawing>
              <wp:anchor distT="0" distB="0" distL="114300" distR="114300" simplePos="0" relativeHeight="251677696" behindDoc="0" locked="0" layoutInCell="1" allowOverlap="1">
                <wp:simplePos x="0" y="0"/>
                <wp:positionH relativeFrom="column">
                  <wp:posOffset>321869</wp:posOffset>
                </wp:positionH>
                <wp:positionV relativeFrom="paragraph">
                  <wp:posOffset>240005</wp:posOffset>
                </wp:positionV>
                <wp:extent cx="314045" cy="490118"/>
                <wp:effectExtent l="19050" t="0" r="10160" b="43815"/>
                <wp:wrapNone/>
                <wp:docPr id="29" name="Down Arrow 29"/>
                <wp:cNvGraphicFramePr/>
                <a:graphic xmlns:a="http://schemas.openxmlformats.org/drawingml/2006/main">
                  <a:graphicData uri="http://schemas.microsoft.com/office/word/2010/wordprocessingShape">
                    <wps:wsp>
                      <wps:cNvSpPr/>
                      <wps:spPr>
                        <a:xfrm>
                          <a:off x="0" y="0"/>
                          <a:ext cx="314045" cy="490118"/>
                        </a:xfrm>
                        <a:prstGeom prst="downArrow">
                          <a:avLst>
                            <a:gd name="adj1" fmla="val 50000"/>
                            <a:gd name="adj2" fmla="val 49930"/>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CE1B91" id="Down Arrow 29" o:spid="_x0000_s1026" type="#_x0000_t67" style="position:absolute;margin-left:25.35pt;margin-top:18.9pt;width:24.75pt;height:38.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" adj="14690" fillcolor="#5b9bd5 [3204]" strokecolor="#1f4d78 [1604]" strokeweight="1pt"/>
            </w:pict>
          </mc:Fallback>
        </mc:AlternateContent>
      </w:r>
    </w:p>
    <w:p w:rsidR="000F7850" w:rsidRDefault="000F7850" w:rsidP="00087B56">
      <w:pPr>
        <w:jc w:val="both"/>
        <w:rPr>
          <w:lang w:val="ka-GE"/>
        </w:rPr>
      </w:pPr>
    </w:p>
    <w:p w:rsidR="000F7850" w:rsidRDefault="00DE4FF7" w:rsidP="00087B56">
      <w:pPr>
        <w:jc w:val="both"/>
        <w:rPr>
          <w:lang w:val="ka-GE"/>
        </w:rPr>
      </w:pPr>
      <w:r>
        <w:rPr>
          <w:noProof/>
        </w:rPr>
        <mc:AlternateContent>
          <mc:Choice Requires="wps">
            <w:drawing>
              <wp:anchor distT="0" distB="0" distL="114300" distR="114300" simplePos="0" relativeHeight="251674624" behindDoc="0" locked="0" layoutInCell="1" allowOverlap="1">
                <wp:simplePos x="0" y="0"/>
                <wp:positionH relativeFrom="column">
                  <wp:posOffset>2494483</wp:posOffset>
                </wp:positionH>
                <wp:positionV relativeFrom="paragraph">
                  <wp:posOffset>97104</wp:posOffset>
                </wp:positionV>
                <wp:extent cx="2047875" cy="358445"/>
                <wp:effectExtent l="0" t="0" r="28575" b="22860"/>
                <wp:wrapNone/>
                <wp:docPr id="26" name="Rectangle 26"/>
                <wp:cNvGraphicFramePr/>
                <a:graphic xmlns:a="http://schemas.openxmlformats.org/drawingml/2006/main">
                  <a:graphicData uri="http://schemas.microsoft.com/office/word/2010/wordprocessingShape">
                    <wps:wsp>
                      <wps:cNvSpPr/>
                      <wps:spPr>
                        <a:xfrm>
                          <a:off x="0" y="0"/>
                          <a:ext cx="2047875" cy="35844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AD31AC" w:rsidRPr="00AD31AC" w:rsidRDefault="00AD31AC" w:rsidP="00AD31AC">
                            <w:pPr>
                              <w:jc w:val="center"/>
                              <w:rPr>
                                <w:sz w:val="16"/>
                                <w:szCs w:val="16"/>
                                <w:lang w:val="ka-GE"/>
                              </w:rPr>
                            </w:pPr>
                            <w:r w:rsidRPr="00AD31AC">
                              <w:rPr>
                                <w:sz w:val="16"/>
                                <w:szCs w:val="16"/>
                                <w:lang w:val="ka-GE"/>
                              </w:rPr>
                              <w:t>6 (ექვსი) თანამშრომელი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6" o:spid="_x0000_s1032" style="position:absolute;left:0;text-align:left;margin-left:196.4pt;margin-top:7.65pt;width:161.25pt;height:28.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" fillcolor="#5b9bd5 [3204]" strokecolor="#1f4d78 [1604]" strokeweight="1pt">
                <v:textbox>
                  <w:txbxContent>
                    <w:p w:rsidR="00AD31AC" w:rsidRPr="00AD31AC" w:rsidRDefault="00AD31AC" w:rsidP="00AD31AC">
                      <w:pPr>
                        <w:jc w:val="center"/>
                        <w:rPr>
                          <w:sz w:val="16"/>
                          <w:szCs w:val="16"/>
                          <w:lang w:val="ka-GE"/>
                        </w:rPr>
                      </w:pPr>
                      <w:r w:rsidRPr="00AD31AC">
                        <w:rPr>
                          <w:sz w:val="16"/>
                          <w:szCs w:val="16"/>
                          <w:lang w:val="ka-GE"/>
                        </w:rPr>
                        <w:t>6 (ექვსი) თანამშრომელი</w:t>
                      </w:r>
                    </w:p>
                  </w:txbxContent>
                </v:textbox>
              </v:rect>
            </w:pict>
          </mc:Fallback>
        </mc:AlternateContent>
      </w:r>
      <w:r>
        <w:rPr>
          <w:noProof/>
        </w:rPr>
        <mc:AlternateContent>
          <mc:Choice Requires="wps">
            <w:drawing>
              <wp:anchor distT="0" distB="0" distL="114300" distR="114300" simplePos="0" relativeHeight="251672576" behindDoc="0" locked="0" layoutInCell="1" allowOverlap="1">
                <wp:simplePos x="0" y="0"/>
                <wp:positionH relativeFrom="margin">
                  <wp:align>left</wp:align>
                </wp:positionH>
                <wp:positionV relativeFrom="paragraph">
                  <wp:posOffset>52681</wp:posOffset>
                </wp:positionV>
                <wp:extent cx="1141095" cy="395376"/>
                <wp:effectExtent l="0" t="0" r="20955" b="24130"/>
                <wp:wrapNone/>
                <wp:docPr id="24" name="Rectangle 24"/>
                <wp:cNvGraphicFramePr/>
                <a:graphic xmlns:a="http://schemas.openxmlformats.org/drawingml/2006/main">
                  <a:graphicData uri="http://schemas.microsoft.com/office/word/2010/wordprocessingShape">
                    <wps:wsp>
                      <wps:cNvSpPr/>
                      <wps:spPr>
                        <a:xfrm>
                          <a:off x="0" y="0"/>
                          <a:ext cx="1141095" cy="395376"/>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AD31AC" w:rsidRPr="00AD31AC" w:rsidRDefault="00AD31AC" w:rsidP="00AD31AC">
                            <w:pPr>
                              <w:jc w:val="center"/>
                              <w:rPr>
                                <w:sz w:val="16"/>
                                <w:szCs w:val="16"/>
                                <w:lang w:val="ka-GE"/>
                              </w:rPr>
                            </w:pPr>
                            <w:r w:rsidRPr="00AD31AC">
                              <w:rPr>
                                <w:sz w:val="16"/>
                                <w:szCs w:val="16"/>
                                <w:lang w:val="ka-GE"/>
                              </w:rPr>
                              <w:t>2 (ორი) თანამშრომელი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4" o:spid="_x0000_s1033" style="position:absolute;left:0;text-align:left;margin-left:0;margin-top:4.15pt;width:89.85pt;height:31.15pt;z-index:2516725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" fillcolor="#5b9bd5 [3204]" strokecolor="#1f4d78 [1604]" strokeweight="1pt">
                <v:textbox>
                  <w:txbxContent>
                    <w:p w:rsidR="00AD31AC" w:rsidRPr="00AD31AC" w:rsidRDefault="00AD31AC" w:rsidP="00AD31AC">
                      <w:pPr>
                        <w:jc w:val="center"/>
                        <w:rPr>
                          <w:sz w:val="16"/>
                          <w:szCs w:val="16"/>
                          <w:lang w:val="ka-GE"/>
                        </w:rPr>
                      </w:pPr>
                      <w:r w:rsidRPr="00AD31AC">
                        <w:rPr>
                          <w:sz w:val="16"/>
                          <w:szCs w:val="16"/>
                          <w:lang w:val="ka-GE"/>
                        </w:rPr>
                        <w:t>2 (ორი) თანამშრომელი</w:t>
                      </w:r>
                    </w:p>
                  </w:txbxContent>
                </v:textbox>
                <w10:wrap anchorx="margin"/>
              </v:rect>
            </w:pict>
          </mc:Fallback>
        </mc:AlternateContent>
      </w:r>
    </w:p>
    <w:p w:rsidR="000F7850" w:rsidRDefault="000F7850" w:rsidP="00087B56">
      <w:pPr>
        <w:jc w:val="both"/>
        <w:rPr>
          <w:lang w:val="ka-GE"/>
        </w:rPr>
      </w:pPr>
    </w:p>
    <w:p w:rsidR="00AB3377" w:rsidRDefault="00AB3377" w:rsidP="00B40F78">
      <w:pPr>
        <w:spacing w:after="0"/>
        <w:jc w:val="both"/>
        <w:rPr>
          <w:lang w:val="ka-GE"/>
        </w:rPr>
      </w:pPr>
      <w:r>
        <w:rPr>
          <w:lang w:val="ka-GE"/>
        </w:rPr>
        <w:t xml:space="preserve">სულ, დღეის მდგომარეობით, დეპარტამენტში დასაქმებულია 14 (თოთხმეტი) მოსამსახურე, საიდანაც 2 (ორი) მოადგილე და 5 (ხუთი) პირი დამატებულია 2018 წელს ორი სამინისტროს </w:t>
      </w:r>
      <w:bookmarkStart w:id="0" w:name="_GoBack"/>
      <w:bookmarkEnd w:id="0"/>
      <w:r>
        <w:rPr>
          <w:lang w:val="ka-GE"/>
        </w:rPr>
        <w:t xml:space="preserve"> შერწყმის შედეგად.</w:t>
      </w:r>
    </w:p>
    <w:p w:rsidR="000C1897" w:rsidRDefault="003A4EF4" w:rsidP="00B40F78">
      <w:pPr>
        <w:spacing w:after="0"/>
        <w:jc w:val="both"/>
        <w:rPr>
          <w:lang w:val="ka-GE"/>
        </w:rPr>
      </w:pPr>
      <w:r>
        <w:rPr>
          <w:lang w:val="ka-GE"/>
        </w:rPr>
        <w:t>როგორც მოგეხსენებათ, სამინისტროს სისტემაში</w:t>
      </w:r>
      <w:r w:rsidR="00B40F78">
        <w:rPr>
          <w:lang w:val="ka-GE"/>
        </w:rPr>
        <w:t>,</w:t>
      </w:r>
      <w:r>
        <w:rPr>
          <w:lang w:val="ka-GE"/>
        </w:rPr>
        <w:t xml:space="preserve">  სამინისტროს ცენტრალური აპარატი</w:t>
      </w:r>
      <w:r w:rsidR="00B40F78">
        <w:rPr>
          <w:lang w:val="ka-GE"/>
        </w:rPr>
        <w:t>ს გარდა</w:t>
      </w:r>
      <w:r>
        <w:rPr>
          <w:lang w:val="ka-GE"/>
        </w:rPr>
        <w:t xml:space="preserve"> </w:t>
      </w:r>
      <w:r w:rsidR="00B40F78">
        <w:rPr>
          <w:lang w:val="ka-GE"/>
        </w:rPr>
        <w:t xml:space="preserve">ფუნქციონირებს </w:t>
      </w:r>
      <w:r>
        <w:rPr>
          <w:lang w:val="ka-GE"/>
        </w:rPr>
        <w:t>საჯარო სამართლის იურიდიული პირები:</w:t>
      </w:r>
    </w:p>
    <w:p w:rsidR="003A4EF4" w:rsidRDefault="003A4EF4" w:rsidP="00B40F78">
      <w:pPr>
        <w:spacing w:after="0"/>
        <w:jc w:val="both"/>
        <w:rPr>
          <w:lang w:val="ka-GE"/>
        </w:rPr>
      </w:pPr>
      <w:r>
        <w:rPr>
          <w:lang w:val="ka-GE"/>
        </w:rPr>
        <w:t>სსიპ-სოციალური მომსახურების სააგენტო;</w:t>
      </w:r>
    </w:p>
    <w:p w:rsidR="003A4EF4" w:rsidRDefault="003A4EF4" w:rsidP="00B40F78">
      <w:pPr>
        <w:spacing w:after="0"/>
        <w:jc w:val="both"/>
        <w:rPr>
          <w:lang w:val="ka-GE"/>
        </w:rPr>
      </w:pPr>
      <w:r>
        <w:rPr>
          <w:lang w:val="ka-GE"/>
        </w:rPr>
        <w:t>სსიპ-სამედიცინო საქმიანობის სახელმწიფო რეგულირების სააგენტო;</w:t>
      </w:r>
    </w:p>
    <w:p w:rsidR="003A4EF4" w:rsidRDefault="003A4EF4" w:rsidP="00B40F78">
      <w:pPr>
        <w:spacing w:after="0"/>
        <w:jc w:val="both"/>
        <w:rPr>
          <w:lang w:val="ka-GE"/>
        </w:rPr>
      </w:pPr>
      <w:r>
        <w:rPr>
          <w:lang w:val="ka-GE"/>
        </w:rPr>
        <w:t>სსიპ-წამლის სააგენტო;</w:t>
      </w:r>
    </w:p>
    <w:p w:rsidR="003A4EF4" w:rsidRDefault="003A4EF4" w:rsidP="00B40F78">
      <w:pPr>
        <w:spacing w:after="0"/>
        <w:jc w:val="both"/>
        <w:rPr>
          <w:lang w:val="ka-GE"/>
        </w:rPr>
      </w:pPr>
      <w:r>
        <w:rPr>
          <w:lang w:val="ka-GE"/>
        </w:rPr>
        <w:t>სსიპ-ლ.საყვარელიძის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3A4EF4" w:rsidRDefault="003A4EF4" w:rsidP="00B40F78">
      <w:pPr>
        <w:spacing w:after="0"/>
        <w:jc w:val="both"/>
        <w:rPr>
          <w:lang w:val="ka-GE"/>
        </w:rPr>
      </w:pPr>
      <w:r>
        <w:rPr>
          <w:lang w:val="ka-GE"/>
        </w:rPr>
        <w:t>სსიპ-საგანგებო სიტუაციების კოორდინაციისა და გადაუდებელი დახმარების ცენტრი</w:t>
      </w:r>
      <w:r w:rsidR="00F70607">
        <w:rPr>
          <w:lang w:val="ka-GE"/>
        </w:rPr>
        <w:t>;</w:t>
      </w:r>
    </w:p>
    <w:p w:rsidR="003A76B0" w:rsidRDefault="003A76B0" w:rsidP="00B40F78">
      <w:pPr>
        <w:spacing w:after="0"/>
        <w:jc w:val="both"/>
        <w:rPr>
          <w:lang w:val="ka-GE"/>
        </w:rPr>
      </w:pPr>
      <w:r w:rsidRPr="003A76B0">
        <w:rPr>
          <w:lang w:val="ka-GE"/>
        </w:rPr>
        <w:t>სსიპ</w:t>
      </w:r>
      <w:r>
        <w:rPr>
          <w:lang w:val="ka-GE"/>
        </w:rPr>
        <w:t>-</w:t>
      </w:r>
      <w:r w:rsidRPr="003A76B0">
        <w:rPr>
          <w:lang w:val="ka-GE"/>
        </w:rPr>
        <w:t xml:space="preserve">საარსებო წყაროებით უზრუნველყოფის </w:t>
      </w:r>
      <w:r w:rsidR="0029554D">
        <w:rPr>
          <w:lang w:val="ka-GE"/>
        </w:rPr>
        <w:t>სააგენტო;</w:t>
      </w:r>
    </w:p>
    <w:p w:rsidR="0029554D" w:rsidRPr="0029554D" w:rsidRDefault="0029554D" w:rsidP="00B40F78">
      <w:pPr>
        <w:spacing w:after="0"/>
        <w:jc w:val="both"/>
        <w:rPr>
          <w:lang w:val="ka-GE"/>
        </w:rPr>
      </w:pPr>
      <w:r w:rsidRPr="0029554D">
        <w:rPr>
          <w:lang w:val="ka-GE"/>
        </w:rPr>
        <w:t>სსიპ-ადამიანით ვაჭრობის (ტრეფიკინგის) მსხვერპლთა, დაზარალებულთა დაცვისა და დახმარების სახელმწიფო ფონდი</w:t>
      </w:r>
      <w:r>
        <w:rPr>
          <w:lang w:val="ka-GE"/>
        </w:rPr>
        <w:t>.</w:t>
      </w:r>
    </w:p>
    <w:p w:rsidR="00000AEA" w:rsidRDefault="00F70607" w:rsidP="00B40F78">
      <w:pPr>
        <w:spacing w:after="0"/>
        <w:jc w:val="both"/>
        <w:rPr>
          <w:lang w:val="ka-GE"/>
        </w:rPr>
      </w:pPr>
      <w:r>
        <w:rPr>
          <w:lang w:val="ka-GE"/>
        </w:rPr>
        <w:t>აღნიშნული ჩამონათვალიდან</w:t>
      </w:r>
      <w:r w:rsidR="003A76B0">
        <w:rPr>
          <w:lang w:val="ka-GE"/>
        </w:rPr>
        <w:t xml:space="preserve">, </w:t>
      </w:r>
      <w:r>
        <w:rPr>
          <w:lang w:val="ka-GE"/>
        </w:rPr>
        <w:t>შიდა აუდიტის სამსახური (დეპარტამენტი) გააჩნია, მხოლოდ სსიპ-სოციალური მომსახურების სააგენტოს, ხოლო სსიპ-საგანგებო სიტუაციების კოორდინაციისა და გადაუდებელი დახმარების ცენტრს გააჩნია კონტროლის სამსახური.</w:t>
      </w:r>
      <w:r w:rsidR="003A76B0">
        <w:rPr>
          <w:lang w:val="ka-GE"/>
        </w:rPr>
        <w:t xml:space="preserve"> </w:t>
      </w:r>
    </w:p>
    <w:p w:rsidR="00F70607" w:rsidRDefault="003A76B0" w:rsidP="00B40F78">
      <w:pPr>
        <w:spacing w:after="0"/>
        <w:jc w:val="both"/>
        <w:rPr>
          <w:lang w:val="ka-GE"/>
        </w:rPr>
      </w:pPr>
      <w:r>
        <w:rPr>
          <w:lang w:val="ka-GE"/>
        </w:rPr>
        <w:t>სხვა დაწესებულებებში ფინანსური და ინსპექტორული საქმიანობა, რბილად რომ ვთქვათ, არ დგას სათანადო სიმაღლეზე, რადგანაც ცენტრალურ აპარატში არსებული შიდა აუდიტის დეპარტამენტი</w:t>
      </w:r>
      <w:r w:rsidR="00B40F78">
        <w:rPr>
          <w:lang w:val="ka-GE"/>
        </w:rPr>
        <w:t>,</w:t>
      </w:r>
      <w:r>
        <w:rPr>
          <w:lang w:val="ka-GE"/>
        </w:rPr>
        <w:t xml:space="preserve"> არც რაოდენობრივად</w:t>
      </w:r>
      <w:r w:rsidR="00000AEA">
        <w:rPr>
          <w:lang w:val="ka-GE"/>
        </w:rPr>
        <w:t xml:space="preserve"> და არც თვისებრივად</w:t>
      </w:r>
      <w:r w:rsidR="00B40F78">
        <w:rPr>
          <w:lang w:val="ka-GE"/>
        </w:rPr>
        <w:t>,</w:t>
      </w:r>
      <w:r w:rsidR="00000AEA">
        <w:rPr>
          <w:lang w:val="ka-GE"/>
        </w:rPr>
        <w:t xml:space="preserve"> არ არის მზად ამ მოცულობის საქმიანობის შესასრულებლად.</w:t>
      </w:r>
    </w:p>
    <w:p w:rsidR="00000AEA" w:rsidRDefault="00000AEA" w:rsidP="00F70607">
      <w:pPr>
        <w:spacing w:after="0"/>
        <w:jc w:val="both"/>
        <w:rPr>
          <w:lang w:val="ka-GE"/>
        </w:rPr>
      </w:pPr>
      <w:r>
        <w:rPr>
          <w:lang w:val="ka-GE"/>
        </w:rPr>
        <w:t xml:space="preserve">2014 წლის დასაწყისში, იგეგმებოდა შიდა აუდიტის დეპარტამენტის რაოდენობრივი ზრდა, მაგრამ, სამწუხაროდ ეს ვერ განხორციელდა, რამაც დადებითად არ იმოქმედა საქმიანობის გაფართოებაზე. კერძოდ, მნიშვნელოვნად მიგვაჩნდა და მიგვაჩნია ცენტრალურ აპარატსა და საჯარო სამართლის იურიდიულ პირებში </w:t>
      </w:r>
      <w:r w:rsidRPr="00000AEA">
        <w:rPr>
          <w:i/>
          <w:lang w:val="ka-GE"/>
        </w:rPr>
        <w:t>(გარდა სსიპ-სოციალური მომსახურების სააგენტოსი)</w:t>
      </w:r>
      <w:r>
        <w:rPr>
          <w:i/>
          <w:lang w:val="ka-GE"/>
        </w:rPr>
        <w:t xml:space="preserve"> </w:t>
      </w:r>
      <w:r>
        <w:rPr>
          <w:lang w:val="ka-GE"/>
        </w:rPr>
        <w:t>სრულფასოვანი აუდიტ</w:t>
      </w:r>
      <w:r w:rsidR="00B40F78">
        <w:rPr>
          <w:lang w:val="ka-GE"/>
        </w:rPr>
        <w:t xml:space="preserve">ორული პროცედურებისა </w:t>
      </w:r>
      <w:r>
        <w:rPr>
          <w:lang w:val="ka-GE"/>
        </w:rPr>
        <w:t>და ინსპექტირებების ჩატარება.</w:t>
      </w:r>
    </w:p>
    <w:p w:rsidR="00000AEA" w:rsidRDefault="00000AEA" w:rsidP="00F70607">
      <w:pPr>
        <w:spacing w:after="0"/>
        <w:jc w:val="both"/>
        <w:rPr>
          <w:lang w:val="ka-GE"/>
        </w:rPr>
      </w:pPr>
      <w:r>
        <w:rPr>
          <w:lang w:val="ka-GE"/>
        </w:rPr>
        <w:t>ამისათვის, ვიმსჯელეთ მინიმალური შესაძლებლობებით ეფექტური და ეფექტიანი შიდა აუდიტის დეპარტამენტის ჩამოყალიბებაზე, რეორგანიზაციის ელემენტებით.</w:t>
      </w:r>
    </w:p>
    <w:p w:rsidR="00000AEA" w:rsidRDefault="00000AEA" w:rsidP="00F70607">
      <w:pPr>
        <w:spacing w:after="0"/>
        <w:jc w:val="both"/>
        <w:rPr>
          <w:lang w:val="ka-GE"/>
        </w:rPr>
      </w:pPr>
      <w:r>
        <w:rPr>
          <w:lang w:val="ka-GE"/>
        </w:rPr>
        <w:t>მიმოვიხილოთ თითოეული სექტორული მიმართულება:</w:t>
      </w:r>
    </w:p>
    <w:p w:rsidR="00000AEA" w:rsidRDefault="00000AEA" w:rsidP="00000AEA">
      <w:pPr>
        <w:spacing w:after="0"/>
        <w:jc w:val="both"/>
        <w:rPr>
          <w:lang w:val="ka-GE"/>
        </w:rPr>
      </w:pPr>
      <w:r w:rsidRPr="00000AEA">
        <w:rPr>
          <w:b/>
          <w:lang w:val="ka-GE"/>
        </w:rPr>
        <w:t>სსიპ-ლ.საყვარელიძის სახელობის დაავადებათა კონტროლისა და საზოგადოებრივი ჯანმრთელობის ეროვნული ცენტრი</w:t>
      </w:r>
      <w:r>
        <w:rPr>
          <w:lang w:val="ka-GE"/>
        </w:rPr>
        <w:t xml:space="preserve"> - მინიმუმ 2 (ორი) აუდიტორი და 1 (ერთი) ინსპექტორული მიმართულების სპეციალისტი;</w:t>
      </w:r>
    </w:p>
    <w:p w:rsidR="00000AEA" w:rsidRDefault="00000AEA" w:rsidP="00000AEA">
      <w:pPr>
        <w:spacing w:after="0"/>
        <w:jc w:val="both"/>
        <w:rPr>
          <w:lang w:val="ka-GE"/>
        </w:rPr>
      </w:pPr>
      <w:r w:rsidRPr="00000AEA">
        <w:rPr>
          <w:b/>
          <w:lang w:val="ka-GE"/>
        </w:rPr>
        <w:lastRenderedPageBreak/>
        <w:t>სსიპ-სამედიცინო საქმიანობის სახელმწიფო რეგულირების სააგენტო</w:t>
      </w:r>
      <w:r>
        <w:rPr>
          <w:b/>
          <w:lang w:val="ka-GE"/>
        </w:rPr>
        <w:t xml:space="preserve"> </w:t>
      </w:r>
      <w:r>
        <w:rPr>
          <w:lang w:val="ka-GE"/>
        </w:rPr>
        <w:t>- 1 (ერთი) აუდიტორი და 1 (ერთი) ინსპექტორული მიმართულების სპეციალისტი;</w:t>
      </w:r>
    </w:p>
    <w:p w:rsidR="00000AEA" w:rsidRDefault="00000AEA" w:rsidP="00000AEA">
      <w:pPr>
        <w:spacing w:after="0"/>
        <w:jc w:val="both"/>
        <w:rPr>
          <w:lang w:val="ka-GE"/>
        </w:rPr>
      </w:pPr>
      <w:r w:rsidRPr="00000AEA">
        <w:rPr>
          <w:b/>
          <w:lang w:val="ka-GE"/>
        </w:rPr>
        <w:t>სსიპ-წამლის სააგენტო</w:t>
      </w:r>
      <w:r>
        <w:rPr>
          <w:b/>
          <w:lang w:val="ka-GE"/>
        </w:rPr>
        <w:t xml:space="preserve"> </w:t>
      </w:r>
      <w:r>
        <w:rPr>
          <w:lang w:val="ka-GE"/>
        </w:rPr>
        <w:t>- 1 (ერთი) აუდიტორი და 1 (ერთი) ინსპექტორული მიმართულების სპეციალისტი;</w:t>
      </w:r>
    </w:p>
    <w:p w:rsidR="0029554D" w:rsidRDefault="0029554D" w:rsidP="0029554D">
      <w:pPr>
        <w:spacing w:after="0"/>
        <w:jc w:val="both"/>
        <w:rPr>
          <w:lang w:val="ka-GE"/>
        </w:rPr>
      </w:pPr>
      <w:r w:rsidRPr="0029554D">
        <w:rPr>
          <w:b/>
          <w:lang w:val="ka-GE"/>
        </w:rPr>
        <w:t>სსიპ-საარსებო წყაროებით უზრუნველყოფის სააგენტო</w:t>
      </w:r>
      <w:r>
        <w:rPr>
          <w:b/>
          <w:lang w:val="ka-GE"/>
        </w:rPr>
        <w:t xml:space="preserve"> - </w:t>
      </w:r>
      <w:r>
        <w:rPr>
          <w:lang w:val="ka-GE"/>
        </w:rPr>
        <w:t xml:space="preserve">მინიმუმ 2 (ორი) აუდიტორი;  </w:t>
      </w:r>
    </w:p>
    <w:p w:rsidR="0029554D" w:rsidRDefault="0029554D" w:rsidP="0029554D">
      <w:pPr>
        <w:spacing w:after="0"/>
        <w:jc w:val="both"/>
        <w:rPr>
          <w:lang w:val="ka-GE"/>
        </w:rPr>
      </w:pPr>
      <w:r w:rsidRPr="0029554D">
        <w:rPr>
          <w:b/>
          <w:lang w:val="ka-GE"/>
        </w:rPr>
        <w:t>სსიპ-ადამიანით ვაჭრობის (ტრეფიკინგის) მსხვერპლთა, დაზარალებულთა დაცვისა და დახმარების სახელმწიფო ფონდი</w:t>
      </w:r>
      <w:r>
        <w:rPr>
          <w:b/>
          <w:lang w:val="ka-GE"/>
        </w:rPr>
        <w:t xml:space="preserve">  - </w:t>
      </w:r>
      <w:r>
        <w:rPr>
          <w:lang w:val="ka-GE"/>
        </w:rPr>
        <w:t>მინიმუმ 2 (ორი) აუდიტორი და 2 (ორი) ინსპექტორული მიმართულების სპეციალისტი;</w:t>
      </w:r>
    </w:p>
    <w:p w:rsidR="0029554D" w:rsidRDefault="0029554D" w:rsidP="0029554D">
      <w:pPr>
        <w:spacing w:after="0"/>
        <w:jc w:val="both"/>
        <w:rPr>
          <w:lang w:val="ka-GE"/>
        </w:rPr>
      </w:pPr>
      <w:r w:rsidRPr="0029554D">
        <w:rPr>
          <w:b/>
          <w:lang w:val="ka-GE"/>
        </w:rPr>
        <w:t>სსიპ-საგანგებო სიტუაციების კოორდინაციისა და გადაუდებელი დახმარების ცენტრი</w:t>
      </w:r>
      <w:r>
        <w:rPr>
          <w:b/>
          <w:lang w:val="ka-GE"/>
        </w:rPr>
        <w:t xml:space="preserve"> </w:t>
      </w:r>
      <w:r>
        <w:rPr>
          <w:lang w:val="ka-GE"/>
        </w:rPr>
        <w:t>- მინიმუმ 2 (ორი) აუდიტორი</w:t>
      </w:r>
      <w:r w:rsidR="00AD31AC">
        <w:rPr>
          <w:lang w:val="ka-GE"/>
        </w:rPr>
        <w:t xml:space="preserve"> და 1 (ერთი) ინსპექტორული მიმართულების სპეციალისტი</w:t>
      </w:r>
      <w:r>
        <w:rPr>
          <w:lang w:val="ka-GE"/>
        </w:rPr>
        <w:t>.</w:t>
      </w:r>
    </w:p>
    <w:p w:rsidR="0029554D" w:rsidRDefault="0029554D" w:rsidP="0029554D">
      <w:pPr>
        <w:spacing w:after="0"/>
        <w:jc w:val="both"/>
        <w:rPr>
          <w:lang w:val="ka-GE"/>
        </w:rPr>
      </w:pPr>
      <w:r>
        <w:rPr>
          <w:lang w:val="ka-GE"/>
        </w:rPr>
        <w:t xml:space="preserve">სულ, </w:t>
      </w:r>
      <w:r w:rsidRPr="00B40F78">
        <w:rPr>
          <w:b/>
          <w:lang w:val="ka-GE"/>
        </w:rPr>
        <w:t>10</w:t>
      </w:r>
      <w:r>
        <w:rPr>
          <w:lang w:val="ka-GE"/>
        </w:rPr>
        <w:t xml:space="preserve"> (ათი) აუდიტორი და </w:t>
      </w:r>
      <w:r w:rsidR="00B40F78">
        <w:rPr>
          <w:b/>
          <w:lang w:val="ka-GE"/>
        </w:rPr>
        <w:t>6</w:t>
      </w:r>
      <w:r>
        <w:rPr>
          <w:lang w:val="ka-GE"/>
        </w:rPr>
        <w:t xml:space="preserve"> (</w:t>
      </w:r>
      <w:r w:rsidR="00B40F78">
        <w:rPr>
          <w:lang w:val="ka-GE"/>
        </w:rPr>
        <w:t>ექვსი</w:t>
      </w:r>
      <w:r>
        <w:rPr>
          <w:lang w:val="ka-GE"/>
        </w:rPr>
        <w:t>) ინსპექტორული მიმართულების სპეციალისტი.</w:t>
      </w:r>
    </w:p>
    <w:p w:rsidR="00C609F0" w:rsidRDefault="0029554D" w:rsidP="0029554D">
      <w:pPr>
        <w:spacing w:after="0"/>
        <w:jc w:val="both"/>
        <w:rPr>
          <w:i/>
          <w:lang w:val="ka-GE"/>
        </w:rPr>
      </w:pPr>
      <w:r>
        <w:rPr>
          <w:lang w:val="ka-GE"/>
        </w:rPr>
        <w:t xml:space="preserve">საერთო ჯამში, შიდა აუდიტის დეპარტამენტი დაკომპლექტდება </w:t>
      </w:r>
      <w:r w:rsidRPr="00AD31AC">
        <w:rPr>
          <w:b/>
          <w:lang w:val="ka-GE"/>
        </w:rPr>
        <w:t>1</w:t>
      </w:r>
      <w:r w:rsidR="00AD31AC" w:rsidRPr="00AD31AC">
        <w:rPr>
          <w:b/>
          <w:lang w:val="ka-GE"/>
        </w:rPr>
        <w:t>2</w:t>
      </w:r>
      <w:r>
        <w:rPr>
          <w:lang w:val="ka-GE"/>
        </w:rPr>
        <w:t xml:space="preserve"> (</w:t>
      </w:r>
      <w:r w:rsidR="00AD31AC">
        <w:rPr>
          <w:lang w:val="ka-GE"/>
        </w:rPr>
        <w:t>თორ</w:t>
      </w:r>
      <w:r>
        <w:rPr>
          <w:lang w:val="ka-GE"/>
        </w:rPr>
        <w:t xml:space="preserve">მეტი) აუდიტორითა და </w:t>
      </w:r>
      <w:r w:rsidRPr="00AD31AC">
        <w:rPr>
          <w:b/>
          <w:lang w:val="ka-GE"/>
        </w:rPr>
        <w:t>1</w:t>
      </w:r>
      <w:r w:rsidR="00AD31AC">
        <w:rPr>
          <w:b/>
          <w:lang w:val="ka-GE"/>
        </w:rPr>
        <w:t>2</w:t>
      </w:r>
      <w:r w:rsidRPr="00AD31AC">
        <w:rPr>
          <w:b/>
          <w:lang w:val="ka-GE"/>
        </w:rPr>
        <w:t xml:space="preserve"> </w:t>
      </w:r>
      <w:r>
        <w:rPr>
          <w:lang w:val="ka-GE"/>
        </w:rPr>
        <w:t>(თ</w:t>
      </w:r>
      <w:r w:rsidR="00AD31AC">
        <w:rPr>
          <w:lang w:val="ka-GE"/>
        </w:rPr>
        <w:t>ო</w:t>
      </w:r>
      <w:r>
        <w:rPr>
          <w:lang w:val="ka-GE"/>
        </w:rPr>
        <w:t>რმეტი) ინსპექტორული მიმართულების სპეციალისტი</w:t>
      </w:r>
      <w:r w:rsidR="00B40F78">
        <w:rPr>
          <w:lang w:val="ka-GE"/>
        </w:rPr>
        <w:t>თ</w:t>
      </w:r>
      <w:r>
        <w:rPr>
          <w:lang w:val="ka-GE"/>
        </w:rPr>
        <w:t xml:space="preserve">, რომლებიც გაერთიანებული იქნებიან 2 (ორი) სამმართველოში </w:t>
      </w:r>
      <w:r w:rsidRPr="0029554D">
        <w:rPr>
          <w:i/>
          <w:lang w:val="ka-GE"/>
        </w:rPr>
        <w:t xml:space="preserve">(შესაბამისად, </w:t>
      </w:r>
      <w:r w:rsidRPr="00B40F78">
        <w:rPr>
          <w:b/>
          <w:i/>
          <w:lang w:val="ka-GE"/>
        </w:rPr>
        <w:t>2</w:t>
      </w:r>
      <w:r w:rsidRPr="0029554D">
        <w:rPr>
          <w:i/>
          <w:lang w:val="ka-GE"/>
        </w:rPr>
        <w:t xml:space="preserve"> სამმართველოს უფროსი)</w:t>
      </w:r>
      <w:r w:rsidR="00C609F0">
        <w:rPr>
          <w:i/>
          <w:lang w:val="ka-GE"/>
        </w:rPr>
        <w:t>.</w:t>
      </w:r>
    </w:p>
    <w:p w:rsidR="0029554D" w:rsidRDefault="00C609F0" w:rsidP="0029554D">
      <w:pPr>
        <w:spacing w:after="0"/>
        <w:jc w:val="both"/>
        <w:rPr>
          <w:lang w:val="ka-GE"/>
        </w:rPr>
      </w:pPr>
      <w:r>
        <w:rPr>
          <w:lang w:val="ka-GE"/>
        </w:rPr>
        <w:t xml:space="preserve">დეპარტამენტს უხელმძღვანელებს დეპარტამენტის უფროსი და </w:t>
      </w:r>
      <w:r w:rsidRPr="00B40F78">
        <w:rPr>
          <w:b/>
          <w:lang w:val="ka-GE"/>
        </w:rPr>
        <w:t>3</w:t>
      </w:r>
      <w:r>
        <w:rPr>
          <w:lang w:val="ka-GE"/>
        </w:rPr>
        <w:t xml:space="preserve"> (სამი) დეპარტამენტის უფროსის მოადგილე.</w:t>
      </w:r>
    </w:p>
    <w:p w:rsidR="00C609F0" w:rsidRDefault="00C609F0" w:rsidP="0029554D">
      <w:pPr>
        <w:spacing w:after="0"/>
        <w:jc w:val="both"/>
        <w:rPr>
          <w:lang w:val="ka-GE"/>
        </w:rPr>
      </w:pPr>
      <w:r>
        <w:rPr>
          <w:lang w:val="ka-GE"/>
        </w:rPr>
        <w:t>საბოლოო ჯამში, შიდა აუდიტის დეპარტამენტი</w:t>
      </w:r>
      <w:r w:rsidR="00B40F78">
        <w:rPr>
          <w:lang w:val="ka-GE"/>
        </w:rPr>
        <w:t>ს</w:t>
      </w:r>
      <w:r>
        <w:rPr>
          <w:lang w:val="ka-GE"/>
        </w:rPr>
        <w:t xml:space="preserve"> შემადგენლობა განსაზღვრული იქნება </w:t>
      </w:r>
      <w:r w:rsidR="00AD31AC">
        <w:rPr>
          <w:lang w:val="ka-GE"/>
        </w:rPr>
        <w:t xml:space="preserve">30 </w:t>
      </w:r>
      <w:r>
        <w:rPr>
          <w:lang w:val="ka-GE"/>
        </w:rPr>
        <w:t>(ოცდა</w:t>
      </w:r>
      <w:r w:rsidR="00AD31AC">
        <w:rPr>
          <w:lang w:val="ka-GE"/>
        </w:rPr>
        <w:t>ათი</w:t>
      </w:r>
      <w:r>
        <w:rPr>
          <w:lang w:val="ka-GE"/>
        </w:rPr>
        <w:t>) საშტატო ერთეულით.</w:t>
      </w:r>
    </w:p>
    <w:p w:rsidR="00B40F78" w:rsidRDefault="00B40F78" w:rsidP="00B40F78">
      <w:pPr>
        <w:spacing w:after="0"/>
        <w:jc w:val="both"/>
        <w:rPr>
          <w:lang w:val="ka-GE"/>
        </w:rPr>
      </w:pPr>
      <w:r>
        <w:rPr>
          <w:lang w:val="ka-GE"/>
        </w:rPr>
        <w:t>აუდიტორები და ინსპექტირების მიმართულების სპეციალისტები, როტაციის პრინციპის დაცვით, სპეციალიზაციას გაივლიან თითოეული მიმართულებით და ანგარიშვალდებულები იქნებიან დეპარტამენტის უფროსის წინაშე ხარჯების სტრუქტურის, პროგრამული დანახარჯების, ცვლილებების, ბიუჯეტის დეფიციტური და პროფიციტული  პროგრამების ანალიზის</w:t>
      </w:r>
      <w:r w:rsidR="00874001">
        <w:rPr>
          <w:lang w:val="ka-GE"/>
        </w:rPr>
        <w:t>, პროგრამების მიმდინარეობისა</w:t>
      </w:r>
      <w:r>
        <w:rPr>
          <w:lang w:val="ka-GE"/>
        </w:rPr>
        <w:t xml:space="preserve"> და ადმინისტრაციული საჩივრებისა თუ </w:t>
      </w:r>
      <w:r w:rsidR="00874001">
        <w:rPr>
          <w:lang w:val="ka-GE"/>
        </w:rPr>
        <w:t>განცხადებების განხილვისა და წარმოების შესახებ ინფორმაციების წარდგენის გზით, რაც საფუძველი გახდება დეპარტამენტის უფროსის ყოველკვარტალური მოხსენებებისათვის მინისტრის სახელზე.</w:t>
      </w:r>
    </w:p>
    <w:p w:rsidR="00C609F0" w:rsidRDefault="00C609F0" w:rsidP="0029554D">
      <w:pPr>
        <w:spacing w:after="0"/>
        <w:jc w:val="both"/>
        <w:rPr>
          <w:lang w:val="ka-GE"/>
        </w:rPr>
      </w:pPr>
      <w:r>
        <w:rPr>
          <w:lang w:val="ka-GE"/>
        </w:rPr>
        <w:t xml:space="preserve">რაც შეეხება </w:t>
      </w:r>
      <w:r w:rsidR="00686231">
        <w:rPr>
          <w:lang w:val="ka-GE"/>
        </w:rPr>
        <w:t>სა</w:t>
      </w:r>
      <w:r>
        <w:rPr>
          <w:lang w:val="ka-GE"/>
        </w:rPr>
        <w:t>შტატ</w:t>
      </w:r>
      <w:r w:rsidR="00686231">
        <w:rPr>
          <w:lang w:val="ka-GE"/>
        </w:rPr>
        <w:t>ო ერთეულ</w:t>
      </w:r>
      <w:r>
        <w:rPr>
          <w:lang w:val="ka-GE"/>
        </w:rPr>
        <w:t xml:space="preserve">ების მოძიებას, </w:t>
      </w:r>
      <w:r w:rsidR="00686231">
        <w:rPr>
          <w:lang w:val="ka-GE"/>
        </w:rPr>
        <w:t xml:space="preserve">ეს ნაწილობრივ შესაძლებელია </w:t>
      </w:r>
      <w:r w:rsidR="00874001">
        <w:rPr>
          <w:lang w:val="ka-GE"/>
        </w:rPr>
        <w:t>განხორციელდეს</w:t>
      </w:r>
      <w:r w:rsidR="00686231">
        <w:rPr>
          <w:lang w:val="ka-GE"/>
        </w:rPr>
        <w:t xml:space="preserve"> სსიპ-სოციალური მომსახურების სააგენტოს შიდა აუდიტის სამსახურის (დეპარტამენტი) საშტატო ერთეულების </w:t>
      </w:r>
      <w:r w:rsidR="00874001">
        <w:rPr>
          <w:lang w:val="ka-GE"/>
        </w:rPr>
        <w:t>ცენტ</w:t>
      </w:r>
      <w:r w:rsidR="00686231">
        <w:rPr>
          <w:lang w:val="ka-GE"/>
        </w:rPr>
        <w:t>რ</w:t>
      </w:r>
      <w:r w:rsidR="00874001">
        <w:rPr>
          <w:lang w:val="ka-GE"/>
        </w:rPr>
        <w:t>ა</w:t>
      </w:r>
      <w:r w:rsidR="00686231">
        <w:rPr>
          <w:lang w:val="ka-GE"/>
        </w:rPr>
        <w:t>ლურ აპარატში გადმოტანის შედეგად, ხოლო დანარჩენი კი ამავე სააგენტოს რეორგანიზაციის შედეგად გათავისუფლებული საშტატო ერთეულები ხარჯზე.</w:t>
      </w:r>
    </w:p>
    <w:p w:rsidR="00686231" w:rsidRDefault="00686231" w:rsidP="0029554D">
      <w:pPr>
        <w:spacing w:after="0"/>
        <w:jc w:val="both"/>
        <w:rPr>
          <w:lang w:val="ka-GE"/>
        </w:rPr>
      </w:pPr>
      <w:r>
        <w:rPr>
          <w:lang w:val="ka-GE"/>
        </w:rPr>
        <w:t xml:space="preserve">თქვენი თანხმობის შემთხევაში, გთხოვთ, წინამდებარე მოხსენებითი ბარათი მომავალში დასაგეგმი აქტივობებისთვის გადააწეროთ თქვენ მოადგილეს, სსიპ-სოციალური მომსახურების სააგენტოს დირექტორის მოვალეობის შემსრულებელს, ბატონ გიორგი წოწკოლაურს, რომელთანაც მჭიდრო კონტაქტში დავხვეწთ და გავითვალისწინებთ არსებულ </w:t>
      </w:r>
      <w:r w:rsidR="00874001">
        <w:rPr>
          <w:lang w:val="ka-GE"/>
        </w:rPr>
        <w:t>გამოწვევებს</w:t>
      </w:r>
      <w:r>
        <w:rPr>
          <w:lang w:val="ka-GE"/>
        </w:rPr>
        <w:t>.</w:t>
      </w:r>
    </w:p>
    <w:p w:rsidR="00686231" w:rsidRDefault="00686231" w:rsidP="0029554D">
      <w:pPr>
        <w:spacing w:after="0"/>
        <w:jc w:val="both"/>
        <w:rPr>
          <w:lang w:val="ka-GE"/>
        </w:rPr>
      </w:pPr>
    </w:p>
    <w:p w:rsidR="00686231" w:rsidRDefault="00686231" w:rsidP="0029554D">
      <w:pPr>
        <w:spacing w:after="0"/>
        <w:jc w:val="both"/>
        <w:rPr>
          <w:lang w:val="ka-GE"/>
        </w:rPr>
      </w:pPr>
      <w:r>
        <w:rPr>
          <w:lang w:val="ka-GE"/>
        </w:rPr>
        <w:t>პატივისცემით,</w:t>
      </w:r>
    </w:p>
    <w:p w:rsidR="0029554D" w:rsidRPr="0029554D" w:rsidRDefault="0029554D" w:rsidP="0029554D">
      <w:pPr>
        <w:spacing w:after="0"/>
        <w:jc w:val="both"/>
        <w:rPr>
          <w:lang w:val="ka-GE"/>
        </w:rPr>
      </w:pPr>
    </w:p>
    <w:p w:rsidR="0029554D" w:rsidRPr="0029554D" w:rsidRDefault="0029554D" w:rsidP="0029554D">
      <w:pPr>
        <w:spacing w:after="0"/>
        <w:jc w:val="both"/>
        <w:rPr>
          <w:lang w:val="ka-GE"/>
        </w:rPr>
      </w:pPr>
    </w:p>
    <w:p w:rsidR="0029554D" w:rsidRDefault="0029554D" w:rsidP="0029554D">
      <w:pPr>
        <w:spacing w:after="0"/>
        <w:jc w:val="both"/>
        <w:rPr>
          <w:lang w:val="ka-GE"/>
        </w:rPr>
      </w:pPr>
    </w:p>
    <w:p w:rsidR="0029554D" w:rsidRPr="0029554D" w:rsidRDefault="0029554D" w:rsidP="0029554D">
      <w:pPr>
        <w:spacing w:after="0"/>
        <w:jc w:val="both"/>
        <w:rPr>
          <w:lang w:val="ka-GE"/>
        </w:rPr>
      </w:pPr>
    </w:p>
    <w:p w:rsidR="00000AEA" w:rsidRPr="00000AEA" w:rsidRDefault="00000AEA" w:rsidP="00000AEA">
      <w:pPr>
        <w:spacing w:after="0"/>
        <w:jc w:val="both"/>
        <w:rPr>
          <w:lang w:val="ka-GE"/>
        </w:rPr>
      </w:pPr>
    </w:p>
    <w:p w:rsidR="00000AEA" w:rsidRDefault="00000AEA" w:rsidP="00000AEA">
      <w:pPr>
        <w:spacing w:after="0"/>
        <w:jc w:val="both"/>
        <w:rPr>
          <w:lang w:val="ka-GE"/>
        </w:rPr>
      </w:pPr>
    </w:p>
    <w:p w:rsidR="00000AEA" w:rsidRPr="00000AEA" w:rsidRDefault="00000AEA" w:rsidP="00F70607">
      <w:pPr>
        <w:spacing w:after="0"/>
        <w:jc w:val="both"/>
        <w:rPr>
          <w:lang w:val="ka-GE"/>
        </w:rPr>
      </w:pPr>
      <w:r>
        <w:rPr>
          <w:lang w:val="ka-GE"/>
        </w:rPr>
        <w:t xml:space="preserve"> </w:t>
      </w:r>
    </w:p>
    <w:sectPr w:rsidR="00000AEA" w:rsidRPr="00000AE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0A9D" w:rsidRDefault="00A10A9D" w:rsidP="00BD2296">
      <w:pPr>
        <w:spacing w:after="0" w:line="240" w:lineRule="auto"/>
      </w:pPr>
      <w:r>
        <w:separator/>
      </w:r>
    </w:p>
  </w:endnote>
  <w:endnote w:type="continuationSeparator" w:id="0">
    <w:p w:rsidR="00A10A9D" w:rsidRDefault="00A10A9D" w:rsidP="00BD22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0A9D" w:rsidRDefault="00A10A9D" w:rsidP="00BD2296">
      <w:pPr>
        <w:spacing w:after="0" w:line="240" w:lineRule="auto"/>
      </w:pPr>
      <w:r>
        <w:separator/>
      </w:r>
    </w:p>
  </w:footnote>
  <w:footnote w:type="continuationSeparator" w:id="0">
    <w:p w:rsidR="00A10A9D" w:rsidRDefault="00A10A9D" w:rsidP="00BD229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2883"/>
    <w:rsid w:val="00000AEA"/>
    <w:rsid w:val="0004673F"/>
    <w:rsid w:val="00087B56"/>
    <w:rsid w:val="000C1897"/>
    <w:rsid w:val="000C6E73"/>
    <w:rsid w:val="000F7850"/>
    <w:rsid w:val="00284A36"/>
    <w:rsid w:val="0029554D"/>
    <w:rsid w:val="003A4EF4"/>
    <w:rsid w:val="003A76B0"/>
    <w:rsid w:val="00494E78"/>
    <w:rsid w:val="005A6FE5"/>
    <w:rsid w:val="0064422C"/>
    <w:rsid w:val="00686231"/>
    <w:rsid w:val="007F4B6A"/>
    <w:rsid w:val="008312DD"/>
    <w:rsid w:val="00874001"/>
    <w:rsid w:val="008B1B3F"/>
    <w:rsid w:val="009A5CF3"/>
    <w:rsid w:val="00A10A9D"/>
    <w:rsid w:val="00AB3377"/>
    <w:rsid w:val="00AD31AC"/>
    <w:rsid w:val="00B40F78"/>
    <w:rsid w:val="00BD2296"/>
    <w:rsid w:val="00C609F0"/>
    <w:rsid w:val="00C907BE"/>
    <w:rsid w:val="00D95054"/>
    <w:rsid w:val="00DB68C5"/>
    <w:rsid w:val="00DE4FF7"/>
    <w:rsid w:val="00E6653B"/>
    <w:rsid w:val="00E7488D"/>
    <w:rsid w:val="00F32883"/>
    <w:rsid w:val="00F70607"/>
    <w:rsid w:val="00F93D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54E94"/>
  <w15:chartTrackingRefBased/>
  <w15:docId w15:val="{CB278F3D-14B1-41C6-A8D1-EE862E6FC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lfaen" w:eastAsiaTheme="minorHAnsi" w:hAnsi="Sylfae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67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22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2296"/>
  </w:style>
  <w:style w:type="paragraph" w:styleId="Footer">
    <w:name w:val="footer"/>
    <w:basedOn w:val="Normal"/>
    <w:link w:val="FooterChar"/>
    <w:uiPriority w:val="99"/>
    <w:unhideWhenUsed/>
    <w:rsid w:val="00BD22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2296"/>
  </w:style>
  <w:style w:type="paragraph" w:styleId="BalloonText">
    <w:name w:val="Balloon Text"/>
    <w:basedOn w:val="Normal"/>
    <w:link w:val="BalloonTextChar"/>
    <w:uiPriority w:val="99"/>
    <w:semiHidden/>
    <w:unhideWhenUsed/>
    <w:rsid w:val="003A4E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4EF4"/>
    <w:rPr>
      <w:rFonts w:ascii="Segoe UI" w:hAnsi="Segoe UI" w:cs="Segoe UI"/>
      <w:sz w:val="18"/>
      <w:szCs w:val="18"/>
    </w:rPr>
  </w:style>
  <w:style w:type="character" w:styleId="Hyperlink">
    <w:name w:val="Hyperlink"/>
    <w:basedOn w:val="DefaultParagraphFont"/>
    <w:uiPriority w:val="99"/>
    <w:semiHidden/>
    <w:unhideWhenUsed/>
    <w:rsid w:val="0029554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2712667">
      <w:bodyDiv w:val="1"/>
      <w:marLeft w:val="0"/>
      <w:marRight w:val="0"/>
      <w:marTop w:val="0"/>
      <w:marBottom w:val="0"/>
      <w:divBdr>
        <w:top w:val="none" w:sz="0" w:space="0" w:color="auto"/>
        <w:left w:val="none" w:sz="0" w:space="0" w:color="auto"/>
        <w:bottom w:val="none" w:sz="0" w:space="0" w:color="auto"/>
        <w:right w:val="none" w:sz="0" w:space="0" w:color="auto"/>
      </w:divBdr>
      <w:divsChild>
        <w:div w:id="1545484974">
          <w:marLeft w:val="0"/>
          <w:marRight w:val="0"/>
          <w:marTop w:val="0"/>
          <w:marBottom w:val="0"/>
          <w:divBdr>
            <w:top w:val="none" w:sz="0" w:space="0" w:color="auto"/>
            <w:left w:val="none" w:sz="0" w:space="0" w:color="auto"/>
            <w:bottom w:val="none" w:sz="0" w:space="0" w:color="auto"/>
            <w:right w:val="none" w:sz="0" w:space="0" w:color="auto"/>
          </w:divBdr>
          <w:divsChild>
            <w:div w:id="1690183448">
              <w:marLeft w:val="0"/>
              <w:marRight w:val="0"/>
              <w:marTop w:val="0"/>
              <w:marBottom w:val="0"/>
              <w:divBdr>
                <w:top w:val="none" w:sz="0" w:space="0" w:color="auto"/>
                <w:left w:val="none" w:sz="0" w:space="0" w:color="auto"/>
                <w:bottom w:val="none" w:sz="0" w:space="0" w:color="auto"/>
                <w:right w:val="none" w:sz="0" w:space="0" w:color="auto"/>
              </w:divBdr>
              <w:divsChild>
                <w:div w:id="329606017">
                  <w:marLeft w:val="0"/>
                  <w:marRight w:val="0"/>
                  <w:marTop w:val="0"/>
                  <w:marBottom w:val="0"/>
                  <w:divBdr>
                    <w:top w:val="none" w:sz="0" w:space="0" w:color="auto"/>
                    <w:left w:val="none" w:sz="0" w:space="0" w:color="auto"/>
                    <w:bottom w:val="none" w:sz="0" w:space="0" w:color="auto"/>
                    <w:right w:val="none" w:sz="0" w:space="0" w:color="auto"/>
                  </w:divBdr>
                  <w:divsChild>
                    <w:div w:id="845287402">
                      <w:marLeft w:val="0"/>
                      <w:marRight w:val="0"/>
                      <w:marTop w:val="0"/>
                      <w:marBottom w:val="0"/>
                      <w:divBdr>
                        <w:top w:val="none" w:sz="0" w:space="0" w:color="auto"/>
                        <w:left w:val="none" w:sz="0" w:space="0" w:color="auto"/>
                        <w:bottom w:val="none" w:sz="0" w:space="0" w:color="auto"/>
                        <w:right w:val="none" w:sz="0" w:space="0" w:color="auto"/>
                      </w:divBdr>
                      <w:divsChild>
                        <w:div w:id="1838691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7880803">
          <w:marLeft w:val="0"/>
          <w:marRight w:val="0"/>
          <w:marTop w:val="0"/>
          <w:marBottom w:val="240"/>
          <w:divBdr>
            <w:top w:val="none" w:sz="0" w:space="0" w:color="auto"/>
            <w:left w:val="none" w:sz="0" w:space="0" w:color="auto"/>
            <w:bottom w:val="none" w:sz="0" w:space="0" w:color="auto"/>
            <w:right w:val="none" w:sz="0" w:space="0" w:color="auto"/>
          </w:divBdr>
          <w:divsChild>
            <w:div w:id="743800257">
              <w:marLeft w:val="0"/>
              <w:marRight w:val="0"/>
              <w:marTop w:val="0"/>
              <w:marBottom w:val="0"/>
              <w:divBdr>
                <w:top w:val="none" w:sz="0" w:space="0" w:color="auto"/>
                <w:left w:val="none" w:sz="0" w:space="0" w:color="auto"/>
                <w:bottom w:val="none" w:sz="0" w:space="0" w:color="auto"/>
                <w:right w:val="none" w:sz="0" w:space="0" w:color="auto"/>
              </w:divBdr>
              <w:divsChild>
                <w:div w:id="1729110470">
                  <w:marLeft w:val="0"/>
                  <w:marRight w:val="0"/>
                  <w:marTop w:val="0"/>
                  <w:marBottom w:val="0"/>
                  <w:divBdr>
                    <w:top w:val="none" w:sz="0" w:space="0" w:color="auto"/>
                    <w:left w:val="none" w:sz="0" w:space="0" w:color="auto"/>
                    <w:bottom w:val="none" w:sz="0" w:space="0" w:color="auto"/>
                    <w:right w:val="none" w:sz="0" w:space="0" w:color="auto"/>
                  </w:divBdr>
                  <w:divsChild>
                    <w:div w:id="1287735137">
                      <w:marLeft w:val="0"/>
                      <w:marRight w:val="0"/>
                      <w:marTop w:val="0"/>
                      <w:marBottom w:val="0"/>
                      <w:divBdr>
                        <w:top w:val="none" w:sz="0" w:space="0" w:color="auto"/>
                        <w:left w:val="none" w:sz="0" w:space="0" w:color="auto"/>
                        <w:bottom w:val="none" w:sz="0" w:space="0" w:color="auto"/>
                        <w:right w:val="none" w:sz="0" w:space="0" w:color="auto"/>
                      </w:divBdr>
                      <w:divsChild>
                        <w:div w:id="1144077288">
                          <w:marLeft w:val="0"/>
                          <w:marRight w:val="0"/>
                          <w:marTop w:val="0"/>
                          <w:marBottom w:val="0"/>
                          <w:divBdr>
                            <w:top w:val="none" w:sz="0" w:space="0" w:color="auto"/>
                            <w:left w:val="none" w:sz="0" w:space="0" w:color="auto"/>
                            <w:bottom w:val="none" w:sz="0" w:space="0" w:color="auto"/>
                            <w:right w:val="none" w:sz="0" w:space="0" w:color="auto"/>
                          </w:divBdr>
                          <w:divsChild>
                            <w:div w:id="1362054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7E0BCD-3F75-4555-81AC-70FCEA217B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713</TotalTime>
  <Pages>4</Pages>
  <Words>947</Words>
  <Characters>5399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Kakhaber Dzimistarishvili</dc:creator>
  <cp:keywords/>
  <dc:description/>
  <cp:lastModifiedBy>Kakhaber Dzimistarishvili</cp:lastModifiedBy>
  <cp:revision>22</cp:revision>
  <dcterms:created xsi:type="dcterms:W3CDTF">2019-07-17T05:19:00Z</dcterms:created>
  <dcterms:modified xsi:type="dcterms:W3CDTF">2019-07-22T11:56:00Z</dcterms:modified>
</cp:coreProperties>
</file>