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48A7B" w14:textId="50EE2C4E" w:rsidR="008B25A7" w:rsidRPr="000E4FBE"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eastAsia="Times New Roman" w:cs="Sylfaen"/>
          <w:b/>
          <w:bCs/>
          <w:i/>
          <w:color w:val="000000"/>
          <w:u w:val="single"/>
          <w:lang w:val="ka-GE" w:eastAsia="x-none"/>
        </w:rPr>
      </w:pPr>
      <w:r w:rsidRPr="000E4FBE">
        <w:rPr>
          <w:rFonts w:eastAsia="Times New Roman" w:cs="Sylfaen"/>
          <w:b/>
          <w:bCs/>
          <w:i/>
          <w:color w:val="000000"/>
          <w:u w:val="single"/>
          <w:lang w:val="ka-GE" w:eastAsia="x-none"/>
        </w:rPr>
        <w:t>პროექტი</w:t>
      </w:r>
    </w:p>
    <w:p w14:paraId="323C0E64"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color w:val="000000"/>
          <w:lang w:val="x-none" w:eastAsia="x-none"/>
        </w:rPr>
      </w:pPr>
      <w:proofErr w:type="spellStart"/>
      <w:r w:rsidRPr="00B91A45">
        <w:rPr>
          <w:rFonts w:eastAsia="Times New Roman" w:cs="Sylfaen"/>
          <w:b/>
          <w:bCs/>
          <w:color w:val="000000"/>
          <w:lang w:val="x-none" w:eastAsia="x-none"/>
        </w:rPr>
        <w:t>საქართველოს</w:t>
      </w:r>
      <w:proofErr w:type="spellEnd"/>
      <w:r w:rsidRPr="00B91A45">
        <w:rPr>
          <w:rFonts w:eastAsia="Times New Roman" w:cs="Sylfaen"/>
          <w:b/>
          <w:bCs/>
          <w:color w:val="000000"/>
          <w:lang w:val="x-none" w:eastAsia="x-none"/>
        </w:rPr>
        <w:t xml:space="preserve"> </w:t>
      </w:r>
      <w:proofErr w:type="spellStart"/>
      <w:r w:rsidRPr="00B91A45">
        <w:rPr>
          <w:rFonts w:eastAsia="Times New Roman" w:cs="Sylfaen"/>
          <w:b/>
          <w:bCs/>
          <w:color w:val="000000"/>
          <w:lang w:val="x-none" w:eastAsia="x-none"/>
        </w:rPr>
        <w:t>მთავრობის</w:t>
      </w:r>
      <w:proofErr w:type="spellEnd"/>
    </w:p>
    <w:p w14:paraId="4500EFEA"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color w:val="000000"/>
          <w:lang w:val="x-none" w:eastAsia="x-none"/>
        </w:rPr>
      </w:pPr>
      <w:proofErr w:type="spellStart"/>
      <w:r w:rsidRPr="00B91A45">
        <w:rPr>
          <w:rFonts w:eastAsia="Times New Roman" w:cs="Sylfaen"/>
          <w:b/>
          <w:bCs/>
          <w:color w:val="000000"/>
          <w:lang w:val="x-none" w:eastAsia="x-none"/>
        </w:rPr>
        <w:t>განკარგულება</w:t>
      </w:r>
      <w:proofErr w:type="spellEnd"/>
    </w:p>
    <w:p w14:paraId="5000B8D3"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color w:val="000000"/>
          <w:lang w:val="ka-GE" w:eastAsia="x-none"/>
        </w:rPr>
      </w:pPr>
      <w:r w:rsidRPr="00B91A45">
        <w:rPr>
          <w:rFonts w:eastAsia="Times New Roman" w:cs="Sylfaen"/>
          <w:b/>
          <w:bCs/>
          <w:color w:val="000000"/>
          <w:lang w:val="x-none" w:eastAsia="x-none"/>
        </w:rPr>
        <w:t>N 201</w:t>
      </w:r>
      <w:r w:rsidRPr="00B91A45">
        <w:rPr>
          <w:rFonts w:eastAsia="Times New Roman" w:cs="Sylfaen"/>
          <w:b/>
          <w:bCs/>
          <w:color w:val="000000"/>
          <w:lang w:eastAsia="x-none"/>
        </w:rPr>
        <w:t>9</w:t>
      </w:r>
      <w:r w:rsidRPr="00B91A45">
        <w:rPr>
          <w:rFonts w:eastAsia="Times New Roman" w:cs="Sylfaen"/>
          <w:b/>
          <w:bCs/>
          <w:color w:val="000000"/>
          <w:lang w:val="x-none" w:eastAsia="x-none"/>
        </w:rPr>
        <w:t xml:space="preserve"> </w:t>
      </w:r>
      <w:proofErr w:type="spellStart"/>
      <w:r w:rsidRPr="00B91A45">
        <w:rPr>
          <w:rFonts w:eastAsia="Times New Roman" w:cs="Sylfaen"/>
          <w:b/>
          <w:bCs/>
          <w:color w:val="000000"/>
          <w:lang w:val="x-none" w:eastAsia="x-none"/>
        </w:rPr>
        <w:t>წ</w:t>
      </w:r>
      <w:r w:rsidRPr="00B91A45">
        <w:rPr>
          <w:rFonts w:eastAsia="Times New Roman" w:cs="Sylfaen"/>
          <w:b/>
          <w:bCs/>
          <w:color w:val="000000"/>
          <w:lang w:val="ka-GE" w:eastAsia="x-none"/>
        </w:rPr>
        <w:t>ელი</w:t>
      </w:r>
      <w:proofErr w:type="spellEnd"/>
      <w:r w:rsidRPr="00B91A45">
        <w:rPr>
          <w:rFonts w:eastAsia="Times New Roman" w:cs="Sylfaen"/>
          <w:b/>
          <w:bCs/>
          <w:color w:val="000000"/>
          <w:lang w:val="ka-GE" w:eastAsia="x-none"/>
        </w:rPr>
        <w:t xml:space="preserve">                             </w:t>
      </w:r>
      <w:r w:rsidRPr="00B91A45">
        <w:rPr>
          <w:rFonts w:eastAsia="Times New Roman" w:cs="Sylfaen"/>
          <w:b/>
          <w:bCs/>
          <w:color w:val="000000"/>
          <w:lang w:val="x-none" w:eastAsia="x-none"/>
        </w:rPr>
        <w:t xml:space="preserve">    ქ. </w:t>
      </w:r>
      <w:proofErr w:type="spellStart"/>
      <w:r w:rsidRPr="00B91A45">
        <w:rPr>
          <w:rFonts w:eastAsia="Times New Roman" w:cs="Sylfaen"/>
          <w:b/>
          <w:bCs/>
          <w:color w:val="000000"/>
          <w:lang w:val="x-none" w:eastAsia="x-none"/>
        </w:rPr>
        <w:t>თბილისი</w:t>
      </w:r>
      <w:proofErr w:type="spellEnd"/>
    </w:p>
    <w:p w14:paraId="46BF682B"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color w:val="000000"/>
          <w:lang w:val="ka-GE" w:eastAsia="x-none"/>
        </w:rPr>
      </w:pPr>
    </w:p>
    <w:p w14:paraId="380C1A94"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color w:val="000000"/>
          <w:lang w:val="x-none" w:eastAsia="x-none"/>
        </w:rPr>
      </w:pPr>
    </w:p>
    <w:p w14:paraId="43647B41"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color w:val="000000"/>
          <w:lang w:val="ka-GE" w:eastAsia="x-none"/>
        </w:rPr>
      </w:pPr>
      <w:r w:rsidRPr="00B91A45">
        <w:rPr>
          <w:rFonts w:eastAsia="Times New Roman" w:cs="Sylfaen"/>
          <w:b/>
          <w:bCs/>
          <w:color w:val="000000"/>
          <w:lang w:val="ka-GE" w:eastAsia="x-none"/>
        </w:rPr>
        <w:t>არასამეწარმეო (არაკომერციული) იურიდიული პირის - რუხის მრავალპროფილიანი საუნივერსიტეტო კლინიკის დაფუძნების შესახებ</w:t>
      </w:r>
    </w:p>
    <w:p w14:paraId="00D93E24"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x-none" w:eastAsia="x-none"/>
        </w:rPr>
      </w:pPr>
    </w:p>
    <w:p w14:paraId="2931902B"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B91A45">
        <w:rPr>
          <w:rFonts w:cs="Sylfaen"/>
          <w:color w:val="000000"/>
          <w:lang w:val="ka-GE" w:eastAsia="x-none"/>
        </w:rPr>
        <w:tab/>
        <w:t>1. საქართველოს სამოქალაქო კოდექსის შესაბამისად, საქართველოს ეკონომიკისა და მდგრადი განვითარების სისტემაში შემავალმა სსიპ - სახელმწიფო ქონების ეროვნულმა სააგენტომ უზრუნველყოს საქართველოს სამოქალაქო კოდექსით განსაზღვრული არასამეწარმეო (არაკომერციული) იურიდიული პირის - რუხის მრავალპროფილიანი საუნივერსიტეტო კლინიკის</w:t>
      </w:r>
      <w:r w:rsidRPr="00B91A45">
        <w:rPr>
          <w:rFonts w:cs="Sylfaen"/>
          <w:color w:val="000000"/>
          <w:lang w:eastAsia="x-none"/>
        </w:rPr>
        <w:t xml:space="preserve"> (</w:t>
      </w:r>
      <w:r w:rsidRPr="00B91A45">
        <w:rPr>
          <w:rFonts w:cs="Sylfaen"/>
          <w:color w:val="000000"/>
          <w:lang w:val="ka-GE" w:eastAsia="x-none"/>
        </w:rPr>
        <w:t>შემდგომში „ორგანიზაცია“)</w:t>
      </w:r>
      <w:r w:rsidRPr="00B91A45">
        <w:rPr>
          <w:rFonts w:cs="Sylfaen"/>
          <w:lang w:val="ka-GE" w:eastAsia="x-none"/>
        </w:rPr>
        <w:t xml:space="preserve"> </w:t>
      </w:r>
      <w:r w:rsidRPr="00B91A45">
        <w:rPr>
          <w:rFonts w:cs="Sylfaen"/>
          <w:color w:val="000000"/>
          <w:lang w:val="ka-GE" w:eastAsia="x-none"/>
        </w:rPr>
        <w:t>დაფუძნება.</w:t>
      </w:r>
    </w:p>
    <w:p w14:paraId="6D749816"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B91A45">
        <w:rPr>
          <w:rFonts w:cs="Sylfaen"/>
          <w:color w:val="000000"/>
          <w:lang w:val="ka-GE" w:eastAsia="x-none"/>
        </w:rPr>
        <w:tab/>
        <w:t>2.ორგანიზაციის გამგეობა განისაზღვროს შემდეგი შემადგენლობით:</w:t>
      </w:r>
    </w:p>
    <w:p w14:paraId="2CFB80DD"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B91A45">
        <w:rPr>
          <w:rFonts w:cs="Sylfaen"/>
          <w:color w:val="000000"/>
          <w:lang w:val="ka-GE" w:eastAsia="x-none"/>
        </w:rPr>
        <w:t xml:space="preserve">            - (პ/ნ ) გამგეობის თავმჯდომარე;</w:t>
      </w:r>
    </w:p>
    <w:p w14:paraId="478B59B4"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B91A45">
        <w:rPr>
          <w:rFonts w:cs="Sylfaen"/>
          <w:color w:val="000000"/>
          <w:lang w:val="ka-GE" w:eastAsia="x-none"/>
        </w:rPr>
        <w:tab/>
        <w:t>- (პ/ნ) გამგეობის წევრი;</w:t>
      </w:r>
    </w:p>
    <w:p w14:paraId="47FD29CE"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B91A45">
        <w:rPr>
          <w:rFonts w:cs="Sylfaen"/>
          <w:color w:val="000000"/>
          <w:lang w:val="ka-GE" w:eastAsia="x-none"/>
        </w:rPr>
        <w:tab/>
        <w:t>- (პ/ნ) გამგეობის წევრი.</w:t>
      </w:r>
    </w:p>
    <w:p w14:paraId="56398E63"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B91A45">
        <w:rPr>
          <w:rFonts w:cs="Sylfaen"/>
          <w:color w:val="000000"/>
          <w:lang w:val="ka-GE" w:eastAsia="x-none"/>
        </w:rPr>
        <w:tab/>
        <w:t>3.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ეკონომიკისა და მდგრადი განვითარების სისტემაში შემავალი სსიპ - სახელმწიფო ქონების ეროვნული სააგენტოსთვის ორგანიზაციის წესდების პროექტისა და ხელმძღვანელის კანდიდატურის წარდგენა.</w:t>
      </w:r>
    </w:p>
    <w:p w14:paraId="791861E6" w14:textId="77777777" w:rsidR="00B91A45" w:rsidRPr="004E474F"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B91A45">
        <w:rPr>
          <w:rFonts w:cs="Sylfaen"/>
          <w:color w:val="000000"/>
          <w:lang w:val="ka-GE" w:eastAsia="x-none"/>
        </w:rPr>
        <w:tab/>
        <w:t xml:space="preserve">4. საქართველოს ეკონომიკისა და მდგრადი განვითარების სისტემაში შემავალმა სსიპ - სახელმწიფო ქონების ეროვნულმა სააგენტომ უზრუნველყოს ორგანიზაციის დაფუძნებისა და რეგისტრაციასთან დაკავშირებული </w:t>
      </w:r>
      <w:proofErr w:type="spellStart"/>
      <w:r w:rsidRPr="00B91A45">
        <w:rPr>
          <w:rFonts w:eastAsia="Times New Roman" w:cs="Sylfaen"/>
          <w:color w:val="000000"/>
          <w:lang w:val="x-none" w:eastAsia="x-none"/>
        </w:rPr>
        <w:t>კანონმდებლობით</w:t>
      </w:r>
      <w:proofErr w:type="spellEnd"/>
      <w:r w:rsidRPr="00B91A45">
        <w:rPr>
          <w:rFonts w:eastAsia="Times New Roman" w:cs="Sylfaen"/>
          <w:color w:val="000000"/>
          <w:lang w:val="x-none" w:eastAsia="x-none"/>
        </w:rPr>
        <w:t xml:space="preserve"> </w:t>
      </w:r>
      <w:proofErr w:type="spellStart"/>
      <w:r w:rsidRPr="00B91A45">
        <w:rPr>
          <w:rFonts w:eastAsia="Times New Roman" w:cs="Sylfaen"/>
          <w:color w:val="000000"/>
          <w:lang w:val="x-none" w:eastAsia="x-none"/>
        </w:rPr>
        <w:t>გათვალისწინებული</w:t>
      </w:r>
      <w:proofErr w:type="spellEnd"/>
      <w:r w:rsidRPr="00B91A45">
        <w:rPr>
          <w:rFonts w:eastAsia="Times New Roman" w:cs="Sylfaen"/>
          <w:color w:val="000000"/>
          <w:lang w:val="x-none" w:eastAsia="x-none"/>
        </w:rPr>
        <w:t xml:space="preserve"> </w:t>
      </w:r>
      <w:proofErr w:type="spellStart"/>
      <w:r w:rsidRPr="00B91A45">
        <w:rPr>
          <w:rFonts w:eastAsia="Times New Roman" w:cs="Sylfaen"/>
          <w:color w:val="000000"/>
          <w:lang w:val="x-none" w:eastAsia="x-none"/>
        </w:rPr>
        <w:t>შესაბამისი</w:t>
      </w:r>
      <w:proofErr w:type="spellEnd"/>
      <w:r w:rsidRPr="00B91A45">
        <w:rPr>
          <w:rFonts w:eastAsia="Times New Roman" w:cs="Sylfaen"/>
          <w:color w:val="000000"/>
          <w:lang w:val="x-none" w:eastAsia="x-none"/>
        </w:rPr>
        <w:t xml:space="preserve"> </w:t>
      </w:r>
      <w:proofErr w:type="spellStart"/>
      <w:r w:rsidRPr="00B91A45">
        <w:rPr>
          <w:rFonts w:eastAsia="Times New Roman" w:cs="Sylfaen"/>
          <w:color w:val="000000"/>
          <w:lang w:val="x-none" w:eastAsia="x-none"/>
        </w:rPr>
        <w:t>ღონისძიებების</w:t>
      </w:r>
      <w:proofErr w:type="spellEnd"/>
      <w:r w:rsidRPr="00B91A45">
        <w:rPr>
          <w:rFonts w:eastAsia="Times New Roman" w:cs="Sylfaen"/>
          <w:color w:val="000000"/>
          <w:lang w:val="x-none" w:eastAsia="x-none"/>
        </w:rPr>
        <w:t xml:space="preserve"> </w:t>
      </w:r>
      <w:proofErr w:type="spellStart"/>
      <w:r w:rsidRPr="00B91A45">
        <w:rPr>
          <w:rFonts w:eastAsia="Times New Roman" w:cs="Sylfaen"/>
          <w:color w:val="000000"/>
          <w:lang w:val="x-none" w:eastAsia="x-none"/>
        </w:rPr>
        <w:t>განხორციელება</w:t>
      </w:r>
      <w:proofErr w:type="spellEnd"/>
      <w:r w:rsidRPr="00B91A45">
        <w:rPr>
          <w:rFonts w:eastAsia="Times New Roman" w:cs="Sylfaen"/>
          <w:color w:val="000000"/>
          <w:lang w:val="x-none" w:eastAsia="x-none"/>
        </w:rPr>
        <w:t xml:space="preserve">. </w:t>
      </w:r>
    </w:p>
    <w:p w14:paraId="3770B103"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Times New Roman" w:cs="Sylfaen"/>
          <w:color w:val="000000"/>
          <w:lang w:val="ka-GE" w:eastAsia="x-none"/>
        </w:rPr>
      </w:pPr>
      <w:r w:rsidRPr="002135DC">
        <w:rPr>
          <w:rFonts w:cs="Sylfaen"/>
          <w:color w:val="000000"/>
          <w:highlight w:val="yellow"/>
          <w:lang w:val="ka-GE" w:eastAsia="x-none"/>
        </w:rPr>
        <w:t xml:space="preserve">5. „სახელმწიფო ქონების შესახებ” საქართველოს კანონის 43-ე მუხლის პირველი პუნქტის შესაბამისად, ორგანიზაცია </w:t>
      </w:r>
      <w:proofErr w:type="spellStart"/>
      <w:r w:rsidRPr="002135DC">
        <w:rPr>
          <w:rFonts w:eastAsia="Times New Roman" w:cs="Sylfaen"/>
          <w:color w:val="000000"/>
          <w:highlight w:val="yellow"/>
          <w:lang w:val="x-none" w:eastAsia="x-none"/>
        </w:rPr>
        <w:t>მართვის</w:t>
      </w:r>
      <w:proofErr w:type="spellEnd"/>
      <w:r w:rsidRPr="002135DC">
        <w:rPr>
          <w:rFonts w:eastAsia="Times New Roman" w:cs="Sylfaen"/>
          <w:color w:val="000000"/>
          <w:highlight w:val="yellow"/>
          <w:lang w:val="x-none" w:eastAsia="x-none"/>
        </w:rPr>
        <w:t xml:space="preserve"> </w:t>
      </w:r>
      <w:proofErr w:type="spellStart"/>
      <w:r w:rsidRPr="002135DC">
        <w:rPr>
          <w:rFonts w:eastAsia="Times New Roman" w:cs="Sylfaen"/>
          <w:color w:val="000000"/>
          <w:highlight w:val="yellow"/>
          <w:lang w:val="x-none" w:eastAsia="x-none"/>
        </w:rPr>
        <w:t>უფლებით</w:t>
      </w:r>
      <w:proofErr w:type="spellEnd"/>
      <w:r w:rsidRPr="002135DC">
        <w:rPr>
          <w:rFonts w:eastAsia="Times New Roman" w:cs="Sylfaen"/>
          <w:color w:val="000000"/>
          <w:highlight w:val="yellow"/>
          <w:lang w:val="x-none" w:eastAsia="x-none"/>
        </w:rPr>
        <w:t xml:space="preserve">, </w:t>
      </w:r>
      <w:proofErr w:type="spellStart"/>
      <w:r w:rsidRPr="002135DC">
        <w:rPr>
          <w:rFonts w:eastAsia="Times New Roman" w:cs="Sylfaen"/>
          <w:color w:val="000000"/>
          <w:highlight w:val="yellow"/>
          <w:lang w:val="x-none" w:eastAsia="x-none"/>
        </w:rPr>
        <w:t>პირდაპირი</w:t>
      </w:r>
      <w:proofErr w:type="spellEnd"/>
      <w:r w:rsidRPr="002135DC">
        <w:rPr>
          <w:rFonts w:eastAsia="Times New Roman" w:cs="Sylfaen"/>
          <w:color w:val="000000"/>
          <w:highlight w:val="yellow"/>
          <w:lang w:val="x-none" w:eastAsia="x-none"/>
        </w:rPr>
        <w:t xml:space="preserve"> </w:t>
      </w:r>
      <w:proofErr w:type="spellStart"/>
      <w:r w:rsidRPr="002135DC">
        <w:rPr>
          <w:rFonts w:eastAsia="Times New Roman" w:cs="Sylfaen"/>
          <w:color w:val="000000"/>
          <w:highlight w:val="yellow"/>
          <w:lang w:val="x-none" w:eastAsia="x-none"/>
        </w:rPr>
        <w:t>გადაცემის</w:t>
      </w:r>
      <w:proofErr w:type="spellEnd"/>
      <w:r w:rsidRPr="002135DC">
        <w:rPr>
          <w:rFonts w:eastAsia="Times New Roman" w:cs="Sylfaen"/>
          <w:color w:val="000000"/>
          <w:highlight w:val="yellow"/>
          <w:lang w:val="x-none" w:eastAsia="x-none"/>
        </w:rPr>
        <w:t xml:space="preserve"> </w:t>
      </w:r>
      <w:proofErr w:type="spellStart"/>
      <w:r w:rsidRPr="002135DC">
        <w:rPr>
          <w:rFonts w:eastAsia="Times New Roman" w:cs="Sylfaen"/>
          <w:color w:val="000000"/>
          <w:highlight w:val="yellow"/>
          <w:lang w:val="x-none" w:eastAsia="x-none"/>
        </w:rPr>
        <w:t>ფორმით</w:t>
      </w:r>
      <w:proofErr w:type="spellEnd"/>
      <w:r w:rsidRPr="002135DC">
        <w:rPr>
          <w:rFonts w:eastAsia="Times New Roman" w:cs="Sylfaen"/>
          <w:color w:val="000000"/>
          <w:highlight w:val="yellow"/>
          <w:lang w:val="x-none" w:eastAsia="x-none"/>
        </w:rPr>
        <w:t xml:space="preserve">, </w:t>
      </w:r>
      <w:r w:rsidRPr="002135DC">
        <w:rPr>
          <w:rFonts w:eastAsia="Times New Roman" w:cs="Sylfaen"/>
          <w:color w:val="000000"/>
          <w:highlight w:val="yellow"/>
          <w:lang w:val="ka-GE" w:eastAsia="x-none"/>
        </w:rPr>
        <w:t xml:space="preserve">სიმბოლურ ფასად (         ლარი), უვადოდ, </w:t>
      </w:r>
      <w:proofErr w:type="spellStart"/>
      <w:r w:rsidRPr="002135DC">
        <w:rPr>
          <w:rFonts w:eastAsia="Times New Roman" w:cs="Sylfaen"/>
          <w:color w:val="000000"/>
          <w:highlight w:val="yellow"/>
          <w:lang w:val="x-none" w:eastAsia="x-none"/>
        </w:rPr>
        <w:t>გადაეცეს</w:t>
      </w:r>
      <w:proofErr w:type="spellEnd"/>
      <w:r w:rsidRPr="002135DC">
        <w:rPr>
          <w:rFonts w:eastAsia="Times New Roman" w:cs="Sylfaen"/>
          <w:color w:val="000000"/>
          <w:highlight w:val="yellow"/>
          <w:lang w:val="x-none" w:eastAsia="x-none"/>
        </w:rPr>
        <w:t xml:space="preserve"> </w:t>
      </w:r>
      <w:proofErr w:type="spellStart"/>
      <w:r w:rsidRPr="002135DC">
        <w:rPr>
          <w:rFonts w:eastAsia="Times New Roman" w:cs="Sylfaen"/>
          <w:color w:val="000000"/>
          <w:highlight w:val="yellow"/>
          <w:lang w:val="x-none" w:eastAsia="x-none"/>
        </w:rPr>
        <w:t>შეზღუდული</w:t>
      </w:r>
      <w:proofErr w:type="spellEnd"/>
      <w:r w:rsidRPr="002135DC">
        <w:rPr>
          <w:rFonts w:eastAsia="Times New Roman" w:cs="Sylfaen"/>
          <w:color w:val="000000"/>
          <w:highlight w:val="yellow"/>
          <w:lang w:val="x-none" w:eastAsia="x-none"/>
        </w:rPr>
        <w:t xml:space="preserve"> </w:t>
      </w:r>
      <w:proofErr w:type="spellStart"/>
      <w:r w:rsidRPr="002135DC">
        <w:rPr>
          <w:rFonts w:eastAsia="Times New Roman" w:cs="Sylfaen"/>
          <w:color w:val="000000"/>
          <w:highlight w:val="yellow"/>
          <w:lang w:val="x-none" w:eastAsia="x-none"/>
        </w:rPr>
        <w:t>პასუხისმგებლობის</w:t>
      </w:r>
      <w:proofErr w:type="spellEnd"/>
      <w:r w:rsidRPr="002135DC">
        <w:rPr>
          <w:rFonts w:eastAsia="Times New Roman" w:cs="Sylfaen"/>
          <w:color w:val="000000"/>
          <w:highlight w:val="yellow"/>
          <w:lang w:val="x-none" w:eastAsia="x-none"/>
        </w:rPr>
        <w:t xml:space="preserve"> </w:t>
      </w:r>
      <w:proofErr w:type="spellStart"/>
      <w:r w:rsidRPr="002135DC">
        <w:rPr>
          <w:rFonts w:eastAsia="Times New Roman" w:cs="Sylfaen"/>
          <w:color w:val="000000"/>
          <w:highlight w:val="yellow"/>
          <w:lang w:val="x-none" w:eastAsia="x-none"/>
        </w:rPr>
        <w:t>საზოგადოება</w:t>
      </w:r>
      <w:proofErr w:type="spellEnd"/>
      <w:r w:rsidRPr="002135DC">
        <w:rPr>
          <w:rFonts w:eastAsia="Times New Roman" w:cs="Sylfaen"/>
          <w:color w:val="000000"/>
          <w:highlight w:val="yellow"/>
          <w:lang w:val="x-none" w:eastAsia="x-none"/>
        </w:rPr>
        <w:t xml:space="preserve"> „</w:t>
      </w:r>
      <w:proofErr w:type="spellStart"/>
      <w:r w:rsidRPr="002135DC">
        <w:rPr>
          <w:rFonts w:eastAsia="Times New Roman" w:cs="Sylfaen"/>
          <w:color w:val="000000"/>
          <w:highlight w:val="yellow"/>
          <w:lang w:val="x-none" w:eastAsia="x-none"/>
        </w:rPr>
        <w:t>რეგიონული</w:t>
      </w:r>
      <w:proofErr w:type="spellEnd"/>
      <w:r w:rsidRPr="002135DC">
        <w:rPr>
          <w:rFonts w:eastAsia="Times New Roman" w:cs="Sylfaen"/>
          <w:color w:val="000000"/>
          <w:highlight w:val="yellow"/>
          <w:lang w:val="x-none" w:eastAsia="x-none"/>
        </w:rPr>
        <w:t xml:space="preserve"> </w:t>
      </w:r>
      <w:proofErr w:type="spellStart"/>
      <w:r w:rsidRPr="002135DC">
        <w:rPr>
          <w:rFonts w:eastAsia="Times New Roman" w:cs="Sylfaen"/>
          <w:color w:val="000000"/>
          <w:highlight w:val="yellow"/>
          <w:lang w:val="x-none" w:eastAsia="x-none"/>
        </w:rPr>
        <w:t>ჯანდაცვის</w:t>
      </w:r>
      <w:proofErr w:type="spellEnd"/>
      <w:r w:rsidRPr="002135DC">
        <w:rPr>
          <w:rFonts w:eastAsia="Times New Roman" w:cs="Sylfaen"/>
          <w:color w:val="000000"/>
          <w:highlight w:val="yellow"/>
          <w:lang w:val="x-none" w:eastAsia="x-none"/>
        </w:rPr>
        <w:t xml:space="preserve"> </w:t>
      </w:r>
      <w:proofErr w:type="spellStart"/>
      <w:r w:rsidRPr="002135DC">
        <w:rPr>
          <w:rFonts w:eastAsia="Times New Roman" w:cs="Sylfaen"/>
          <w:color w:val="000000"/>
          <w:highlight w:val="yellow"/>
          <w:lang w:val="x-none" w:eastAsia="x-none"/>
        </w:rPr>
        <w:t>ცენტრს</w:t>
      </w:r>
      <w:proofErr w:type="spellEnd"/>
      <w:r w:rsidRPr="002135DC">
        <w:rPr>
          <w:rFonts w:eastAsia="Times New Roman" w:cs="Sylfaen"/>
          <w:color w:val="000000"/>
          <w:highlight w:val="yellow"/>
          <w:lang w:val="x-none" w:eastAsia="x-none"/>
        </w:rPr>
        <w:t>“</w:t>
      </w:r>
      <w:r w:rsidRPr="002135DC">
        <w:rPr>
          <w:rFonts w:eastAsia="Times New Roman" w:cs="Sylfaen"/>
          <w:color w:val="000000"/>
          <w:highlight w:val="yellow"/>
          <w:lang w:val="ka-GE" w:eastAsia="x-none"/>
        </w:rPr>
        <w:t xml:space="preserve"> (საიდენტიფიკაციო კოდი - N236035517).</w:t>
      </w:r>
    </w:p>
    <w:p w14:paraId="79438EB0"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Times New Roman" w:cs="Sylfaen"/>
          <w:color w:val="000000"/>
          <w:lang w:val="ka-GE" w:eastAsia="x-none"/>
        </w:rPr>
      </w:pPr>
      <w:r w:rsidRPr="00B91A45">
        <w:rPr>
          <w:rFonts w:eastAsia="Times New Roman" w:cs="Sylfaen"/>
          <w:color w:val="000000"/>
          <w:lang w:val="ka-GE" w:eastAsia="x-none"/>
        </w:rPr>
        <w:t xml:space="preserve">6. </w:t>
      </w:r>
      <w:r w:rsidRPr="00B91A45">
        <w:rPr>
          <w:rFonts w:cs="Sylfaen"/>
          <w:color w:val="000000"/>
          <w:lang w:val="ka-GE" w:eastAsia="x-none"/>
        </w:rPr>
        <w:t xml:space="preserve">ორგანიზაციის დაფუძნების შემდგომ, დამფუძნებლის ყველა უფლებამოსილება განახორციელოს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მართვაში არსებულმა  </w:t>
      </w:r>
      <w:proofErr w:type="spellStart"/>
      <w:r w:rsidRPr="00B91A45">
        <w:rPr>
          <w:rFonts w:eastAsia="Times New Roman" w:cs="Sylfaen"/>
          <w:color w:val="000000"/>
          <w:lang w:val="x-none" w:eastAsia="x-none"/>
        </w:rPr>
        <w:t>შეზღუდული</w:t>
      </w:r>
      <w:proofErr w:type="spellEnd"/>
      <w:r w:rsidRPr="00B91A45">
        <w:rPr>
          <w:rFonts w:eastAsia="Times New Roman" w:cs="Sylfaen"/>
          <w:color w:val="000000"/>
          <w:lang w:val="x-none" w:eastAsia="x-none"/>
        </w:rPr>
        <w:t xml:space="preserve"> </w:t>
      </w:r>
      <w:proofErr w:type="spellStart"/>
      <w:r w:rsidRPr="00B91A45">
        <w:rPr>
          <w:rFonts w:eastAsia="Times New Roman" w:cs="Sylfaen"/>
          <w:color w:val="000000"/>
          <w:lang w:val="x-none" w:eastAsia="x-none"/>
        </w:rPr>
        <w:t>პასუხისმგებლობის</w:t>
      </w:r>
      <w:proofErr w:type="spellEnd"/>
      <w:r w:rsidRPr="00B91A45">
        <w:rPr>
          <w:rFonts w:eastAsia="Times New Roman" w:cs="Sylfaen"/>
          <w:color w:val="000000"/>
          <w:lang w:val="x-none" w:eastAsia="x-none"/>
        </w:rPr>
        <w:t xml:space="preserve"> </w:t>
      </w:r>
      <w:proofErr w:type="spellStart"/>
      <w:r w:rsidRPr="00B91A45">
        <w:rPr>
          <w:rFonts w:eastAsia="Times New Roman" w:cs="Sylfaen"/>
          <w:color w:val="000000"/>
          <w:lang w:val="x-none" w:eastAsia="x-none"/>
        </w:rPr>
        <w:t>საზოგადოება</w:t>
      </w:r>
      <w:proofErr w:type="spellEnd"/>
      <w:r w:rsidRPr="00B91A45">
        <w:rPr>
          <w:rFonts w:eastAsia="Times New Roman" w:cs="Sylfaen"/>
          <w:color w:val="000000"/>
          <w:lang w:val="x-none" w:eastAsia="x-none"/>
        </w:rPr>
        <w:t xml:space="preserve"> „</w:t>
      </w:r>
      <w:proofErr w:type="spellStart"/>
      <w:r w:rsidRPr="00B91A45">
        <w:rPr>
          <w:rFonts w:eastAsia="Times New Roman" w:cs="Sylfaen"/>
          <w:color w:val="000000"/>
          <w:lang w:val="x-none" w:eastAsia="x-none"/>
        </w:rPr>
        <w:t>რეგიონული</w:t>
      </w:r>
      <w:proofErr w:type="spellEnd"/>
      <w:r w:rsidRPr="00B91A45">
        <w:rPr>
          <w:rFonts w:eastAsia="Times New Roman" w:cs="Sylfaen"/>
          <w:color w:val="000000"/>
          <w:lang w:val="x-none" w:eastAsia="x-none"/>
        </w:rPr>
        <w:t xml:space="preserve"> </w:t>
      </w:r>
      <w:proofErr w:type="spellStart"/>
      <w:r w:rsidRPr="00B91A45">
        <w:rPr>
          <w:rFonts w:eastAsia="Times New Roman" w:cs="Sylfaen"/>
          <w:color w:val="000000"/>
          <w:lang w:val="x-none" w:eastAsia="x-none"/>
        </w:rPr>
        <w:t>ჯანდაცვის</w:t>
      </w:r>
      <w:proofErr w:type="spellEnd"/>
      <w:r w:rsidRPr="00B91A45">
        <w:rPr>
          <w:rFonts w:eastAsia="Times New Roman" w:cs="Sylfaen"/>
          <w:color w:val="000000"/>
          <w:lang w:val="x-none" w:eastAsia="x-none"/>
        </w:rPr>
        <w:t xml:space="preserve"> </w:t>
      </w:r>
      <w:proofErr w:type="spellStart"/>
      <w:r w:rsidRPr="00B91A45">
        <w:rPr>
          <w:rFonts w:eastAsia="Times New Roman" w:cs="Sylfaen"/>
          <w:color w:val="000000"/>
          <w:lang w:val="x-none" w:eastAsia="x-none"/>
        </w:rPr>
        <w:t>ცენტრ</w:t>
      </w:r>
      <w:r w:rsidRPr="00B91A45">
        <w:rPr>
          <w:rFonts w:eastAsia="Times New Roman" w:cs="Sylfaen"/>
          <w:color w:val="000000"/>
          <w:lang w:val="ka-GE" w:eastAsia="x-none"/>
        </w:rPr>
        <w:t>მა</w:t>
      </w:r>
      <w:proofErr w:type="spellEnd"/>
      <w:r w:rsidRPr="00B91A45">
        <w:rPr>
          <w:rFonts w:eastAsia="Times New Roman" w:cs="Sylfaen"/>
          <w:color w:val="000000"/>
          <w:lang w:val="x-none" w:eastAsia="x-none"/>
        </w:rPr>
        <w:t>“ (</w:t>
      </w:r>
      <w:proofErr w:type="spellStart"/>
      <w:r w:rsidRPr="00B91A45">
        <w:rPr>
          <w:rFonts w:eastAsia="Times New Roman" w:cs="Sylfaen"/>
          <w:color w:val="000000"/>
          <w:lang w:val="x-none" w:eastAsia="x-none"/>
        </w:rPr>
        <w:t>საიდენტიფიკაციო</w:t>
      </w:r>
      <w:proofErr w:type="spellEnd"/>
      <w:r w:rsidRPr="00B91A45">
        <w:rPr>
          <w:rFonts w:eastAsia="Times New Roman" w:cs="Sylfaen"/>
          <w:color w:val="000000"/>
          <w:lang w:val="x-none" w:eastAsia="x-none"/>
        </w:rPr>
        <w:t xml:space="preserve"> </w:t>
      </w:r>
      <w:proofErr w:type="spellStart"/>
      <w:r w:rsidRPr="00B91A45">
        <w:rPr>
          <w:rFonts w:eastAsia="Times New Roman" w:cs="Sylfaen"/>
          <w:color w:val="000000"/>
          <w:lang w:val="x-none" w:eastAsia="x-none"/>
        </w:rPr>
        <w:t>კოდი</w:t>
      </w:r>
      <w:proofErr w:type="spellEnd"/>
      <w:r w:rsidRPr="00B91A45">
        <w:rPr>
          <w:rFonts w:eastAsia="Times New Roman" w:cs="Sylfaen"/>
          <w:color w:val="000000"/>
          <w:lang w:val="x-none" w:eastAsia="x-none"/>
        </w:rPr>
        <w:t xml:space="preserve"> - №236035517)</w:t>
      </w:r>
      <w:r w:rsidRPr="00B91A45">
        <w:rPr>
          <w:rFonts w:eastAsia="Times New Roman" w:cs="Sylfaen"/>
          <w:color w:val="000000"/>
          <w:lang w:val="ka-GE" w:eastAsia="x-none"/>
        </w:rPr>
        <w:t>.</w:t>
      </w:r>
    </w:p>
    <w:p w14:paraId="2FC5E488"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color w:val="000000"/>
          <w:lang w:val="x-none" w:eastAsia="x-none"/>
        </w:rPr>
      </w:pPr>
    </w:p>
    <w:p w14:paraId="55DD1324"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color w:val="000000"/>
          <w:lang w:val="ka-GE" w:eastAsia="x-none"/>
        </w:rPr>
      </w:pPr>
    </w:p>
    <w:p w14:paraId="1D342ED6"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color w:val="000000"/>
          <w:lang w:val="ka-GE" w:eastAsia="x-none"/>
        </w:rPr>
      </w:pPr>
    </w:p>
    <w:p w14:paraId="75F58AA6"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Sylfaen"/>
          <w:lang w:val="ka-GE" w:eastAsia="x-none"/>
        </w:rPr>
      </w:pPr>
      <w:proofErr w:type="spellStart"/>
      <w:r w:rsidRPr="00B91A45">
        <w:rPr>
          <w:rFonts w:eastAsia="Times New Roman" w:cs="Sylfaen"/>
          <w:color w:val="000000"/>
          <w:lang w:val="x-none" w:eastAsia="x-none"/>
        </w:rPr>
        <w:t>პრემიერ-მინისტრი</w:t>
      </w:r>
      <w:proofErr w:type="spellEnd"/>
      <w:r w:rsidRPr="00B91A45">
        <w:rPr>
          <w:rFonts w:eastAsia="Times New Roman" w:cs="Sylfaen"/>
          <w:color w:val="000000"/>
          <w:lang w:val="x-none" w:eastAsia="x-none"/>
        </w:rPr>
        <w:t xml:space="preserve">                                                               </w:t>
      </w:r>
      <w:r w:rsidRPr="00B91A45">
        <w:rPr>
          <w:rFonts w:eastAsia="Times New Roman" w:cs="Sylfaen"/>
          <w:b/>
          <w:bCs/>
          <w:i/>
          <w:iCs/>
          <w:color w:val="000000"/>
          <w:lang w:val="ka-GE" w:eastAsia="x-none"/>
        </w:rPr>
        <w:t>მამუკა ბახტაძე</w:t>
      </w:r>
    </w:p>
    <w:p w14:paraId="67D50A5F" w14:textId="77777777" w:rsidR="00B91A45" w:rsidRPr="00B91A45" w:rsidRDefault="00B91A45" w:rsidP="00B91A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Sylfaen"/>
          <w:lang w:val="x-none" w:eastAsia="x-none"/>
        </w:rPr>
      </w:pPr>
    </w:p>
    <w:p w14:paraId="72FBD951" w14:textId="77777777" w:rsidR="00B91A45" w:rsidRPr="00B91A45" w:rsidRDefault="00B91A45" w:rsidP="00B91A45"/>
    <w:p w14:paraId="178727B5" w14:textId="77777777" w:rsidR="000E4FBE" w:rsidRPr="000E4FBE" w:rsidRDefault="000E4FBE" w:rsidP="000E4FBE">
      <w:pPr>
        <w:suppressAutoHyphens/>
        <w:spacing w:after="0"/>
        <w:jc w:val="center"/>
        <w:rPr>
          <w:rFonts w:eastAsia="Arial Unicode MS" w:cs="Arial Unicode MS"/>
          <w:kern w:val="1"/>
          <w:lang w:eastAsia="hi-IN" w:bidi="hi-IN"/>
        </w:rPr>
      </w:pPr>
    </w:p>
    <w:p w14:paraId="370B177B" w14:textId="1C882AE9" w:rsidR="000E4FBE" w:rsidRPr="000E4FBE" w:rsidRDefault="000E4FBE" w:rsidP="000E4FBE">
      <w:pPr>
        <w:suppressAutoHyphens/>
        <w:spacing w:after="0"/>
        <w:jc w:val="center"/>
        <w:rPr>
          <w:rFonts w:eastAsia="Arial Unicode MS" w:cs="Arial Unicode MS"/>
          <w:kern w:val="1"/>
          <w:lang w:eastAsia="hi-IN" w:bidi="hi-IN"/>
        </w:rPr>
      </w:pPr>
    </w:p>
    <w:p w14:paraId="3F90A386" w14:textId="42F88526" w:rsidR="000E4FBE" w:rsidRPr="00C10E8A" w:rsidRDefault="000E4FBE" w:rsidP="000E4FBE">
      <w:pPr>
        <w:suppressAutoHyphens/>
        <w:spacing w:after="0"/>
        <w:jc w:val="center"/>
        <w:rPr>
          <w:rFonts w:eastAsia="Arial Unicode MS" w:cs="Arial Unicode MS"/>
          <w:kern w:val="1"/>
          <w:lang w:eastAsia="hi-IN" w:bidi="hi-IN"/>
        </w:rPr>
      </w:pPr>
    </w:p>
    <w:p w14:paraId="2ADE1D5A" w14:textId="5318CEC8" w:rsidR="000E4FBE" w:rsidRDefault="000E4FBE" w:rsidP="000E4FBE">
      <w:pPr>
        <w:suppressAutoHyphens/>
        <w:spacing w:after="0"/>
        <w:jc w:val="center"/>
        <w:rPr>
          <w:rFonts w:eastAsia="Arial Unicode MS" w:cs="Arial Unicode MS"/>
          <w:kern w:val="1"/>
          <w:lang w:eastAsia="hi-IN" w:bidi="hi-IN"/>
        </w:rPr>
      </w:pPr>
    </w:p>
    <w:p w14:paraId="2618DF16" w14:textId="77777777" w:rsidR="00B83F2E" w:rsidRDefault="00B83F2E" w:rsidP="000E4FBE">
      <w:pPr>
        <w:suppressAutoHyphens/>
        <w:spacing w:after="0"/>
        <w:jc w:val="center"/>
        <w:rPr>
          <w:rFonts w:eastAsia="Arial Unicode MS" w:cs="Arial Unicode MS"/>
          <w:kern w:val="1"/>
          <w:lang w:eastAsia="hi-IN" w:bidi="hi-IN"/>
        </w:rPr>
      </w:pPr>
    </w:p>
    <w:p w14:paraId="23331D38" w14:textId="77777777" w:rsidR="00B83F2E" w:rsidRPr="000E4FBE" w:rsidRDefault="00B83F2E" w:rsidP="00C10E8A">
      <w:pPr>
        <w:suppressAutoHyphens/>
        <w:spacing w:after="0"/>
        <w:jc w:val="center"/>
        <w:rPr>
          <w:rFonts w:eastAsia="Arial Unicode MS" w:cs="Arial Unicode MS"/>
          <w:kern w:val="1"/>
          <w:lang w:eastAsia="hi-IN" w:bidi="hi-IN"/>
        </w:rPr>
      </w:pPr>
    </w:p>
    <w:p w14:paraId="7AF4B918" w14:textId="77777777" w:rsidR="000E4FBE" w:rsidRPr="00C10E8A" w:rsidRDefault="000E4FBE" w:rsidP="00C10E8A">
      <w:pPr>
        <w:suppressAutoHyphens/>
        <w:spacing w:after="0"/>
        <w:jc w:val="center"/>
        <w:rPr>
          <w:rFonts w:eastAsia="Arial Unicode MS" w:cs="Arial Unicode MS"/>
          <w:kern w:val="1"/>
          <w:lang w:eastAsia="hi-IN" w:bidi="hi-IN"/>
        </w:rPr>
      </w:pPr>
    </w:p>
    <w:p w14:paraId="196DC010" w14:textId="77777777" w:rsidR="000E4FBE" w:rsidRPr="000E4FBE" w:rsidRDefault="000E4FBE" w:rsidP="000E4FBE">
      <w:pPr>
        <w:suppressAutoHyphens/>
        <w:spacing w:after="0"/>
        <w:jc w:val="center"/>
        <w:rPr>
          <w:rFonts w:eastAsia="Arial Unicode MS" w:cs="Arial Unicode MS"/>
          <w:kern w:val="1"/>
          <w:sz w:val="34"/>
          <w:lang w:val="ka-GE" w:eastAsia="hi-IN" w:bidi="hi-IN"/>
        </w:rPr>
      </w:pPr>
      <w:r w:rsidRPr="000E4FBE">
        <w:rPr>
          <w:rFonts w:eastAsia="Arial Unicode MS" w:cs="Arial Unicode MS"/>
          <w:kern w:val="1"/>
          <w:sz w:val="34"/>
          <w:lang w:val="ka-GE" w:eastAsia="hi-IN" w:bidi="hi-IN"/>
        </w:rPr>
        <w:t>არასამეწარმეო (არაკომერციული) იურიდიული პირი</w:t>
      </w:r>
    </w:p>
    <w:p w14:paraId="226DE07C" w14:textId="77777777" w:rsidR="000E4FBE" w:rsidRPr="000E4FBE" w:rsidRDefault="000E4FBE" w:rsidP="000E4FBE">
      <w:pPr>
        <w:suppressAutoHyphens/>
        <w:spacing w:after="0"/>
        <w:jc w:val="center"/>
        <w:rPr>
          <w:rFonts w:eastAsia="Arial Unicode MS" w:cs="Arial Unicode MS"/>
          <w:kern w:val="1"/>
          <w:sz w:val="34"/>
          <w:lang w:val="ka-GE" w:eastAsia="hi-IN" w:bidi="hi-IN"/>
        </w:rPr>
      </w:pPr>
    </w:p>
    <w:p w14:paraId="6C49B123" w14:textId="77777777" w:rsidR="000E4FBE" w:rsidRPr="000E4FBE" w:rsidRDefault="000E4FBE" w:rsidP="000E4FBE">
      <w:pPr>
        <w:suppressAutoHyphens/>
        <w:spacing w:after="0"/>
        <w:jc w:val="center"/>
        <w:rPr>
          <w:rFonts w:eastAsia="Arial Unicode MS" w:cs="Arial Unicode MS"/>
          <w:kern w:val="1"/>
          <w:sz w:val="34"/>
          <w:lang w:val="ka-GE" w:eastAsia="hi-IN" w:bidi="hi-IN"/>
        </w:rPr>
      </w:pPr>
    </w:p>
    <w:p w14:paraId="621D7F7A" w14:textId="77777777" w:rsidR="000E4FBE" w:rsidRPr="000E4FBE" w:rsidRDefault="000E4FBE" w:rsidP="000E4FBE">
      <w:pPr>
        <w:suppressAutoHyphens/>
        <w:spacing w:after="0"/>
        <w:jc w:val="center"/>
        <w:rPr>
          <w:rFonts w:eastAsia="Arial Unicode MS" w:cs="Arial Unicode MS"/>
          <w:kern w:val="1"/>
          <w:sz w:val="34"/>
          <w:lang w:val="ka-GE" w:eastAsia="hi-IN" w:bidi="hi-IN"/>
        </w:rPr>
      </w:pPr>
    </w:p>
    <w:p w14:paraId="20B05D97" w14:textId="3DC93384" w:rsidR="000E4FBE" w:rsidRPr="00E17771" w:rsidRDefault="00E17771" w:rsidP="000E4FBE">
      <w:pPr>
        <w:suppressAutoHyphens/>
        <w:spacing w:after="0"/>
        <w:jc w:val="center"/>
        <w:rPr>
          <w:rFonts w:eastAsia="Arial Unicode MS" w:cs="Arial Unicode MS"/>
          <w:b/>
          <w:bCs/>
          <w:kern w:val="1"/>
          <w:sz w:val="58"/>
          <w:lang w:val="ka-GE" w:eastAsia="hi-IN" w:bidi="hi-IN"/>
        </w:rPr>
      </w:pPr>
      <w:r w:rsidRPr="00E17771">
        <w:rPr>
          <w:rFonts w:eastAsia="Arial Unicode MS" w:cs="Arial Unicode MS"/>
          <w:b/>
          <w:bCs/>
          <w:kern w:val="1"/>
          <w:sz w:val="58"/>
          <w:lang w:val="ka-GE" w:eastAsia="hi-IN" w:bidi="hi-IN"/>
        </w:rPr>
        <w:t>,,რუხის მრ</w:t>
      </w:r>
      <w:bookmarkStart w:id="0" w:name="_GoBack"/>
      <w:bookmarkEnd w:id="0"/>
      <w:r w:rsidRPr="00E17771">
        <w:rPr>
          <w:rFonts w:eastAsia="Arial Unicode MS" w:cs="Arial Unicode MS"/>
          <w:b/>
          <w:bCs/>
          <w:kern w:val="1"/>
          <w:sz w:val="58"/>
          <w:lang w:val="ka-GE" w:eastAsia="hi-IN" w:bidi="hi-IN"/>
        </w:rPr>
        <w:t>ავალპროფილიანი საუნივერსიტეტო კლინიკ</w:t>
      </w:r>
      <w:r>
        <w:rPr>
          <w:rFonts w:eastAsia="Arial Unicode MS" w:cs="Arial Unicode MS"/>
          <w:b/>
          <w:bCs/>
          <w:kern w:val="1"/>
          <w:sz w:val="58"/>
          <w:lang w:val="ka-GE" w:eastAsia="hi-IN" w:bidi="hi-IN"/>
        </w:rPr>
        <w:t>ი</w:t>
      </w:r>
      <w:r w:rsidRPr="00E17771">
        <w:rPr>
          <w:rFonts w:eastAsia="Arial Unicode MS" w:cs="Arial Unicode MS"/>
          <w:b/>
          <w:bCs/>
          <w:kern w:val="1"/>
          <w:sz w:val="58"/>
          <w:lang w:val="ka-GE" w:eastAsia="hi-IN" w:bidi="hi-IN"/>
        </w:rPr>
        <w:t>ს</w:t>
      </w:r>
      <w:r w:rsidR="000E4FBE" w:rsidRPr="00E17771">
        <w:rPr>
          <w:rFonts w:eastAsia="Arial Unicode MS" w:cs="Arial Unicode MS"/>
          <w:b/>
          <w:bCs/>
          <w:kern w:val="1"/>
          <w:sz w:val="58"/>
          <w:lang w:val="ka-GE" w:eastAsia="hi-IN" w:bidi="hi-IN"/>
        </w:rPr>
        <w:t>“</w:t>
      </w:r>
    </w:p>
    <w:p w14:paraId="29031D68" w14:textId="77777777" w:rsidR="000E4FBE" w:rsidRPr="000E4FBE" w:rsidRDefault="000E4FBE" w:rsidP="000E4FBE">
      <w:pPr>
        <w:suppressAutoHyphens/>
        <w:spacing w:after="0"/>
        <w:jc w:val="center"/>
        <w:rPr>
          <w:rFonts w:eastAsia="Arial Unicode MS" w:cs="Arial Unicode MS"/>
          <w:b/>
          <w:bCs/>
          <w:kern w:val="1"/>
          <w:sz w:val="58"/>
          <w:lang w:val="ka-GE" w:eastAsia="hi-IN" w:bidi="hi-IN"/>
        </w:rPr>
      </w:pPr>
    </w:p>
    <w:p w14:paraId="778BF76B" w14:textId="77777777" w:rsidR="000E4FBE" w:rsidRPr="000E4FBE" w:rsidRDefault="000E4FBE" w:rsidP="000E4FBE">
      <w:pPr>
        <w:suppressAutoHyphens/>
        <w:spacing w:after="0"/>
        <w:jc w:val="center"/>
        <w:rPr>
          <w:rFonts w:eastAsia="Arial Unicode MS" w:cs="Arial Unicode MS"/>
          <w:b/>
          <w:bCs/>
          <w:kern w:val="1"/>
          <w:sz w:val="58"/>
          <w:lang w:val="ka-GE" w:eastAsia="hi-IN" w:bidi="hi-IN"/>
        </w:rPr>
      </w:pPr>
    </w:p>
    <w:p w14:paraId="4F9FBF81" w14:textId="77777777" w:rsidR="000E4FBE" w:rsidRPr="000E4FBE" w:rsidRDefault="000E4FBE" w:rsidP="000E4FBE">
      <w:pPr>
        <w:suppressAutoHyphens/>
        <w:spacing w:after="0"/>
        <w:jc w:val="center"/>
        <w:rPr>
          <w:rFonts w:eastAsia="Arial Unicode MS" w:cs="Arial Unicode MS"/>
          <w:b/>
          <w:bCs/>
          <w:kern w:val="1"/>
          <w:sz w:val="58"/>
          <w:lang w:val="ka-GE" w:eastAsia="hi-IN" w:bidi="hi-IN"/>
        </w:rPr>
      </w:pPr>
      <w:r w:rsidRPr="000E4FBE">
        <w:rPr>
          <w:rFonts w:eastAsia="Arial Unicode MS" w:cs="Arial Unicode MS"/>
          <w:b/>
          <w:bCs/>
          <w:kern w:val="1"/>
          <w:sz w:val="58"/>
          <w:lang w:val="ka-GE" w:eastAsia="hi-IN" w:bidi="hi-IN"/>
        </w:rPr>
        <w:t>წესდება</w:t>
      </w:r>
    </w:p>
    <w:p w14:paraId="3E82869D"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30730B34"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48819F62"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2FCC561C"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4D102C0A"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00765A7F"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577A6BF7"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46F77803" w14:textId="77777777" w:rsidR="000E4FBE" w:rsidRPr="000E4FBE" w:rsidRDefault="000E4FBE" w:rsidP="0014737F">
      <w:pPr>
        <w:suppressAutoHyphens/>
        <w:spacing w:after="0"/>
        <w:rPr>
          <w:rFonts w:eastAsia="Arial Unicode MS" w:cs="Arial Unicode MS"/>
          <w:kern w:val="1"/>
          <w:lang w:val="ka-GE" w:eastAsia="hi-IN" w:bidi="hi-IN"/>
        </w:rPr>
      </w:pPr>
    </w:p>
    <w:p w14:paraId="663C4542" w14:textId="77777777" w:rsidR="0014737F" w:rsidRPr="000E4FBE" w:rsidRDefault="0014737F" w:rsidP="0014737F">
      <w:pPr>
        <w:suppressAutoHyphens/>
        <w:spacing w:after="0"/>
        <w:rPr>
          <w:rFonts w:eastAsia="Arial Unicode MS" w:cs="Arial Unicode MS"/>
          <w:kern w:val="1"/>
          <w:lang w:val="ka-GE" w:eastAsia="hi-IN" w:bidi="hi-IN"/>
        </w:rPr>
      </w:pPr>
    </w:p>
    <w:p w14:paraId="5FBAEA6F"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20C080A3" w14:textId="2C231761" w:rsidR="000E4FBE" w:rsidRPr="000E4FBE" w:rsidRDefault="000E4FBE" w:rsidP="00C10E8A">
      <w:pPr>
        <w:suppressAutoHyphens/>
        <w:spacing w:after="0"/>
        <w:jc w:val="center"/>
        <w:rPr>
          <w:rFonts w:eastAsia="Arial Unicode MS" w:cs="Arial Unicode MS"/>
          <w:kern w:val="1"/>
          <w:lang w:val="ka-GE" w:eastAsia="hi-IN" w:bidi="hi-IN"/>
        </w:rPr>
      </w:pPr>
    </w:p>
    <w:p w14:paraId="1413BEAA"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5486443E" w14:textId="77777777" w:rsidR="000E4FBE" w:rsidRPr="000E4FBE" w:rsidRDefault="000E4FBE" w:rsidP="000E4FBE">
      <w:pPr>
        <w:suppressAutoHyphens/>
        <w:spacing w:after="0"/>
        <w:jc w:val="center"/>
        <w:rPr>
          <w:rFonts w:eastAsia="Arial Unicode MS" w:cs="Arial Unicode MS"/>
          <w:kern w:val="1"/>
          <w:lang w:val="ka-GE" w:eastAsia="hi-IN" w:bidi="hi-IN"/>
        </w:rPr>
      </w:pPr>
      <w:r w:rsidRPr="000E4FBE">
        <w:rPr>
          <w:rFonts w:eastAsia="Arial Unicode MS" w:cs="Arial Unicode MS"/>
          <w:kern w:val="1"/>
          <w:lang w:val="ka-GE" w:eastAsia="hi-IN" w:bidi="hi-IN"/>
        </w:rPr>
        <w:t>თბილისი</w:t>
      </w:r>
    </w:p>
    <w:p w14:paraId="3DF4D91D" w14:textId="5567C35C" w:rsidR="000E4FBE" w:rsidRPr="000E4FBE" w:rsidRDefault="000E4FBE" w:rsidP="000E4FBE">
      <w:pPr>
        <w:suppressAutoHyphens/>
        <w:spacing w:after="0"/>
        <w:jc w:val="center"/>
        <w:rPr>
          <w:rFonts w:eastAsia="Arial Unicode MS" w:cs="Arial Unicode MS"/>
          <w:kern w:val="1"/>
          <w:lang w:val="ka-GE" w:eastAsia="hi-IN" w:bidi="hi-IN"/>
        </w:rPr>
      </w:pPr>
      <w:r w:rsidRPr="000E4FBE">
        <w:rPr>
          <w:rFonts w:eastAsia="Arial Unicode MS" w:cs="Arial Unicode MS"/>
          <w:kern w:val="1"/>
          <w:lang w:val="ka-GE" w:eastAsia="hi-IN" w:bidi="hi-IN"/>
        </w:rPr>
        <w:t>201</w:t>
      </w:r>
      <w:r w:rsidR="00B91A45">
        <w:rPr>
          <w:rFonts w:eastAsia="Arial Unicode MS" w:cs="Arial Unicode MS"/>
          <w:kern w:val="1"/>
          <w:lang w:val="ka-GE" w:eastAsia="hi-IN" w:bidi="hi-IN"/>
        </w:rPr>
        <w:t>9</w:t>
      </w:r>
    </w:p>
    <w:p w14:paraId="7539F829" w14:textId="77777777" w:rsidR="000E4FBE" w:rsidRPr="000E4FBE" w:rsidRDefault="000E4FBE" w:rsidP="000E4FBE">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br w:type="page"/>
      </w:r>
      <w:r w:rsidRPr="000E4FBE">
        <w:rPr>
          <w:rFonts w:eastAsia="Arial Unicode MS" w:cs="Arial Unicode MS"/>
          <w:b/>
          <w:kern w:val="1"/>
          <w:lang w:val="ka-GE" w:eastAsia="hi-IN" w:bidi="hi-IN"/>
        </w:rPr>
        <w:lastRenderedPageBreak/>
        <w:t>ზოგადი დებულებები</w:t>
      </w:r>
    </w:p>
    <w:p w14:paraId="4BF239CD" w14:textId="654EF1EC"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არასამეწარმეო (არაკომერციული) იურიდიული პირი </w:t>
      </w:r>
      <w:r w:rsidRPr="000E4FBE">
        <w:rPr>
          <w:rFonts w:eastAsia="Arial Unicode MS" w:cs="Arial Unicode MS"/>
          <w:b/>
          <w:kern w:val="1"/>
          <w:lang w:val="ka-GE" w:eastAsia="hi-IN" w:bidi="hi-IN"/>
        </w:rPr>
        <w:t>„</w:t>
      </w:r>
      <w:r w:rsidR="00E17771" w:rsidRPr="00E17771">
        <w:rPr>
          <w:rFonts w:cs="Sylfaen"/>
          <w:b/>
          <w:color w:val="000000"/>
          <w:lang w:val="ka-GE" w:eastAsia="x-none"/>
        </w:rPr>
        <w:t>რუხის მრავალპროფილიანი საუნივერსიტეტო კლინიკ</w:t>
      </w:r>
      <w:r w:rsidR="0014737F">
        <w:rPr>
          <w:rFonts w:cs="Sylfaen"/>
          <w:b/>
          <w:color w:val="000000"/>
          <w:lang w:val="ka-GE" w:eastAsia="x-none"/>
        </w:rPr>
        <w:t>ა</w:t>
      </w:r>
      <w:r w:rsidR="00736EC1">
        <w:rPr>
          <w:rFonts w:eastAsia="Arial Unicode MS" w:cs="Arial Unicode MS"/>
          <w:b/>
          <w:kern w:val="1"/>
          <w:lang w:val="ka-GE" w:eastAsia="hi-IN" w:bidi="hi-IN"/>
        </w:rPr>
        <w:t xml:space="preserve">“ </w:t>
      </w:r>
      <w:r w:rsidRPr="000E4FBE">
        <w:rPr>
          <w:rFonts w:eastAsia="Arial Unicode MS" w:cs="Arial Unicode MS"/>
          <w:kern w:val="1"/>
          <w:lang w:val="ka-GE" w:eastAsia="hi-IN" w:bidi="hi-IN"/>
        </w:rPr>
        <w:t xml:space="preserve">(შემდგომში - ”ორგანიზაცია“) წარმოადგენს საქართველოს კანონმდებლობის შესაბამისად დაფუძნებულ იურიდიულ პირს. </w:t>
      </w:r>
    </w:p>
    <w:p w14:paraId="26A03F85"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ორგანიზაცია თავის საქმიანობას ახორციელებს საქართველოს კონსტიტუციის, საქართველოს სამოქალაქო კოდექსის, საქართველოს სხვა კანონების, კანონქვემდებარე აქტებისა და წინამდებარე წესდების საფუძველზე. </w:t>
      </w:r>
    </w:p>
    <w:p w14:paraId="6CB1A72F"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ორგანიზაცია დაფუძნებულად ითვლება მეწარმეთა და არასამეწარმეო (არაკომერციული) იურიდიული პირების რეესტრში რეგისტრაციის მომენტიდან და არსებობს განუსაზღვრელი ვადით, ამ წესდებისა და საქართველოს კანონმდებლობის შესაბამისად მისი ლიკვიდაციის მომენტამდე.</w:t>
      </w:r>
    </w:p>
    <w:p w14:paraId="7667960E"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ორგანიზაცია მოქმედებს როგორც საქართველოს ტერიტორიაზე, ისე მის ფარგლებს გარეთ.</w:t>
      </w:r>
    </w:p>
    <w:p w14:paraId="7EF48B25" w14:textId="77777777" w:rsidR="000E4FBE" w:rsidRPr="000E4FBE" w:rsidRDefault="000E4FBE" w:rsidP="000E4FBE">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ორგანიზაციის სახელწოდება და მისამართი</w:t>
      </w:r>
    </w:p>
    <w:p w14:paraId="068B1896" w14:textId="5152B5BC"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სრული სახელწოდებაა: არასამეწარმეო (არაკომერციული) იურიდიული პირი </w:t>
      </w:r>
      <w:r w:rsidR="0040215A">
        <w:rPr>
          <w:rFonts w:eastAsia="Arial Unicode MS" w:cs="Arial Unicode MS"/>
          <w:b/>
          <w:kern w:val="1"/>
          <w:lang w:val="ka-GE" w:eastAsia="hi-IN" w:bidi="hi-IN"/>
        </w:rPr>
        <w:t>„</w:t>
      </w:r>
      <w:r w:rsidR="0040215A" w:rsidRPr="00E17771">
        <w:rPr>
          <w:rFonts w:cs="Sylfaen"/>
          <w:b/>
          <w:color w:val="000000"/>
          <w:lang w:val="ka-GE" w:eastAsia="x-none"/>
        </w:rPr>
        <w:t xml:space="preserve">რუხის </w:t>
      </w:r>
      <w:r w:rsidR="00E17771" w:rsidRPr="00E17771">
        <w:rPr>
          <w:rFonts w:cs="Sylfaen"/>
          <w:b/>
          <w:color w:val="000000"/>
          <w:lang w:val="ka-GE" w:eastAsia="x-none"/>
        </w:rPr>
        <w:t>მრავალპროფილიანი საუნივერსიტეტო კლინიკა</w:t>
      </w:r>
      <w:r w:rsidR="00B83F2E" w:rsidRPr="00E17771">
        <w:rPr>
          <w:rFonts w:eastAsia="Arial Unicode MS" w:cs="Arial Unicode MS"/>
          <w:b/>
          <w:kern w:val="1"/>
          <w:lang w:val="ka-GE" w:eastAsia="hi-IN" w:bidi="hi-IN"/>
        </w:rPr>
        <w:t>“.</w:t>
      </w:r>
    </w:p>
    <w:p w14:paraId="213AD5A3"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იურიდიული მისამართია: საქართველო, </w:t>
      </w:r>
      <w:r w:rsidR="00B83F2E">
        <w:rPr>
          <w:rFonts w:eastAsia="Arial Unicode MS" w:cs="Arial Unicode MS"/>
          <w:kern w:val="1"/>
          <w:lang w:val="ka-GE" w:eastAsia="hi-IN" w:bidi="hi-IN"/>
        </w:rPr>
        <w:t>-------------</w:t>
      </w:r>
    </w:p>
    <w:p w14:paraId="692288F5"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ელექტრონული ფოსტის მისამართია: </w:t>
      </w:r>
      <w:r w:rsidR="00B83F2E">
        <w:rPr>
          <w:rFonts w:eastAsia="Arial Unicode MS" w:cs="Arial Unicode MS"/>
          <w:kern w:val="1"/>
          <w:lang w:val="ka-GE" w:eastAsia="hi-IN" w:bidi="hi-IN"/>
        </w:rPr>
        <w:t>--------</w:t>
      </w:r>
    </w:p>
    <w:p w14:paraId="6CED086D" w14:textId="77777777" w:rsidR="000E4FBE" w:rsidRPr="00A717CE" w:rsidRDefault="000E4FBE" w:rsidP="000E4FBE">
      <w:pPr>
        <w:numPr>
          <w:ilvl w:val="0"/>
          <w:numId w:val="3"/>
        </w:numPr>
        <w:suppressAutoHyphens/>
        <w:spacing w:before="240" w:after="120" w:line="240" w:lineRule="auto"/>
        <w:jc w:val="center"/>
        <w:rPr>
          <w:rFonts w:eastAsia="Arial Unicode MS" w:cs="Arial Unicode MS"/>
          <w:b/>
          <w:kern w:val="1"/>
          <w:lang w:val="ka-GE" w:eastAsia="hi-IN" w:bidi="hi-IN"/>
        </w:rPr>
      </w:pPr>
      <w:r w:rsidRPr="00A717CE">
        <w:rPr>
          <w:rFonts w:eastAsia="Arial Unicode MS" w:cs="Arial Unicode MS"/>
          <w:b/>
          <w:kern w:val="1"/>
          <w:lang w:val="ka-GE" w:eastAsia="hi-IN" w:bidi="hi-IN"/>
        </w:rPr>
        <w:t>ორგანიზაციის საქმიანობა</w:t>
      </w:r>
    </w:p>
    <w:p w14:paraId="5C692D3D" w14:textId="33182DEA" w:rsidR="000E4FBE" w:rsidRPr="00A717C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A717CE">
        <w:rPr>
          <w:rFonts w:eastAsia="Arial Unicode MS" w:cs="Arial Unicode MS"/>
          <w:kern w:val="1"/>
          <w:lang w:val="ka-GE" w:eastAsia="hi-IN" w:bidi="hi-IN"/>
        </w:rPr>
        <w:t xml:space="preserve"> ორგანიზაცია არის </w:t>
      </w:r>
      <w:r w:rsidR="00B83F2E" w:rsidRPr="00A717CE">
        <w:rPr>
          <w:rFonts w:eastAsia="Arial Unicode MS" w:cs="Arial Unicode MS"/>
          <w:kern w:val="1"/>
          <w:lang w:val="ka-GE" w:eastAsia="hi-IN" w:bidi="hi-IN"/>
        </w:rPr>
        <w:t>სამედიცინო</w:t>
      </w:r>
      <w:r w:rsidRPr="00A717CE">
        <w:rPr>
          <w:rFonts w:eastAsia="Arial Unicode MS" w:cs="Arial Unicode MS"/>
          <w:kern w:val="1"/>
          <w:lang w:val="ka-GE" w:eastAsia="hi-IN" w:bidi="hi-IN"/>
        </w:rPr>
        <w:t xml:space="preserve"> დაწესებულება</w:t>
      </w:r>
      <w:r w:rsidR="00A717CE" w:rsidRPr="00A717CE">
        <w:rPr>
          <w:rFonts w:eastAsia="Arial Unicode MS" w:cs="Arial Unicode MS"/>
          <w:kern w:val="1"/>
          <w:lang w:eastAsia="hi-IN" w:bidi="hi-IN"/>
        </w:rPr>
        <w:t xml:space="preserve">, </w:t>
      </w:r>
      <w:r w:rsidR="00A717CE" w:rsidRPr="00A717CE">
        <w:rPr>
          <w:rFonts w:eastAsia="Arial Unicode MS" w:cs="Arial Unicode MS"/>
          <w:kern w:val="1"/>
          <w:lang w:val="ka-GE" w:eastAsia="hi-IN" w:bidi="hi-IN"/>
        </w:rPr>
        <w:t xml:space="preserve">რომლის საქმიანობის ძირითადი </w:t>
      </w:r>
      <w:r w:rsidR="002E05EA">
        <w:rPr>
          <w:rFonts w:eastAsia="Arial Unicode MS" w:cs="Arial Unicode MS"/>
          <w:kern w:val="1"/>
          <w:lang w:val="ka-GE" w:eastAsia="hi-IN" w:bidi="hi-IN"/>
        </w:rPr>
        <w:t xml:space="preserve">მიმართულებაა სამედიცინო (მ.შ. </w:t>
      </w:r>
      <w:r w:rsidR="00A717CE" w:rsidRPr="00A717CE">
        <w:rPr>
          <w:rFonts w:eastAsia="Arial Unicode MS" w:cs="Arial Unicode MS"/>
          <w:kern w:val="1"/>
          <w:lang w:val="ka-GE" w:eastAsia="hi-IN" w:bidi="hi-IN"/>
        </w:rPr>
        <w:t>ამბულატორ</w:t>
      </w:r>
      <w:r w:rsidR="00482B4B">
        <w:rPr>
          <w:rFonts w:eastAsia="Arial Unicode MS" w:cs="Arial Unicode MS"/>
          <w:kern w:val="1"/>
          <w:lang w:val="ka-GE" w:eastAsia="hi-IN" w:bidi="hi-IN"/>
        </w:rPr>
        <w:t>ი</w:t>
      </w:r>
      <w:r w:rsidR="00A717CE" w:rsidRPr="00A717CE">
        <w:rPr>
          <w:rFonts w:eastAsia="Arial Unicode MS" w:cs="Arial Unicode MS"/>
          <w:kern w:val="1"/>
          <w:lang w:val="ka-GE" w:eastAsia="hi-IN" w:bidi="hi-IN"/>
        </w:rPr>
        <w:t>ული</w:t>
      </w:r>
      <w:r w:rsidR="002E05EA">
        <w:rPr>
          <w:rFonts w:eastAsia="Arial Unicode MS" w:cs="Arial Unicode MS"/>
          <w:kern w:val="1"/>
          <w:lang w:val="ka-GE" w:eastAsia="hi-IN" w:bidi="hi-IN"/>
        </w:rPr>
        <w:t>,</w:t>
      </w:r>
      <w:r w:rsidR="00A717CE" w:rsidRPr="00A717CE">
        <w:rPr>
          <w:rFonts w:eastAsia="Arial Unicode MS" w:cs="Arial Unicode MS"/>
          <w:kern w:val="1"/>
          <w:lang w:val="ka-GE" w:eastAsia="hi-IN" w:bidi="hi-IN"/>
        </w:rPr>
        <w:t xml:space="preserve"> სტაციონარული</w:t>
      </w:r>
      <w:r w:rsidR="002E05EA">
        <w:rPr>
          <w:rFonts w:eastAsia="Arial Unicode MS" w:cs="Arial Unicode MS"/>
          <w:kern w:val="1"/>
          <w:lang w:val="ka-GE" w:eastAsia="hi-IN" w:bidi="hi-IN"/>
        </w:rPr>
        <w:t>)</w:t>
      </w:r>
      <w:r w:rsidR="00A717CE" w:rsidRPr="00A717CE">
        <w:rPr>
          <w:rFonts w:eastAsia="Arial Unicode MS" w:cs="Arial Unicode MS"/>
          <w:kern w:val="1"/>
          <w:lang w:val="ka-GE" w:eastAsia="hi-IN" w:bidi="hi-IN"/>
        </w:rPr>
        <w:t xml:space="preserve"> სერვისების განხორციელება</w:t>
      </w:r>
      <w:r w:rsidRPr="00A717CE">
        <w:rPr>
          <w:rFonts w:eastAsia="Arial Unicode MS" w:cs="Arial Unicode MS"/>
          <w:kern w:val="1"/>
          <w:lang w:val="ka-GE" w:eastAsia="hi-IN" w:bidi="hi-IN"/>
        </w:rPr>
        <w:t>.</w:t>
      </w:r>
    </w:p>
    <w:p w14:paraId="49F96FE0" w14:textId="77777777" w:rsidR="00A717CE" w:rsidRPr="000E4FBE" w:rsidRDefault="00A717C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A717CE">
        <w:rPr>
          <w:rFonts w:eastAsia="Arial Unicode MS" w:cs="Arial Unicode MS"/>
          <w:kern w:val="1"/>
          <w:lang w:val="ka-GE" w:eastAsia="hi-IN" w:bidi="hi-IN"/>
        </w:rPr>
        <w:t>ორგანიზაცია თავის საქმიანობას ახორციელებს მოქმედი კანონმდებლობის შესაბამისად, საჭიროების შემთხვევაში - აუცილებელი ლიცენზიების,</w:t>
      </w:r>
      <w:r>
        <w:rPr>
          <w:rFonts w:eastAsia="Arial Unicode MS" w:cs="Arial Unicode MS"/>
          <w:kern w:val="1"/>
          <w:lang w:val="ka-GE" w:eastAsia="hi-IN" w:bidi="hi-IN"/>
        </w:rPr>
        <w:t xml:space="preserve"> ნებართვების, შეტყობინებების და სხვა საფუძველზე.</w:t>
      </w:r>
    </w:p>
    <w:p w14:paraId="0145C1BD"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ორგანიზაცია:</w:t>
      </w:r>
    </w:p>
    <w:p w14:paraId="6C262F92" w14:textId="647E0148" w:rsidR="000E4FBE" w:rsidRPr="000E4FBE" w:rsidRDefault="000E4FBE" w:rsidP="000E4FBE">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თანამშრომლობს ადგილობრივ და საერთაშორისო ორგანიზაციებთან, მათ შორის, </w:t>
      </w:r>
      <w:r w:rsidR="002E05EA">
        <w:rPr>
          <w:rFonts w:eastAsia="Arial Unicode MS" w:cs="Arial Unicode MS"/>
          <w:kern w:val="1"/>
          <w:lang w:val="ka-GE" w:eastAsia="hi-IN" w:bidi="hi-IN"/>
        </w:rPr>
        <w:t xml:space="preserve">დარგობრივ </w:t>
      </w:r>
      <w:r w:rsidRPr="000E4FBE">
        <w:rPr>
          <w:rFonts w:eastAsia="Arial Unicode MS" w:cs="Arial Unicode MS"/>
          <w:kern w:val="1"/>
          <w:lang w:val="ka-GE" w:eastAsia="hi-IN" w:bidi="hi-IN"/>
        </w:rPr>
        <w:t xml:space="preserve">პროფესიულ </w:t>
      </w:r>
      <w:r w:rsidR="002E05EA">
        <w:rPr>
          <w:rFonts w:eastAsia="Arial Unicode MS" w:cs="Arial Unicode MS"/>
          <w:kern w:val="1"/>
          <w:lang w:val="ka-GE" w:eastAsia="hi-IN" w:bidi="hi-IN"/>
        </w:rPr>
        <w:t>ორგანიზაციებთან</w:t>
      </w:r>
      <w:r w:rsidRPr="000E4FBE">
        <w:rPr>
          <w:rFonts w:eastAsia="Arial Unicode MS" w:cs="Arial Unicode MS"/>
          <w:kern w:val="1"/>
          <w:lang w:val="ka-GE" w:eastAsia="hi-IN" w:bidi="hi-IN"/>
        </w:rPr>
        <w:t>;</w:t>
      </w:r>
    </w:p>
    <w:p w14:paraId="0FFBF1EC" w14:textId="77777777" w:rsidR="000E4FBE" w:rsidRPr="000E4FBE" w:rsidRDefault="000E4FBE" w:rsidP="000E4FBE">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ეწევა დამხმარე ხასიათის სამეწარმეო საქმიანობას, რომელიც არ ცვლის მისი, როგორც არასამეწარმეო იურიდიული პირის ხასიათს;</w:t>
      </w:r>
    </w:p>
    <w:p w14:paraId="7D6EF106" w14:textId="77777777" w:rsidR="000E4FBE" w:rsidRPr="000E4FBE" w:rsidRDefault="000E4FBE" w:rsidP="000E4FBE">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ეწევა სხვა საქმიანობას, რომელიც არ არის აკრძალული კანონით. </w:t>
      </w:r>
    </w:p>
    <w:p w14:paraId="7D9F1FAA" w14:textId="77777777" w:rsidR="002E05EA" w:rsidRPr="000E4FBE" w:rsidRDefault="002E05EA" w:rsidP="002E05EA">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ორგანიზაცია ახორციელებს საქმიანობას შემდეგი მიმართულებებით: </w:t>
      </w:r>
    </w:p>
    <w:p w14:paraId="676D63B8" w14:textId="322BF3DE" w:rsidR="002E05EA" w:rsidRPr="000E4FBE" w:rsidRDefault="002E05EA" w:rsidP="002E05EA">
      <w:pPr>
        <w:suppressAutoHyphens/>
        <w:spacing w:after="0"/>
        <w:ind w:left="567"/>
        <w:jc w:val="both"/>
        <w:rPr>
          <w:rFonts w:eastAsia="Arial Unicode MS" w:cs="Arial Unicode MS"/>
          <w:kern w:val="1"/>
          <w:lang w:val="ka-GE" w:eastAsia="hi-IN" w:bidi="hi-IN"/>
        </w:rPr>
      </w:pPr>
      <w:r>
        <w:rPr>
          <w:rFonts w:eastAsia="Arial Unicode MS" w:cs="Arial Unicode MS"/>
          <w:kern w:val="1"/>
          <w:lang w:val="ka-GE" w:eastAsia="hi-IN" w:bidi="hi-IN"/>
        </w:rPr>
        <w:t>3.4</w:t>
      </w:r>
      <w:r w:rsidRPr="000E4FBE">
        <w:rPr>
          <w:rFonts w:eastAsia="Arial Unicode MS" w:cs="Arial Unicode MS"/>
          <w:kern w:val="1"/>
          <w:lang w:val="ka-GE" w:eastAsia="hi-IN" w:bidi="hi-IN"/>
        </w:rPr>
        <w:t>.1. სამედიცინო საქმიანობა</w:t>
      </w:r>
      <w:r>
        <w:rPr>
          <w:rFonts w:eastAsia="Arial Unicode MS" w:cs="Arial Unicode MS"/>
          <w:kern w:val="1"/>
          <w:lang w:val="ka-GE" w:eastAsia="hi-IN" w:bidi="hi-IN"/>
        </w:rPr>
        <w:t xml:space="preserve"> - </w:t>
      </w:r>
      <w:r w:rsidRPr="000E4FBE">
        <w:rPr>
          <w:rFonts w:eastAsia="Arial Unicode MS" w:cs="Arial Unicode MS"/>
          <w:kern w:val="1"/>
          <w:lang w:val="ka-GE" w:eastAsia="hi-IN" w:bidi="hi-IN"/>
        </w:rPr>
        <w:t xml:space="preserve">მოქმედი კანონმდებლობით მინიჭებული უფლების ფარგლებში მოსახლეობისთვის სამედიცინო მომსახურების </w:t>
      </w:r>
      <w:r>
        <w:rPr>
          <w:rFonts w:eastAsia="Arial Unicode MS" w:cs="Arial Unicode MS"/>
          <w:kern w:val="1"/>
          <w:lang w:val="ka-GE" w:eastAsia="hi-IN" w:bidi="hi-IN"/>
        </w:rPr>
        <w:t>მიწოდება, მ.შ.</w:t>
      </w:r>
      <w:r w:rsidRPr="000E4FBE">
        <w:rPr>
          <w:rFonts w:eastAsia="Arial Unicode MS" w:cs="Arial Unicode MS"/>
          <w:kern w:val="1"/>
          <w:lang w:val="ka-GE" w:eastAsia="hi-IN" w:bidi="hi-IN"/>
        </w:rPr>
        <w:t>:</w:t>
      </w:r>
      <w:r>
        <w:rPr>
          <w:rFonts w:eastAsia="Arial Unicode MS" w:cs="Arial Unicode MS"/>
          <w:kern w:val="1"/>
          <w:lang w:val="ka-GE" w:eastAsia="hi-IN" w:bidi="hi-IN"/>
        </w:rPr>
        <w:t xml:space="preserve"> დაავადებათა პროფილაქტიკა (მ.შ. იმუნიზაცია), </w:t>
      </w:r>
      <w:r w:rsidRPr="000E4FBE">
        <w:rPr>
          <w:rFonts w:eastAsia="Arial Unicode MS" w:cs="Arial Unicode MS"/>
          <w:kern w:val="1"/>
          <w:lang w:val="ka-GE" w:eastAsia="hi-IN" w:bidi="hi-IN"/>
        </w:rPr>
        <w:t xml:space="preserve">დიაგნოსტიკა, </w:t>
      </w:r>
      <w:r w:rsidRPr="000F1784">
        <w:rPr>
          <w:rFonts w:eastAsia="Arial Unicode MS" w:cs="Arial Unicode MS"/>
          <w:kern w:val="1"/>
          <w:lang w:val="ka-GE" w:eastAsia="hi-IN" w:bidi="hi-IN"/>
        </w:rPr>
        <w:t>გადაუდებელი სამედიცინო დახმარება</w:t>
      </w:r>
      <w:r>
        <w:rPr>
          <w:rFonts w:eastAsia="Arial Unicode MS" w:cs="Arial Unicode MS"/>
          <w:kern w:val="1"/>
          <w:lang w:val="ka-GE" w:eastAsia="hi-IN" w:bidi="hi-IN"/>
        </w:rPr>
        <w:t xml:space="preserve">, </w:t>
      </w:r>
      <w:r w:rsidRPr="000E4FBE">
        <w:rPr>
          <w:rFonts w:eastAsia="Arial Unicode MS" w:cs="Arial Unicode MS"/>
          <w:kern w:val="1"/>
          <w:lang w:val="ka-GE" w:eastAsia="hi-IN" w:bidi="hi-IN"/>
        </w:rPr>
        <w:t xml:space="preserve"> მოზრდილ</w:t>
      </w:r>
      <w:r>
        <w:rPr>
          <w:rFonts w:eastAsia="Arial Unicode MS" w:cs="Arial Unicode MS"/>
          <w:kern w:val="1"/>
          <w:lang w:val="ka-GE" w:eastAsia="hi-IN" w:bidi="hi-IN"/>
        </w:rPr>
        <w:t>თა</w:t>
      </w:r>
      <w:r w:rsidRPr="000E4FBE">
        <w:rPr>
          <w:rFonts w:eastAsia="Arial Unicode MS" w:cs="Arial Unicode MS"/>
          <w:kern w:val="1"/>
          <w:lang w:val="ka-GE" w:eastAsia="hi-IN" w:bidi="hi-IN"/>
        </w:rPr>
        <w:t xml:space="preserve"> და ბავშვთა ამბულატორიული სამედიცინო დახმარება, მოზრდილ</w:t>
      </w:r>
      <w:r>
        <w:rPr>
          <w:rFonts w:eastAsia="Arial Unicode MS" w:cs="Arial Unicode MS"/>
          <w:kern w:val="1"/>
          <w:lang w:val="ka-GE" w:eastAsia="hi-IN" w:bidi="hi-IN"/>
        </w:rPr>
        <w:t>თ</w:t>
      </w:r>
      <w:r w:rsidRPr="000E4FBE">
        <w:rPr>
          <w:rFonts w:eastAsia="Arial Unicode MS" w:cs="Arial Unicode MS"/>
          <w:kern w:val="1"/>
          <w:lang w:val="ka-GE" w:eastAsia="hi-IN" w:bidi="hi-IN"/>
        </w:rPr>
        <w:t xml:space="preserve"> და ბავშვთა სტაციონარული სამედიცინო დახმარება, რეაბილიტაცია</w:t>
      </w:r>
      <w:r>
        <w:rPr>
          <w:rFonts w:eastAsia="Arial Unicode MS" w:cs="Arial Unicode MS"/>
          <w:kern w:val="1"/>
          <w:lang w:val="ka-GE" w:eastAsia="hi-IN" w:bidi="hi-IN"/>
        </w:rPr>
        <w:t xml:space="preserve">, </w:t>
      </w:r>
      <w:r w:rsidRPr="000E4FBE">
        <w:rPr>
          <w:rFonts w:eastAsia="Arial Unicode MS" w:cs="Arial Unicode MS"/>
          <w:kern w:val="1"/>
          <w:lang w:val="ka-GE" w:eastAsia="hi-IN" w:bidi="hi-IN"/>
        </w:rPr>
        <w:t>საექსპერტო სამედიცინო საქმიანობა</w:t>
      </w:r>
      <w:r>
        <w:rPr>
          <w:rFonts w:eastAsia="Arial Unicode MS" w:cs="Arial Unicode MS"/>
          <w:kern w:val="1"/>
          <w:lang w:val="ka-GE" w:eastAsia="hi-IN" w:bidi="hi-IN"/>
        </w:rPr>
        <w:t>;</w:t>
      </w:r>
    </w:p>
    <w:p w14:paraId="6A978639" w14:textId="77777777" w:rsidR="002E05EA" w:rsidRDefault="002E05EA" w:rsidP="002E05EA">
      <w:pPr>
        <w:suppressAutoHyphens/>
        <w:spacing w:after="0"/>
        <w:ind w:firstLine="567"/>
        <w:jc w:val="both"/>
        <w:rPr>
          <w:rFonts w:eastAsia="Arial Unicode MS" w:cs="Arial Unicode MS"/>
          <w:kern w:val="1"/>
          <w:lang w:val="ka-GE" w:eastAsia="hi-IN" w:bidi="hi-IN"/>
        </w:rPr>
      </w:pPr>
      <w:r>
        <w:rPr>
          <w:rFonts w:eastAsia="Arial Unicode MS" w:cs="Arial Unicode MS"/>
          <w:kern w:val="1"/>
          <w:lang w:val="ka-GE" w:eastAsia="hi-IN" w:bidi="hi-IN"/>
        </w:rPr>
        <w:t>3.4</w:t>
      </w:r>
      <w:r w:rsidRPr="000E4FBE">
        <w:rPr>
          <w:rFonts w:eastAsia="Arial Unicode MS" w:cs="Arial Unicode MS"/>
          <w:kern w:val="1"/>
          <w:lang w:val="ka-GE" w:eastAsia="hi-IN" w:bidi="hi-IN"/>
        </w:rPr>
        <w:t>.</w:t>
      </w:r>
      <w:r>
        <w:rPr>
          <w:rFonts w:eastAsia="Arial Unicode MS" w:cs="Arial Unicode MS"/>
          <w:kern w:val="1"/>
          <w:lang w:val="ka-GE" w:eastAsia="hi-IN" w:bidi="hi-IN"/>
        </w:rPr>
        <w:t>2</w:t>
      </w:r>
      <w:r w:rsidRPr="000E4FBE">
        <w:rPr>
          <w:rFonts w:eastAsia="Arial Unicode MS" w:cs="Arial Unicode MS"/>
          <w:kern w:val="1"/>
          <w:lang w:val="ka-GE" w:eastAsia="hi-IN" w:bidi="hi-IN"/>
        </w:rPr>
        <w:t>. სამეცნიერო-კვლევითი საქმიანობა;</w:t>
      </w:r>
    </w:p>
    <w:p w14:paraId="520526A0" w14:textId="77777777" w:rsidR="002E05EA" w:rsidRDefault="002E05EA" w:rsidP="002E05EA">
      <w:pPr>
        <w:suppressAutoHyphens/>
        <w:spacing w:after="0"/>
        <w:ind w:firstLine="567"/>
        <w:jc w:val="both"/>
        <w:rPr>
          <w:rFonts w:eastAsia="Arial Unicode MS" w:cs="Arial Unicode MS"/>
          <w:kern w:val="1"/>
          <w:lang w:val="ka-GE" w:eastAsia="hi-IN" w:bidi="hi-IN"/>
        </w:rPr>
      </w:pPr>
      <w:r>
        <w:rPr>
          <w:rFonts w:eastAsia="Arial Unicode MS" w:cs="Arial Unicode MS"/>
          <w:kern w:val="1"/>
          <w:lang w:val="ka-GE" w:eastAsia="hi-IN" w:bidi="hi-IN"/>
        </w:rPr>
        <w:t xml:space="preserve">3.4.3. </w:t>
      </w:r>
      <w:r w:rsidRPr="00844F59">
        <w:rPr>
          <w:rFonts w:eastAsia="Arial Unicode MS" w:cs="Arial Unicode MS"/>
          <w:kern w:val="1"/>
          <w:lang w:val="ka-GE" w:eastAsia="hi-IN" w:bidi="hi-IN"/>
        </w:rPr>
        <w:t xml:space="preserve">სამედიცინო განათლება (დიპლომამდელი, დიპლომისშემდგომი და უწყვეტი პროფესიული </w:t>
      </w:r>
      <w:r>
        <w:rPr>
          <w:rFonts w:eastAsia="Arial Unicode MS" w:cs="Arial Unicode MS"/>
          <w:kern w:val="1"/>
          <w:lang w:val="ka-GE" w:eastAsia="hi-IN" w:bidi="hi-IN"/>
        </w:rPr>
        <w:t>განვითარება</w:t>
      </w:r>
      <w:r w:rsidRPr="00844F59">
        <w:rPr>
          <w:rFonts w:eastAsia="Arial Unicode MS" w:cs="Arial Unicode MS"/>
          <w:kern w:val="1"/>
          <w:lang w:val="ka-GE" w:eastAsia="hi-IN" w:bidi="hi-IN"/>
        </w:rPr>
        <w:t>)</w:t>
      </w:r>
      <w:r>
        <w:rPr>
          <w:rFonts w:eastAsia="Arial Unicode MS" w:cs="Arial Unicode MS"/>
          <w:kern w:val="1"/>
          <w:lang w:val="ka-GE" w:eastAsia="hi-IN" w:bidi="hi-IN"/>
        </w:rPr>
        <w:t>;</w:t>
      </w:r>
    </w:p>
    <w:p w14:paraId="2AA7B3E0" w14:textId="77777777" w:rsidR="002E05EA" w:rsidRDefault="002E05EA" w:rsidP="002E05EA">
      <w:pPr>
        <w:suppressAutoHyphens/>
        <w:spacing w:after="0"/>
        <w:ind w:firstLine="567"/>
        <w:jc w:val="both"/>
        <w:rPr>
          <w:rFonts w:eastAsia="Arial Unicode MS" w:cs="Arial Unicode MS"/>
          <w:kern w:val="1"/>
          <w:lang w:val="ka-GE" w:eastAsia="hi-IN" w:bidi="hi-IN"/>
        </w:rPr>
      </w:pPr>
      <w:r>
        <w:rPr>
          <w:rFonts w:eastAsia="Arial Unicode MS" w:cs="Arial Unicode MS"/>
          <w:kern w:val="1"/>
          <w:lang w:val="ka-GE" w:eastAsia="hi-IN" w:bidi="hi-IN"/>
        </w:rPr>
        <w:t>3.4.4</w:t>
      </w:r>
      <w:r w:rsidRPr="000E4FBE">
        <w:rPr>
          <w:rFonts w:eastAsia="Arial Unicode MS" w:cs="Arial Unicode MS"/>
          <w:kern w:val="1"/>
          <w:lang w:val="ka-GE" w:eastAsia="hi-IN" w:bidi="hi-IN"/>
        </w:rPr>
        <w:t>. ფარმაცევტული საქმიანობა;</w:t>
      </w:r>
    </w:p>
    <w:p w14:paraId="48D03DE3" w14:textId="77777777" w:rsidR="002E05EA" w:rsidRPr="00844F59" w:rsidRDefault="002E05EA" w:rsidP="002E05EA">
      <w:pPr>
        <w:pStyle w:val="ListParagraph"/>
        <w:numPr>
          <w:ilvl w:val="1"/>
          <w:numId w:val="3"/>
        </w:numPr>
        <w:suppressAutoHyphens/>
        <w:spacing w:after="0" w:line="240" w:lineRule="auto"/>
        <w:ind w:left="567" w:hanging="567"/>
        <w:jc w:val="both"/>
        <w:rPr>
          <w:rFonts w:eastAsia="Arial Unicode MS" w:cs="Arial Unicode MS"/>
          <w:kern w:val="1"/>
          <w:lang w:val="ka-GE" w:eastAsia="hi-IN" w:bidi="hi-IN"/>
        </w:rPr>
      </w:pPr>
      <w:r w:rsidRPr="00844F59">
        <w:rPr>
          <w:rFonts w:eastAsia="Arial Unicode MS" w:cs="Arial Unicode MS"/>
          <w:kern w:val="1"/>
          <w:lang w:val="ka-GE" w:eastAsia="hi-IN" w:bidi="hi-IN"/>
        </w:rPr>
        <w:lastRenderedPageBreak/>
        <w:t>არასამეწარმეო (არაკომერციული) იურიდიული პირი უფლებამოსილია ეწეოდეს დამხმარე ხასიათის სამეწარმეო საქმიანობას, რომლიდან მიღებული მოგებაც უნდა მოხმარდეს არასამეწარმეო (არაკომერციული) იურიდიული პირის მიზნების რეალიზებას. ასეთი საქმიანობის შედეგად მიღებული მოგების განაწილება არასამეწარმეო (არაკომერციული) იურიდიული პირის დამფუძნებელს, შემომწირველებს, აგრეთვე ხელმძღვანელობისა და წარმომადგენლობითი უფლებამოსილების მქონე პირებს შორის დაუშვებელია.</w:t>
      </w:r>
    </w:p>
    <w:p w14:paraId="77E2FB89" w14:textId="77777777" w:rsidR="002E05EA" w:rsidRPr="00844F59" w:rsidRDefault="002E05EA" w:rsidP="002E05EA">
      <w:pPr>
        <w:pStyle w:val="ListParagraph"/>
        <w:numPr>
          <w:ilvl w:val="1"/>
          <w:numId w:val="3"/>
        </w:numPr>
        <w:suppressAutoHyphens/>
        <w:spacing w:after="0" w:line="240" w:lineRule="auto"/>
        <w:ind w:left="567" w:hanging="567"/>
        <w:jc w:val="both"/>
        <w:rPr>
          <w:rFonts w:eastAsia="Arial Unicode MS" w:cs="Arial Unicode MS"/>
          <w:kern w:val="1"/>
          <w:lang w:val="ka-GE" w:eastAsia="hi-IN" w:bidi="hi-IN"/>
        </w:rPr>
      </w:pPr>
      <w:r w:rsidRPr="00844F59">
        <w:rPr>
          <w:rFonts w:eastAsia="Arial Unicode MS" w:cs="Arial Unicode MS"/>
          <w:kern w:val="1"/>
          <w:lang w:val="ka-GE" w:eastAsia="hi-IN" w:bidi="hi-IN"/>
        </w:rPr>
        <w:t xml:space="preserve">არასამეწარმეო (არაკომერციული) იურიდიული პირის საკუთრებაში არსებული ქონების გასხვისება შესაძლებელია, თუ გასხვისება ემსახურება არასამეწარმეო (არაკომერციული) იურიდიული პირის საქმიანობას, მის ორგანიზაციულ განვითარებას, ხელს უწყობს მისი მიზნების განხორციელებას ან ემსახურება საქველმოქმედო მიზნებს. </w:t>
      </w:r>
    </w:p>
    <w:p w14:paraId="27B042AF" w14:textId="77777777" w:rsidR="000E4FBE" w:rsidRPr="000E4FBE" w:rsidRDefault="000E4FBE" w:rsidP="00844F59">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საზოგადოების დამფუძნებელი</w:t>
      </w:r>
    </w:p>
    <w:p w14:paraId="2FFAE999" w14:textId="4D8FEC39" w:rsidR="000E4FBE" w:rsidRPr="00B83F2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ორგანიზაციის დამფუძნებელია</w:t>
      </w:r>
      <w:r w:rsidR="00B83F2E">
        <w:rPr>
          <w:rFonts w:eastAsia="Arial Unicode MS" w:cs="Arial Unicode MS"/>
          <w:kern w:val="1"/>
          <w:lang w:val="ka-GE" w:eastAsia="hi-IN" w:bidi="hi-IN"/>
        </w:rPr>
        <w:t xml:space="preserve"> </w:t>
      </w:r>
      <w:r w:rsidRPr="00B83F2E">
        <w:rPr>
          <w:rFonts w:eastAsia="Arial Unicode MS" w:cs="Arial Unicode MS"/>
          <w:kern w:val="1"/>
          <w:lang w:val="ka-GE" w:eastAsia="hi-IN" w:bidi="hi-IN"/>
        </w:rPr>
        <w:t>სახელმწიფო, რომელიც წარმოდგენილია</w:t>
      </w:r>
      <w:r w:rsidR="00C61C0D">
        <w:rPr>
          <w:rFonts w:eastAsia="Arial Unicode MS" w:cs="Arial Unicode MS"/>
          <w:kern w:val="1"/>
          <w:lang w:val="ka-GE" w:eastAsia="hi-IN" w:bidi="hi-IN"/>
        </w:rPr>
        <w:t xml:space="preserve"> საქართველოს ეკონომიკისა და მდგრადი განვითარების სამინისტროს სისტემაში შემავალი სსიპ - სახელმწიფო ქონების ეროვნული სააგენტოს მიერ. ორგანიზაციის დაფუძნების შემდეგ, </w:t>
      </w:r>
      <w:r w:rsidR="004F3099">
        <w:rPr>
          <w:rFonts w:eastAsia="Arial Unicode MS" w:cs="Arial Unicode MS"/>
          <w:kern w:val="1"/>
          <w:lang w:val="ka-GE" w:eastAsia="hi-IN" w:bidi="hi-IN"/>
        </w:rPr>
        <w:t xml:space="preserve">ორგანიზაციის წესდებითა და საქართველოს კანონმდებლობით გათვალისწინებულ </w:t>
      </w:r>
      <w:r w:rsidR="00C61C0D">
        <w:rPr>
          <w:rFonts w:eastAsia="Arial Unicode MS" w:cs="Arial Unicode MS"/>
          <w:kern w:val="1"/>
          <w:lang w:val="ka-GE" w:eastAsia="hi-IN" w:bidi="hi-IN"/>
        </w:rPr>
        <w:t>დამფუძნებლის ყველა უფლებამოსილებას ახორციელებს</w:t>
      </w:r>
      <w:r w:rsidR="00B83F2E" w:rsidRPr="00B83F2E">
        <w:rPr>
          <w:rFonts w:eastAsia="Arial Unicode MS" w:cs="Arial Unicode MS"/>
          <w:kern w:val="1"/>
          <w:lang w:val="ka-GE" w:eastAsia="hi-IN" w:bidi="hi-IN"/>
        </w:rPr>
        <w:t xml:space="preserve"> </w:t>
      </w:r>
      <w:proofErr w:type="spellStart"/>
      <w:r w:rsidR="00B83F2E" w:rsidRPr="00B83F2E">
        <w:rPr>
          <w:rFonts w:eastAsia="Times New Roman" w:cs="Sylfaen"/>
          <w:color w:val="000000"/>
          <w:lang w:val="x-none" w:eastAsia="x-none"/>
        </w:rPr>
        <w:t>შეზღუდული</w:t>
      </w:r>
      <w:proofErr w:type="spellEnd"/>
      <w:r w:rsidR="00B83F2E" w:rsidRPr="00B83F2E">
        <w:rPr>
          <w:rFonts w:eastAsia="Times New Roman" w:cs="Sylfaen"/>
          <w:color w:val="000000"/>
          <w:lang w:val="x-none" w:eastAsia="x-none"/>
        </w:rPr>
        <w:t xml:space="preserve"> </w:t>
      </w:r>
      <w:proofErr w:type="spellStart"/>
      <w:r w:rsidR="00B83F2E" w:rsidRPr="00B83F2E">
        <w:rPr>
          <w:rFonts w:eastAsia="Times New Roman" w:cs="Sylfaen"/>
          <w:color w:val="000000"/>
          <w:lang w:val="x-none" w:eastAsia="x-none"/>
        </w:rPr>
        <w:t>პასუხისმგებლობის</w:t>
      </w:r>
      <w:proofErr w:type="spellEnd"/>
      <w:r w:rsidR="00B83F2E" w:rsidRPr="00B83F2E">
        <w:rPr>
          <w:rFonts w:eastAsia="Times New Roman" w:cs="Sylfaen"/>
          <w:color w:val="000000"/>
          <w:lang w:val="x-none" w:eastAsia="x-none"/>
        </w:rPr>
        <w:t xml:space="preserve"> </w:t>
      </w:r>
      <w:proofErr w:type="spellStart"/>
      <w:r w:rsidR="00B83F2E" w:rsidRPr="00B83F2E">
        <w:rPr>
          <w:rFonts w:eastAsia="Times New Roman" w:cs="Sylfaen"/>
          <w:color w:val="000000"/>
          <w:lang w:val="x-none" w:eastAsia="x-none"/>
        </w:rPr>
        <w:t>საზოგადოება</w:t>
      </w:r>
      <w:proofErr w:type="spellEnd"/>
      <w:r w:rsidR="00B83F2E" w:rsidRPr="00B83F2E">
        <w:rPr>
          <w:rFonts w:eastAsia="Times New Roman" w:cs="Sylfaen"/>
          <w:color w:val="000000"/>
          <w:lang w:val="x-none" w:eastAsia="x-none"/>
        </w:rPr>
        <w:t xml:space="preserve"> „</w:t>
      </w:r>
      <w:proofErr w:type="spellStart"/>
      <w:r w:rsidR="00B83F2E" w:rsidRPr="00B83F2E">
        <w:rPr>
          <w:rFonts w:eastAsia="Times New Roman" w:cs="Sylfaen"/>
          <w:color w:val="000000"/>
          <w:lang w:val="x-none" w:eastAsia="x-none"/>
        </w:rPr>
        <w:t>რეგიონული</w:t>
      </w:r>
      <w:proofErr w:type="spellEnd"/>
      <w:r w:rsidR="00B83F2E" w:rsidRPr="00B83F2E">
        <w:rPr>
          <w:rFonts w:eastAsia="Times New Roman" w:cs="Sylfaen"/>
          <w:color w:val="000000"/>
          <w:lang w:val="x-none" w:eastAsia="x-none"/>
        </w:rPr>
        <w:t xml:space="preserve"> </w:t>
      </w:r>
      <w:proofErr w:type="spellStart"/>
      <w:r w:rsidR="00B83F2E" w:rsidRPr="00B83F2E">
        <w:rPr>
          <w:rFonts w:eastAsia="Times New Roman" w:cs="Sylfaen"/>
          <w:color w:val="000000"/>
          <w:lang w:val="x-none" w:eastAsia="x-none"/>
        </w:rPr>
        <w:t>ჯანდაცვის</w:t>
      </w:r>
      <w:proofErr w:type="spellEnd"/>
      <w:r w:rsidR="00B83F2E" w:rsidRPr="00B83F2E">
        <w:rPr>
          <w:rFonts w:eastAsia="Times New Roman" w:cs="Sylfaen"/>
          <w:color w:val="000000"/>
          <w:lang w:val="x-none" w:eastAsia="x-none"/>
        </w:rPr>
        <w:t xml:space="preserve"> </w:t>
      </w:r>
      <w:proofErr w:type="spellStart"/>
      <w:r w:rsidR="00B83F2E" w:rsidRPr="00B83F2E">
        <w:rPr>
          <w:rFonts w:eastAsia="Times New Roman" w:cs="Sylfaen"/>
          <w:color w:val="000000"/>
          <w:lang w:val="x-none" w:eastAsia="x-none"/>
        </w:rPr>
        <w:t>ცენტრ</w:t>
      </w:r>
      <w:r w:rsidR="00B83F2E" w:rsidRPr="00B83F2E">
        <w:rPr>
          <w:rFonts w:eastAsia="Times New Roman" w:cs="Sylfaen"/>
          <w:color w:val="000000"/>
          <w:lang w:val="ka-GE" w:eastAsia="x-none"/>
        </w:rPr>
        <w:t>ი</w:t>
      </w:r>
      <w:proofErr w:type="spellEnd"/>
      <w:r w:rsidR="00B83F2E" w:rsidRPr="00B83F2E">
        <w:rPr>
          <w:rFonts w:eastAsia="Times New Roman" w:cs="Sylfaen"/>
          <w:color w:val="000000"/>
          <w:lang w:val="x-none" w:eastAsia="x-none"/>
        </w:rPr>
        <w:t>“ (</w:t>
      </w:r>
      <w:proofErr w:type="spellStart"/>
      <w:r w:rsidR="00B83F2E" w:rsidRPr="00B83F2E">
        <w:rPr>
          <w:rFonts w:eastAsia="Times New Roman" w:cs="Sylfaen"/>
          <w:color w:val="000000"/>
          <w:lang w:val="x-none" w:eastAsia="x-none"/>
        </w:rPr>
        <w:t>საიდენტიფიკაციო</w:t>
      </w:r>
      <w:proofErr w:type="spellEnd"/>
      <w:r w:rsidR="00B83F2E" w:rsidRPr="00B83F2E">
        <w:rPr>
          <w:rFonts w:eastAsia="Times New Roman" w:cs="Sylfaen"/>
          <w:color w:val="000000"/>
          <w:lang w:val="x-none" w:eastAsia="x-none"/>
        </w:rPr>
        <w:t xml:space="preserve"> </w:t>
      </w:r>
      <w:proofErr w:type="spellStart"/>
      <w:r w:rsidR="00B83F2E" w:rsidRPr="00B83F2E">
        <w:rPr>
          <w:rFonts w:eastAsia="Times New Roman" w:cs="Sylfaen"/>
          <w:color w:val="000000"/>
          <w:lang w:val="x-none" w:eastAsia="x-none"/>
        </w:rPr>
        <w:t>კოდი</w:t>
      </w:r>
      <w:proofErr w:type="spellEnd"/>
      <w:r w:rsidR="00B83F2E" w:rsidRPr="00B83F2E">
        <w:rPr>
          <w:rFonts w:eastAsia="Times New Roman" w:cs="Sylfaen"/>
          <w:color w:val="000000"/>
          <w:lang w:val="x-none" w:eastAsia="x-none"/>
        </w:rPr>
        <w:t xml:space="preserve"> - №236035517)</w:t>
      </w:r>
      <w:r w:rsidRPr="00B83F2E">
        <w:rPr>
          <w:rFonts w:eastAsia="Arial Unicode MS" w:cs="Arial Unicode MS"/>
          <w:kern w:val="1"/>
          <w:lang w:val="ka-GE" w:eastAsia="hi-IN" w:bidi="hi-IN"/>
        </w:rPr>
        <w:t xml:space="preserve">. </w:t>
      </w:r>
    </w:p>
    <w:p w14:paraId="47E06AFF" w14:textId="77777777" w:rsidR="000E4FBE" w:rsidRPr="000E4FBE" w:rsidRDefault="000E4FBE" w:rsidP="00844F59">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საზოგადოების კაპიტალი და დაფინანსების წყაროები</w:t>
      </w:r>
    </w:p>
    <w:p w14:paraId="07759F5E" w14:textId="77777777" w:rsidR="000E4FBE" w:rsidRPr="000E4FBE" w:rsidRDefault="000E4FBE" w:rsidP="00844F59">
      <w:pPr>
        <w:numPr>
          <w:ilvl w:val="1"/>
          <w:numId w:val="3"/>
        </w:numPr>
        <w:suppressAutoHyphens/>
        <w:spacing w:after="0" w:line="240" w:lineRule="auto"/>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საზოგადოების ქონებას შეადგენს ძირითადი საბრუნავი საშუალებები და სხვა ფასეულობანი, რომელიც ასახულია ან/და ასახული იქნება მის დამოუკიდებელ ბალანსში და საჭიროა ამ წესდებით გათვალისწინებული საქმიანობის მატერიალური უზრუნველყოფისათვის. </w:t>
      </w:r>
    </w:p>
    <w:p w14:paraId="466F8DBF" w14:textId="77777777" w:rsidR="000E4FBE" w:rsidRPr="000E4FBE" w:rsidRDefault="000E4FBE" w:rsidP="00844F59">
      <w:pPr>
        <w:numPr>
          <w:ilvl w:val="1"/>
          <w:numId w:val="3"/>
        </w:numPr>
        <w:suppressAutoHyphens/>
        <w:spacing w:after="0" w:line="240" w:lineRule="auto"/>
        <w:jc w:val="both"/>
        <w:rPr>
          <w:rFonts w:eastAsia="Arial Unicode MS" w:cs="Arial Unicode MS"/>
          <w:kern w:val="1"/>
          <w:lang w:val="ka-GE" w:eastAsia="hi-IN" w:bidi="hi-IN"/>
        </w:rPr>
      </w:pPr>
      <w:r w:rsidRPr="000E4FBE">
        <w:rPr>
          <w:rFonts w:eastAsia="Arial Unicode MS" w:cs="Arial Unicode MS"/>
          <w:kern w:val="1"/>
          <w:lang w:val="ka-GE" w:eastAsia="hi-IN" w:bidi="hi-IN"/>
        </w:rPr>
        <w:t>საზოგადოების დაფინანსების წყაროებია:</w:t>
      </w:r>
    </w:p>
    <w:p w14:paraId="409DC5DB" w14:textId="77777777" w:rsidR="000E4FBE" w:rsidRPr="000E4FBE" w:rsidRDefault="000E4FBE" w:rsidP="000E4FBE">
      <w:pPr>
        <w:suppressAutoHyphens/>
        <w:spacing w:after="0"/>
        <w:ind w:left="792"/>
        <w:jc w:val="both"/>
        <w:rPr>
          <w:rFonts w:eastAsia="Arial Unicode MS" w:cs="Arial Unicode MS"/>
          <w:kern w:val="1"/>
          <w:lang w:val="ka-GE" w:eastAsia="hi-IN" w:bidi="hi-IN"/>
        </w:rPr>
      </w:pPr>
      <w:r w:rsidRPr="000E4FBE">
        <w:rPr>
          <w:rFonts w:eastAsia="Arial Unicode MS" w:cs="Arial Unicode MS"/>
          <w:kern w:val="1"/>
          <w:lang w:val="ka-GE" w:eastAsia="hi-IN" w:bidi="hi-IN"/>
        </w:rPr>
        <w:t>ა) საზოგადოების წევრის შენატანები;</w:t>
      </w:r>
    </w:p>
    <w:p w14:paraId="7FBC4ADB" w14:textId="77777777" w:rsidR="000E4FBE" w:rsidRPr="000E4FBE" w:rsidRDefault="000E4FBE" w:rsidP="000E4FBE">
      <w:pPr>
        <w:suppressAutoHyphens/>
        <w:spacing w:after="0"/>
        <w:ind w:left="792"/>
        <w:jc w:val="both"/>
        <w:rPr>
          <w:rFonts w:eastAsia="Arial Unicode MS" w:cs="Arial Unicode MS"/>
          <w:kern w:val="1"/>
          <w:lang w:val="ka-GE" w:eastAsia="hi-IN" w:bidi="hi-IN"/>
        </w:rPr>
      </w:pPr>
      <w:r w:rsidRPr="000E4FBE">
        <w:rPr>
          <w:rFonts w:eastAsia="Arial Unicode MS" w:cs="Arial Unicode MS"/>
          <w:kern w:val="1"/>
          <w:lang w:val="ka-GE" w:eastAsia="hi-IN" w:bidi="hi-IN"/>
        </w:rPr>
        <w:t>ბ) საზოგადოების მიერ მომსახურებიდან მიღებული შემოსავლები;</w:t>
      </w:r>
    </w:p>
    <w:p w14:paraId="7590ADC4" w14:textId="77777777" w:rsidR="000E4FBE" w:rsidRPr="000E4FBE" w:rsidRDefault="000E4FBE" w:rsidP="000E4FBE">
      <w:pPr>
        <w:suppressAutoHyphens/>
        <w:spacing w:after="0"/>
        <w:ind w:left="792"/>
        <w:jc w:val="both"/>
        <w:rPr>
          <w:rFonts w:eastAsia="Arial Unicode MS" w:cs="Arial Unicode MS"/>
          <w:kern w:val="1"/>
          <w:lang w:val="ka-GE" w:eastAsia="hi-IN" w:bidi="hi-IN"/>
        </w:rPr>
      </w:pPr>
      <w:r w:rsidRPr="000E4FBE">
        <w:rPr>
          <w:rFonts w:eastAsia="Arial Unicode MS" w:cs="Arial Unicode MS"/>
          <w:kern w:val="1"/>
          <w:lang w:val="ka-GE" w:eastAsia="hi-IN" w:bidi="hi-IN"/>
        </w:rPr>
        <w:t>გ) შემოწირულობები კერძო პირებისა და იურიდიული პირებისგან, მათ შორის მიზნობრივი შემოწირულობები (გრანტები) კონკრეტული პროექტების განსახორციელებლად;</w:t>
      </w:r>
    </w:p>
    <w:p w14:paraId="4A671BEF" w14:textId="2B872B98" w:rsidR="000E4FBE" w:rsidRPr="000E4FBE" w:rsidRDefault="000E4FBE" w:rsidP="000E4FBE">
      <w:pPr>
        <w:suppressAutoHyphens/>
        <w:spacing w:after="0"/>
        <w:ind w:left="792"/>
        <w:jc w:val="both"/>
        <w:rPr>
          <w:rFonts w:eastAsia="Arial Unicode MS" w:cs="Arial Unicode MS"/>
          <w:kern w:val="1"/>
          <w:lang w:val="ka-GE" w:eastAsia="hi-IN" w:bidi="hi-IN"/>
        </w:rPr>
      </w:pPr>
      <w:r w:rsidRPr="000E4FBE">
        <w:rPr>
          <w:rFonts w:eastAsia="Arial Unicode MS" w:cs="Arial Unicode MS"/>
          <w:kern w:val="1"/>
          <w:lang w:val="ka-GE" w:eastAsia="hi-IN" w:bidi="hi-IN"/>
        </w:rPr>
        <w:t>დ) დამატებითი ფინანსური რესურსების მოზიდვის მიზნით, ორგანიზაციას უფლება აქვს აიღოს მიზნობრივი სესხი კანონმდებლობით დადგენილი წესით, მოიზიდოს თავისუფალი სახსრები;</w:t>
      </w:r>
    </w:p>
    <w:p w14:paraId="70A770AB" w14:textId="77777777" w:rsidR="000E4FBE" w:rsidRPr="000E4FBE" w:rsidRDefault="000E4FBE" w:rsidP="000E4FBE">
      <w:pPr>
        <w:suppressAutoHyphens/>
        <w:spacing w:after="0"/>
        <w:ind w:left="792"/>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ე) სხვა კანონმდებლობით დაშვებული შემოსავლები. </w:t>
      </w:r>
    </w:p>
    <w:p w14:paraId="629A4FF2" w14:textId="77777777" w:rsidR="000E4FBE" w:rsidRPr="000E4FBE" w:rsidRDefault="00844F59" w:rsidP="000E4FBE">
      <w:pPr>
        <w:suppressAutoHyphens/>
        <w:spacing w:after="0"/>
        <w:jc w:val="both"/>
        <w:rPr>
          <w:rFonts w:eastAsia="Arial Unicode MS" w:cs="Arial Unicode MS"/>
          <w:kern w:val="1"/>
          <w:lang w:val="ka-GE" w:eastAsia="hi-IN" w:bidi="hi-IN"/>
        </w:rPr>
      </w:pPr>
      <w:r>
        <w:rPr>
          <w:rFonts w:eastAsia="Arial Unicode MS" w:cs="Arial Unicode MS"/>
          <w:kern w:val="1"/>
          <w:lang w:val="ka-GE" w:eastAsia="hi-IN" w:bidi="hi-IN"/>
        </w:rPr>
        <w:t>5.3</w:t>
      </w:r>
      <w:r w:rsidR="000E4FBE" w:rsidRPr="000E4FBE">
        <w:rPr>
          <w:rFonts w:eastAsia="Arial Unicode MS" w:cs="Arial Unicode MS"/>
          <w:kern w:val="1"/>
          <w:lang w:val="ka-GE" w:eastAsia="hi-IN" w:bidi="hi-IN"/>
        </w:rPr>
        <w:t>. საზოგადოების კაპიტალი შეიძლება შეიცვალოს  დამფუძნებლის გადაწყვეტილებით.</w:t>
      </w:r>
    </w:p>
    <w:p w14:paraId="54F9F29F" w14:textId="77777777" w:rsidR="000E4FBE" w:rsidRPr="000E4FBE" w:rsidRDefault="00844F59" w:rsidP="000E4FBE">
      <w:pPr>
        <w:suppressAutoHyphens/>
        <w:spacing w:after="0"/>
        <w:jc w:val="both"/>
        <w:rPr>
          <w:rFonts w:eastAsia="Arial Unicode MS" w:cs="Arial Unicode MS"/>
          <w:kern w:val="1"/>
          <w:lang w:val="ka-GE" w:eastAsia="hi-IN" w:bidi="hi-IN"/>
        </w:rPr>
      </w:pPr>
      <w:r>
        <w:rPr>
          <w:rFonts w:eastAsia="Arial Unicode MS" w:cs="Arial Unicode MS"/>
          <w:kern w:val="1"/>
          <w:lang w:val="ka-GE" w:eastAsia="hi-IN" w:bidi="hi-IN"/>
        </w:rPr>
        <w:t>5.4</w:t>
      </w:r>
      <w:r w:rsidR="000E4FBE" w:rsidRPr="000E4FBE">
        <w:rPr>
          <w:rFonts w:eastAsia="Arial Unicode MS" w:cs="Arial Unicode MS"/>
          <w:kern w:val="1"/>
          <w:lang w:val="ka-GE" w:eastAsia="hi-IN" w:bidi="hi-IN"/>
        </w:rPr>
        <w:t>. საწესდებო კაპიტალში არაფულადი შენატანის ღირებულებას განსაზღვრავს დამოუკიდებელი ექსპერტი (აუდიტი).</w:t>
      </w:r>
    </w:p>
    <w:p w14:paraId="3669E7FD" w14:textId="77777777" w:rsidR="000E4FBE" w:rsidRPr="000E4FBE" w:rsidRDefault="000E4FBE" w:rsidP="00844F59">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საზოგადოების ორგანოები</w:t>
      </w:r>
    </w:p>
    <w:p w14:paraId="17F5B306" w14:textId="1832120E"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საზოგადოება მოქმედებს თავისი </w:t>
      </w:r>
      <w:r w:rsidR="00CF5D65">
        <w:rPr>
          <w:rFonts w:eastAsia="Arial Unicode MS" w:cs="Arial Unicode MS"/>
          <w:kern w:val="1"/>
          <w:lang w:val="ka-GE" w:eastAsia="hi-IN" w:bidi="hi-IN"/>
        </w:rPr>
        <w:t xml:space="preserve">მმართველობითი </w:t>
      </w:r>
      <w:r w:rsidRPr="000E4FBE">
        <w:rPr>
          <w:rFonts w:eastAsia="Arial Unicode MS" w:cs="Arial Unicode MS"/>
          <w:kern w:val="1"/>
          <w:lang w:val="ka-GE" w:eastAsia="hi-IN" w:bidi="hi-IN"/>
        </w:rPr>
        <w:t>ორგანოების მეშვეობით.</w:t>
      </w:r>
    </w:p>
    <w:p w14:paraId="47E1A60D" w14:textId="7A073D68"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საზოგადოების</w:t>
      </w:r>
      <w:r w:rsidR="00CF5D65">
        <w:rPr>
          <w:rFonts w:eastAsia="Arial Unicode MS" w:cs="Arial Unicode MS"/>
          <w:kern w:val="1"/>
          <w:lang w:val="ka-GE" w:eastAsia="hi-IN" w:bidi="hi-IN"/>
        </w:rPr>
        <w:t xml:space="preserve"> მმართველობითი</w:t>
      </w:r>
      <w:r w:rsidRPr="000E4FBE">
        <w:rPr>
          <w:rFonts w:eastAsia="Arial Unicode MS" w:cs="Arial Unicode MS"/>
          <w:kern w:val="1"/>
          <w:lang w:val="ka-GE" w:eastAsia="hi-IN" w:bidi="hi-IN"/>
        </w:rPr>
        <w:t xml:space="preserve"> ორგანოებია:</w:t>
      </w:r>
    </w:p>
    <w:p w14:paraId="36AC1564" w14:textId="7BA0351D"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დამფუძნებელთა კრება;</w:t>
      </w:r>
    </w:p>
    <w:p w14:paraId="02BD80E9" w14:textId="1131764B"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გამგეობა;</w:t>
      </w:r>
    </w:p>
    <w:p w14:paraId="3B072D7B" w14:textId="3193D012"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lastRenderedPageBreak/>
        <w:t>დირექტორატი.</w:t>
      </w:r>
    </w:p>
    <w:p w14:paraId="1D68A26D" w14:textId="77777777" w:rsidR="000E4FBE" w:rsidRPr="000E4FBE" w:rsidRDefault="000E4FBE" w:rsidP="00844F59">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დამფუძნებელთა კრება და დამფუძნებლის უფლება-მოვალეობები</w:t>
      </w:r>
    </w:p>
    <w:p w14:paraId="522BF8CD"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დამფუძნებელი და/ან მისი უფლებამოსილი წარმომადგენელი იღებს გადაწყვეტილებას შემდეგ საკითხებზე: </w:t>
      </w:r>
    </w:p>
    <w:p w14:paraId="7BF4BC11"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7.1.1. წინამდებარე წესდებაში ცვლილებებისა და დამატებების მიღება ან წესდების ახალი რედაქციის დამტკიცება;</w:t>
      </w:r>
    </w:p>
    <w:p w14:paraId="76DFD215"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7.1.2. საზოგადოების რეორგანიზაცია ან/და ლიკვიდაცია, სალიკვიდაციო ბალანსის დამტკიცება;</w:t>
      </w:r>
    </w:p>
    <w:p w14:paraId="038B5DDA"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7.1.3. გადაწყვეტილების მიღება საზოგადოების  წმინდა მოგების თაობაზე;</w:t>
      </w:r>
    </w:p>
    <w:p w14:paraId="149C2F2B" w14:textId="4F8EB91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7.1.4. ისმენს, იხილავს და ამტკიცებს საზოგადოების გამგეობის  და დირექტორატის მიერ წარდგენილ ანგარიშებს;</w:t>
      </w:r>
    </w:p>
    <w:p w14:paraId="46CA3639"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7.1.5. ნიშნავს გამგეობის წევრებს;</w:t>
      </w:r>
    </w:p>
    <w:p w14:paraId="568F0BFC"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7.1.6. გადაწყვეტილებას იღებს გამგეობის წევრების ანაზღაურების თაობაზე;</w:t>
      </w:r>
    </w:p>
    <w:p w14:paraId="48CBB63C" w14:textId="3D10695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7.1.7. გადაწ</w:t>
      </w:r>
      <w:r w:rsidR="00482B4B">
        <w:rPr>
          <w:rFonts w:eastAsia="Arial Unicode MS" w:cs="Arial Unicode MS"/>
          <w:kern w:val="1"/>
          <w:lang w:val="ka-GE" w:eastAsia="hi-IN" w:bidi="hi-IN"/>
        </w:rPr>
        <w:t>ყ</w:t>
      </w:r>
      <w:r w:rsidRPr="000E4FBE">
        <w:rPr>
          <w:rFonts w:eastAsia="Arial Unicode MS" w:cs="Arial Unicode MS"/>
          <w:kern w:val="1"/>
          <w:lang w:val="ka-GE" w:eastAsia="hi-IN" w:bidi="hi-IN"/>
        </w:rPr>
        <w:t>ვეტილებებს იღებს სხვა საკითხებზე, რომლებიც, საქართველოს კანონმდებლობის შესაბამისად, შედის დამფუძნებელთა განსაკუთრებულ კომპეტენციაში.</w:t>
      </w:r>
    </w:p>
    <w:p w14:paraId="4A1B0705"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დამფუძნებელი ვალდებულია:</w:t>
      </w:r>
    </w:p>
    <w:p w14:paraId="09E921E3" w14:textId="0EA21E8E"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7.2.1. დაიცვას </w:t>
      </w:r>
      <w:r w:rsidR="00EF7858">
        <w:rPr>
          <w:rFonts w:eastAsia="Arial Unicode MS" w:cs="Arial Unicode MS"/>
          <w:kern w:val="1"/>
          <w:lang w:val="ka-GE" w:eastAsia="hi-IN" w:bidi="hi-IN"/>
        </w:rPr>
        <w:t>ორგანიზაციის</w:t>
      </w:r>
      <w:r w:rsidRPr="000E4FBE">
        <w:rPr>
          <w:rFonts w:eastAsia="Arial Unicode MS" w:cs="Arial Unicode MS"/>
          <w:kern w:val="1"/>
          <w:lang w:val="ka-GE" w:eastAsia="hi-IN" w:bidi="hi-IN"/>
        </w:rPr>
        <w:t xml:space="preserve"> წესდება;</w:t>
      </w:r>
    </w:p>
    <w:p w14:paraId="4FC5B77D"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7.2.2. იმოქმედოს მოქმედი კანონმდებლობის შესაბამისად;</w:t>
      </w:r>
    </w:p>
    <w:p w14:paraId="6F1D0ED3" w14:textId="77777777" w:rsidR="000E4FBE" w:rsidRPr="000E4FBE" w:rsidRDefault="000E4FBE" w:rsidP="00844F59">
      <w:pPr>
        <w:numPr>
          <w:ilvl w:val="1"/>
          <w:numId w:val="3"/>
        </w:numPr>
        <w:suppressAutoHyphens/>
        <w:spacing w:after="0" w:line="240" w:lineRule="auto"/>
        <w:ind w:left="567" w:hanging="567"/>
        <w:jc w:val="both"/>
        <w:rPr>
          <w:rFonts w:eastAsia="Arial Unicode MS" w:cs="Sylfaen"/>
          <w:kern w:val="1"/>
          <w:lang w:val="ka-GE" w:eastAsia="hi-IN" w:bidi="hi-IN"/>
        </w:rPr>
      </w:pPr>
      <w:r w:rsidRPr="000E4FBE">
        <w:rPr>
          <w:rFonts w:eastAsia="Arial Unicode MS" w:cs="Arial Unicode MS"/>
          <w:kern w:val="1"/>
          <w:lang w:val="ka-GE" w:eastAsia="hi-IN" w:bidi="hi-IN"/>
        </w:rPr>
        <w:t xml:space="preserve">დამფუძნებელი უფლებამოსილია, </w:t>
      </w:r>
      <w:r w:rsidRPr="000E4FBE">
        <w:rPr>
          <w:rFonts w:eastAsia="Arial Unicode MS" w:cs="Sylfaen"/>
          <w:kern w:val="1"/>
          <w:lang w:val="ka-GE" w:eastAsia="hi-IN" w:bidi="hi-IN"/>
        </w:rPr>
        <w:t>მიიღოს სრული ინფორმაცია ორგანიზაციის საფინანსო-ეკონომიკური მდგომარეობისა და მისი საქმიანობის შესახებ.</w:t>
      </w:r>
    </w:p>
    <w:p w14:paraId="48CE9B61" w14:textId="77777777" w:rsidR="000E4FBE" w:rsidRPr="000E4FBE" w:rsidRDefault="000E4FBE" w:rsidP="000E4FBE">
      <w:pPr>
        <w:suppressAutoHyphens/>
        <w:spacing w:after="0"/>
        <w:jc w:val="both"/>
        <w:rPr>
          <w:rFonts w:eastAsia="Arial Unicode MS" w:cs="Sylfaen"/>
          <w:kern w:val="1"/>
          <w:lang w:val="ka-GE" w:eastAsia="hi-IN" w:bidi="hi-IN"/>
        </w:rPr>
      </w:pPr>
      <w:r w:rsidRPr="000E4FBE">
        <w:rPr>
          <w:rFonts w:eastAsia="Arial Unicode MS" w:cs="Sylfaen"/>
          <w:kern w:val="1"/>
          <w:lang w:val="ka-GE" w:eastAsia="hi-IN" w:bidi="hi-IN"/>
        </w:rPr>
        <w:t>7.4. დამფუძნებელთა საერთო კრება:</w:t>
      </w:r>
    </w:p>
    <w:p w14:paraId="392BB347" w14:textId="77777777" w:rsidR="000E4FBE" w:rsidRPr="000E4FBE" w:rsidRDefault="000E4FBE" w:rsidP="000E4FBE">
      <w:pPr>
        <w:suppressAutoHyphens/>
        <w:spacing w:after="0"/>
        <w:jc w:val="both"/>
        <w:rPr>
          <w:rFonts w:eastAsia="Arial Unicode MS" w:cs="Sylfaen"/>
          <w:kern w:val="1"/>
          <w:lang w:val="ka-GE" w:eastAsia="hi-IN" w:bidi="hi-IN"/>
        </w:rPr>
      </w:pPr>
      <w:r w:rsidRPr="000E4FBE">
        <w:rPr>
          <w:rFonts w:eastAsia="Arial Unicode MS" w:cs="Sylfaen"/>
          <w:kern w:val="1"/>
          <w:lang w:val="ka-GE" w:eastAsia="hi-IN" w:bidi="hi-IN"/>
        </w:rPr>
        <w:t>7.4.1. დამფუძნებელთა საერთო კრება არის რიგითი და რიგგარეშე.</w:t>
      </w:r>
    </w:p>
    <w:p w14:paraId="5C8978DE" w14:textId="77777777" w:rsidR="000E4FBE" w:rsidRPr="000E4FBE" w:rsidRDefault="000E4FBE" w:rsidP="000E4FBE">
      <w:pPr>
        <w:suppressAutoHyphens/>
        <w:spacing w:after="0"/>
        <w:jc w:val="both"/>
        <w:rPr>
          <w:rFonts w:eastAsia="Arial Unicode MS" w:cs="Sylfaen"/>
          <w:kern w:val="1"/>
          <w:lang w:val="ka-GE" w:eastAsia="hi-IN" w:bidi="hi-IN"/>
        </w:rPr>
      </w:pPr>
      <w:r w:rsidRPr="000E4FBE">
        <w:rPr>
          <w:rFonts w:eastAsia="Arial Unicode MS" w:cs="Sylfaen"/>
          <w:kern w:val="1"/>
          <w:lang w:val="ka-GE" w:eastAsia="hi-IN" w:bidi="hi-IN"/>
        </w:rPr>
        <w:t>7.4.2. რიგითი კრება მოიწვევა წელიწადში ერთხელ;</w:t>
      </w:r>
    </w:p>
    <w:p w14:paraId="20EEC0D4"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Sylfaen"/>
          <w:kern w:val="1"/>
          <w:lang w:val="ka-GE" w:eastAsia="hi-IN" w:bidi="hi-IN"/>
        </w:rPr>
        <w:t>7.4.3 რიგგარეშე კრებას ამზადებს და იწვევს გამგეობის თავმჯდომარე, ან სხვა პირი მინდობილობის საფუძველზე, გამგეობის ან/და დირექტორატის წევრის/წევრების მოთხოვნით</w:t>
      </w:r>
      <w:r w:rsidRPr="000E4FBE">
        <w:rPr>
          <w:rFonts w:eastAsia="Arial Unicode MS" w:cs="Sylfaen"/>
          <w:kern w:val="1"/>
          <w:lang w:eastAsia="hi-IN" w:bidi="hi-IN"/>
        </w:rPr>
        <w:t>,</w:t>
      </w:r>
      <w:r w:rsidR="009E2D31">
        <w:rPr>
          <w:rFonts w:eastAsia="Arial Unicode MS" w:cs="Sylfaen"/>
          <w:kern w:val="1"/>
          <w:lang w:val="ka-GE" w:eastAsia="hi-IN" w:bidi="hi-IN"/>
        </w:rPr>
        <w:t xml:space="preserve"> </w:t>
      </w:r>
      <w:r w:rsidRPr="000E4FBE">
        <w:rPr>
          <w:rFonts w:eastAsia="Arial Unicode MS" w:cs="Arial Unicode MS"/>
          <w:kern w:val="1"/>
          <w:lang w:val="ka-GE" w:eastAsia="hi-IN" w:bidi="hi-IN"/>
        </w:rPr>
        <w:t>დღის წესრიგის მითითებით</w:t>
      </w:r>
      <w:r w:rsidRPr="000E4FBE">
        <w:rPr>
          <w:rFonts w:eastAsia="Arial Unicode MS" w:cs="Sylfaen"/>
          <w:kern w:val="1"/>
          <w:lang w:val="ka-GE" w:eastAsia="hi-IN" w:bidi="hi-IN"/>
        </w:rPr>
        <w:t>;</w:t>
      </w:r>
      <w:r w:rsidRPr="000E4FBE">
        <w:rPr>
          <w:rFonts w:eastAsia="Arial Unicode MS" w:cs="Arial Unicode MS"/>
          <w:kern w:val="1"/>
          <w:lang w:val="ka-GE" w:eastAsia="hi-IN" w:bidi="hi-IN"/>
        </w:rPr>
        <w:t xml:space="preserve"> გამგეობის თავმჯდომარემ უნდა შეატყობინოს დამფუძნებელს კრების დროის, ადგილისა და დღის წესრიგის შესახებ. შეტყობინება საფოსტო, ელექტრონული ფოსტის, ფაქსისა და/ან სხვა საშუალებებით უნდა გაკეთდეს კრებამდე სულ ცოტა 10 (ათი) სამუშაო დღით ადრე.</w:t>
      </w:r>
    </w:p>
    <w:p w14:paraId="0268593D"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7.4.4. კრება ითვლება უფლებამოსილად, თუ სახეზე წარმოდგენილია დამფუძნებელი, რომელსაც აქვს ხმის მიცემის უფლება. </w:t>
      </w:r>
    </w:p>
    <w:p w14:paraId="783432ED" w14:textId="77777777" w:rsidR="000E4FBE" w:rsidRPr="000E4FBE" w:rsidRDefault="000E4FBE" w:rsidP="00844F59">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გამგეობა</w:t>
      </w:r>
    </w:p>
    <w:p w14:paraId="0592B008"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ორგანიზაციის საქმიანობას ზედამხედველობს წინამდებარე წესდების საფუძველზე შექმნილი გამგეობა.</w:t>
      </w:r>
    </w:p>
    <w:p w14:paraId="6777C5BF"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გამგეობა შედგება 3 წევრისაგან.</w:t>
      </w:r>
    </w:p>
    <w:p w14:paraId="78EA1BFB"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გამგეობის წევრი შეიძლება იყოს ნებისმიერი სრულწლოვანი და ქმედუნარიანი პირი. გამგეობის წევრი არ შეიძლება იყოს ორგანიზაციის დირექტორი.</w:t>
      </w:r>
    </w:p>
    <w:p w14:paraId="48406617"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გამგეობის წევრებს  ნიშნავს დამფუძნებელი. </w:t>
      </w:r>
    </w:p>
    <w:p w14:paraId="69996E93"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გამგეობას ხელმძღვანელობს თავმჯდომარე, რომელსაც გამგეობის შემადგენლობიდან  ირჩევენ გამგეობის წევრები, ხმათა უმრავლესობით.</w:t>
      </w:r>
    </w:p>
    <w:p w14:paraId="3E33DEA9"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lastRenderedPageBreak/>
        <w:t xml:space="preserve">გამგეობის წევრთა უფლებამოსილება შეიძლება შეწყდეს დამფუძნებლის გადაწყვეტილებით. </w:t>
      </w:r>
    </w:p>
    <w:p w14:paraId="66F1CA64"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გამგეობის სხდომები ტარდება საჭიროებისამებრ, მაგრამ არანაკლებ კვარტალში ერთხელ. რიგგარეშე სხდომის მოწვევის უფლება აქვს გამგეობის ნებისმიერ წევრს. სხდომის მოწვევის განცხადება უნდა გაკეთდეს სულ ცოტა 5 დღით ადრე გამგეობის თავმჯდომარის სახელზე წერილობითი განცხადების საფუძველზე, დღის წესრიგის მითითებით.</w:t>
      </w:r>
    </w:p>
    <w:p w14:paraId="64EE45BA"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გამგეობა უფლებაუნარიანია, თუ მას ესწრება გამგეობის სამივე წევრი. გამგეობის მიერ ნებისმიერ საკითხზე გადაწყვეტილება მიღებულად ითვლება, თუ მას მხარს უჭერს გამგეობის ორი წევრი მაინც.</w:t>
      </w:r>
    </w:p>
    <w:p w14:paraId="23F5E3E3"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გამგეობის სხდომას ხელმძღვანელობს გამგეობის თავმჯდომარე. გამგეობის სხდომის ოქმს ადგენს გამგეობის თავმჯდომარე, რომელსაც ხელს აწერს სხდომაზე დამსწრე ყველა პირი.</w:t>
      </w:r>
    </w:p>
    <w:p w14:paraId="2B3443D9"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გამგეობა:</w:t>
      </w:r>
    </w:p>
    <w:p w14:paraId="0F1BA125" w14:textId="16C61F2F"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წევრთაგან კენჭისყრით ირჩევს </w:t>
      </w:r>
      <w:r w:rsidR="00336F17">
        <w:rPr>
          <w:rFonts w:eastAsia="Arial Unicode MS" w:cs="Arial Unicode MS"/>
          <w:kern w:val="1"/>
          <w:lang w:val="ka-GE" w:eastAsia="hi-IN" w:bidi="hi-IN"/>
        </w:rPr>
        <w:t xml:space="preserve">და ათავისუფლებს </w:t>
      </w:r>
      <w:r w:rsidRPr="000E4FBE">
        <w:rPr>
          <w:rFonts w:eastAsia="Arial Unicode MS" w:cs="Arial Unicode MS"/>
          <w:kern w:val="1"/>
          <w:lang w:val="ka-GE" w:eastAsia="hi-IN" w:bidi="hi-IN"/>
        </w:rPr>
        <w:t>გამგეობის თავმჯდომარეს;</w:t>
      </w:r>
    </w:p>
    <w:p w14:paraId="3201BC98"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განაგებს ორგანიზაციის ქონებას წლიური ბიზნეს გეგმით გათვალისწინებულ ფარგლებში;</w:t>
      </w:r>
    </w:p>
    <w:p w14:paraId="0CBC5068"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აკონტროლებს დირექტორების საქმიანობას;</w:t>
      </w:r>
    </w:p>
    <w:p w14:paraId="2F655104"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იღებს სხვა გადაწყვეტილებებს ორგანიზაციის მიზნებიდან გამომდინარე.</w:t>
      </w:r>
    </w:p>
    <w:p w14:paraId="5CE1D8DF"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გამგეობის თავმჯდომარე:</w:t>
      </w:r>
    </w:p>
    <w:p w14:paraId="5F49DBB8"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ხელმძღვანელობს გამგეობის საქმიანობას;</w:t>
      </w:r>
    </w:p>
    <w:p w14:paraId="2F7F1396"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უზრუნველყოფს დამფუძნებლის გადაწყვეტილების შესრულებას;</w:t>
      </w:r>
    </w:p>
    <w:p w14:paraId="391F30FE"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მხოლოდ გამგეობის გადაწყვეტილებით შეიძლება განხორციელდეს შემდეგი საქმიანობა:</w:t>
      </w:r>
    </w:p>
    <w:p w14:paraId="7CA74F65"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სხვა კომპანიაში წილის შეძენა და გასხვისება;</w:t>
      </w:r>
    </w:p>
    <w:p w14:paraId="399DCEB4"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ფილიალების დაარსება და ლიკვიდაცია; </w:t>
      </w:r>
    </w:p>
    <w:p w14:paraId="760F905A"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გრძელვადიანი ვალდებულებების მიღება, რომლის ღირებულება აღემატება 50 000 (ორმოცდაათი ათასი) ლარს;</w:t>
      </w:r>
    </w:p>
    <w:p w14:paraId="4E21B90B"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წლიური შედეგების დამტკიცება და შესათანხმებლად დამფუძნებლისათვის გადაცემა;</w:t>
      </w:r>
    </w:p>
    <w:p w14:paraId="59605E2D"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D8444E">
        <w:rPr>
          <w:rFonts w:eastAsia="Arial Unicode MS" w:cs="Arial Unicode MS"/>
          <w:kern w:val="1"/>
          <w:lang w:val="ka-GE" w:eastAsia="hi-IN" w:bidi="hi-IN"/>
        </w:rPr>
        <w:t>წესდების მე-11 მუხლში მითითებული</w:t>
      </w:r>
      <w:r w:rsidRPr="000E4FBE">
        <w:rPr>
          <w:rFonts w:eastAsia="Arial Unicode MS" w:cs="Arial Unicode MS"/>
          <w:kern w:val="1"/>
          <w:lang w:val="ka-GE" w:eastAsia="hi-IN" w:bidi="hi-IN"/>
        </w:rPr>
        <w:t xml:space="preserve"> წლიური ბიზნეს გეგმის დამტკიცება და მისი ნებისმიერი მნიშვნელოვანი ცვლილება, მათ შორის, ფულადი ხარჯები, რომლებიც არ არის გათვალისწინებული მოწონებულ წლიურ ბიზნეს გეგმაში და შესათანხმებლად დამფუძნებლისათვის გადაცემა;</w:t>
      </w:r>
    </w:p>
    <w:p w14:paraId="6109BA4A"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აღმასრულებელი დირექტორის დანიშვნა და განთავისუფლება, მასთან შრომითი ხელშეკრულების დადება;</w:t>
      </w:r>
    </w:p>
    <w:p w14:paraId="4D3C8FD5"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დირექტორთა უფლებამოსილების ფარგლების დადგენა; </w:t>
      </w:r>
    </w:p>
    <w:p w14:paraId="2766CE40"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აღმასრულებელი დირექტორის მიერ წარდგენილი დირექტორების (სხვადასხვა დარგში) დანიშვნა და გათავისუფლება;</w:t>
      </w:r>
    </w:p>
    <w:p w14:paraId="4A2224B2" w14:textId="116970DE"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სამეურნეო პოლიტიკის ზოგადი პრინციპების დადგენა;</w:t>
      </w:r>
    </w:p>
    <w:p w14:paraId="1AE6B04F"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 xml:space="preserve">სავაჭრო წარმომადგენლების (პროკურისტების) დანიშვნა და გამოწვევა; </w:t>
      </w:r>
    </w:p>
    <w:p w14:paraId="1F0692E7"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გადაწყვეტილების მიღება ორგანიზაციის ქონების ჩამოწერაზე;</w:t>
      </w:r>
    </w:p>
    <w:p w14:paraId="5A3E7757"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 xml:space="preserve">სესხის აღება; </w:t>
      </w:r>
    </w:p>
    <w:p w14:paraId="29753320"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 xml:space="preserve">ორგანიზაციის სარეზერვო ფონდის შექმნა და გამოყენება; </w:t>
      </w:r>
    </w:p>
    <w:p w14:paraId="10372965"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 xml:space="preserve">გადაწყვეტილებების მიღება ორგანიზაციის ქონების შეძენის, გასხვისების ან დატვირთვის შესახებ; </w:t>
      </w:r>
    </w:p>
    <w:p w14:paraId="2F3BC835"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იმ საკითხზე გადაწყვეტილების მიღება, რომელიც კანონით არ განეკუთვნება დამფუძნებლის და დირექტორის კომპეტენციას;</w:t>
      </w:r>
    </w:p>
    <w:p w14:paraId="237C5BCB" w14:textId="4B5CF76B"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lastRenderedPageBreak/>
        <w:t xml:space="preserve"> </w:t>
      </w:r>
      <w:r w:rsidR="000E4FBE" w:rsidRPr="000E4FBE">
        <w:rPr>
          <w:rFonts w:eastAsia="Arial Unicode MS" w:cs="Arial Unicode MS"/>
          <w:kern w:val="1"/>
          <w:lang w:val="ka-GE" w:eastAsia="hi-IN" w:bidi="hi-IN"/>
        </w:rPr>
        <w:t>სამეურნეო საქმიანობის დაწყება და მათი შეწყვეტა;</w:t>
      </w:r>
    </w:p>
    <w:p w14:paraId="74DA399C"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წესდების მე-3 მუხლში მითითებულის ძირითადი საქმიანობისა და მათთან დაკავშირებული სერვისების შეწყვეტა ან/ და ახალი სერვისების შექმნა;</w:t>
      </w:r>
    </w:p>
    <w:p w14:paraId="72E0FEB8"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აუდიტორის შერჩევა;</w:t>
      </w:r>
    </w:p>
    <w:p w14:paraId="56BC8DF9" w14:textId="77777777" w:rsidR="000E4FBE" w:rsidRPr="000E4FBE" w:rsidRDefault="000E4FBE" w:rsidP="00844F59">
      <w:pPr>
        <w:numPr>
          <w:ilvl w:val="0"/>
          <w:numId w:val="3"/>
        </w:numPr>
        <w:suppressAutoHyphens/>
        <w:spacing w:before="240" w:after="120" w:line="240" w:lineRule="auto"/>
        <w:ind w:left="709" w:firstLine="0"/>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დირექტორატი</w:t>
      </w:r>
    </w:p>
    <w:p w14:paraId="1A9F5FDA" w14:textId="77777777" w:rsidR="000E4FBE" w:rsidRPr="000E4FBE" w:rsidRDefault="000E4FBE" w:rsidP="00A26E58">
      <w:pPr>
        <w:numPr>
          <w:ilvl w:val="1"/>
          <w:numId w:val="4"/>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ორგანიზაციას ჰყავს აღმასრულებელი დირექტორი, </w:t>
      </w:r>
      <w:r w:rsidR="009E2D31">
        <w:rPr>
          <w:rFonts w:eastAsia="Arial Unicode MS" w:cs="Arial Unicode MS"/>
          <w:kern w:val="1"/>
          <w:lang w:val="ka-GE" w:eastAsia="hi-IN" w:bidi="hi-IN"/>
        </w:rPr>
        <w:t xml:space="preserve">კომერციული დირექტორი, </w:t>
      </w:r>
      <w:r w:rsidRPr="000E4FBE">
        <w:rPr>
          <w:rFonts w:eastAsia="Arial Unicode MS" w:cs="Arial Unicode MS"/>
          <w:kern w:val="1"/>
          <w:lang w:val="ka-GE" w:eastAsia="hi-IN" w:bidi="hi-IN"/>
        </w:rPr>
        <w:t>ფინანსური დირექტორი</w:t>
      </w:r>
      <w:r w:rsidR="009E2D31">
        <w:rPr>
          <w:rFonts w:eastAsia="Arial Unicode MS" w:cs="Arial Unicode MS"/>
          <w:kern w:val="1"/>
          <w:lang w:val="ka-GE" w:eastAsia="hi-IN" w:bidi="hi-IN"/>
        </w:rPr>
        <w:t xml:space="preserve">, </w:t>
      </w:r>
      <w:r w:rsidRPr="000E4FBE">
        <w:rPr>
          <w:rFonts w:eastAsia="Arial Unicode MS" w:cs="Arial Unicode MS"/>
          <w:kern w:val="1"/>
          <w:lang w:val="ka-GE" w:eastAsia="hi-IN" w:bidi="hi-IN"/>
        </w:rPr>
        <w:t>დირექტორი სამედიცინო დარგში</w:t>
      </w:r>
      <w:r w:rsidR="009E2D31">
        <w:rPr>
          <w:rFonts w:eastAsia="Arial Unicode MS" w:cs="Arial Unicode MS"/>
          <w:kern w:val="1"/>
          <w:lang w:val="ka-GE" w:eastAsia="hi-IN" w:bidi="hi-IN"/>
        </w:rPr>
        <w:t xml:space="preserve"> და</w:t>
      </w:r>
      <w:r w:rsidRPr="000E4FBE">
        <w:rPr>
          <w:rFonts w:eastAsia="Arial Unicode MS" w:cs="Arial Unicode MS"/>
          <w:kern w:val="1"/>
          <w:lang w:val="ka-GE" w:eastAsia="hi-IN" w:bidi="hi-IN"/>
        </w:rPr>
        <w:t xml:space="preserve"> დირექტორი ტექნიკისა და ტექნოლოგიების დარგში.  </w:t>
      </w:r>
    </w:p>
    <w:p w14:paraId="6F2CF23A" w14:textId="77777777" w:rsidR="000E4FBE" w:rsidRPr="000E4FBE" w:rsidRDefault="00A26E58" w:rsidP="00A26E58">
      <w:pPr>
        <w:suppressAutoHyphens/>
        <w:spacing w:after="0"/>
        <w:ind w:left="709" w:hanging="709"/>
        <w:jc w:val="both"/>
        <w:rPr>
          <w:rFonts w:eastAsia="Arial Unicode MS" w:cs="Arial Unicode MS"/>
          <w:kern w:val="1"/>
          <w:lang w:val="ka-GE" w:eastAsia="hi-IN" w:bidi="hi-IN"/>
        </w:rPr>
      </w:pPr>
      <w:r>
        <w:rPr>
          <w:rFonts w:eastAsia="Arial Unicode MS" w:cs="Arial Unicode MS"/>
          <w:kern w:val="1"/>
          <w:lang w:val="ka-GE" w:eastAsia="hi-IN" w:bidi="hi-IN"/>
        </w:rPr>
        <w:t xml:space="preserve">9.2   </w:t>
      </w:r>
      <w:r w:rsidR="000E4FBE" w:rsidRPr="000E4FBE">
        <w:rPr>
          <w:rFonts w:eastAsia="Arial Unicode MS" w:cs="Arial Unicode MS"/>
          <w:kern w:val="1"/>
          <w:lang w:val="ka-GE" w:eastAsia="hi-IN" w:bidi="hi-IN"/>
        </w:rPr>
        <w:t>ორგანიზაციის ხელმძღვანელობის და წარმომადგენლობის უფლება აქვს აღმასრულებელ დირექტორს, რომელსაც ნიშნავს და ათავისუფლებს ორგანიზაციის გამგეობა.</w:t>
      </w:r>
    </w:p>
    <w:p w14:paraId="2A559894" w14:textId="77777777" w:rsidR="000E4FBE" w:rsidRPr="000E4FBE" w:rsidRDefault="000E4FBE" w:rsidP="000E4FBE">
      <w:pPr>
        <w:suppressAutoHyphens/>
        <w:spacing w:after="0"/>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9.3</w:t>
      </w:r>
      <w:r w:rsidR="009E2D31">
        <w:rPr>
          <w:rFonts w:eastAsia="Arial Unicode MS" w:cs="Arial Unicode MS"/>
          <w:kern w:val="1"/>
          <w:lang w:val="ka-GE" w:eastAsia="hi-IN" w:bidi="hi-IN"/>
        </w:rPr>
        <w:t xml:space="preserve">        </w:t>
      </w:r>
      <w:r w:rsidRPr="000E4FBE">
        <w:rPr>
          <w:rFonts w:eastAsia="Arial Unicode MS" w:cs="Arial Unicode MS"/>
          <w:kern w:val="1"/>
          <w:lang w:val="ka-GE" w:eastAsia="hi-IN" w:bidi="hi-IN"/>
        </w:rPr>
        <w:t>ორგანიზაციის დირექტორები სხვადასხვა დარგში (აღმასრულებელი დირექტორის გარდა), თანამდებობაზე ინიშნებიან და თავისუფლდებიან აღმასრულებელი დირექტორის წარდგინებისა და გამგეობის დანიშვნის საფუძველზე;</w:t>
      </w:r>
    </w:p>
    <w:p w14:paraId="30CB22D5"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აღმასრულებელი დირექტორის გარდა სხვა დირექტორებს არ გააჩნიათ წარმომადგენლობითი უფლებამოსილება და ანგარიშვალდებული არიან აღმასრულებელი დირექტორისა და გამგეობის წინაშე. </w:t>
      </w:r>
    </w:p>
    <w:p w14:paraId="7C0420A3"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აღმასრულებელი დირექტორის კომპეტენცია განისაზღვრება ამ წესდებით, მასთან დადებული ხელშეკრულებით და ორგანიზაციის დებულებებითა და სხვა შიდა დოკუმენტებით. </w:t>
      </w:r>
    </w:p>
    <w:p w14:paraId="4565168F"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აღმასრულებელ დირექტორის უფლებამოსილებაში შედის ორგანიზაციის ყოველდღიური საქმიანობის გაძღოლა, გარდა იმ საკითხებისა, რომელიც შედის დამფუძნებლის და/ან გამგეობის ფუნქციებში.</w:t>
      </w:r>
    </w:p>
    <w:p w14:paraId="521F43D7"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აღმასრულებელი დირექტორი ნიშნავს და თანამდებობიდან ათავისუფლებს ორგანიზაციის თანამშრომლებს;</w:t>
      </w:r>
    </w:p>
    <w:p w14:paraId="147A6B6C"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აღმასრულებელი დირექტორი ადგენს და ამტკიცებს </w:t>
      </w:r>
      <w:r w:rsidR="009E2D31">
        <w:rPr>
          <w:rFonts w:eastAsia="Arial Unicode MS" w:cs="Arial Unicode MS"/>
          <w:kern w:val="1"/>
          <w:lang w:val="ka-GE" w:eastAsia="hi-IN" w:bidi="hi-IN"/>
        </w:rPr>
        <w:t>ორგანიზაციის</w:t>
      </w:r>
      <w:r w:rsidRPr="000E4FBE">
        <w:rPr>
          <w:rFonts w:eastAsia="Arial Unicode MS" w:cs="Arial Unicode MS"/>
          <w:kern w:val="1"/>
          <w:lang w:val="ka-GE" w:eastAsia="hi-IN" w:bidi="hi-IN"/>
        </w:rPr>
        <w:t xml:space="preserve"> სტრუქტურას.</w:t>
      </w:r>
    </w:p>
    <w:p w14:paraId="3777B952"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სასამართლოში და სხვა ურთიერთობებში წარმოადგენს აღმასრულებელი დირექტორი. აღმასრულებელი დირექტორი არ შეიძლება იყოს სასამართლოში წარმომადგენელი იმ შემთხვევაში, თუ მის წინააღმდეგ სარჩელი შეტანილია ორგანიზაციის მიერ. </w:t>
      </w:r>
    </w:p>
    <w:p w14:paraId="070D4347"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აღმასრულებელი დირექტორი და სხვა დირექტორები ვალდებული არიან წარუდგინონ გამგეობას ანგარიში თავისი საქმიანობის შესახებ ყოველკვარტლურად, ასევე გამგეობის მოთხოვნის შემთხვევაში დაუყოვნებლივ. </w:t>
      </w:r>
    </w:p>
    <w:p w14:paraId="22DAAF05"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დირექტორების უფლებამოსილება განსაზღვრულია ამ წესდებით, მათთან გაფორმებული შრომის ხელშეკრულებითა და ორგანიზაციის დებულებებითა და სხვა შიდა დოკუმენტებით. </w:t>
      </w:r>
    </w:p>
    <w:p w14:paraId="3A791D72" w14:textId="77777777" w:rsidR="000E4FBE" w:rsidRPr="000E4FBE" w:rsidRDefault="000E4FBE" w:rsidP="000E4FBE">
      <w:pPr>
        <w:numPr>
          <w:ilvl w:val="0"/>
          <w:numId w:val="5"/>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 xml:space="preserve">წლიური შედეგები </w:t>
      </w:r>
    </w:p>
    <w:p w14:paraId="536B74F5" w14:textId="77777777" w:rsidR="00A26E58" w:rsidRDefault="000E4FBE" w:rsidP="00A26E58">
      <w:pPr>
        <w:pStyle w:val="ListParagraph"/>
        <w:numPr>
          <w:ilvl w:val="1"/>
          <w:numId w:val="9"/>
        </w:numPr>
        <w:suppressAutoHyphens/>
        <w:spacing w:after="0" w:line="240" w:lineRule="auto"/>
        <w:jc w:val="both"/>
        <w:rPr>
          <w:rFonts w:eastAsia="Arial Unicode MS" w:cs="Arial Unicode MS"/>
          <w:kern w:val="1"/>
          <w:lang w:val="ka-GE" w:eastAsia="hi-IN" w:bidi="hi-IN"/>
        </w:rPr>
      </w:pPr>
      <w:r w:rsidRPr="00A26E58">
        <w:rPr>
          <w:rFonts w:eastAsia="Arial Unicode MS" w:cs="Arial Unicode MS"/>
          <w:kern w:val="1"/>
          <w:lang w:val="ka-GE" w:eastAsia="hi-IN" w:bidi="hi-IN"/>
        </w:rPr>
        <w:t>წლიური შედეგები აისახება ორგანიზაციის ბიზნეს-გეგმაში, ბალანსში და საბუღალტრო ანგარიშებში, რომელსაც აღმასრულებელი დირექტორი წარუდგენს გამგეობასა და დამფუძნებელს საფინანსო წლის შედეგების მიხედვით.</w:t>
      </w:r>
    </w:p>
    <w:p w14:paraId="5C72ACF9" w14:textId="77777777" w:rsidR="00A26E58" w:rsidRDefault="000E4FBE" w:rsidP="00A26E58">
      <w:pPr>
        <w:pStyle w:val="ListParagraph"/>
        <w:numPr>
          <w:ilvl w:val="1"/>
          <w:numId w:val="9"/>
        </w:numPr>
        <w:suppressAutoHyphens/>
        <w:spacing w:after="0" w:line="240" w:lineRule="auto"/>
        <w:jc w:val="both"/>
        <w:rPr>
          <w:rFonts w:eastAsia="Arial Unicode MS" w:cs="Arial Unicode MS"/>
          <w:kern w:val="1"/>
          <w:lang w:val="ka-GE" w:eastAsia="hi-IN" w:bidi="hi-IN"/>
        </w:rPr>
      </w:pPr>
      <w:r w:rsidRPr="00A26E58">
        <w:rPr>
          <w:rFonts w:eastAsia="Arial Unicode MS" w:cs="Arial Unicode MS"/>
          <w:kern w:val="1"/>
          <w:lang w:val="ka-GE" w:eastAsia="hi-IN" w:bidi="hi-IN"/>
        </w:rPr>
        <w:t>კომერციული და ფინანსური დირექტორები წლიურ და სამეურნეო მდგომარეობის შესახებ ანგარიშს  ადგენენ და წარუდგენენ აღმასრულებელ დირექტორს. წლიურ და სამეურნეო მდგომარეობის შესახებ ანგარიშსა და წმინდა მოგების განაწილების წინადადებას აღმასრულებელი დირექტორი დასამტკიცებლად წარუდგენს გამგეობასა და დამფუძნებელს.</w:t>
      </w:r>
    </w:p>
    <w:p w14:paraId="3662C1B9" w14:textId="77777777" w:rsidR="00A26E58" w:rsidRDefault="00A26E58" w:rsidP="00A26E58">
      <w:pPr>
        <w:pStyle w:val="ListParagraph"/>
        <w:numPr>
          <w:ilvl w:val="1"/>
          <w:numId w:val="9"/>
        </w:numPr>
        <w:suppressAutoHyphens/>
        <w:spacing w:after="0" w:line="240" w:lineRule="auto"/>
        <w:jc w:val="both"/>
        <w:rPr>
          <w:rFonts w:eastAsia="Arial Unicode MS" w:cs="Arial Unicode MS"/>
          <w:kern w:val="1"/>
          <w:lang w:val="ka-GE" w:eastAsia="hi-IN" w:bidi="hi-IN"/>
        </w:rPr>
      </w:pPr>
      <w:r>
        <w:rPr>
          <w:rFonts w:eastAsia="Arial Unicode MS" w:cs="Arial Unicode MS"/>
          <w:kern w:val="1"/>
          <w:lang w:val="ka-GE" w:eastAsia="hi-IN" w:bidi="hi-IN"/>
        </w:rPr>
        <w:lastRenderedPageBreak/>
        <w:t xml:space="preserve"> </w:t>
      </w:r>
      <w:r w:rsidR="000E4FBE" w:rsidRPr="00A26E58">
        <w:rPr>
          <w:rFonts w:eastAsia="Arial Unicode MS" w:cs="Arial Unicode MS"/>
          <w:kern w:val="1"/>
          <w:lang w:val="ka-GE" w:eastAsia="hi-IN" w:bidi="hi-IN"/>
        </w:rPr>
        <w:t xml:space="preserve">წმინდა მოგების გამოყენების საკითხი რეგულირდება მოქმედი კანონმდებლობის შესაბამისად. </w:t>
      </w:r>
    </w:p>
    <w:p w14:paraId="05AE93F4" w14:textId="77777777" w:rsidR="00A26E58" w:rsidRDefault="000E4FBE" w:rsidP="00A26E58">
      <w:pPr>
        <w:pStyle w:val="ListParagraph"/>
        <w:numPr>
          <w:ilvl w:val="1"/>
          <w:numId w:val="9"/>
        </w:numPr>
        <w:suppressAutoHyphens/>
        <w:spacing w:after="0" w:line="240" w:lineRule="auto"/>
        <w:jc w:val="both"/>
        <w:rPr>
          <w:rFonts w:eastAsia="Arial Unicode MS" w:cs="Arial Unicode MS"/>
          <w:kern w:val="1"/>
          <w:lang w:val="ka-GE" w:eastAsia="hi-IN" w:bidi="hi-IN"/>
        </w:rPr>
      </w:pPr>
      <w:r w:rsidRPr="00A26E58">
        <w:rPr>
          <w:rFonts w:eastAsia="Arial Unicode MS" w:cs="Arial Unicode MS"/>
          <w:kern w:val="1"/>
          <w:lang w:val="ka-GE" w:eastAsia="hi-IN" w:bidi="hi-IN"/>
        </w:rPr>
        <w:t>საბუღალტრო და სტატისტიკურ აღრიცხვას ორგანიზაცია ახორციელებს მოქმედი კანონმდებლობით გათვალისწინებული მოცულობითა და პერიოდულობით.</w:t>
      </w:r>
    </w:p>
    <w:p w14:paraId="156E9E88" w14:textId="77777777" w:rsidR="00A26E58" w:rsidRDefault="000E4FBE" w:rsidP="00A26E58">
      <w:pPr>
        <w:pStyle w:val="ListParagraph"/>
        <w:numPr>
          <w:ilvl w:val="1"/>
          <w:numId w:val="9"/>
        </w:numPr>
        <w:suppressAutoHyphens/>
        <w:spacing w:after="0" w:line="240" w:lineRule="auto"/>
        <w:jc w:val="both"/>
        <w:rPr>
          <w:rFonts w:eastAsia="Arial Unicode MS" w:cs="Arial Unicode MS"/>
          <w:kern w:val="1"/>
          <w:lang w:val="ka-GE" w:eastAsia="hi-IN" w:bidi="hi-IN"/>
        </w:rPr>
      </w:pPr>
      <w:r w:rsidRPr="00A26E58">
        <w:rPr>
          <w:rFonts w:eastAsia="Arial Unicode MS" w:cs="Arial Unicode MS"/>
          <w:kern w:val="1"/>
          <w:lang w:val="ka-GE" w:eastAsia="hi-IN" w:bidi="hi-IN"/>
        </w:rPr>
        <w:t>სულ ცოტა სამ თვეში ერთხელ აღმასრულებელი დირექტორი აკეთებს ანგარიშს გამგეობის წინაშე, მათ შორის, ორგანიზაციის ბიზნეს გეგმის შესრულების მიმდინარეობის შესახებ.</w:t>
      </w:r>
    </w:p>
    <w:p w14:paraId="413A8FCC" w14:textId="6ACE8794" w:rsidR="00A26E58" w:rsidRPr="004C4EBA" w:rsidRDefault="000E4FBE" w:rsidP="004C4EBA">
      <w:pPr>
        <w:pStyle w:val="ListParagraph"/>
        <w:numPr>
          <w:ilvl w:val="1"/>
          <w:numId w:val="9"/>
        </w:numPr>
        <w:suppressAutoHyphens/>
        <w:spacing w:after="0" w:line="240" w:lineRule="auto"/>
        <w:jc w:val="both"/>
        <w:rPr>
          <w:rFonts w:eastAsia="Arial Unicode MS" w:cs="Arial Unicode MS"/>
          <w:kern w:val="1"/>
          <w:lang w:val="ka-GE" w:eastAsia="hi-IN" w:bidi="hi-IN"/>
        </w:rPr>
      </w:pPr>
      <w:r w:rsidRPr="00A26E58">
        <w:rPr>
          <w:rFonts w:eastAsia="Arial Unicode MS" w:cs="Arial Unicode MS"/>
          <w:kern w:val="1"/>
          <w:lang w:val="ka-GE" w:eastAsia="hi-IN" w:bidi="hi-IN"/>
        </w:rPr>
        <w:t>სამეურნეო წელი გრძელდება 1 იანვრიდან 31 დეკემბრის ჩათვლით.</w:t>
      </w:r>
    </w:p>
    <w:p w14:paraId="3215E6B7" w14:textId="77777777" w:rsidR="000E4FBE" w:rsidRPr="000E4FBE" w:rsidRDefault="000E4FBE" w:rsidP="00A26E58">
      <w:pPr>
        <w:numPr>
          <w:ilvl w:val="0"/>
          <w:numId w:val="10"/>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ორგანიზაციის რეორგანიზაცია/ლიკვიდაცია</w:t>
      </w:r>
      <w:r w:rsidRPr="000E4FBE">
        <w:rPr>
          <w:rFonts w:eastAsia="Arial Unicode MS" w:cs="Arial Unicode MS"/>
          <w:b/>
          <w:kern w:val="1"/>
          <w:lang w:val="ka-GE" w:eastAsia="hi-IN" w:bidi="hi-IN"/>
        </w:rPr>
        <w:tab/>
      </w:r>
    </w:p>
    <w:p w14:paraId="0D40BAFF" w14:textId="39F6C7D5"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ორგანიზაციის სამართლებრივი ფორმის შეცვლა დაუშვებელია, გარდა იმ შემთხვევისა, როდესაც სამართლებრივი ფორმის შეცვლით იგი საჯარო სამართლის იურიდიულ პირად გარდაიქმნება. ორგანიზაციის გაყოფა (დაყოფა, გამოყოფა), შერწყმა (გაერთიანება, მიერთება) და ლიკვიდაცია ხორციელდება დამფუძნებლის გადაწყვ</w:t>
      </w:r>
      <w:r w:rsidR="00482B4B">
        <w:rPr>
          <w:rFonts w:eastAsia="Arial Unicode MS" w:cs="Arial Unicode MS"/>
          <w:kern w:val="1"/>
          <w:lang w:val="ka-GE" w:eastAsia="hi-IN" w:bidi="hi-IN"/>
        </w:rPr>
        <w:t>ე</w:t>
      </w:r>
      <w:r w:rsidRPr="000E4FBE">
        <w:rPr>
          <w:rFonts w:eastAsia="Arial Unicode MS" w:cs="Arial Unicode MS"/>
          <w:kern w:val="1"/>
          <w:lang w:val="ka-GE" w:eastAsia="hi-IN" w:bidi="hi-IN"/>
        </w:rPr>
        <w:t>ტილებით</w:t>
      </w:r>
      <w:r w:rsidR="00142B32">
        <w:rPr>
          <w:rFonts w:eastAsia="Arial Unicode MS" w:cs="Arial Unicode MS"/>
          <w:kern w:val="1"/>
          <w:lang w:val="ka-GE" w:eastAsia="hi-IN" w:bidi="hi-IN"/>
        </w:rPr>
        <w:t xml:space="preserve"> </w:t>
      </w:r>
      <w:proofErr w:type="spellStart"/>
      <w:r w:rsidR="00142B32">
        <w:rPr>
          <w:color w:val="000000"/>
        </w:rPr>
        <w:t>მეწარმე</w:t>
      </w:r>
      <w:proofErr w:type="spellEnd"/>
      <w:r w:rsidR="00142B32">
        <w:rPr>
          <w:color w:val="000000"/>
        </w:rPr>
        <w:t xml:space="preserve"> </w:t>
      </w:r>
      <w:proofErr w:type="spellStart"/>
      <w:r w:rsidR="00142B32">
        <w:rPr>
          <w:color w:val="000000"/>
        </w:rPr>
        <w:t>სუბიექტის</w:t>
      </w:r>
      <w:proofErr w:type="spellEnd"/>
      <w:r w:rsidR="00142B32">
        <w:rPr>
          <w:color w:val="000000"/>
        </w:rPr>
        <w:t xml:space="preserve"> </w:t>
      </w:r>
      <w:proofErr w:type="spellStart"/>
      <w:r w:rsidR="00142B32">
        <w:rPr>
          <w:color w:val="000000"/>
        </w:rPr>
        <w:t>ლიკვიდაციისათვის</w:t>
      </w:r>
      <w:proofErr w:type="spellEnd"/>
      <w:r w:rsidR="004C4EBA">
        <w:rPr>
          <w:color w:val="000000"/>
        </w:rPr>
        <w:t>/</w:t>
      </w:r>
      <w:proofErr w:type="spellStart"/>
      <w:r w:rsidR="00142B32">
        <w:rPr>
          <w:color w:val="000000"/>
        </w:rPr>
        <w:t>რეორგანიზაციისათვის</w:t>
      </w:r>
      <w:proofErr w:type="spellEnd"/>
      <w:r w:rsidR="00142B32">
        <w:rPr>
          <w:color w:val="000000"/>
        </w:rPr>
        <w:t xml:space="preserve"> </w:t>
      </w:r>
      <w:proofErr w:type="spellStart"/>
      <w:r w:rsidR="00142B32">
        <w:rPr>
          <w:color w:val="000000"/>
        </w:rPr>
        <w:t>საქართველოს</w:t>
      </w:r>
      <w:proofErr w:type="spellEnd"/>
      <w:r w:rsidR="00142B32">
        <w:rPr>
          <w:color w:val="000000"/>
        </w:rPr>
        <w:t xml:space="preserve"> </w:t>
      </w:r>
      <w:proofErr w:type="spellStart"/>
      <w:r w:rsidR="00142B32">
        <w:rPr>
          <w:color w:val="000000"/>
        </w:rPr>
        <w:t>კანონმდებლობით</w:t>
      </w:r>
      <w:proofErr w:type="spellEnd"/>
      <w:r w:rsidR="00142B32">
        <w:rPr>
          <w:color w:val="000000"/>
        </w:rPr>
        <w:t xml:space="preserve"> </w:t>
      </w:r>
      <w:proofErr w:type="spellStart"/>
      <w:r w:rsidR="00142B32">
        <w:rPr>
          <w:color w:val="000000"/>
        </w:rPr>
        <w:t>დადგენილი</w:t>
      </w:r>
      <w:proofErr w:type="spellEnd"/>
      <w:r w:rsidR="00142B32">
        <w:rPr>
          <w:color w:val="000000"/>
        </w:rPr>
        <w:t xml:space="preserve"> </w:t>
      </w:r>
      <w:proofErr w:type="spellStart"/>
      <w:r w:rsidR="00142B32">
        <w:rPr>
          <w:color w:val="000000"/>
        </w:rPr>
        <w:t>წესით</w:t>
      </w:r>
      <w:proofErr w:type="spellEnd"/>
      <w:r w:rsidRPr="000E4FBE">
        <w:rPr>
          <w:rFonts w:eastAsia="Arial Unicode MS" w:cs="Arial Unicode MS"/>
          <w:kern w:val="1"/>
          <w:lang w:val="ka-GE" w:eastAsia="hi-IN" w:bidi="hi-IN"/>
        </w:rPr>
        <w:t>.</w:t>
      </w:r>
    </w:p>
    <w:p w14:paraId="2A9248ED" w14:textId="1A83522B" w:rsidR="000E4FBE" w:rsidRPr="00B91A45" w:rsidRDefault="000E4FBE" w:rsidP="00B91A45">
      <w:pPr>
        <w:numPr>
          <w:ilvl w:val="1"/>
          <w:numId w:val="10"/>
        </w:numPr>
        <w:suppressAutoHyphens/>
        <w:spacing w:after="0" w:line="240" w:lineRule="auto"/>
        <w:ind w:left="567" w:hanging="567"/>
        <w:jc w:val="both"/>
        <w:rPr>
          <w:rFonts w:eastAsia="Arial Unicode MS" w:cs="Arial Unicode MS"/>
          <w:strike/>
          <w:kern w:val="1"/>
          <w:lang w:val="ka-GE" w:eastAsia="hi-IN" w:bidi="hi-IN"/>
        </w:rPr>
      </w:pPr>
      <w:r w:rsidRPr="000E4FBE">
        <w:rPr>
          <w:rFonts w:eastAsia="Arial Unicode MS" w:cs="Arial Unicode MS"/>
          <w:kern w:val="1"/>
          <w:lang w:val="ka-GE" w:eastAsia="hi-IN" w:bidi="hi-IN"/>
        </w:rPr>
        <w:t>ორგანიზაციის ლიკვიდაციის შედეგად დარჩენილი ქონების მიღებაზე უფლებამოსილ პირს რეგისტრაციის შესახებ განცხადებით განსაზღვრავენ არასამეწარმეო (არაკომერციული) იურიდიული პირის დამფუძნებელი/წევრ</w:t>
      </w:r>
      <w:r w:rsidR="00142B32">
        <w:rPr>
          <w:rFonts w:eastAsia="Arial Unicode MS" w:cs="Arial Unicode MS"/>
          <w:kern w:val="1"/>
          <w:lang w:val="ka-GE" w:eastAsia="hi-IN" w:bidi="hi-IN"/>
        </w:rPr>
        <w:t>ებ</w:t>
      </w:r>
      <w:r w:rsidRPr="000E4FBE">
        <w:rPr>
          <w:rFonts w:eastAsia="Arial Unicode MS" w:cs="Arial Unicode MS"/>
          <w:kern w:val="1"/>
          <w:lang w:val="ka-GE" w:eastAsia="hi-IN" w:bidi="hi-IN"/>
        </w:rPr>
        <w:t xml:space="preserve">ი. </w:t>
      </w:r>
    </w:p>
    <w:p w14:paraId="4904668B" w14:textId="0D0C5F55"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აკრძალულია ორგანიზაციის ლიკვიდაციის შედეგად დარჩენილი ქონების განაწილება მის დამფუძნებელს/წევრ</w:t>
      </w:r>
      <w:r w:rsidR="00142B32">
        <w:rPr>
          <w:rFonts w:eastAsia="Arial Unicode MS" w:cs="Arial Unicode MS"/>
          <w:kern w:val="1"/>
          <w:lang w:val="ka-GE" w:eastAsia="hi-IN" w:bidi="hi-IN"/>
        </w:rPr>
        <w:t>ებ</w:t>
      </w:r>
      <w:r w:rsidRPr="000E4FBE">
        <w:rPr>
          <w:rFonts w:eastAsia="Arial Unicode MS" w:cs="Arial Unicode MS"/>
          <w:kern w:val="1"/>
          <w:lang w:val="ka-GE" w:eastAsia="hi-IN" w:bidi="hi-IN"/>
        </w:rPr>
        <w:t>ს</w:t>
      </w:r>
      <w:r w:rsidR="00B91A45">
        <w:rPr>
          <w:rFonts w:eastAsia="Arial Unicode MS" w:cs="Arial Unicode MS"/>
          <w:kern w:val="1"/>
          <w:lang w:val="ka-GE" w:eastAsia="hi-IN" w:bidi="hi-IN"/>
        </w:rPr>
        <w:t>,</w:t>
      </w:r>
      <w:r w:rsidRPr="000E4FBE">
        <w:rPr>
          <w:rFonts w:eastAsia="Arial Unicode MS" w:cs="Arial Unicode MS"/>
          <w:kern w:val="1"/>
          <w:lang w:val="ka-GE" w:eastAsia="hi-IN" w:bidi="hi-IN"/>
        </w:rPr>
        <w:t xml:space="preserve"> ხელმძღვანელობითი და წარმომადგენლობითი უფლებამოსილების მქონე პირებს შორის.</w:t>
      </w:r>
    </w:p>
    <w:p w14:paraId="48DEB00C"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თუ ორგანიზაციის დამფუძნებელმა/წევრებმა არ განსაზღვრეს მისი ლიკვიდაციის შედეგად დარჩენილი ქონების მიღებაზე უფლებამოსილი პირი, სასამართლო ორგანიზაციის ლიკვიდაციის შედეგად დარჩენილ ქონებას გადასცემს ერთ ან რამდენიმე არასამეწარმეო (არაკომერციულ) იურიდიულ პირს, რომლებსაც აქვთ იგივე ან მსგავსი მიზნები, როგორებიც ლიკვიდირებულ ორგანიზაციას. თუ ასეთი იურიდიული პირი (პირები) არ არსებობს ან ასეთი იურიდიული პირის (პირების) გამოვლენა შეუძლებელია, შეიძლება მიღებულ იქნეს გადაწყვეტილება ამ ქონების სახელმწიფოსათვის გადაცემის შესახებ. სასამართლომ აღნიშნული ქონება შეიძლება გაანაწილოს ლიკვიდაციის პროცესის დაწყების რეგისტრაციიდან 6 თვის შემდეგ.</w:t>
      </w:r>
    </w:p>
    <w:p w14:paraId="22149620" w14:textId="77777777" w:rsidR="000E4FBE" w:rsidRPr="000E4FBE" w:rsidRDefault="000E4FBE" w:rsidP="00A26E58">
      <w:pPr>
        <w:numPr>
          <w:ilvl w:val="0"/>
          <w:numId w:val="10"/>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დამატებითი პირობები</w:t>
      </w:r>
    </w:p>
    <w:p w14:paraId="0AD01455"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წესდების ყველა რეგისტრირებული ცვლილება და დამატება ავტომატურად ხდება მისი განუყოფელი ნაწილი. </w:t>
      </w:r>
    </w:p>
    <w:p w14:paraId="6BA8B806"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სარეგისტრაციოდ წარდგენილ დოკუმენტაციაში და სამეწარმეო რეესტრში შეტანილი სავალდებულო ფაქტების ცვლილება ასევე საჭიროებს რეგისტრაციას. ცვლილება ძალაშია მისი რეგისტრაციის დღიდან. </w:t>
      </w:r>
    </w:p>
    <w:p w14:paraId="5CD09C0A" w14:textId="31D04231"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წინამდებარე წესდების მიმართ გამოიყენება საქართველოს კანონმდებლობა.</w:t>
      </w:r>
    </w:p>
    <w:p w14:paraId="49FF132F" w14:textId="09F0FBEC"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თუ წინამდებარე წესდების ერთი ან მეტი დებულება იქნება ბათილი ან იურიდიული ძალის არმქონე, ეს არ იმოქმედებს დარჩენილი დებულებების ნამდვილობაზე.</w:t>
      </w:r>
    </w:p>
    <w:p w14:paraId="25556A16" w14:textId="77777777" w:rsidR="000E4FBE" w:rsidRPr="00A26E58"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A26E58">
        <w:rPr>
          <w:rFonts w:eastAsia="Arial Unicode MS" w:cs="Arial Unicode MS"/>
          <w:kern w:val="1"/>
          <w:lang w:val="ka-GE" w:eastAsia="hi-IN" w:bidi="hi-IN"/>
        </w:rPr>
        <w:t>წინამდებარე წესდება ძალაში შედის რეგისტრაციის დღიდან.</w:t>
      </w:r>
    </w:p>
    <w:p w14:paraId="58D395C6" w14:textId="77777777" w:rsidR="008522EE" w:rsidRPr="000E4FBE" w:rsidRDefault="008522EE" w:rsidP="008B25A7"/>
    <w:sectPr w:rsidR="008522EE" w:rsidRPr="000E4FBE" w:rsidSect="004C4EBA">
      <w:pgSz w:w="12240" w:h="15840"/>
      <w:pgMar w:top="1138" w:right="1138" w:bottom="85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64A"/>
    <w:multiLevelType w:val="multilevel"/>
    <w:tmpl w:val="E7EC0A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A0BB1"/>
    <w:multiLevelType w:val="multilevel"/>
    <w:tmpl w:val="8C10CB9E"/>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A537BD"/>
    <w:multiLevelType w:val="hybridMultilevel"/>
    <w:tmpl w:val="53A8DE98"/>
    <w:lvl w:ilvl="0" w:tplc="F594EE4A">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912A5"/>
    <w:multiLevelType w:val="hybridMultilevel"/>
    <w:tmpl w:val="F842970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16600F5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68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B1529"/>
    <w:multiLevelType w:val="multilevel"/>
    <w:tmpl w:val="D48E03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8013FC"/>
    <w:multiLevelType w:val="hybridMultilevel"/>
    <w:tmpl w:val="7C2E7D2C"/>
    <w:lvl w:ilvl="0" w:tplc="64162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733663"/>
    <w:multiLevelType w:val="multilevel"/>
    <w:tmpl w:val="8356168A"/>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0944160"/>
    <w:multiLevelType w:val="multilevel"/>
    <w:tmpl w:val="8AC89EB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CC06E0"/>
    <w:multiLevelType w:val="hybridMultilevel"/>
    <w:tmpl w:val="BE18373A"/>
    <w:lvl w:ilvl="0" w:tplc="C9AC6E7A">
      <w:numFmt w:val="bullet"/>
      <w:lvlText w:val="-"/>
      <w:lvlJc w:val="left"/>
      <w:pPr>
        <w:ind w:left="1778" w:hanging="360"/>
      </w:pPr>
      <w:rPr>
        <w:rFonts w:ascii="Sylfaen" w:eastAsia="Arial Unicode MS" w:hAnsi="Sylfaen" w:cs="Arial Unicode M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15:restartNumberingAfterBreak="0">
    <w:nsid w:val="75551EF3"/>
    <w:multiLevelType w:val="multilevel"/>
    <w:tmpl w:val="27D20EC8"/>
    <w:lvl w:ilvl="0">
      <w:start w:val="3"/>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788C5AA1"/>
    <w:multiLevelType w:val="multilevel"/>
    <w:tmpl w:val="364450F6"/>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6"/>
  </w:num>
  <w:num w:numId="2">
    <w:abstractNumId w:val="3"/>
  </w:num>
  <w:num w:numId="3">
    <w:abstractNumId w:val="4"/>
  </w:num>
  <w:num w:numId="4">
    <w:abstractNumId w:val="5"/>
  </w:num>
  <w:num w:numId="5">
    <w:abstractNumId w:val="1"/>
  </w:num>
  <w:num w:numId="6">
    <w:abstractNumId w:val="7"/>
  </w:num>
  <w:num w:numId="7">
    <w:abstractNumId w:val="10"/>
  </w:num>
  <w:num w:numId="8">
    <w:abstractNumId w:val="11"/>
  </w:num>
  <w:num w:numId="9">
    <w:abstractNumId w:val="0"/>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A7"/>
    <w:rsid w:val="00056BC3"/>
    <w:rsid w:val="00084E94"/>
    <w:rsid w:val="000E4FBE"/>
    <w:rsid w:val="00121C09"/>
    <w:rsid w:val="001278B2"/>
    <w:rsid w:val="00142B32"/>
    <w:rsid w:val="00145170"/>
    <w:rsid w:val="0014737F"/>
    <w:rsid w:val="0015718A"/>
    <w:rsid w:val="00193784"/>
    <w:rsid w:val="001E1225"/>
    <w:rsid w:val="002135DC"/>
    <w:rsid w:val="002B1C26"/>
    <w:rsid w:val="002D7D2A"/>
    <w:rsid w:val="002E05EA"/>
    <w:rsid w:val="002E0613"/>
    <w:rsid w:val="00336F17"/>
    <w:rsid w:val="0040215A"/>
    <w:rsid w:val="00482B4B"/>
    <w:rsid w:val="004C4EBA"/>
    <w:rsid w:val="004E474F"/>
    <w:rsid w:val="004F3099"/>
    <w:rsid w:val="00502C2C"/>
    <w:rsid w:val="0057785C"/>
    <w:rsid w:val="005C0D77"/>
    <w:rsid w:val="005E2595"/>
    <w:rsid w:val="006B4BD8"/>
    <w:rsid w:val="006F270B"/>
    <w:rsid w:val="0071568E"/>
    <w:rsid w:val="00736EC1"/>
    <w:rsid w:val="00763DC2"/>
    <w:rsid w:val="00815766"/>
    <w:rsid w:val="00844F59"/>
    <w:rsid w:val="008522EE"/>
    <w:rsid w:val="008B25A7"/>
    <w:rsid w:val="008B2FE3"/>
    <w:rsid w:val="008C255E"/>
    <w:rsid w:val="008E7C8C"/>
    <w:rsid w:val="009736E0"/>
    <w:rsid w:val="009873FB"/>
    <w:rsid w:val="009C097C"/>
    <w:rsid w:val="009E2D31"/>
    <w:rsid w:val="00A26E58"/>
    <w:rsid w:val="00A3357A"/>
    <w:rsid w:val="00A359ED"/>
    <w:rsid w:val="00A7018B"/>
    <w:rsid w:val="00A717CE"/>
    <w:rsid w:val="00AB681C"/>
    <w:rsid w:val="00B83F2E"/>
    <w:rsid w:val="00B91A45"/>
    <w:rsid w:val="00C10E8A"/>
    <w:rsid w:val="00C402B1"/>
    <w:rsid w:val="00C618E0"/>
    <w:rsid w:val="00C61C0D"/>
    <w:rsid w:val="00CF5D65"/>
    <w:rsid w:val="00D8444E"/>
    <w:rsid w:val="00DA159F"/>
    <w:rsid w:val="00E17771"/>
    <w:rsid w:val="00E23D5B"/>
    <w:rsid w:val="00E61148"/>
    <w:rsid w:val="00E64AE6"/>
    <w:rsid w:val="00EF7858"/>
    <w:rsid w:val="00EF7B4D"/>
    <w:rsid w:val="00F6548A"/>
    <w:rsid w:val="00FB0CF2"/>
    <w:rsid w:val="00FD42F0"/>
    <w:rsid w:val="00FD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96E5"/>
  <w15:docId w15:val="{6E857B04-FFE5-4B45-A5E0-0A06AC16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5A7"/>
    <w:pPr>
      <w:ind w:left="720"/>
      <w:contextualSpacing/>
    </w:pPr>
  </w:style>
  <w:style w:type="character" w:styleId="CommentReference">
    <w:name w:val="annotation reference"/>
    <w:basedOn w:val="DefaultParagraphFont"/>
    <w:uiPriority w:val="99"/>
    <w:semiHidden/>
    <w:unhideWhenUsed/>
    <w:rsid w:val="00145170"/>
    <w:rPr>
      <w:sz w:val="16"/>
      <w:szCs w:val="16"/>
    </w:rPr>
  </w:style>
  <w:style w:type="paragraph" w:styleId="CommentText">
    <w:name w:val="annotation text"/>
    <w:basedOn w:val="Normal"/>
    <w:link w:val="CommentTextChar"/>
    <w:uiPriority w:val="99"/>
    <w:semiHidden/>
    <w:unhideWhenUsed/>
    <w:rsid w:val="00145170"/>
    <w:pPr>
      <w:spacing w:line="240" w:lineRule="auto"/>
    </w:pPr>
    <w:rPr>
      <w:sz w:val="20"/>
      <w:szCs w:val="20"/>
    </w:rPr>
  </w:style>
  <w:style w:type="character" w:customStyle="1" w:styleId="CommentTextChar">
    <w:name w:val="Comment Text Char"/>
    <w:basedOn w:val="DefaultParagraphFont"/>
    <w:link w:val="CommentText"/>
    <w:uiPriority w:val="99"/>
    <w:semiHidden/>
    <w:rsid w:val="00145170"/>
    <w:rPr>
      <w:sz w:val="20"/>
      <w:szCs w:val="20"/>
    </w:rPr>
  </w:style>
  <w:style w:type="paragraph" w:styleId="CommentSubject">
    <w:name w:val="annotation subject"/>
    <w:basedOn w:val="CommentText"/>
    <w:next w:val="CommentText"/>
    <w:link w:val="CommentSubjectChar"/>
    <w:uiPriority w:val="99"/>
    <w:semiHidden/>
    <w:unhideWhenUsed/>
    <w:rsid w:val="00145170"/>
    <w:rPr>
      <w:b/>
      <w:bCs/>
    </w:rPr>
  </w:style>
  <w:style w:type="character" w:customStyle="1" w:styleId="CommentSubjectChar">
    <w:name w:val="Comment Subject Char"/>
    <w:basedOn w:val="CommentTextChar"/>
    <w:link w:val="CommentSubject"/>
    <w:uiPriority w:val="99"/>
    <w:semiHidden/>
    <w:rsid w:val="00145170"/>
    <w:rPr>
      <w:b/>
      <w:bCs/>
      <w:sz w:val="20"/>
      <w:szCs w:val="20"/>
    </w:rPr>
  </w:style>
  <w:style w:type="paragraph" w:styleId="BalloonText">
    <w:name w:val="Balloon Text"/>
    <w:basedOn w:val="Normal"/>
    <w:link w:val="BalloonTextChar"/>
    <w:uiPriority w:val="99"/>
    <w:semiHidden/>
    <w:unhideWhenUsed/>
    <w:rsid w:val="00145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170"/>
    <w:rPr>
      <w:rFonts w:ascii="Segoe UI" w:hAnsi="Segoe UI" w:cs="Segoe UI"/>
      <w:sz w:val="18"/>
      <w:szCs w:val="18"/>
    </w:rPr>
  </w:style>
  <w:style w:type="paragraph" w:customStyle="1" w:styleId="abzacixml">
    <w:name w:val="abzacixml"/>
    <w:basedOn w:val="Normal"/>
    <w:rsid w:val="001E1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214357">
      <w:bodyDiv w:val="1"/>
      <w:marLeft w:val="0"/>
      <w:marRight w:val="0"/>
      <w:marTop w:val="0"/>
      <w:marBottom w:val="0"/>
      <w:divBdr>
        <w:top w:val="none" w:sz="0" w:space="0" w:color="auto"/>
        <w:left w:val="none" w:sz="0" w:space="0" w:color="auto"/>
        <w:bottom w:val="none" w:sz="0" w:space="0" w:color="auto"/>
        <w:right w:val="none" w:sz="0" w:space="0" w:color="auto"/>
      </w:divBdr>
    </w:div>
    <w:div w:id="1294015919">
      <w:bodyDiv w:val="1"/>
      <w:marLeft w:val="0"/>
      <w:marRight w:val="0"/>
      <w:marTop w:val="0"/>
      <w:marBottom w:val="0"/>
      <w:divBdr>
        <w:top w:val="none" w:sz="0" w:space="0" w:color="auto"/>
        <w:left w:val="none" w:sz="0" w:space="0" w:color="auto"/>
        <w:bottom w:val="none" w:sz="0" w:space="0" w:color="auto"/>
        <w:right w:val="none" w:sz="0" w:space="0" w:color="auto"/>
      </w:divBdr>
      <w:divsChild>
        <w:div w:id="58750002">
          <w:marLeft w:val="0"/>
          <w:marRight w:val="0"/>
          <w:marTop w:val="0"/>
          <w:marBottom w:val="0"/>
          <w:divBdr>
            <w:top w:val="none" w:sz="0" w:space="0" w:color="auto"/>
            <w:left w:val="none" w:sz="0" w:space="0" w:color="auto"/>
            <w:bottom w:val="none" w:sz="0" w:space="0" w:color="auto"/>
            <w:right w:val="none" w:sz="0" w:space="0" w:color="auto"/>
          </w:divBdr>
        </w:div>
      </w:divsChild>
    </w:div>
    <w:div w:id="153461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20F56-1255-49A0-9C45-F526EE0E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Natia Khmaladze</cp:lastModifiedBy>
  <cp:revision>3</cp:revision>
  <dcterms:created xsi:type="dcterms:W3CDTF">2019-02-25T13:31:00Z</dcterms:created>
  <dcterms:modified xsi:type="dcterms:W3CDTF">2019-02-25T13:31:00Z</dcterms:modified>
</cp:coreProperties>
</file>