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EC62AB" w:rsidRPr="00B468E8" w14:paraId="1719C49B" w14:textId="77777777" w:rsidTr="00EC62AB">
        <w:tc>
          <w:tcPr>
            <w:tcW w:w="12950" w:type="dxa"/>
          </w:tcPr>
          <w:p w14:paraId="71FC987D" w14:textId="77777777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0272ED06" w14:textId="41EBD754" w:rsidR="00EC62AB" w:rsidRPr="00B468E8" w:rsidRDefault="00EC62AB" w:rsidP="0025686A">
            <w:pPr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059CF3A" wp14:editId="33B1DDF6">
                  <wp:simplePos x="0" y="0"/>
                  <wp:positionH relativeFrom="margin">
                    <wp:posOffset>6405229</wp:posOffset>
                  </wp:positionH>
                  <wp:positionV relativeFrom="paragraph">
                    <wp:posOffset>120098</wp:posOffset>
                  </wp:positionV>
                  <wp:extent cx="1562100" cy="1562100"/>
                  <wp:effectExtent l="0" t="0" r="0" b="0"/>
                  <wp:wrapNone/>
                  <wp:docPr id="4" name="Afbeelding 1" descr="Afbeeldingsresultaat voor government of georgia M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Afbeeldingsresultaat voor government of georgia M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68E8">
              <w:rPr>
                <w:rFonts w:ascii="Sylfaen" w:hAnsi="Sylfae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7688140" wp14:editId="50AA8B6F">
                  <wp:simplePos x="0" y="0"/>
                  <wp:positionH relativeFrom="margin">
                    <wp:posOffset>-22778</wp:posOffset>
                  </wp:positionH>
                  <wp:positionV relativeFrom="paragraph">
                    <wp:posOffset>168209</wp:posOffset>
                  </wp:positionV>
                  <wp:extent cx="1842770" cy="1432560"/>
                  <wp:effectExtent l="0" t="0" r="5080" b="0"/>
                  <wp:wrapNone/>
                  <wp:docPr id="2" name="Picture 2" descr="Afbeeldingsresultaat voor government of georg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government of geor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77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FBAB2A" w14:textId="1701FA4B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0AE235A4" w14:textId="6B70D575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233094B8" w14:textId="2F64D3B5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19C61CE8" w14:textId="6A08F8BF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604F9D63" w14:textId="1B5BACF2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6955C624" w14:textId="77777777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1A9F317E" w14:textId="77777777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683A5D27" w14:textId="77777777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4B3DA618" w14:textId="77777777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</w:tc>
      </w:tr>
    </w:tbl>
    <w:p w14:paraId="035F8FDE" w14:textId="493B83C2" w:rsidR="00FE039A" w:rsidRPr="00B468E8" w:rsidRDefault="00FE039A" w:rsidP="00EC62AB">
      <w:pPr>
        <w:tabs>
          <w:tab w:val="left" w:pos="1889"/>
        </w:tabs>
        <w:rPr>
          <w:rFonts w:ascii="Sylfaen" w:hAnsi="Sylfaen" w:cs="Sylfaen"/>
          <w:b/>
          <w:sz w:val="28"/>
          <w:szCs w:val="28"/>
        </w:rPr>
      </w:pPr>
    </w:p>
    <w:p w14:paraId="041EFCF6" w14:textId="477ACEA9" w:rsidR="004F5B19" w:rsidRPr="004A4DE1" w:rsidRDefault="00FE039A" w:rsidP="00FE039A">
      <w:pPr>
        <w:jc w:val="center"/>
        <w:rPr>
          <w:rFonts w:ascii="Sylfaen" w:hAnsi="Sylfaen"/>
          <w:b/>
          <w:sz w:val="36"/>
          <w:szCs w:val="36"/>
        </w:rPr>
      </w:pPr>
      <w:r w:rsidRPr="00B468E8">
        <w:rPr>
          <w:rFonts w:ascii="Sylfaen" w:hAnsi="Sylfaen" w:cs="Sylfaen"/>
          <w:b/>
          <w:sz w:val="36"/>
          <w:szCs w:val="36"/>
        </w:rPr>
        <w:t xml:space="preserve">იძულებით გადაადგილებულ პირთათვის - </w:t>
      </w:r>
      <w:r w:rsidRPr="00B468E8">
        <w:rPr>
          <w:rFonts w:ascii="Sylfaen" w:hAnsi="Sylfaen"/>
          <w:b/>
          <w:sz w:val="36"/>
          <w:szCs w:val="36"/>
        </w:rPr>
        <w:t xml:space="preserve">დევნილთათვის საარსებო წყაროებზე  ხელმისაწვდომობის უზრუნველყოფის სტრატეგიის განხორციელების 2018-2019 წლების სამოქმედო </w:t>
      </w:r>
      <w:r w:rsidR="004A4DE1">
        <w:rPr>
          <w:rFonts w:ascii="Sylfaen" w:hAnsi="Sylfaen"/>
          <w:b/>
          <w:sz w:val="36"/>
          <w:szCs w:val="36"/>
        </w:rPr>
        <w:t>გეგმის ანაგრიში</w:t>
      </w:r>
    </w:p>
    <w:p w14:paraId="78083AF9" w14:textId="77777777" w:rsidR="00FE039A" w:rsidRPr="00B468E8" w:rsidRDefault="00FE039A" w:rsidP="0025686A">
      <w:pPr>
        <w:rPr>
          <w:rFonts w:ascii="Sylfaen" w:hAnsi="Sylfaen"/>
          <w:b/>
        </w:rPr>
      </w:pPr>
    </w:p>
    <w:p w14:paraId="65472D42" w14:textId="77777777" w:rsidR="0056513E" w:rsidRPr="00B468E8" w:rsidRDefault="0056513E" w:rsidP="0025686A">
      <w:pPr>
        <w:rPr>
          <w:rFonts w:ascii="Sylfaen" w:hAnsi="Sylfaen"/>
          <w:b/>
        </w:rPr>
      </w:pPr>
    </w:p>
    <w:p w14:paraId="76A01AA2" w14:textId="77777777" w:rsidR="0056513E" w:rsidRPr="00B468E8" w:rsidRDefault="0056513E" w:rsidP="0025686A">
      <w:pPr>
        <w:rPr>
          <w:rFonts w:ascii="Sylfaen" w:hAnsi="Sylfaen"/>
          <w:b/>
        </w:rPr>
      </w:pPr>
    </w:p>
    <w:p w14:paraId="772ABB00" w14:textId="77777777" w:rsidR="0056513E" w:rsidRPr="00B468E8" w:rsidRDefault="0056513E" w:rsidP="0025686A">
      <w:pPr>
        <w:rPr>
          <w:rFonts w:ascii="Sylfaen" w:hAnsi="Sylfaen"/>
          <w:b/>
        </w:rPr>
      </w:pPr>
    </w:p>
    <w:p w14:paraId="49A3822E" w14:textId="77777777" w:rsidR="0056513E" w:rsidRPr="00B468E8" w:rsidRDefault="0056513E" w:rsidP="0025686A">
      <w:pPr>
        <w:rPr>
          <w:rFonts w:ascii="Sylfaen" w:hAnsi="Sylfaen"/>
          <w:b/>
        </w:rPr>
        <w:sectPr w:rsidR="0056513E" w:rsidRPr="00B468E8" w:rsidSect="0056513E">
          <w:footerReference w:type="even" r:id="rId11"/>
          <w:footerReference w:type="default" r:id="rId12"/>
          <w:pgSz w:w="15840" w:h="12240" w:orient="landscape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tbl>
      <w:tblPr>
        <w:tblW w:w="140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070"/>
        <w:gridCol w:w="1800"/>
        <w:gridCol w:w="1980"/>
        <w:gridCol w:w="72"/>
        <w:gridCol w:w="1908"/>
        <w:gridCol w:w="2070"/>
        <w:gridCol w:w="2070"/>
      </w:tblGrid>
      <w:tr w:rsidR="00BF7B40" w:rsidRPr="00B468E8" w14:paraId="5B8684D5" w14:textId="77777777" w:rsidTr="00284CEF">
        <w:trPr>
          <w:trHeight w:val="800"/>
        </w:trPr>
        <w:tc>
          <w:tcPr>
            <w:tcW w:w="14040" w:type="dxa"/>
            <w:gridSpan w:val="8"/>
            <w:shd w:val="clear" w:color="auto" w:fill="ACB9CA" w:themeFill="text2" w:themeFillTint="66"/>
          </w:tcPr>
          <w:p w14:paraId="1828425C" w14:textId="77777777" w:rsidR="00BF7B40" w:rsidRPr="00B468E8" w:rsidRDefault="00BF7B40" w:rsidP="0056513E">
            <w:pPr>
              <w:pStyle w:val="Heading1"/>
              <w:rPr>
                <w:rFonts w:ascii="Sylfaen" w:hAnsi="Sylfaen"/>
                <w:b/>
                <w:sz w:val="36"/>
                <w:szCs w:val="36"/>
              </w:rPr>
            </w:pPr>
            <w:bookmarkStart w:id="0" w:name="_Toc505074832"/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lastRenderedPageBreak/>
              <w:t>თავი 1: მართვის ინსტიტუციური მექანიზმები</w:t>
            </w:r>
            <w:bookmarkEnd w:id="0"/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ab/>
            </w:r>
          </w:p>
        </w:tc>
      </w:tr>
      <w:tr w:rsidR="00F00E88" w:rsidRPr="00B468E8" w14:paraId="4AF2A51F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D5DCE4" w:themeFill="text2" w:themeFillTint="33"/>
          </w:tcPr>
          <w:p w14:paraId="52A2CF2C" w14:textId="6BFAF4FE" w:rsidR="00F00E88" w:rsidRPr="00B468E8" w:rsidRDefault="00F00E88" w:rsidP="0056513E">
            <w:pPr>
              <w:pStyle w:val="Heading2"/>
              <w:rPr>
                <w:rFonts w:ascii="Sylfaen" w:hAnsi="Sylfaen"/>
                <w:b/>
                <w:sz w:val="32"/>
                <w:szCs w:val="32"/>
              </w:rPr>
            </w:pPr>
            <w:bookmarkStart w:id="1" w:name="_Toc505074833"/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1.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კოორდინაციის</w:t>
            </w:r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,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მენეჯმენტისა</w:t>
            </w:r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და</w:t>
            </w:r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მონიტორინგის</w:t>
            </w:r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მექანიზმი</w:t>
            </w:r>
            <w:bookmarkEnd w:id="1"/>
          </w:p>
        </w:tc>
      </w:tr>
      <w:tr w:rsidR="00F00E88" w:rsidRPr="00B468E8" w14:paraId="238E651B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59B583CE" w14:textId="0401858D" w:rsidR="00F00E88" w:rsidRPr="00B468E8" w:rsidRDefault="00F00E88" w:rsidP="002E6E33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 xml:space="preserve">ა) </w:t>
            </w:r>
            <w:r w:rsidR="00620D0E" w:rsidRPr="00B468E8">
              <w:rPr>
                <w:rFonts w:ascii="Sylfaen" w:hAnsi="Sylfaen"/>
                <w:b/>
                <w:sz w:val="28"/>
                <w:szCs w:val="28"/>
              </w:rPr>
              <w:t>სამეთვალყურეო საბჭო</w:t>
            </w:r>
          </w:p>
        </w:tc>
      </w:tr>
      <w:tr w:rsidR="00284CEF" w:rsidRPr="00B468E8" w14:paraId="61CDB717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28C98C89" w14:textId="77777777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5721216F" w14:textId="77777777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2D0C8BF9" w14:textId="77777777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55629178" w14:textId="77777777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1636499C" w14:textId="51D0F872" w:rsidR="008B6428" w:rsidRPr="00BA1E89" w:rsidRDefault="008B6428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BB29268" w14:textId="3C9DB5B0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4CA7641E" w14:textId="52A3232A" w:rsidR="008B6428" w:rsidRPr="00B468E8" w:rsidDel="00842E5B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4CB89F8D" w14:textId="7BD2595B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912D70" w:rsidRPr="00B468E8" w14:paraId="6C938EC2" w14:textId="77777777" w:rsidTr="00E44E92">
        <w:trPr>
          <w:trHeight w:val="3617"/>
        </w:trPr>
        <w:tc>
          <w:tcPr>
            <w:tcW w:w="2070" w:type="dxa"/>
            <w:shd w:val="clear" w:color="auto" w:fill="auto"/>
          </w:tcPr>
          <w:p w14:paraId="2B176480" w14:textId="529EF775" w:rsidR="00912D70" w:rsidRPr="00B468E8" w:rsidRDefault="00912D70" w:rsidP="00BA649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სამოქმედო გეგმის ეფექტურად განხორციელე ბა</w:t>
            </w:r>
          </w:p>
          <w:p w14:paraId="2BF5E983" w14:textId="7B298857" w:rsidR="00912D70" w:rsidRPr="00B468E8" w:rsidRDefault="00912D70" w:rsidP="003B6D17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140C1F9C" w14:textId="19BA0C7A" w:rsidR="00912D70" w:rsidRPr="00B468E8" w:rsidRDefault="00912D70" w:rsidP="0039789F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სამეთვალყურეო საბჭოს მიერ, სამოქმედო გეგმით გათვალისწინებული საქმიანობის მართვა და მონიტორინგი; რეკომენდაციების შემუშავება საჭიროებისამებრ</w:t>
            </w:r>
          </w:p>
        </w:tc>
        <w:tc>
          <w:tcPr>
            <w:tcW w:w="1800" w:type="dxa"/>
            <w:shd w:val="clear" w:color="auto" w:fill="auto"/>
          </w:tcPr>
          <w:p w14:paraId="30254F0F" w14:textId="099FACEF" w:rsidR="00912D70" w:rsidRPr="00B468E8" w:rsidRDefault="00912D70" w:rsidP="006A34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სამეთვალყურეო საბჭოს წელიწადში მინიმუმ 2 შეხვედრა</w:t>
            </w:r>
          </w:p>
        </w:tc>
        <w:tc>
          <w:tcPr>
            <w:tcW w:w="1980" w:type="dxa"/>
            <w:shd w:val="clear" w:color="auto" w:fill="auto"/>
          </w:tcPr>
          <w:p w14:paraId="58445A46" w14:textId="12F9A291" w:rsidR="00912D70" w:rsidRPr="00912D70" w:rsidRDefault="00912D70" w:rsidP="001443D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სამოქმედო გეგმით გათვალისწინებული საკითხების განხილვა მოხდა ექსპერტთა სამუშაო ჯგუფის შეხვედრის ფარგლებში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14819D4" w14:textId="423333EA" w:rsidR="00912D70" w:rsidRPr="00B468E8" w:rsidRDefault="00912D70" w:rsidP="002E5BD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შეხვედრა არ ჩა</w:t>
            </w:r>
            <w:r w:rsidR="00D73A19">
              <w:rPr>
                <w:rFonts w:ascii="Sylfaen" w:hAnsi="Sylfaen"/>
              </w:rPr>
              <w:t>ტ</w:t>
            </w:r>
            <w:r>
              <w:rPr>
                <w:rFonts w:ascii="Sylfaen" w:hAnsi="Sylfaen"/>
              </w:rPr>
              <w:t>არებულა</w:t>
            </w:r>
          </w:p>
        </w:tc>
        <w:tc>
          <w:tcPr>
            <w:tcW w:w="2070" w:type="dxa"/>
            <w:shd w:val="clear" w:color="auto" w:fill="auto"/>
          </w:tcPr>
          <w:p w14:paraId="5613B128" w14:textId="48D74FA2" w:rsidR="00912D70" w:rsidRPr="00B468E8" w:rsidRDefault="00912D70" w:rsidP="00912D70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სამოქმედო გეგმით გათვალისწინებული საკითხების განხილვა მოხდა ექსპერტთა სამუშაო  და დევნილთა საინიციატივო  ჯგუფების შეხვედრის ფარგლებში</w:t>
            </w:r>
          </w:p>
        </w:tc>
        <w:tc>
          <w:tcPr>
            <w:tcW w:w="2070" w:type="dxa"/>
            <w:shd w:val="clear" w:color="auto" w:fill="auto"/>
          </w:tcPr>
          <w:p w14:paraId="4C802EE3" w14:textId="17206D75" w:rsidR="00912D70" w:rsidRPr="00B468E8" w:rsidRDefault="00912D70" w:rsidP="00912D70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შეხვედრის ჩატარება იგეგმება 2020 წლის  </w:t>
            </w:r>
            <w:r>
              <w:rPr>
                <w:rFonts w:ascii="Sylfaen" w:hAnsi="Sylfaen"/>
                <w:lang w:val="en-US"/>
              </w:rPr>
              <w:t xml:space="preserve">I </w:t>
            </w:r>
            <w:r>
              <w:rPr>
                <w:rFonts w:ascii="Sylfaen" w:hAnsi="Sylfaen"/>
              </w:rPr>
              <w:t xml:space="preserve">კვარტალში </w:t>
            </w:r>
          </w:p>
        </w:tc>
      </w:tr>
      <w:tr w:rsidR="00074E3B" w:rsidRPr="00B468E8" w14:paraId="6CC83A5F" w14:textId="77777777" w:rsidTr="00284CEF">
        <w:trPr>
          <w:trHeight w:val="392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31B0F588" w14:textId="5B81CC85" w:rsidR="00074E3B" w:rsidRPr="00B468E8" w:rsidRDefault="00620D0E" w:rsidP="00CC41CC">
            <w:pPr>
              <w:tabs>
                <w:tab w:val="left" w:pos="4601"/>
              </w:tabs>
              <w:spacing w:after="0" w:line="240" w:lineRule="auto"/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eastAsia="Sylfaen" w:hAnsi="Sylfaen" w:cs="Sylfaen"/>
                <w:b/>
                <w:sz w:val="28"/>
                <w:szCs w:val="28"/>
              </w:rPr>
              <w:t>ბ) სამოქმედო</w:t>
            </w:r>
            <w:r>
              <w:rPr>
                <w:rFonts w:ascii="Sylfaen" w:eastAsia="Sylfaen" w:hAnsi="Sylfaen" w:cs="Sylfaen"/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8"/>
                <w:szCs w:val="28"/>
              </w:rPr>
              <w:t>გეგმის გადახედვა</w:t>
            </w:r>
            <w:r w:rsidR="00CC41CC" w:rsidRPr="00B468E8">
              <w:rPr>
                <w:rFonts w:ascii="Sylfaen" w:hAnsi="Sylfaen"/>
                <w:b/>
                <w:sz w:val="28"/>
                <w:szCs w:val="28"/>
              </w:rPr>
              <w:tab/>
            </w:r>
          </w:p>
        </w:tc>
      </w:tr>
      <w:tr w:rsidR="00284CEF" w:rsidRPr="00B468E8" w14:paraId="18FD1F32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587431CA" w14:textId="77777777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7CA70625" w14:textId="77777777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2EA3ABA2" w14:textId="77777777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57FC38CC" w14:textId="77777777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3B52EF68" w14:textId="1C1E5B53" w:rsidR="008B6428" w:rsidRPr="00B468E8" w:rsidRDefault="008B6428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7B73654" w14:textId="730F8BC2" w:rsidR="008B6428" w:rsidRPr="00B468E8" w:rsidRDefault="00284CEF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4AAC34A5" w14:textId="28D22D4E" w:rsidR="008B6428" w:rsidRPr="00B468E8" w:rsidDel="00842E5B" w:rsidRDefault="00284CEF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4B6C68CB" w14:textId="581D085D" w:rsidR="008B6428" w:rsidRPr="00B468E8" w:rsidRDefault="00284CEF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284CEF" w:rsidRPr="00B468E8" w14:paraId="64A0046B" w14:textId="77777777" w:rsidTr="00E44E92">
        <w:trPr>
          <w:trHeight w:val="70"/>
        </w:trPr>
        <w:tc>
          <w:tcPr>
            <w:tcW w:w="2070" w:type="dxa"/>
            <w:shd w:val="clear" w:color="auto" w:fill="auto"/>
          </w:tcPr>
          <w:p w14:paraId="131929F5" w14:textId="3D457897" w:rsidR="008B6428" w:rsidRPr="00B468E8" w:rsidRDefault="00620D0E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საჭიროებისამებრ სამოქმედო გეგმის განახლება</w:t>
            </w:r>
          </w:p>
        </w:tc>
        <w:tc>
          <w:tcPr>
            <w:tcW w:w="2070" w:type="dxa"/>
            <w:shd w:val="clear" w:color="auto" w:fill="auto"/>
          </w:tcPr>
          <w:p w14:paraId="6CEB9056" w14:textId="4A361724" w:rsidR="008B6428" w:rsidRDefault="00620D0E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დაინტერესებუ ლი მხარეების ჩართულობით, სამოქმედო გეგმის გადახედვა</w:t>
            </w:r>
          </w:p>
          <w:p w14:paraId="240D1F11" w14:textId="77777777" w:rsidR="008B642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  <w:p w14:paraId="476B4F2E" w14:textId="0C5BBB5A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14:paraId="7AC973DF" w14:textId="3E57EE17" w:rsidR="008B6428" w:rsidRPr="00B468E8" w:rsidRDefault="00620D0E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lastRenderedPageBreak/>
              <w:t>წელიწადში მინიმუმ ერთი შეხვედრა დაინტერესე ბულ მხარეებთან</w:t>
            </w:r>
          </w:p>
        </w:tc>
        <w:tc>
          <w:tcPr>
            <w:tcW w:w="1980" w:type="dxa"/>
            <w:shd w:val="clear" w:color="auto" w:fill="auto"/>
          </w:tcPr>
          <w:p w14:paraId="5062EE2F" w14:textId="0C6A55A1" w:rsidR="008B6428" w:rsidRPr="00912D70" w:rsidRDefault="00912D70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ცვლილება</w:t>
            </w:r>
            <w:r w:rsidR="00D73A19">
              <w:rPr>
                <w:rFonts w:ascii="Sylfaen" w:hAnsi="Sylfaen"/>
              </w:rPr>
              <w:t xml:space="preserve"> არ განხორციელებულა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E5861A7" w14:textId="61C964F6" w:rsidR="008B6428" w:rsidRPr="00B468E8" w:rsidRDefault="00D73A19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ცვლილება არ განხორციელებულა</w:t>
            </w:r>
          </w:p>
        </w:tc>
        <w:tc>
          <w:tcPr>
            <w:tcW w:w="2070" w:type="dxa"/>
            <w:shd w:val="clear" w:color="auto" w:fill="auto"/>
          </w:tcPr>
          <w:p w14:paraId="1FA7490B" w14:textId="39AFC303" w:rsidR="008B6428" w:rsidRPr="00B468E8" w:rsidRDefault="00D73A19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ცვლილება არ განხორციელებულა</w:t>
            </w:r>
          </w:p>
        </w:tc>
        <w:tc>
          <w:tcPr>
            <w:tcW w:w="2070" w:type="dxa"/>
            <w:shd w:val="clear" w:color="auto" w:fill="auto"/>
          </w:tcPr>
          <w:p w14:paraId="6FA9EAC2" w14:textId="28076D32" w:rsidR="008B6428" w:rsidRPr="00B468E8" w:rsidRDefault="00D73A19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შემუშავდა 2020-2021 წლების სამოქმედო გეგმის პროექტი</w:t>
            </w:r>
          </w:p>
        </w:tc>
      </w:tr>
      <w:tr w:rsidR="00953CEB" w:rsidRPr="00B468E8" w14:paraId="3B8824A0" w14:textId="77777777" w:rsidTr="00284CEF">
        <w:trPr>
          <w:trHeight w:val="392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3E4A1804" w14:textId="3F6EE5FD" w:rsidR="00953CEB" w:rsidRPr="00B468E8" w:rsidRDefault="00620D0E" w:rsidP="00953CEB">
            <w:pPr>
              <w:spacing w:after="0" w:line="240" w:lineRule="auto"/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გ</w:t>
            </w:r>
            <w:r w:rsidR="00953CEB">
              <w:rPr>
                <w:rFonts w:ascii="Sylfaen" w:hAnsi="Sylfaen"/>
                <w:b/>
                <w:sz w:val="28"/>
                <w:szCs w:val="28"/>
              </w:rPr>
              <w:t xml:space="preserve">) </w:t>
            </w:r>
            <w:r w:rsidR="00953CEB" w:rsidRPr="00B468E8">
              <w:rPr>
                <w:rFonts w:ascii="Sylfaen" w:hAnsi="Sylfaen"/>
                <w:b/>
                <w:sz w:val="28"/>
                <w:szCs w:val="28"/>
              </w:rPr>
              <w:t>ინფორმაციისა და მართვის სისტემა</w:t>
            </w:r>
          </w:p>
        </w:tc>
      </w:tr>
      <w:tr w:rsidR="00284CEF" w:rsidRPr="00B468E8" w14:paraId="5BF5D122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70F1D96D" w14:textId="77777777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092F197F" w14:textId="77777777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6EF1CA04" w14:textId="77777777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4CDFF416" w14:textId="77777777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2E11952F" w14:textId="5F2E18DF" w:rsidR="00284CEF" w:rsidRPr="00B468E8" w:rsidRDefault="00284CEF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39502FD" w14:textId="79BA722F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36A098B9" w14:textId="1296DB17" w:rsidR="00284CEF" w:rsidRPr="00B468E8" w:rsidDel="00842E5B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4A0FD1F0" w14:textId="2B0CAF69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284CEF" w:rsidRPr="00B468E8" w14:paraId="55C8801E" w14:textId="77777777" w:rsidTr="00284CEF">
        <w:trPr>
          <w:trHeight w:val="1125"/>
        </w:trPr>
        <w:tc>
          <w:tcPr>
            <w:tcW w:w="2070" w:type="dxa"/>
            <w:vMerge w:val="restart"/>
            <w:shd w:val="clear" w:color="auto" w:fill="auto"/>
          </w:tcPr>
          <w:p w14:paraId="0064E33E" w14:textId="690543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საარსებო წყაროების პროგრამების შესახებ ინსტიტუციური მონაცემთა ბაზის ეფექტური  ფუნქციონირება</w:t>
            </w:r>
          </w:p>
        </w:tc>
        <w:tc>
          <w:tcPr>
            <w:tcW w:w="2070" w:type="dxa"/>
            <w:shd w:val="clear" w:color="auto" w:fill="auto"/>
          </w:tcPr>
          <w:p w14:paraId="21D2EDD2" w14:textId="77777777" w:rsidR="008B642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1. სააგენტოს ვებ- გვერდზე საარსებო წყაროების პროგრამების შესახებ ინფორმაციის ხელმისაწვდომობა</w:t>
            </w:r>
          </w:p>
          <w:p w14:paraId="396E657D" w14:textId="256777D1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14:paraId="5B384D71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მონაცემთა ბაზა ხელმისაწვდომია  სააგენტოს ვებ-გვერდზე</w:t>
            </w:r>
          </w:p>
        </w:tc>
        <w:tc>
          <w:tcPr>
            <w:tcW w:w="1980" w:type="dxa"/>
            <w:shd w:val="clear" w:color="auto" w:fill="auto"/>
          </w:tcPr>
          <w:p w14:paraId="42869C32" w14:textId="62947A02" w:rsidR="008B6428" w:rsidRPr="00B468E8" w:rsidRDefault="00990AD7" w:rsidP="00953CEB">
            <w:pPr>
              <w:spacing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საარსებო წყაროების პროგრამების შესახებ ინსტიტუციური მონაცემთა ბაზ</w:t>
            </w:r>
            <w:r>
              <w:rPr>
                <w:rFonts w:ascii="Sylfaen" w:hAnsi="Sylfaen"/>
              </w:rPr>
              <w:t>ა არ არსებობს. სააგენტოს პროგრამების და სახელმწიფო პროგრამების შესახებ ინფორმაცია რეგულარულად იტვირტება სააგენტოს ვებ გვერდზე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123013B" w14:textId="02A5A55E" w:rsidR="008B6428" w:rsidRPr="00B468E8" w:rsidRDefault="00990AD7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სააგენტოს პროგრამების და სახელმწიფო პროგრამების შესახებ ინფორმაცია რეგულარულად იტვირტება სააგენტოს ვებ გვერდზე</w:t>
            </w:r>
          </w:p>
        </w:tc>
        <w:tc>
          <w:tcPr>
            <w:tcW w:w="2070" w:type="dxa"/>
            <w:shd w:val="clear" w:color="auto" w:fill="auto"/>
          </w:tcPr>
          <w:p w14:paraId="76F310D1" w14:textId="2CD2C25D" w:rsidR="008B6428" w:rsidRPr="00B468E8" w:rsidRDefault="00632ACC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სააგენტოს პროგრამების და სახელმწიფო პროგრამების შესახებ ინფორმაცია რეგულარულად იტვირტება სააგენტოს ვებ გვერდზე</w:t>
            </w:r>
          </w:p>
        </w:tc>
        <w:tc>
          <w:tcPr>
            <w:tcW w:w="2070" w:type="dxa"/>
            <w:shd w:val="clear" w:color="auto" w:fill="auto"/>
          </w:tcPr>
          <w:p w14:paraId="65D920B4" w14:textId="2C7728BA" w:rsidR="008B6428" w:rsidRPr="00B468E8" w:rsidRDefault="00632ACC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სააგენტოს პროგრამების და სახელმწიფო პროგრამების შესახებ ინფორმაცია რეგულარულად იტვირტება სააგენტოს ვებ გვერდზე</w:t>
            </w:r>
          </w:p>
        </w:tc>
      </w:tr>
      <w:tr w:rsidR="00284CEF" w:rsidRPr="00B468E8" w14:paraId="006B5DE1" w14:textId="77777777" w:rsidTr="00284CEF">
        <w:trPr>
          <w:trHeight w:val="710"/>
        </w:trPr>
        <w:tc>
          <w:tcPr>
            <w:tcW w:w="2070" w:type="dxa"/>
            <w:vMerge/>
            <w:shd w:val="clear" w:color="auto" w:fill="auto"/>
          </w:tcPr>
          <w:p w14:paraId="07E7D9DD" w14:textId="5AC773FF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120476A2" w14:textId="19A05E71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2. საარსებო წყაროების პროგრამებისა და მიზანმიმართული ინტერვენციების დასაგეგმად საბაზისო ინფორმაციის მოპოვება, </w:t>
            </w:r>
            <w:r w:rsidRPr="00B468E8">
              <w:rPr>
                <w:rFonts w:ascii="Sylfaen" w:hAnsi="Sylfaen"/>
              </w:rPr>
              <w:lastRenderedPageBreak/>
              <w:t>მონაცემების განახლება და ანალიზი</w:t>
            </w:r>
          </w:p>
        </w:tc>
        <w:tc>
          <w:tcPr>
            <w:tcW w:w="1800" w:type="dxa"/>
            <w:shd w:val="clear" w:color="auto" w:fill="auto"/>
          </w:tcPr>
          <w:p w14:paraId="5047D255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lastRenderedPageBreak/>
              <w:t>საქსტატის კვლევებზე დაყრდნობით</w:t>
            </w:r>
            <w:r w:rsidRPr="00B468E8">
              <w:t xml:space="preserve"> </w:t>
            </w:r>
            <w:r w:rsidRPr="00B468E8">
              <w:rPr>
                <w:rFonts w:ascii="Sylfaen" w:hAnsi="Sylfaen"/>
              </w:rPr>
              <w:t>შემუშავებულია</w:t>
            </w:r>
            <w:r w:rsidRPr="00B468E8">
              <w:t xml:space="preserve"> </w:t>
            </w:r>
            <w:r w:rsidRPr="00B468E8">
              <w:rPr>
                <w:rFonts w:ascii="Sylfaen" w:hAnsi="Sylfaen"/>
              </w:rPr>
              <w:t>კვლევების</w:t>
            </w:r>
            <w:r w:rsidRPr="00B468E8">
              <w:t xml:space="preserve"> </w:t>
            </w:r>
            <w:r w:rsidRPr="00B468E8">
              <w:rPr>
                <w:rFonts w:ascii="Sylfaen" w:hAnsi="Sylfaen"/>
              </w:rPr>
              <w:t>გეგმა;</w:t>
            </w:r>
            <w:r w:rsidRPr="00B468E8">
              <w:t xml:space="preserve">  </w:t>
            </w:r>
          </w:p>
          <w:p w14:paraId="6E5CEA88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  <w:p w14:paraId="7D9E5392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იდენტიფიცირებული</w:t>
            </w:r>
            <w:r w:rsidRPr="00B468E8">
              <w:t xml:space="preserve"> </w:t>
            </w:r>
            <w:r w:rsidRPr="00B468E8">
              <w:rPr>
                <w:rFonts w:ascii="Sylfaen" w:hAnsi="Sylfaen"/>
              </w:rPr>
              <w:lastRenderedPageBreak/>
              <w:t>კვლევები</w:t>
            </w:r>
            <w:r w:rsidRPr="00B468E8">
              <w:t xml:space="preserve"> </w:t>
            </w:r>
            <w:r w:rsidRPr="00B468E8">
              <w:rPr>
                <w:rFonts w:ascii="Sylfaen" w:hAnsi="Sylfaen"/>
              </w:rPr>
              <w:t>ჩატარებულია</w:t>
            </w:r>
          </w:p>
        </w:tc>
        <w:tc>
          <w:tcPr>
            <w:tcW w:w="1980" w:type="dxa"/>
            <w:shd w:val="clear" w:color="auto" w:fill="auto"/>
          </w:tcPr>
          <w:p w14:paraId="31561630" w14:textId="2EB34EBD" w:rsidR="008B6428" w:rsidRPr="00117EDB" w:rsidRDefault="00D73A19" w:rsidP="008B6428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იდენტიფიცირებულ იქნა ჩასატარებელი კვლევები და გამოიკითხა პროგრამების ბენეფიციარი დევნილები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E9DF605" w14:textId="1BEA1A1E" w:rsidR="008B6428" w:rsidRPr="00B468E8" w:rsidRDefault="00D73A19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განხორციელდა დევნილთა სატელეფონო გამოკითხვა</w:t>
            </w:r>
          </w:p>
        </w:tc>
        <w:tc>
          <w:tcPr>
            <w:tcW w:w="2070" w:type="dxa"/>
            <w:shd w:val="clear" w:color="auto" w:fill="auto"/>
          </w:tcPr>
          <w:p w14:paraId="1CF3FBB4" w14:textId="75CA5A6E" w:rsidR="008B6428" w:rsidRPr="00B468E8" w:rsidRDefault="00D73A19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დამუშავდა გამოკითხვის შედეგად მოპოვებული მონაცემები</w:t>
            </w:r>
          </w:p>
        </w:tc>
        <w:tc>
          <w:tcPr>
            <w:tcW w:w="2070" w:type="dxa"/>
            <w:shd w:val="clear" w:color="auto" w:fill="auto"/>
          </w:tcPr>
          <w:p w14:paraId="570BF2B8" w14:textId="7B3D9BA5" w:rsidR="008B6428" w:rsidRPr="005D71AA" w:rsidRDefault="008E54E2" w:rsidP="00953CEB">
            <w:pPr>
              <w:spacing w:after="0" w:line="240" w:lineRule="auto"/>
              <w:rPr>
                <w:rFonts w:ascii="Sylfaen" w:hAnsi="Sylfaen"/>
              </w:rPr>
            </w:pPr>
            <w:r w:rsidRPr="008E54E2">
              <w:rPr>
                <w:rFonts w:ascii="Sylfaen" w:hAnsi="Sylfaen"/>
              </w:rPr>
              <w:t>კველვეის შედეგები გამოყენებულ იქნა 2020-2021 წლების სამოქმედო გეგმის შემუშავების პროცესში</w:t>
            </w:r>
            <w:r w:rsidR="005D71AA">
              <w:rPr>
                <w:rFonts w:ascii="Sylfaen" w:hAnsi="Sylfaen"/>
                <w:lang w:val="en-US"/>
              </w:rPr>
              <w:t xml:space="preserve">. </w:t>
            </w:r>
            <w:r w:rsidR="005D71AA">
              <w:rPr>
                <w:rFonts w:ascii="Sylfaen" w:hAnsi="Sylfaen"/>
              </w:rPr>
              <w:t xml:space="preserve">ასევე განხორციელდა </w:t>
            </w:r>
            <w:r w:rsidR="005D71AA">
              <w:rPr>
                <w:rFonts w:ascii="Sylfaen" w:hAnsi="Sylfaen"/>
              </w:rPr>
              <w:lastRenderedPageBreak/>
              <w:t>დევნილთა ფოკუს ჯგუფებთან შეხვედრები</w:t>
            </w:r>
          </w:p>
        </w:tc>
      </w:tr>
      <w:tr w:rsidR="00284CEF" w:rsidRPr="00B468E8" w14:paraId="59F2D99B" w14:textId="77777777" w:rsidTr="00284CEF">
        <w:trPr>
          <w:trHeight w:val="841"/>
        </w:trPr>
        <w:tc>
          <w:tcPr>
            <w:tcW w:w="2070" w:type="dxa"/>
            <w:vMerge/>
            <w:shd w:val="clear" w:color="auto" w:fill="auto"/>
          </w:tcPr>
          <w:p w14:paraId="31FD3CD5" w14:textId="6EBF7BE4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5B1384C8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3. საქსტატის კვლევების შედეგების ანალიზი</w:t>
            </w:r>
          </w:p>
        </w:tc>
        <w:tc>
          <w:tcPr>
            <w:tcW w:w="1800" w:type="dxa"/>
            <w:shd w:val="clear" w:color="auto" w:fill="auto"/>
          </w:tcPr>
          <w:p w14:paraId="16D9C3FD" w14:textId="60D5F2B6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კვლევების შედეგები დამუშავებულია შემდეგი ცვლადების მიხედვით: განათლება, სოფლის მეურნეობა, მიწაზე ხელმისაწვდომობა, საარსებო წყარო/დასაქმება</w:t>
            </w:r>
          </w:p>
        </w:tc>
        <w:tc>
          <w:tcPr>
            <w:tcW w:w="1980" w:type="dxa"/>
            <w:shd w:val="clear" w:color="auto" w:fill="auto"/>
          </w:tcPr>
          <w:p w14:paraId="3EAA1E6B" w14:textId="2F6A5633" w:rsidR="008B6428" w:rsidRPr="00117EDB" w:rsidRDefault="00D73A19" w:rsidP="00D73A19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საარსებო წყაროების პროექტების განხორციელების მიზნით დამუშავდა დევნილთა სტატისტიკური მონაცემები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F5DCF88" w14:textId="14E8388A" w:rsidR="008B6428" w:rsidRPr="00B468E8" w:rsidRDefault="00D73A19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საარსებო წყაროების პროექტების განხორციელების მიზნით დამუშავდა დევნილთა სტატისტიკური მონაცემები</w:t>
            </w:r>
          </w:p>
        </w:tc>
        <w:tc>
          <w:tcPr>
            <w:tcW w:w="2070" w:type="dxa"/>
            <w:shd w:val="clear" w:color="auto" w:fill="auto"/>
          </w:tcPr>
          <w:p w14:paraId="6CEF5405" w14:textId="545E2960" w:rsidR="008B6428" w:rsidRPr="00B468E8" w:rsidRDefault="00D73A19" w:rsidP="00D73A19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გამოკითხვის შედეგების დამუშავების პროცესში გამოყენებულ იქნა საქსტატის მიერ მოპოვებული მონაცემები</w:t>
            </w:r>
          </w:p>
        </w:tc>
        <w:tc>
          <w:tcPr>
            <w:tcW w:w="2070" w:type="dxa"/>
            <w:shd w:val="clear" w:color="auto" w:fill="auto"/>
          </w:tcPr>
          <w:p w14:paraId="347725D3" w14:textId="4DC28BBA" w:rsidR="008B6428" w:rsidRPr="003772C2" w:rsidRDefault="00D73A19" w:rsidP="00D73A19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სტატისტიკური მონაცემები გამოყენებულ იქნა ახალი სამოქმედო გეგმის შემუშავების პროცესში  </w:t>
            </w:r>
          </w:p>
        </w:tc>
      </w:tr>
      <w:tr w:rsidR="00953CEB" w:rsidRPr="00B468E8" w14:paraId="24A235FC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D5DCE4" w:themeFill="text2" w:themeFillTint="33"/>
          </w:tcPr>
          <w:p w14:paraId="5492F3DD" w14:textId="626DA3F4" w:rsidR="00953CEB" w:rsidRPr="00B468E8" w:rsidRDefault="00953CEB" w:rsidP="00953CEB">
            <w:pPr>
              <w:pStyle w:val="Heading2"/>
              <w:rPr>
                <w:b/>
                <w:sz w:val="32"/>
                <w:szCs w:val="32"/>
              </w:rPr>
            </w:pPr>
            <w:bookmarkStart w:id="2" w:name="_Toc505074834"/>
            <w:r w:rsidRPr="00B468E8">
              <w:rPr>
                <w:b/>
                <w:color w:val="auto"/>
                <w:sz w:val="32"/>
                <w:szCs w:val="32"/>
              </w:rPr>
              <w:t xml:space="preserve">2.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კომუნიკაცია</w:t>
            </w:r>
            <w:bookmarkEnd w:id="2"/>
          </w:p>
        </w:tc>
      </w:tr>
      <w:tr w:rsidR="00953CEB" w:rsidRPr="00B468E8" w14:paraId="0D244657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7DFDD012" w14:textId="77777777" w:rsidR="00953CEB" w:rsidRPr="00B468E8" w:rsidRDefault="00953CEB" w:rsidP="00953CE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ა) საინფორმაციო კამპანიები</w:t>
            </w:r>
          </w:p>
        </w:tc>
      </w:tr>
      <w:tr w:rsidR="00284CEF" w:rsidRPr="00B468E8" w14:paraId="7F5B4B0B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43AB3E90" w14:textId="77777777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1B8BF4AE" w14:textId="77777777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63366CEF" w14:textId="77777777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39FDEFBB" w14:textId="77777777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2052" w:type="dxa"/>
            <w:gridSpan w:val="2"/>
            <w:shd w:val="clear" w:color="auto" w:fill="auto"/>
          </w:tcPr>
          <w:p w14:paraId="79877574" w14:textId="7B35D073" w:rsidR="00284CEF" w:rsidRPr="00B468E8" w:rsidRDefault="00284CEF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08" w:type="dxa"/>
            <w:shd w:val="clear" w:color="auto" w:fill="auto"/>
          </w:tcPr>
          <w:p w14:paraId="5CB1D122" w14:textId="61F000C8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2CB0F811" w14:textId="18786D19" w:rsidR="00284CEF" w:rsidRPr="00B468E8" w:rsidDel="00842E5B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1C29818A" w14:textId="69A14022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284CEF" w:rsidRPr="00B468E8" w14:paraId="65C2252B" w14:textId="77777777" w:rsidTr="00E44E92">
        <w:trPr>
          <w:trHeight w:val="1520"/>
        </w:trPr>
        <w:tc>
          <w:tcPr>
            <w:tcW w:w="2070" w:type="dxa"/>
            <w:vMerge w:val="restart"/>
            <w:shd w:val="clear" w:color="auto" w:fill="auto"/>
          </w:tcPr>
          <w:p w14:paraId="6C5AE2E0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საარსებო წყაროების პროგრამების შესახებ დევნილთა დროული და ეფექტური ინფორმირება</w:t>
            </w:r>
          </w:p>
        </w:tc>
        <w:tc>
          <w:tcPr>
            <w:tcW w:w="2070" w:type="dxa"/>
            <w:shd w:val="clear" w:color="auto" w:fill="auto"/>
          </w:tcPr>
          <w:p w14:paraId="56AE3936" w14:textId="1DED40A3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1. სააგენტოს თანამშრომლების მიერ, საველე ვიზიტების ფარგლებში, დევნილთა დასახლებებში საარსებო წყაროების </w:t>
            </w:r>
            <w:r w:rsidRPr="00B468E8">
              <w:rPr>
                <w:rFonts w:ascii="Sylfaen" w:hAnsi="Sylfaen"/>
              </w:rPr>
              <w:lastRenderedPageBreak/>
              <w:t>პროგრამების შესახებ საინფორმაციო შეხვედრების გამართვა</w:t>
            </w:r>
          </w:p>
        </w:tc>
        <w:tc>
          <w:tcPr>
            <w:tcW w:w="1800" w:type="dxa"/>
            <w:shd w:val="clear" w:color="auto" w:fill="auto"/>
          </w:tcPr>
          <w:p w14:paraId="74D5BD02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lastRenderedPageBreak/>
              <w:t>წელიწადში მინიმუმ 10 საინფორმაციო შეხვედრა</w:t>
            </w:r>
          </w:p>
        </w:tc>
        <w:tc>
          <w:tcPr>
            <w:tcW w:w="1980" w:type="dxa"/>
            <w:shd w:val="clear" w:color="auto" w:fill="auto"/>
          </w:tcPr>
          <w:p w14:paraId="179110CB" w14:textId="7AE33802" w:rsidR="008B6428" w:rsidRPr="00321F3A" w:rsidRDefault="00321F3A" w:rsidP="00066B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ჩატარდა </w:t>
            </w:r>
            <w:r w:rsidR="00066B74">
              <w:rPr>
                <w:rFonts w:ascii="Sylfaen" w:hAnsi="Sylfaen"/>
                <w:lang w:val="en-US"/>
              </w:rPr>
              <w:t>5</w:t>
            </w:r>
            <w:r>
              <w:rPr>
                <w:rFonts w:ascii="Sylfaen" w:hAnsi="Sylfaen"/>
              </w:rPr>
              <w:t xml:space="preserve"> საინფორმაციო შეხვედრა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33DEB54" w14:textId="46822E0B" w:rsidR="008B6428" w:rsidRPr="00B468E8" w:rsidRDefault="00321F3A" w:rsidP="00066B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ჩატარდა </w:t>
            </w:r>
            <w:r w:rsidR="00066B74">
              <w:rPr>
                <w:rFonts w:ascii="Sylfaen" w:hAnsi="Sylfaen"/>
                <w:lang w:val="en-US"/>
              </w:rPr>
              <w:t>4</w:t>
            </w:r>
            <w:r>
              <w:rPr>
                <w:rFonts w:ascii="Sylfaen" w:hAnsi="Sylfaen"/>
              </w:rPr>
              <w:t xml:space="preserve"> საინფორმაციო შეხვედრა</w:t>
            </w:r>
          </w:p>
        </w:tc>
        <w:tc>
          <w:tcPr>
            <w:tcW w:w="2070" w:type="dxa"/>
            <w:shd w:val="clear" w:color="auto" w:fill="auto"/>
          </w:tcPr>
          <w:p w14:paraId="6979B61A" w14:textId="340E8994" w:rsidR="008B6428" w:rsidRPr="00B468E8" w:rsidRDefault="00321F3A" w:rsidP="00066B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ჩატარდა </w:t>
            </w:r>
            <w:r w:rsidR="00066B74">
              <w:rPr>
                <w:rFonts w:ascii="Sylfaen" w:hAnsi="Sylfaen"/>
                <w:lang w:val="en-US"/>
              </w:rPr>
              <w:t>3</w:t>
            </w:r>
            <w:r>
              <w:rPr>
                <w:rFonts w:ascii="Sylfaen" w:hAnsi="Sylfaen"/>
              </w:rPr>
              <w:t xml:space="preserve"> საინფორმაციო შეხვედრა</w:t>
            </w:r>
          </w:p>
        </w:tc>
        <w:tc>
          <w:tcPr>
            <w:tcW w:w="2070" w:type="dxa"/>
            <w:shd w:val="clear" w:color="auto" w:fill="auto"/>
          </w:tcPr>
          <w:p w14:paraId="7F1DDCDB" w14:textId="1742B10C" w:rsidR="008B6428" w:rsidRPr="006B78E4" w:rsidRDefault="00321F3A" w:rsidP="00066B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ჩატარდა </w:t>
            </w:r>
            <w:r w:rsidR="00066B74">
              <w:rPr>
                <w:rFonts w:ascii="Sylfaen" w:hAnsi="Sylfaen"/>
                <w:lang w:val="en-US"/>
              </w:rPr>
              <w:t>2</w:t>
            </w:r>
            <w:r>
              <w:rPr>
                <w:rFonts w:ascii="Sylfaen" w:hAnsi="Sylfaen"/>
              </w:rPr>
              <w:t xml:space="preserve"> საინფორმაციო შეხვედრა</w:t>
            </w:r>
            <w:r w:rsidR="006B78E4">
              <w:rPr>
                <w:rFonts w:ascii="Sylfaen" w:hAnsi="Sylfaen"/>
                <w:lang w:val="en-US"/>
              </w:rPr>
              <w:t xml:space="preserve">. </w:t>
            </w:r>
            <w:r w:rsidR="006B78E4">
              <w:rPr>
                <w:rFonts w:ascii="Sylfaen" w:hAnsi="Sylfaen"/>
              </w:rPr>
              <w:t>ჯამში</w:t>
            </w:r>
          </w:p>
          <w:p w14:paraId="7D4BF34F" w14:textId="44FFFC7F" w:rsidR="007D5695" w:rsidRPr="00B468E8" w:rsidRDefault="007D5695" w:rsidP="006B78E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</w:t>
            </w:r>
            <w:r w:rsidRPr="006B78E4">
              <w:rPr>
                <w:rFonts w:ascii="Sylfaen" w:hAnsi="Sylfaen"/>
              </w:rPr>
              <w:t xml:space="preserve">2019 წელს ჩატარდა 14 საინფორმაციო </w:t>
            </w:r>
            <w:r w:rsidR="0048180D" w:rsidRPr="006B78E4">
              <w:rPr>
                <w:rFonts w:ascii="Sylfaen" w:hAnsi="Sylfaen"/>
              </w:rPr>
              <w:t>შეხვედრა</w:t>
            </w:r>
          </w:p>
        </w:tc>
      </w:tr>
      <w:tr w:rsidR="00284CEF" w:rsidRPr="00B468E8" w14:paraId="1BC534D2" w14:textId="77777777" w:rsidTr="005A7616">
        <w:trPr>
          <w:trHeight w:val="440"/>
        </w:trPr>
        <w:tc>
          <w:tcPr>
            <w:tcW w:w="2070" w:type="dxa"/>
            <w:vMerge/>
            <w:shd w:val="clear" w:color="auto" w:fill="auto"/>
          </w:tcPr>
          <w:p w14:paraId="6418CC0B" w14:textId="5F9037B4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2658B1A4" w14:textId="78602E8D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2.მოხალისეების მიერ,  საინფორმაციო კამპანიის ფარგლებში, კარდაკარ პრინციპით, დევნილთა ინფორმირებულობა საარსებო წყაროების პროგრამების შესახებ</w:t>
            </w:r>
          </w:p>
        </w:tc>
        <w:tc>
          <w:tcPr>
            <w:tcW w:w="1800" w:type="dxa"/>
            <w:shd w:val="clear" w:color="auto" w:fill="auto"/>
          </w:tcPr>
          <w:p w14:paraId="33A3ACC8" w14:textId="19164075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წელიწადში გავრცელებულია </w:t>
            </w:r>
            <w:r w:rsidRPr="00CE6E6F">
              <w:t>6</w:t>
            </w:r>
            <w:r w:rsidRPr="00CE6E6F">
              <w:rPr>
                <w:rFonts w:ascii="Sylfaen" w:hAnsi="Sylfaen"/>
              </w:rPr>
              <w:t>,</w:t>
            </w:r>
            <w:r w:rsidRPr="00CE6E6F">
              <w:t xml:space="preserve">000 </w:t>
            </w:r>
            <w:r w:rsidRPr="00AA0D23">
              <w:rPr>
                <w:rFonts w:ascii="Sylfaen" w:hAnsi="Sylfaen"/>
              </w:rPr>
              <w:t>საინფორმაციო</w:t>
            </w:r>
            <w:r w:rsidRPr="00AA0D23">
              <w:t xml:space="preserve"> </w:t>
            </w:r>
            <w:r w:rsidRPr="00AA0D23">
              <w:rPr>
                <w:rFonts w:ascii="Sylfaen" w:hAnsi="Sylfaen"/>
              </w:rPr>
              <w:t>ბეჭდური</w:t>
            </w:r>
            <w:r w:rsidRPr="00B468E8">
              <w:t xml:space="preserve"> </w:t>
            </w:r>
            <w:r w:rsidRPr="00B468E8">
              <w:rPr>
                <w:rFonts w:ascii="Sylfaen" w:hAnsi="Sylfaen"/>
              </w:rPr>
              <w:t>მასალა;</w:t>
            </w:r>
          </w:p>
          <w:p w14:paraId="29284415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  <w:p w14:paraId="08C8A1CA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ინფორმირებულთა მინიმუმ 40% არის ქალი </w:t>
            </w:r>
          </w:p>
          <w:p w14:paraId="13F372CA" w14:textId="77777777" w:rsidR="008B6428" w:rsidRPr="00B468E8" w:rsidRDefault="008B6428" w:rsidP="00953CEB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980" w:type="dxa"/>
            <w:shd w:val="clear" w:color="auto" w:fill="auto"/>
          </w:tcPr>
          <w:p w14:paraId="43558466" w14:textId="61A7A68B" w:rsidR="008B6428" w:rsidRPr="005E6EF3" w:rsidRDefault="00321F3A" w:rsidP="00321F3A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აქტივობა დაგეგმილია მომდევნო კვარტლებში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2C50A9B" w14:textId="24C32231" w:rsidR="008B6428" w:rsidRPr="00B468E8" w:rsidRDefault="00321F3A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აქტივობა დაგეგმილია მომდევნო კვარტლებში</w:t>
            </w:r>
          </w:p>
        </w:tc>
        <w:tc>
          <w:tcPr>
            <w:tcW w:w="2070" w:type="dxa"/>
            <w:shd w:val="clear" w:color="auto" w:fill="auto"/>
          </w:tcPr>
          <w:p w14:paraId="1C34B613" w14:textId="19B2D4E6" w:rsidR="008B6428" w:rsidRPr="00B468E8" w:rsidRDefault="00321F3A" w:rsidP="00321F3A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სააგენტომ მიიღო და დაამუშავა მოხალისეთა განაცხადები. მოხალისეთა ტრენინგი და დევნილებთან ვიზიტები დაგეგმილია მომდევნო კვარტალში</w:t>
            </w:r>
          </w:p>
        </w:tc>
        <w:tc>
          <w:tcPr>
            <w:tcW w:w="2070" w:type="dxa"/>
            <w:shd w:val="clear" w:color="auto" w:fill="auto"/>
          </w:tcPr>
          <w:p w14:paraId="2D39C19B" w14:textId="7F65E69E" w:rsidR="008B6428" w:rsidRPr="005A7616" w:rsidRDefault="00564DCF" w:rsidP="0048180D">
            <w:pPr>
              <w:spacing w:after="0" w:line="240" w:lineRule="auto"/>
              <w:rPr>
                <w:rFonts w:ascii="Sylfaen" w:hAnsi="Sylfaen"/>
              </w:rPr>
            </w:pPr>
            <w:r w:rsidRPr="005A7616">
              <w:rPr>
                <w:rFonts w:ascii="Sylfaen" w:hAnsi="Sylfaen"/>
              </w:rPr>
              <w:t>საარსებო წყაროების პროგრამებზე დევნილთა ინფორმირებულობის გაზრდის მიზნით მოხალისეებმა კარდაკარის პრინციპით კონსულტაცია გაუწია 4910 ოჯახს</w:t>
            </w:r>
            <w:r w:rsidR="0048180D" w:rsidRPr="005A7616">
              <w:rPr>
                <w:rFonts w:ascii="Sylfaen" w:hAnsi="Sylfaen"/>
              </w:rPr>
              <w:t>, სულ</w:t>
            </w:r>
            <w:r w:rsidRPr="005A7616">
              <w:rPr>
                <w:rFonts w:ascii="Sylfaen" w:hAnsi="Sylfaen"/>
              </w:rPr>
              <w:t xml:space="preserve"> 14</w:t>
            </w:r>
            <w:r w:rsidR="00E44E92">
              <w:rPr>
                <w:rFonts w:ascii="Sylfaen" w:hAnsi="Sylfaen"/>
                <w:lang w:val="en-US"/>
              </w:rPr>
              <w:t>,</w:t>
            </w:r>
            <w:r w:rsidRPr="005A7616">
              <w:rPr>
                <w:rFonts w:ascii="Sylfaen" w:hAnsi="Sylfaen"/>
              </w:rPr>
              <w:t>460 დევნილს</w:t>
            </w:r>
            <w:r w:rsidR="0048180D" w:rsidRPr="005A7616">
              <w:rPr>
                <w:rFonts w:ascii="Sylfaen" w:hAnsi="Sylfaen"/>
              </w:rPr>
              <w:t>, მათ შორის 53,3%</w:t>
            </w:r>
            <w:r w:rsidR="00E44E92">
              <w:rPr>
                <w:rFonts w:ascii="Sylfaen" w:hAnsi="Sylfaen"/>
                <w:lang w:val="en-US"/>
              </w:rPr>
              <w:t xml:space="preserve"> </w:t>
            </w:r>
            <w:r w:rsidR="0048180D" w:rsidRPr="005A7616">
              <w:rPr>
                <w:rFonts w:ascii="Sylfaen" w:hAnsi="Sylfaen"/>
              </w:rPr>
              <w:t>ქალი</w:t>
            </w:r>
          </w:p>
        </w:tc>
      </w:tr>
      <w:tr w:rsidR="00284CEF" w:rsidRPr="00B468E8" w14:paraId="58F67CA9" w14:textId="77777777" w:rsidTr="00E44E92">
        <w:trPr>
          <w:trHeight w:val="2420"/>
        </w:trPr>
        <w:tc>
          <w:tcPr>
            <w:tcW w:w="2070" w:type="dxa"/>
            <w:vMerge/>
            <w:shd w:val="clear" w:color="auto" w:fill="auto"/>
          </w:tcPr>
          <w:p w14:paraId="77882A23" w14:textId="7568B2EC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2FA6B18B" w14:textId="4ADFA24A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3. საარსებო წყაროების ფორუმები მთელი საქართველოს მასშტაბით, სადაც ერთ სივრცეში წარმოდგენილია სამოქმედო გეგმით </w:t>
            </w:r>
            <w:r w:rsidRPr="00B468E8">
              <w:rPr>
                <w:rFonts w:ascii="Sylfaen" w:hAnsi="Sylfaen"/>
              </w:rPr>
              <w:lastRenderedPageBreak/>
              <w:t>გათვალისწინებული საარსებო წყაროების განმახორციელებელი უწყებები/სააგენტოები და ორგანიზაციები</w:t>
            </w:r>
          </w:p>
        </w:tc>
        <w:tc>
          <w:tcPr>
            <w:tcW w:w="1800" w:type="dxa"/>
            <w:shd w:val="clear" w:color="auto" w:fill="auto"/>
          </w:tcPr>
          <w:p w14:paraId="28F5FF62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lastRenderedPageBreak/>
              <w:t>მინიმუმ 3 საარსებო წყაროების ფორუმი საქართველოს სხვადასხვა რეგიონში</w:t>
            </w:r>
          </w:p>
        </w:tc>
        <w:tc>
          <w:tcPr>
            <w:tcW w:w="1980" w:type="dxa"/>
            <w:shd w:val="clear" w:color="auto" w:fill="auto"/>
          </w:tcPr>
          <w:p w14:paraId="31513F3B" w14:textId="7B4F949C" w:rsidR="008B6428" w:rsidRPr="00B468E8" w:rsidRDefault="00321F3A" w:rsidP="003D15FB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/>
              </w:rPr>
              <w:t>აქტივობა დაგეგმილია მომდევნო კვარტლებში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4F39634" w14:textId="7BA5B482" w:rsidR="008B6428" w:rsidRPr="00B468E8" w:rsidRDefault="00321F3A" w:rsidP="003D15FB">
            <w:pPr>
              <w:spacing w:after="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/>
              </w:rPr>
              <w:t>აქტივობა დაგეგმილია მომდევნო კვარტლებში</w:t>
            </w:r>
          </w:p>
        </w:tc>
        <w:tc>
          <w:tcPr>
            <w:tcW w:w="2070" w:type="dxa"/>
            <w:shd w:val="clear" w:color="auto" w:fill="auto"/>
          </w:tcPr>
          <w:p w14:paraId="5FD617CA" w14:textId="6A2D6F8F" w:rsidR="008B6428" w:rsidRPr="0020237C" w:rsidRDefault="0020237C" w:rsidP="003D15FB">
            <w:pPr>
              <w:spacing w:after="0" w:line="240" w:lineRule="auto"/>
              <w:rPr>
                <w:rFonts w:ascii="Sylfaen" w:hAnsi="Sylfaen"/>
              </w:rPr>
            </w:pPr>
            <w:r w:rsidRPr="0020237C">
              <w:rPr>
                <w:rFonts w:ascii="Sylfaen" w:hAnsi="Sylfaen"/>
              </w:rPr>
              <w:t>სააგენტომ ჩაატარა საარსებო წყაროების საინფორმაციო ფორუმი წყალტუბოში</w:t>
            </w:r>
          </w:p>
        </w:tc>
        <w:tc>
          <w:tcPr>
            <w:tcW w:w="2070" w:type="dxa"/>
            <w:shd w:val="clear" w:color="auto" w:fill="auto"/>
          </w:tcPr>
          <w:p w14:paraId="4DBE1829" w14:textId="6355FAEC" w:rsidR="008B6428" w:rsidRPr="005A7616" w:rsidRDefault="0020237C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20237C">
              <w:rPr>
                <w:rFonts w:ascii="Sylfaen" w:hAnsi="Sylfaen"/>
              </w:rPr>
              <w:t>სააგენტომ ჩაატარა საარსებო წყაროების საინფორმაციო ფორუმი გორში და ზუგდიდში</w:t>
            </w:r>
            <w:r w:rsidR="005A7616">
              <w:rPr>
                <w:rFonts w:ascii="Sylfaen" w:hAnsi="Sylfaen"/>
                <w:lang w:val="en-US"/>
              </w:rPr>
              <w:t>.</w:t>
            </w:r>
          </w:p>
          <w:p w14:paraId="335B847D" w14:textId="1412AD26" w:rsidR="007D5695" w:rsidRPr="005A7616" w:rsidRDefault="007D5695" w:rsidP="005A7616">
            <w:pPr>
              <w:spacing w:after="0" w:line="240" w:lineRule="auto"/>
              <w:rPr>
                <w:rFonts w:ascii="Sylfaen" w:hAnsi="Sylfaen"/>
              </w:rPr>
            </w:pPr>
            <w:r w:rsidRPr="005A7616">
              <w:rPr>
                <w:rFonts w:ascii="Sylfaen" w:hAnsi="Sylfaen"/>
              </w:rPr>
              <w:t xml:space="preserve"> 2019 წელს სააგენტომ ჩაატარა სულ 3 საარსებო </w:t>
            </w:r>
            <w:r w:rsidRPr="005A7616">
              <w:rPr>
                <w:rFonts w:ascii="Sylfaen" w:hAnsi="Sylfaen"/>
              </w:rPr>
              <w:lastRenderedPageBreak/>
              <w:t>წყაროების ფორუმი</w:t>
            </w:r>
          </w:p>
        </w:tc>
      </w:tr>
      <w:tr w:rsidR="00284CEF" w:rsidRPr="00B468E8" w14:paraId="774E1CA0" w14:textId="77777777" w:rsidTr="00E44E92">
        <w:trPr>
          <w:trHeight w:val="440"/>
        </w:trPr>
        <w:tc>
          <w:tcPr>
            <w:tcW w:w="2070" w:type="dxa"/>
            <w:vMerge/>
            <w:shd w:val="clear" w:color="auto" w:fill="auto"/>
          </w:tcPr>
          <w:p w14:paraId="031943A7" w14:textId="0845E0B3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7B45127D" w14:textId="7E554F59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3E0A98">
              <w:rPr>
                <w:rFonts w:ascii="Sylfaen" w:hAnsi="Sylfaen"/>
              </w:rPr>
              <w:t>4.საინფორმაციო</w:t>
            </w:r>
            <w:r w:rsidRPr="00B468E8">
              <w:rPr>
                <w:rFonts w:ascii="Sylfaen" w:hAnsi="Sylfaen"/>
              </w:rPr>
              <w:t xml:space="preserve"> კამპანიის ფარგლებში, საარსებო წყაროების პროგრამების შესახებ, დევნილთათვის მოკლე ტექსტური შეტყობინებების (SMS-ების) გაგზავნა</w:t>
            </w:r>
          </w:p>
        </w:tc>
        <w:tc>
          <w:tcPr>
            <w:tcW w:w="1800" w:type="dxa"/>
            <w:shd w:val="clear" w:color="auto" w:fill="auto"/>
          </w:tcPr>
          <w:p w14:paraId="23E347CA" w14:textId="58BDEB73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წელიწადში გაგზავნილია </w:t>
            </w:r>
            <w:r w:rsidRPr="00CE6E6F">
              <w:rPr>
                <w:rFonts w:ascii="Sylfaen" w:hAnsi="Sylfaen"/>
              </w:rPr>
              <w:t>3,000,000</w:t>
            </w:r>
            <w:r w:rsidRPr="00B468E8">
              <w:rPr>
                <w:rFonts w:ascii="Sylfaen" w:hAnsi="Sylfaen"/>
              </w:rPr>
              <w:t xml:space="preserve"> მოკლე ტექსტური შეტყობინება  დევნილებისთვის საარსებო წყაროების სხვადასხვა პროგრამასთან დაკავშირებით</w:t>
            </w:r>
          </w:p>
        </w:tc>
        <w:tc>
          <w:tcPr>
            <w:tcW w:w="1980" w:type="dxa"/>
            <w:shd w:val="clear" w:color="auto" w:fill="auto"/>
          </w:tcPr>
          <w:p w14:paraId="60C3BBDF" w14:textId="56073927" w:rsidR="008B6428" w:rsidRPr="00454D03" w:rsidRDefault="00454D03" w:rsidP="008B6428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სააგენტომ გააგზავნა 244</w:t>
            </w:r>
            <w:r w:rsidR="00E44E92">
              <w:rPr>
                <w:rFonts w:ascii="Sylfaen" w:hAnsi="Sylfaen" w:cs="Sylfaen"/>
                <w:lang w:val="en-US"/>
              </w:rPr>
              <w:t>,</w:t>
            </w:r>
            <w:r>
              <w:rPr>
                <w:rFonts w:ascii="Sylfaen" w:hAnsi="Sylfaen" w:cs="Sylfaen"/>
              </w:rPr>
              <w:t xml:space="preserve">933 </w:t>
            </w:r>
            <w:r w:rsidRPr="00B468E8">
              <w:rPr>
                <w:rFonts w:ascii="Sylfaen" w:hAnsi="Sylfaen"/>
              </w:rPr>
              <w:t>მოკლე ტექსტური შეტყობინება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00B3307" w14:textId="2356D406" w:rsidR="008B6428" w:rsidRPr="00B468E8" w:rsidRDefault="00454D03" w:rsidP="00454D03">
            <w:pPr>
              <w:spacing w:after="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სააგენტომ გააგზავნა 766</w:t>
            </w:r>
            <w:r w:rsidR="00E44E92">
              <w:rPr>
                <w:rFonts w:ascii="Sylfaen" w:hAnsi="Sylfaen" w:cs="Sylfaen"/>
                <w:lang w:val="en-US"/>
              </w:rPr>
              <w:t>,</w:t>
            </w:r>
            <w:r>
              <w:rPr>
                <w:rFonts w:ascii="Sylfaen" w:hAnsi="Sylfaen" w:cs="Sylfaen"/>
              </w:rPr>
              <w:t xml:space="preserve">219 </w:t>
            </w:r>
            <w:r w:rsidRPr="00B468E8">
              <w:rPr>
                <w:rFonts w:ascii="Sylfaen" w:hAnsi="Sylfaen"/>
              </w:rPr>
              <w:t>მოკლე ტექსტური შეტყობინება</w:t>
            </w:r>
          </w:p>
        </w:tc>
        <w:tc>
          <w:tcPr>
            <w:tcW w:w="2070" w:type="dxa"/>
            <w:shd w:val="clear" w:color="auto" w:fill="auto"/>
          </w:tcPr>
          <w:p w14:paraId="58B1654A" w14:textId="0D895369" w:rsidR="008B6428" w:rsidRPr="00B468E8" w:rsidRDefault="00454D03" w:rsidP="00066B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 xml:space="preserve">სააგენტომ გააგზავნა </w:t>
            </w:r>
            <w:r w:rsidR="00066B74">
              <w:rPr>
                <w:rFonts w:ascii="Sylfaen" w:hAnsi="Sylfaen" w:cs="Sylfaen"/>
                <w:lang w:val="en-US"/>
              </w:rPr>
              <w:t>211</w:t>
            </w:r>
            <w:r w:rsidR="00E44E92">
              <w:rPr>
                <w:rFonts w:ascii="Sylfaen" w:hAnsi="Sylfaen" w:cs="Sylfaen"/>
                <w:lang w:val="en-US"/>
              </w:rPr>
              <w:t>,</w:t>
            </w:r>
            <w:r w:rsidR="00066B74">
              <w:rPr>
                <w:rFonts w:ascii="Sylfaen" w:hAnsi="Sylfaen" w:cs="Sylfaen"/>
                <w:lang w:val="en-US"/>
              </w:rPr>
              <w:t>144</w:t>
            </w:r>
            <w:r>
              <w:rPr>
                <w:rFonts w:ascii="Sylfaen" w:hAnsi="Sylfaen" w:cs="Sylfaen"/>
              </w:rPr>
              <w:t xml:space="preserve"> </w:t>
            </w:r>
            <w:r w:rsidRPr="00B468E8">
              <w:rPr>
                <w:rFonts w:ascii="Sylfaen" w:hAnsi="Sylfaen"/>
              </w:rPr>
              <w:t>მოკლე ტექსტური შეტყობინება</w:t>
            </w:r>
          </w:p>
        </w:tc>
        <w:tc>
          <w:tcPr>
            <w:tcW w:w="2070" w:type="dxa"/>
            <w:shd w:val="clear" w:color="auto" w:fill="auto"/>
          </w:tcPr>
          <w:p w14:paraId="6C538498" w14:textId="6FFE8903" w:rsidR="00564DCF" w:rsidRPr="00E44E92" w:rsidRDefault="00454D03" w:rsidP="00066B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 xml:space="preserve">სააგენტომ გააგზავნა </w:t>
            </w:r>
            <w:r w:rsidR="00066B74">
              <w:rPr>
                <w:rFonts w:ascii="Sylfaen" w:hAnsi="Sylfaen" w:cs="Sylfaen"/>
                <w:lang w:val="en-US"/>
              </w:rPr>
              <w:t>71744</w:t>
            </w:r>
            <w:r>
              <w:rPr>
                <w:rFonts w:ascii="Sylfaen" w:hAnsi="Sylfaen" w:cs="Sylfaen"/>
              </w:rPr>
              <w:t xml:space="preserve"> </w:t>
            </w:r>
            <w:r w:rsidRPr="00B468E8">
              <w:rPr>
                <w:rFonts w:ascii="Sylfaen" w:hAnsi="Sylfaen"/>
              </w:rPr>
              <w:t>მოკლე ტექსტური შეტყობინება</w:t>
            </w:r>
            <w:r w:rsidR="007D5695">
              <w:rPr>
                <w:rFonts w:ascii="Sylfaen" w:hAnsi="Sylfaen"/>
              </w:rPr>
              <w:t xml:space="preserve">. </w:t>
            </w:r>
            <w:r w:rsidR="000370CF">
              <w:rPr>
                <w:rFonts w:ascii="Sylfaen" w:hAnsi="Sylfaen"/>
              </w:rPr>
              <w:t xml:space="preserve">წლის განმავლობაში </w:t>
            </w:r>
            <w:r w:rsidR="007D5695" w:rsidRPr="00E44E92">
              <w:rPr>
                <w:rFonts w:ascii="Sylfaen" w:hAnsi="Sylfaen"/>
              </w:rPr>
              <w:t>სულ გაიგზავნა 1</w:t>
            </w:r>
            <w:r w:rsidR="00E44E92">
              <w:rPr>
                <w:rFonts w:ascii="Sylfaen" w:hAnsi="Sylfaen"/>
                <w:lang w:val="en-US"/>
              </w:rPr>
              <w:t>,</w:t>
            </w:r>
            <w:r w:rsidR="007D5695" w:rsidRPr="00E44E92">
              <w:rPr>
                <w:rFonts w:ascii="Sylfaen" w:hAnsi="Sylfaen"/>
              </w:rPr>
              <w:t>294</w:t>
            </w:r>
            <w:r w:rsidR="00E44E92">
              <w:rPr>
                <w:rFonts w:ascii="Sylfaen" w:hAnsi="Sylfaen"/>
                <w:lang w:val="en-US"/>
              </w:rPr>
              <w:t>,</w:t>
            </w:r>
            <w:r w:rsidR="007D5695" w:rsidRPr="00E44E92">
              <w:rPr>
                <w:rFonts w:ascii="Sylfaen" w:hAnsi="Sylfaen"/>
              </w:rPr>
              <w:t>040</w:t>
            </w:r>
          </w:p>
          <w:p w14:paraId="2887A83E" w14:textId="0F8D71E7" w:rsidR="008B6428" w:rsidRPr="00564DCF" w:rsidRDefault="008B6428" w:rsidP="00066B74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</w:tr>
      <w:tr w:rsidR="00284CEF" w:rsidRPr="00B468E8" w14:paraId="5E6EB43C" w14:textId="77777777" w:rsidTr="00284CEF">
        <w:trPr>
          <w:trHeight w:val="77"/>
        </w:trPr>
        <w:tc>
          <w:tcPr>
            <w:tcW w:w="2070" w:type="dxa"/>
            <w:vMerge/>
            <w:shd w:val="clear" w:color="auto" w:fill="auto"/>
          </w:tcPr>
          <w:p w14:paraId="0AAD189E" w14:textId="23BA379F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2D962DDB" w14:textId="57B19EB0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5. </w:t>
            </w:r>
            <w:r w:rsidR="00620D0E">
              <w:rPr>
                <w:rFonts w:ascii="Sylfaen" w:eastAsia="Sylfaen" w:hAnsi="Sylfaen" w:cs="Sylfaen"/>
              </w:rPr>
              <w:t>სსიპ - სოციალური მომსახურების სააგენტოს უფლებამოსილი თანამშრომლებ ის უზრუნველყოფა ინფორმაციის გავრცელების საშუალებებით</w:t>
            </w:r>
          </w:p>
        </w:tc>
        <w:tc>
          <w:tcPr>
            <w:tcW w:w="1800" w:type="dxa"/>
            <w:shd w:val="clear" w:color="auto" w:fill="auto"/>
          </w:tcPr>
          <w:p w14:paraId="5BFFA1D2" w14:textId="2A8A08EF" w:rsidR="008B6428" w:rsidRPr="00B468E8" w:rsidRDefault="00620D0E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 xml:space="preserve">სსიპ - სოციალური მომსახურების სააგენტოსთვის გადაცემული ა 2 000 ცალი საინფორმაც იო ბეჭდური მასალა საარსებო წყაროების </w:t>
            </w:r>
            <w:r>
              <w:rPr>
                <w:rFonts w:ascii="Sylfaen" w:eastAsia="Sylfaen" w:hAnsi="Sylfaen" w:cs="Sylfaen"/>
              </w:rPr>
              <w:lastRenderedPageBreak/>
              <w:t>პროგრამებზე</w:t>
            </w:r>
          </w:p>
        </w:tc>
        <w:tc>
          <w:tcPr>
            <w:tcW w:w="1980" w:type="dxa"/>
            <w:shd w:val="clear" w:color="auto" w:fill="auto"/>
          </w:tcPr>
          <w:p w14:paraId="7C579BF0" w14:textId="30B0F2B9" w:rsidR="008B6428" w:rsidRPr="00B468E8" w:rsidRDefault="0020237C" w:rsidP="003D15FB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lastRenderedPageBreak/>
              <w:t>სააგენტ</w:t>
            </w:r>
            <w:r w:rsidR="000370CF">
              <w:rPr>
                <w:rFonts w:ascii="Sylfaen" w:hAnsi="Sylfaen" w:cs="Sylfaen"/>
              </w:rPr>
              <w:t>ო</w:t>
            </w:r>
            <w:r>
              <w:rPr>
                <w:rFonts w:ascii="Sylfaen" w:hAnsi="Sylfaen" w:cs="Sylfaen"/>
              </w:rPr>
              <w:t>მ გამოაცხადა ტენდერი ბეჭდვით მომსახურებაზე და გამოავლინა გამარჯვებული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8063DC6" w14:textId="325A38A3" w:rsidR="008B6428" w:rsidRPr="00B468E8" w:rsidRDefault="0020237C" w:rsidP="0020237C">
            <w:pPr>
              <w:spacing w:after="0" w:line="240" w:lineRule="auto"/>
              <w:rPr>
                <w:rFonts w:ascii="Sylfaen" w:hAnsi="Sylfaen" w:cs="Sylfaen"/>
              </w:rPr>
            </w:pPr>
            <w:r>
              <w:rPr>
                <w:rFonts w:ascii="Sylfaen" w:eastAsia="Sylfaen" w:hAnsi="Sylfaen" w:cs="Sylfaen"/>
              </w:rPr>
              <w:t>სსიპ - სოციალური მომსახურების სააგენტოს უფლებამოსილი თანამშრომლები უზრუნველყოფილი არიან ინფორმაციის გავრცელების საშუალებებით</w:t>
            </w:r>
          </w:p>
        </w:tc>
        <w:tc>
          <w:tcPr>
            <w:tcW w:w="2070" w:type="dxa"/>
            <w:shd w:val="clear" w:color="auto" w:fill="auto"/>
          </w:tcPr>
          <w:p w14:paraId="327CAAE0" w14:textId="7FB706E2" w:rsidR="008B6428" w:rsidRPr="00B468E8" w:rsidRDefault="0020237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სსიპ - სოციალური მომსახურების სააგენტოს უფლებამოსილი თანამშრომლები უზრუნველყოფილი არიან ინფორმაციის გავრცელების საშუალებებით</w:t>
            </w:r>
          </w:p>
        </w:tc>
        <w:tc>
          <w:tcPr>
            <w:tcW w:w="2070" w:type="dxa"/>
            <w:shd w:val="clear" w:color="auto" w:fill="auto"/>
          </w:tcPr>
          <w:p w14:paraId="73B413F6" w14:textId="25C93777" w:rsidR="008B6428" w:rsidRPr="00E44E92" w:rsidRDefault="0020237C" w:rsidP="003D15FB">
            <w:pPr>
              <w:spacing w:after="0" w:line="240" w:lineRule="auto"/>
              <w:rPr>
                <w:rFonts w:ascii="Sylfaen" w:hAnsi="Sylfaen"/>
              </w:rPr>
            </w:pPr>
            <w:r w:rsidRPr="00E44E92">
              <w:rPr>
                <w:rFonts w:ascii="Sylfaen" w:eastAsia="Sylfaen" w:hAnsi="Sylfaen" w:cs="Sylfaen"/>
              </w:rPr>
              <w:t>სსიპ - სოციალური მომსახურების სააგენტოს უფლებამოსილი თანამშრომლები უზრუნველყოფილი არიან ინფორმაციის გავრცელების საშუალებებით</w:t>
            </w:r>
          </w:p>
        </w:tc>
      </w:tr>
      <w:tr w:rsidR="003D15FB" w:rsidRPr="00B468E8" w14:paraId="5CE76136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580542FA" w14:textId="5F3CEA32" w:rsidR="003D15FB" w:rsidRPr="00B468E8" w:rsidRDefault="003D15FB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4922AE">
              <w:rPr>
                <w:rFonts w:ascii="Sylfaen" w:hAnsi="Sylfaen"/>
                <w:b/>
                <w:sz w:val="28"/>
                <w:szCs w:val="28"/>
              </w:rPr>
              <w:lastRenderedPageBreak/>
              <w:t>ბ) შიდასექტორული</w:t>
            </w:r>
            <w:r w:rsidRPr="00B468E8">
              <w:rPr>
                <w:rFonts w:ascii="Sylfaen" w:hAnsi="Sylfaen"/>
                <w:b/>
                <w:sz w:val="28"/>
                <w:szCs w:val="28"/>
              </w:rPr>
              <w:t xml:space="preserve"> რეფერალური სისტემა</w:t>
            </w:r>
          </w:p>
        </w:tc>
      </w:tr>
      <w:tr w:rsidR="00284CEF" w:rsidRPr="00B468E8" w14:paraId="75990D69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33894024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336E71A8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2F0B05EF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54EF7BBD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7FE1C61F" w14:textId="6EFDA042" w:rsidR="008B6428" w:rsidRPr="00B468E8" w:rsidRDefault="008B6428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37A98DD" w14:textId="77A6FE1B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614704AA" w14:textId="41BFA6D7" w:rsidR="008B6428" w:rsidRPr="00B468E8" w:rsidDel="00842E5B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7C8AD84D" w14:textId="2198B305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284CEF" w:rsidRPr="00B468E8" w14:paraId="0DCE3B5B" w14:textId="77777777" w:rsidTr="00284CEF">
        <w:trPr>
          <w:trHeight w:val="77"/>
        </w:trPr>
        <w:tc>
          <w:tcPr>
            <w:tcW w:w="2070" w:type="dxa"/>
            <w:shd w:val="clear" w:color="auto" w:fill="auto"/>
          </w:tcPr>
          <w:p w14:paraId="3F6A66C0" w14:textId="629EC39F" w:rsidR="008B6428" w:rsidRPr="00B468E8" w:rsidRDefault="00A4043B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სამინისტროსა და სსიპ - სოციალური მომსახურების სააგენტოს სერვისების ეფექტური ფუნქციონირე ბა საარსებო პროგრამების მიმართულებით</w:t>
            </w:r>
          </w:p>
        </w:tc>
        <w:tc>
          <w:tcPr>
            <w:tcW w:w="2070" w:type="dxa"/>
            <w:shd w:val="clear" w:color="auto" w:fill="auto"/>
          </w:tcPr>
          <w:p w14:paraId="1DB92C45" w14:textId="77777777" w:rsidR="00A4043B" w:rsidRDefault="00A4043B" w:rsidP="00A4043B">
            <w:pPr>
              <w:ind w:left="103" w:right="129"/>
              <w:rPr>
                <w:rFonts w:ascii="Sylfaen" w:eastAsia="Sylfaen" w:hAnsi="Sylfaen" w:cs="Sylfaen"/>
                <w:lang w:val="en-US"/>
              </w:rPr>
            </w:pPr>
            <w:r>
              <w:rPr>
                <w:rFonts w:ascii="Sylfaen" w:eastAsia="Sylfaen" w:hAnsi="Sylfaen" w:cs="Sylfaen"/>
              </w:rPr>
              <w:t>სამინისტროს ცხელი ხაზისა და სსიპ - სოციალური მომსახურების სააგენტოს დევნილთა მისაღები ცენტრის, ასევე მუნიციპალიტე ტებისა და სერვისების</w:t>
            </w:r>
          </w:p>
          <w:p w14:paraId="1A101BE2" w14:textId="63E41873" w:rsidR="008B6428" w:rsidRPr="00B468E8" w:rsidRDefault="00A4043B" w:rsidP="00A4043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სხვა მიმწოდებლები ს წარმომადგენლ ების გადამზადება/ტ რენინგი საარსებო წყაროების პროგრამების შესახებ</w:t>
            </w:r>
          </w:p>
        </w:tc>
        <w:tc>
          <w:tcPr>
            <w:tcW w:w="1800" w:type="dxa"/>
            <w:shd w:val="clear" w:color="auto" w:fill="auto"/>
          </w:tcPr>
          <w:p w14:paraId="332D9194" w14:textId="4E58DF45" w:rsidR="00A4043B" w:rsidRPr="00E44E92" w:rsidRDefault="00A4043B" w:rsidP="00E44E92">
            <w:pPr>
              <w:ind w:left="103" w:right="72"/>
              <w:rPr>
                <w:rFonts w:ascii="Sylfaen" w:eastAsia="Sylfaen" w:hAnsi="Sylfaen" w:cs="Sylfaen"/>
                <w:lang w:val="en-US"/>
              </w:rPr>
            </w:pPr>
            <w:r>
              <w:rPr>
                <w:rFonts w:ascii="Sylfaen" w:eastAsia="Sylfaen" w:hAnsi="Sylfaen" w:cs="Sylfaen"/>
              </w:rPr>
              <w:t xml:space="preserve">ცხელი ხაზისა და დევნილთა მისაღები ცენტრის თანამშრომლ ები არიან გადამზადებ ული/დატრე </w:t>
            </w:r>
            <w:r w:rsidR="00990AD7"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ნინგებული, საარსებო წყაროების პროგრამების შესახებ;</w:t>
            </w:r>
          </w:p>
          <w:p w14:paraId="2F99FDAA" w14:textId="7636BC65" w:rsidR="008B6428" w:rsidRPr="00B468E8" w:rsidRDefault="00A4043B" w:rsidP="00A4043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 xml:space="preserve">მუნიციპალიტეტებისა და სერვისის მიმწოდებლე ბის წარმომადგენ ლები არიან დატრენინგე ბული, წელიწადში მინიმუმ </w:t>
            </w:r>
            <w:r>
              <w:rPr>
                <w:rFonts w:ascii="Sylfaen" w:eastAsia="Sylfaen" w:hAnsi="Sylfaen" w:cs="Sylfaen"/>
              </w:rPr>
              <w:lastRenderedPageBreak/>
              <w:t>ერთხელ</w:t>
            </w:r>
          </w:p>
        </w:tc>
        <w:tc>
          <w:tcPr>
            <w:tcW w:w="1980" w:type="dxa"/>
            <w:shd w:val="clear" w:color="auto" w:fill="auto"/>
          </w:tcPr>
          <w:p w14:paraId="21384AC6" w14:textId="09606255" w:rsidR="008B6428" w:rsidRPr="00990AD7" w:rsidRDefault="00FF7AD6" w:rsidP="00990AD7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eastAsia="Sylfaen" w:hAnsi="Sylfaen" w:cs="Sylfaen"/>
              </w:rPr>
              <w:lastRenderedPageBreak/>
              <w:t>ცხელი ხაზისა და დევნილთა მისაღები ცენტრის თანამშრომლებს მიეწოდათ ინფორმაცია საარსებო წყაროების პროგრამების შესახებ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79944A2" w14:textId="2BB8E48C" w:rsidR="008B6428" w:rsidRPr="00990AD7" w:rsidRDefault="00FF7AD6" w:rsidP="00990AD7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eastAsia="Sylfaen" w:hAnsi="Sylfaen" w:cs="Sylfaen"/>
              </w:rPr>
              <w:t>ცხელი ხაზისა და დევნილთა მისაღები ცენტრის თანამშრომლებს მიეწოდათ ინფორმაცია საარსებო წყაროების პროგრამების შესახებ</w:t>
            </w:r>
          </w:p>
        </w:tc>
        <w:tc>
          <w:tcPr>
            <w:tcW w:w="2070" w:type="dxa"/>
            <w:shd w:val="clear" w:color="auto" w:fill="auto"/>
          </w:tcPr>
          <w:p w14:paraId="1DEA9EE5" w14:textId="12CF0967" w:rsidR="008B6428" w:rsidRPr="00B468E8" w:rsidRDefault="00FF7AD6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ცხელი ხაზისა და დევნილთა მისაღები ცენტრის თანამშრომლებს მიეწოდათ ინფორმაცია საარსებო წყაროების პროგრამების შესახებ</w:t>
            </w:r>
          </w:p>
        </w:tc>
        <w:tc>
          <w:tcPr>
            <w:tcW w:w="2070" w:type="dxa"/>
            <w:shd w:val="clear" w:color="auto" w:fill="auto"/>
          </w:tcPr>
          <w:p w14:paraId="4CDE78D4" w14:textId="536541FB" w:rsidR="008B6428" w:rsidRPr="00B468E8" w:rsidRDefault="00087409" w:rsidP="00087409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გადამზადდნენ ახლად შექმნილი სსიპ - დევნილთა, ეკომიგრანტთა და საარსებო წყაროებით უზრუნველყოფის სააგენტოს მისაღები ცენტრის თანამშრომლები საარსებო წყაროების პროექტების შესახებ</w:t>
            </w:r>
          </w:p>
        </w:tc>
      </w:tr>
      <w:tr w:rsidR="003D15FB" w:rsidRPr="00B468E8" w14:paraId="7673320A" w14:textId="77777777" w:rsidTr="00284CEF">
        <w:trPr>
          <w:trHeight w:val="701"/>
        </w:trPr>
        <w:tc>
          <w:tcPr>
            <w:tcW w:w="14040" w:type="dxa"/>
            <w:gridSpan w:val="8"/>
            <w:shd w:val="clear" w:color="auto" w:fill="ACB9CA" w:themeFill="text2" w:themeFillTint="66"/>
          </w:tcPr>
          <w:p w14:paraId="78231F42" w14:textId="45EC9846" w:rsidR="003D15FB" w:rsidRPr="00B468E8" w:rsidRDefault="003D15FB" w:rsidP="003D15FB">
            <w:pPr>
              <w:pStyle w:val="Heading1"/>
              <w:rPr>
                <w:b/>
                <w:color w:val="auto"/>
                <w:sz w:val="36"/>
                <w:szCs w:val="36"/>
              </w:rPr>
            </w:pPr>
            <w:bookmarkStart w:id="3" w:name="_Toc505074835"/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lastRenderedPageBreak/>
              <w:t>თავი 2: დასაქმების ხელშეწყობა</w:t>
            </w:r>
            <w:bookmarkEnd w:id="3"/>
            <w:r w:rsidRPr="00B468E8">
              <w:rPr>
                <w:b/>
                <w:color w:val="auto"/>
                <w:sz w:val="36"/>
                <w:szCs w:val="36"/>
                <w:shd w:val="clear" w:color="auto" w:fill="ACB9CA" w:themeFill="text2" w:themeFillTint="66"/>
              </w:rPr>
              <w:t xml:space="preserve"> </w:t>
            </w:r>
          </w:p>
        </w:tc>
      </w:tr>
      <w:tr w:rsidR="003D15FB" w:rsidRPr="00B468E8" w14:paraId="715F4036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D5DCE4" w:themeFill="text2" w:themeFillTint="33"/>
          </w:tcPr>
          <w:p w14:paraId="3C53AEA2" w14:textId="4F3AB54F" w:rsidR="003D15FB" w:rsidRPr="00B468E8" w:rsidRDefault="003D15FB" w:rsidP="003D15FB">
            <w:pPr>
              <w:pStyle w:val="Heading2"/>
              <w:rPr>
                <w:b/>
                <w:sz w:val="32"/>
                <w:szCs w:val="32"/>
              </w:rPr>
            </w:pPr>
            <w:bookmarkStart w:id="4" w:name="_Toc505074836"/>
            <w:r w:rsidRPr="00B468E8">
              <w:rPr>
                <w:b/>
                <w:color w:val="auto"/>
                <w:sz w:val="32"/>
                <w:szCs w:val="32"/>
              </w:rPr>
              <w:t xml:space="preserve">1.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დასაქმების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მომსახურება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,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სახელმწიფო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პროგრამების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მეშვეობით</w:t>
            </w:r>
            <w:bookmarkEnd w:id="4"/>
            <w:r w:rsidRPr="00B468E8">
              <w:rPr>
                <w:b/>
                <w:color w:val="auto"/>
                <w:sz w:val="32"/>
                <w:szCs w:val="32"/>
              </w:rPr>
              <w:t xml:space="preserve">  </w:t>
            </w:r>
          </w:p>
        </w:tc>
      </w:tr>
      <w:tr w:rsidR="003D15FB" w:rsidRPr="00B468E8" w14:paraId="253B33CD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6E2F3CC5" w14:textId="1C77893C" w:rsidR="003D15FB" w:rsidRPr="00B468E8" w:rsidRDefault="003D15FB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დასაქმების/კარიერის კონსულტირებაზე წვდომა</w:t>
            </w:r>
          </w:p>
        </w:tc>
      </w:tr>
      <w:tr w:rsidR="00284CEF" w:rsidRPr="00B468E8" w14:paraId="2D091977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6B3EF80B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69BE9D27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509FD562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1EC9DFE1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6561EB37" w14:textId="586B4FAF" w:rsidR="008B6428" w:rsidRPr="00B468E8" w:rsidRDefault="008B6428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8898CFF" w14:textId="23E33B81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4FF301AE" w14:textId="324629BC" w:rsidR="008B6428" w:rsidRPr="00B468E8" w:rsidDel="00842E5B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3894518B" w14:textId="3E91CD4A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284CEF" w:rsidRPr="00B468E8" w14:paraId="77C989BC" w14:textId="77777777" w:rsidTr="00284CEF">
        <w:trPr>
          <w:trHeight w:val="1692"/>
        </w:trPr>
        <w:tc>
          <w:tcPr>
            <w:tcW w:w="2070" w:type="dxa"/>
            <w:vMerge w:val="restart"/>
            <w:shd w:val="clear" w:color="auto" w:fill="auto"/>
          </w:tcPr>
          <w:p w14:paraId="5122A725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დევნილთა დასაქმების მაჩვენებლის ზრდა</w:t>
            </w:r>
          </w:p>
        </w:tc>
        <w:tc>
          <w:tcPr>
            <w:tcW w:w="2070" w:type="dxa"/>
            <w:shd w:val="clear" w:color="auto" w:fill="auto"/>
          </w:tcPr>
          <w:p w14:paraId="39732A22" w14:textId="554CC3CF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1. 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პროგრამაში დევნილთა  ჩართვის ხელშეწყობა</w:t>
            </w:r>
          </w:p>
        </w:tc>
        <w:tc>
          <w:tcPr>
            <w:tcW w:w="1800" w:type="dxa"/>
            <w:shd w:val="clear" w:color="auto" w:fill="auto"/>
          </w:tcPr>
          <w:p w14:paraId="12241F37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i/>
              </w:rPr>
            </w:pPr>
            <w:r w:rsidRPr="00B468E8">
              <w:rPr>
                <w:rFonts w:ascii="Sylfaen" w:hAnsi="Sylfaen"/>
              </w:rPr>
              <w:t>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პროგრამაში ჩართულთა 7% არის დევნილი</w:t>
            </w:r>
          </w:p>
        </w:tc>
        <w:tc>
          <w:tcPr>
            <w:tcW w:w="1980" w:type="dxa"/>
            <w:shd w:val="clear" w:color="auto" w:fill="auto"/>
          </w:tcPr>
          <w:p w14:paraId="218D9567" w14:textId="1BA35911" w:rsidR="00E90D7D" w:rsidRPr="00C51F0A" w:rsidRDefault="008B6428" w:rsidP="00C51F0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>
              <w:rPr>
                <w:rFonts w:ascii="Sylfaen" w:eastAsia="Times New Roman" w:hAnsi="Sylfaen"/>
              </w:rPr>
              <w:t xml:space="preserve"> </w:t>
            </w:r>
            <w:r w:rsidR="00E90D7D">
              <w:rPr>
                <w:rFonts w:eastAsia="Times New Roman"/>
                <w:color w:val="000000"/>
              </w:rPr>
              <w:t xml:space="preserve">2019 </w:t>
            </w:r>
            <w:r w:rsidR="00E90D7D">
              <w:rPr>
                <w:rFonts w:ascii="Sylfaen" w:eastAsia="Times New Roman" w:hAnsi="Sylfaen" w:cs="Sylfaen"/>
                <w:color w:val="000000"/>
              </w:rPr>
              <w:t>წლის</w:t>
            </w:r>
            <w:r w:rsidR="00E90D7D">
              <w:rPr>
                <w:rFonts w:eastAsia="Times New Roman"/>
                <w:color w:val="000000"/>
              </w:rPr>
              <w:t xml:space="preserve"> </w:t>
            </w:r>
            <w:r w:rsidR="00E90D7D">
              <w:rPr>
                <w:rFonts w:ascii="Sylfaen" w:eastAsia="Times New Roman" w:hAnsi="Sylfaen" w:cs="Sylfaen"/>
                <w:color w:val="000000"/>
              </w:rPr>
              <w:t>პირველ</w:t>
            </w:r>
            <w:r w:rsidR="00E90D7D">
              <w:rPr>
                <w:rFonts w:eastAsia="Times New Roman"/>
                <w:color w:val="000000"/>
              </w:rPr>
              <w:t xml:space="preserve"> </w:t>
            </w:r>
            <w:r w:rsidR="00E90D7D">
              <w:rPr>
                <w:rFonts w:ascii="Sylfaen" w:eastAsia="Times New Roman" w:hAnsi="Sylfaen" w:cs="Sylfaen"/>
                <w:color w:val="000000"/>
              </w:rPr>
              <w:t>კვარტალში</w:t>
            </w:r>
            <w:r w:rsidR="00E90D7D">
              <w:rPr>
                <w:rFonts w:eastAsia="Times New Roman"/>
                <w:color w:val="000000"/>
              </w:rPr>
              <w:t xml:space="preserve"> </w:t>
            </w:r>
            <w:r w:rsidR="00E90D7D">
              <w:rPr>
                <w:rFonts w:ascii="Sylfaen" w:eastAsia="Times New Roman" w:hAnsi="Sylfaen" w:cs="Sylfaen"/>
                <w:color w:val="000000"/>
              </w:rPr>
              <w:t>მონაწილეობა</w:t>
            </w:r>
            <w:r w:rsidR="00E90D7D">
              <w:rPr>
                <w:rFonts w:eastAsia="Times New Roman"/>
                <w:color w:val="000000"/>
              </w:rPr>
              <w:t xml:space="preserve"> </w:t>
            </w:r>
            <w:r w:rsidR="00E90D7D">
              <w:rPr>
                <w:rFonts w:ascii="Sylfaen" w:eastAsia="Times New Roman" w:hAnsi="Sylfaen" w:cs="Sylfaen"/>
                <w:color w:val="000000"/>
              </w:rPr>
              <w:t>მიიღო</w:t>
            </w:r>
            <w:r w:rsidR="00E90D7D">
              <w:rPr>
                <w:rFonts w:eastAsia="Times New Roman"/>
                <w:color w:val="000000"/>
              </w:rPr>
              <w:t xml:space="preserve"> 455 </w:t>
            </w:r>
            <w:r w:rsidR="00E90D7D"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 w:rsidR="00E90D7D">
              <w:rPr>
                <w:rFonts w:eastAsia="Times New Roman"/>
                <w:color w:val="000000"/>
              </w:rPr>
              <w:t xml:space="preserve"> </w:t>
            </w:r>
            <w:r w:rsidR="00E90D7D">
              <w:rPr>
                <w:rFonts w:ascii="Sylfaen" w:eastAsia="Times New Roman" w:hAnsi="Sylfaen" w:cs="Sylfaen"/>
                <w:color w:val="000000"/>
              </w:rPr>
              <w:t>მაძიებელმა</w:t>
            </w:r>
            <w:r w:rsidR="00E90D7D">
              <w:rPr>
                <w:rFonts w:eastAsia="Times New Roman"/>
                <w:color w:val="000000"/>
              </w:rPr>
              <w:t xml:space="preserve">. </w:t>
            </w:r>
            <w:r w:rsidR="00E90D7D">
              <w:rPr>
                <w:rFonts w:ascii="Sylfaen" w:eastAsia="Times New Roman" w:hAnsi="Sylfaen" w:cs="Sylfaen"/>
                <w:color w:val="000000"/>
              </w:rPr>
              <w:t>მათ</w:t>
            </w:r>
            <w:r w:rsidR="00E90D7D">
              <w:rPr>
                <w:rFonts w:eastAsia="Times New Roman"/>
                <w:color w:val="000000"/>
              </w:rPr>
              <w:t xml:space="preserve"> </w:t>
            </w:r>
            <w:r w:rsidR="00E90D7D">
              <w:rPr>
                <w:rFonts w:ascii="Sylfaen" w:eastAsia="Times New Roman" w:hAnsi="Sylfaen" w:cs="Sylfaen"/>
                <w:color w:val="000000"/>
              </w:rPr>
              <w:t>შორის</w:t>
            </w:r>
            <w:r w:rsidR="00E90D7D">
              <w:rPr>
                <w:rFonts w:eastAsia="Times New Roman"/>
                <w:color w:val="000000"/>
              </w:rPr>
              <w:t xml:space="preserve"> </w:t>
            </w:r>
            <w:r w:rsidR="00E90D7D">
              <w:rPr>
                <w:rFonts w:ascii="Sylfaen" w:eastAsia="Times New Roman" w:hAnsi="Sylfaen" w:cs="Sylfaen"/>
                <w:color w:val="000000"/>
              </w:rPr>
              <w:t>დევნილი</w:t>
            </w:r>
            <w:r w:rsidR="00E90D7D">
              <w:rPr>
                <w:rFonts w:eastAsia="Times New Roman"/>
                <w:color w:val="000000"/>
              </w:rPr>
              <w:t xml:space="preserve"> 32. </w:t>
            </w:r>
            <w:r w:rsidR="00E90D7D">
              <w:rPr>
                <w:rFonts w:ascii="Sylfaen" w:eastAsia="Times New Roman" w:hAnsi="Sylfaen" w:cs="Sylfaen"/>
                <w:color w:val="000000"/>
              </w:rPr>
              <w:t>აქედან</w:t>
            </w:r>
            <w:r w:rsidR="00E90D7D">
              <w:rPr>
                <w:rFonts w:eastAsia="Times New Roman"/>
                <w:color w:val="000000"/>
              </w:rPr>
              <w:t xml:space="preserve">, </w:t>
            </w:r>
            <w:r w:rsidR="00E90D7D">
              <w:rPr>
                <w:rFonts w:ascii="Sylfaen" w:eastAsia="Times New Roman" w:hAnsi="Sylfaen" w:cs="Sylfaen"/>
                <w:color w:val="000000"/>
              </w:rPr>
              <w:t>ქალი</w:t>
            </w:r>
            <w:r w:rsidR="00E90D7D">
              <w:rPr>
                <w:rFonts w:eastAsia="Times New Roman"/>
                <w:color w:val="000000"/>
              </w:rPr>
              <w:t xml:space="preserve"> - 22.</w:t>
            </w:r>
          </w:p>
          <w:p w14:paraId="77971261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111B4DC9" w14:textId="2E263C39" w:rsidR="008B6428" w:rsidRPr="00B468E8" w:rsidRDefault="00CC18CC" w:rsidP="00CC18CC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eastAsia="Times New Roman"/>
                <w:color w:val="000000"/>
              </w:rPr>
              <w:t xml:space="preserve">2019 </w:t>
            </w:r>
            <w:r>
              <w:rPr>
                <w:rFonts w:ascii="Sylfaen" w:eastAsia="Times New Roman" w:hAnsi="Sylfaen" w:cs="Sylfaen"/>
                <w:color w:val="000000"/>
              </w:rPr>
              <w:t>წლის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მეორე კვარტალში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სამუშაოს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მაძიებელთა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ჯგუფურ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კონსულტირებაში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ეტაპზე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მონაწილეობა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მიიღო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884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სამუშაოს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მაძიებელმა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მათ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შორის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დევნილი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58.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აქედან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ქალი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- 41.</w:t>
            </w:r>
          </w:p>
        </w:tc>
        <w:tc>
          <w:tcPr>
            <w:tcW w:w="2070" w:type="dxa"/>
            <w:shd w:val="clear" w:color="auto" w:fill="auto"/>
          </w:tcPr>
          <w:p w14:paraId="00691651" w14:textId="77777777" w:rsidR="005C4A11" w:rsidRDefault="005C4A11" w:rsidP="005C4A11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„</w:t>
            </w:r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მაძიებელთა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პროფესიული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მომზადება</w:t>
            </w:r>
            <w:r>
              <w:rPr>
                <w:rFonts w:eastAsia="Times New Roman"/>
                <w:color w:val="000000"/>
              </w:rPr>
              <w:t>-</w:t>
            </w:r>
            <w:r>
              <w:rPr>
                <w:rFonts w:ascii="Sylfaen" w:eastAsia="Times New Roman" w:hAnsi="Sylfaen" w:cs="Sylfaen"/>
                <w:color w:val="000000"/>
              </w:rPr>
              <w:t>გადამზადებისა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და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კვალიფიკაციის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ამაღლების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სახელმწიფო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პროგრამის</w:t>
            </w:r>
            <w:r>
              <w:rPr>
                <w:rFonts w:eastAsia="Times New Roman"/>
                <w:color w:val="000000"/>
              </w:rPr>
              <w:t xml:space="preserve">“ </w:t>
            </w:r>
            <w:r>
              <w:rPr>
                <w:rFonts w:ascii="Sylfaen" w:eastAsia="Times New Roman" w:hAnsi="Sylfaen" w:cs="Sylfaen"/>
                <w:color w:val="000000"/>
              </w:rPr>
              <w:t>პირველ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ეტაპზე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t>სასწავლო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პროცესში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ჩაერთო</w:t>
            </w:r>
            <w:r>
              <w:rPr>
                <w:rFonts w:eastAsia="Times New Roman"/>
                <w:color w:val="000000"/>
              </w:rPr>
              <w:t xml:space="preserve"> 1420 </w:t>
            </w:r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მაძიებელი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t>მათ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შორის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იძულებით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გადაადგილებულ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პირთა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რაოდენობაა</w:t>
            </w:r>
            <w:r>
              <w:rPr>
                <w:rFonts w:eastAsia="Times New Roman"/>
                <w:color w:val="000000"/>
              </w:rPr>
              <w:t xml:space="preserve"> - 98. </w:t>
            </w:r>
            <w:r>
              <w:rPr>
                <w:rFonts w:ascii="Sylfaen" w:eastAsia="Times New Roman" w:hAnsi="Sylfaen" w:cs="Sylfaen"/>
                <w:color w:val="000000"/>
              </w:rPr>
              <w:t>აქედან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t>ქალი</w:t>
            </w:r>
            <w:r>
              <w:rPr>
                <w:rFonts w:eastAsia="Times New Roman"/>
                <w:color w:val="000000"/>
              </w:rPr>
              <w:t xml:space="preserve"> - 66. </w:t>
            </w:r>
            <w:r>
              <w:rPr>
                <w:rFonts w:ascii="Sylfaen" w:eastAsia="Times New Roman" w:hAnsi="Sylfaen" w:cs="Sylfaen"/>
                <w:color w:val="000000"/>
              </w:rPr>
              <w:lastRenderedPageBreak/>
              <w:t>სასწავლო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კურსი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დაასრულა</w:t>
            </w:r>
            <w:r>
              <w:rPr>
                <w:rFonts w:eastAsia="Times New Roman"/>
                <w:color w:val="000000"/>
              </w:rPr>
              <w:t xml:space="preserve"> 1254 </w:t>
            </w:r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მაძიებელმა</w:t>
            </w:r>
            <w:r>
              <w:rPr>
                <w:rFonts w:eastAsia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Sylfaen"/>
                <w:color w:val="000000"/>
              </w:rPr>
              <w:t>მათ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შორის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იძულებით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გადაადგილებულ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პირთა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რაოდენობაა</w:t>
            </w:r>
            <w:r>
              <w:rPr>
                <w:rFonts w:eastAsia="Times New Roman"/>
                <w:color w:val="000000"/>
              </w:rPr>
              <w:t xml:space="preserve"> - 79. </w:t>
            </w:r>
            <w:r>
              <w:rPr>
                <w:rFonts w:ascii="Sylfaen" w:eastAsia="Times New Roman" w:hAnsi="Sylfaen" w:cs="Sylfaen"/>
                <w:color w:val="000000"/>
              </w:rPr>
              <w:t>აქედან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t>ქალი</w:t>
            </w:r>
            <w:r>
              <w:rPr>
                <w:rFonts w:eastAsia="Times New Roman"/>
                <w:color w:val="000000"/>
              </w:rPr>
              <w:t xml:space="preserve"> - 59.</w:t>
            </w:r>
          </w:p>
          <w:p w14:paraId="5F83DB27" w14:textId="65A470F6" w:rsidR="008B6428" w:rsidRPr="00E44E92" w:rsidRDefault="005C4A11" w:rsidP="00E44E92">
            <w:pPr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პროგრამის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მეორე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ეტაპზე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სასწავლო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პროცესში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ჩაერთო</w:t>
            </w:r>
            <w:r>
              <w:rPr>
                <w:rFonts w:eastAsia="Times New Roman"/>
                <w:color w:val="000000"/>
              </w:rPr>
              <w:t xml:space="preserve"> 1037 </w:t>
            </w:r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მაძიებელი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t>მათ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შორის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იძულებით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გადაადგილებულ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პირთა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რაოდენობაა</w:t>
            </w:r>
            <w:r>
              <w:rPr>
                <w:rFonts w:eastAsia="Times New Roman"/>
                <w:color w:val="000000"/>
              </w:rPr>
              <w:t xml:space="preserve"> - 108. </w:t>
            </w:r>
            <w:r>
              <w:rPr>
                <w:rFonts w:ascii="Sylfaen" w:eastAsia="Times New Roman" w:hAnsi="Sylfaen" w:cs="Sylfaen"/>
                <w:color w:val="000000"/>
              </w:rPr>
              <w:t>აქედან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t>ქალი</w:t>
            </w:r>
            <w:r>
              <w:rPr>
                <w:rFonts w:eastAsia="Times New Roman"/>
                <w:color w:val="000000"/>
              </w:rPr>
              <w:t xml:space="preserve"> - 71. </w:t>
            </w:r>
            <w:r>
              <w:rPr>
                <w:rFonts w:ascii="Sylfaen" w:eastAsia="Times New Roman" w:hAnsi="Sylfaen" w:cs="Sylfaen"/>
                <w:color w:val="000000"/>
              </w:rPr>
              <w:t>სასწავლო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პროცესი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გრძელდება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0E94194C" w14:textId="7C50DE4A" w:rsidR="008B6428" w:rsidRPr="00FB1EA3" w:rsidRDefault="007D5695" w:rsidP="007D5695">
            <w:pPr>
              <w:jc w:val="both"/>
              <w:rPr>
                <w:rFonts w:ascii="Sylfaen" w:eastAsia="Times New Roman" w:hAnsi="Sylfaen" w:cs="Sylfaen"/>
                <w:color w:val="000000"/>
                <w:lang w:val="en-US"/>
              </w:rPr>
            </w:pPr>
            <w:r w:rsidRPr="00E44E92">
              <w:rPr>
                <w:rFonts w:ascii="Sylfaen" w:eastAsia="Times New Roman" w:hAnsi="Sylfaen" w:cs="Sylfaen"/>
                <w:color w:val="000000"/>
              </w:rPr>
              <w:lastRenderedPageBreak/>
              <w:t xml:space="preserve">2019 წელს პროგრამაში ჩაერთო </w:t>
            </w:r>
            <w:r w:rsidR="0074404F" w:rsidRPr="00E44E92">
              <w:rPr>
                <w:rFonts w:ascii="Sylfaen" w:eastAsia="Times New Roman" w:hAnsi="Sylfaen" w:cs="Sylfaen"/>
                <w:color w:val="000000"/>
              </w:rPr>
              <w:t>2674 პირი, აქედან დევნილი - 200</w:t>
            </w:r>
            <w:r w:rsidR="0048180D" w:rsidRPr="00E44E92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r w:rsidR="0074404F" w:rsidRPr="00E44E92">
              <w:rPr>
                <w:rFonts w:ascii="Sylfaen" w:eastAsia="Times New Roman" w:hAnsi="Sylfaen" w:cs="Sylfaen"/>
                <w:color w:val="000000"/>
              </w:rPr>
              <w:t>(7,4%), მათ შორის ქალი 68.5%</w:t>
            </w:r>
            <w:r w:rsidR="00FB1EA3">
              <w:rPr>
                <w:rFonts w:ascii="Sylfaen" w:eastAsia="Times New Roman" w:hAnsi="Sylfaen" w:cs="Sylfaen"/>
                <w:color w:val="000000"/>
                <w:lang w:val="en-US"/>
              </w:rPr>
              <w:t>.</w:t>
            </w:r>
          </w:p>
          <w:p w14:paraId="607B5DC7" w14:textId="59222937" w:rsidR="0074404F" w:rsidRPr="00B468E8" w:rsidRDefault="0074404F" w:rsidP="007D5695">
            <w:pPr>
              <w:jc w:val="both"/>
              <w:rPr>
                <w:rFonts w:ascii="Sylfaen" w:hAnsi="Sylfaen"/>
              </w:rPr>
            </w:pPr>
          </w:p>
        </w:tc>
      </w:tr>
      <w:tr w:rsidR="00284CEF" w:rsidRPr="00B468E8" w14:paraId="4128886F" w14:textId="77777777" w:rsidTr="00E44E92">
        <w:trPr>
          <w:trHeight w:val="6920"/>
        </w:trPr>
        <w:tc>
          <w:tcPr>
            <w:tcW w:w="2070" w:type="dxa"/>
            <w:vMerge/>
            <w:shd w:val="clear" w:color="auto" w:fill="auto"/>
          </w:tcPr>
          <w:p w14:paraId="09B5E776" w14:textId="0410431A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227D5E94" w14:textId="7D00C432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2. დასაქმების ხელშეწყობის </w:t>
            </w:r>
            <w:r w:rsidRPr="004922AE">
              <w:rPr>
                <w:rFonts w:ascii="Sylfaen" w:hAnsi="Sylfaen"/>
              </w:rPr>
              <w:t>მომსახურეთა</w:t>
            </w:r>
            <w:r w:rsidRPr="00B468E8">
              <w:rPr>
                <w:rFonts w:ascii="Sylfaen" w:hAnsi="Sylfaen"/>
              </w:rPr>
              <w:t xml:space="preserve"> განვითარების სახელმწიფო პროგრამაში დევნილთა ჩართვის ხელშეწყობა</w:t>
            </w:r>
          </w:p>
        </w:tc>
        <w:tc>
          <w:tcPr>
            <w:tcW w:w="1800" w:type="dxa"/>
            <w:shd w:val="clear" w:color="auto" w:fill="auto"/>
          </w:tcPr>
          <w:p w14:paraId="22188682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დასაქმების ხელშეწყობის </w:t>
            </w:r>
            <w:r w:rsidRPr="004922AE">
              <w:rPr>
                <w:rFonts w:ascii="Sylfaen" w:hAnsi="Sylfaen"/>
              </w:rPr>
              <w:t>მომსახურეთა</w:t>
            </w:r>
            <w:r w:rsidRPr="00B468E8">
              <w:rPr>
                <w:rFonts w:ascii="Sylfaen" w:hAnsi="Sylfaen"/>
              </w:rPr>
              <w:t xml:space="preserve"> განვითარების სახელმწიფო პროგრამაში ჩართულთა 10% არის დევნილი</w:t>
            </w:r>
          </w:p>
          <w:p w14:paraId="21ECEB17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19039E3C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3ADA2536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13C3AA59" w14:textId="7246460C" w:rsidR="008B6428" w:rsidRPr="00535DB6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80" w:type="dxa"/>
            <w:shd w:val="clear" w:color="auto" w:fill="auto"/>
          </w:tcPr>
          <w:p w14:paraId="0DFCD626" w14:textId="38ADE45E" w:rsidR="008B6428" w:rsidRPr="00B468E8" w:rsidRDefault="00E90D7D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eastAsia="Times New Roman"/>
                <w:color w:val="000000"/>
              </w:rPr>
              <w:t>,,</w:t>
            </w:r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მაძიებელთა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პროფესიული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მომზადება</w:t>
            </w:r>
            <w:r>
              <w:rPr>
                <w:rFonts w:eastAsia="Times New Roman"/>
                <w:color w:val="000000"/>
              </w:rPr>
              <w:t>-</w:t>
            </w:r>
            <w:r>
              <w:rPr>
                <w:rFonts w:ascii="Sylfaen" w:eastAsia="Times New Roman" w:hAnsi="Sylfaen" w:cs="Sylfaen"/>
                <w:color w:val="000000"/>
              </w:rPr>
              <w:t>გადამზადებისა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და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კვალიფიკაციის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ამაღლების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სახელმწიფო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პროგრამას</w:t>
            </w:r>
            <w:r>
              <w:rPr>
                <w:rFonts w:eastAsia="Times New Roman"/>
                <w:color w:val="000000"/>
              </w:rPr>
              <w:t xml:space="preserve">", </w:t>
            </w:r>
            <w:r>
              <w:rPr>
                <w:rFonts w:ascii="Sylfaen" w:eastAsia="Times New Roman" w:hAnsi="Sylfaen" w:cs="Sylfaen"/>
                <w:color w:val="000000"/>
              </w:rPr>
              <w:t>პროგრამაში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ჩართვის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მიზნით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მაძიებელთა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რეგისტრაცია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განხორციელდება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მიმდინარე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წლის</w:t>
            </w:r>
            <w:r>
              <w:rPr>
                <w:rFonts w:eastAsia="Times New Roman"/>
                <w:color w:val="000000"/>
              </w:rPr>
              <w:t xml:space="preserve"> 02 </w:t>
            </w:r>
            <w:r>
              <w:rPr>
                <w:rFonts w:ascii="Sylfaen" w:eastAsia="Times New Roman" w:hAnsi="Sylfaen" w:cs="Sylfaen"/>
                <w:color w:val="000000"/>
              </w:rPr>
              <w:t>აპრილიდან</w:t>
            </w:r>
            <w:r>
              <w:rPr>
                <w:rFonts w:eastAsia="Times New Roman"/>
                <w:color w:val="000000"/>
              </w:rPr>
              <w:t xml:space="preserve"> 12 </w:t>
            </w:r>
            <w:r>
              <w:rPr>
                <w:rFonts w:ascii="Sylfaen" w:eastAsia="Times New Roman" w:hAnsi="Sylfaen" w:cs="Sylfaen"/>
                <w:color w:val="000000"/>
              </w:rPr>
              <w:t>აპრილის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ჩათვლით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40104E4" w14:textId="77777777" w:rsidR="00CC18CC" w:rsidRDefault="00CC18CC" w:rsidP="00CC18C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,,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სამუშაოს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მაძიებელთა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პროფესიული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მომზადება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გადამზადებისა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კვალიფიკაციის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ამაღლების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სახელმწიფო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პროგრამის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"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ფარგლებში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სწავლა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დაიწყო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1420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ბენეფიციარმა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მათ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შორის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, 98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დევნილი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აქედან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ქალი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- 66.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სასწავლო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პროცესი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ჯერ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დასრულებულა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14:paraId="06256A5C" w14:textId="77777777" w:rsidR="00CC18CC" w:rsidRDefault="00CC18CC" w:rsidP="00CC18C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14:paraId="37B021EF" w14:textId="3CBC20D6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7B129527" w14:textId="2FFA47F4" w:rsidR="008B6428" w:rsidRPr="00E44E92" w:rsidRDefault="005C4A11" w:rsidP="00E44E92">
            <w:pPr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მაძიებელთათვის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შრომის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ბაზარზე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ქცევის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წესების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გაცნობისა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და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კონკურენტუნარიანობის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ამაღლების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მიზნით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მაძიებელთა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ჯგუფურ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კონსულტირებაში</w:t>
            </w:r>
            <w:r>
              <w:rPr>
                <w:rFonts w:eastAsia="Times New Roman"/>
                <w:color w:val="000000"/>
              </w:rPr>
              <w:t xml:space="preserve"> 2019 </w:t>
            </w:r>
            <w:r>
              <w:rPr>
                <w:rFonts w:ascii="Sylfaen" w:eastAsia="Times New Roman" w:hAnsi="Sylfaen" w:cs="Sylfaen"/>
                <w:color w:val="000000"/>
              </w:rPr>
              <w:t>წლის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მე</w:t>
            </w:r>
            <w:r>
              <w:rPr>
                <w:rFonts w:eastAsia="Times New Roman"/>
                <w:color w:val="000000"/>
              </w:rPr>
              <w:t xml:space="preserve">-3 </w:t>
            </w:r>
            <w:r>
              <w:rPr>
                <w:rFonts w:ascii="Sylfaen" w:eastAsia="Times New Roman" w:hAnsi="Sylfaen" w:cs="Sylfaen"/>
                <w:color w:val="000000"/>
              </w:rPr>
              <w:t>კვარტლის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ჩათვლით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t>მონაწილეობა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მიიღო</w:t>
            </w:r>
            <w:r>
              <w:rPr>
                <w:rFonts w:eastAsia="Times New Roman"/>
                <w:color w:val="000000"/>
              </w:rPr>
              <w:t xml:space="preserve"> 1311 </w:t>
            </w:r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მაძიებელმა</w:t>
            </w:r>
            <w:r>
              <w:rPr>
                <w:rFonts w:eastAsia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Sylfaen"/>
                <w:color w:val="000000"/>
              </w:rPr>
              <w:t>მათ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შორის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დევნილი</w:t>
            </w:r>
            <w:r>
              <w:rPr>
                <w:rFonts w:eastAsia="Times New Roman"/>
                <w:color w:val="000000"/>
              </w:rPr>
              <w:t xml:space="preserve"> 96. </w:t>
            </w:r>
            <w:r>
              <w:rPr>
                <w:rFonts w:ascii="Sylfaen" w:eastAsia="Times New Roman" w:hAnsi="Sylfaen" w:cs="Sylfaen"/>
                <w:color w:val="000000"/>
              </w:rPr>
              <w:t>აქედან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t>ქალი</w:t>
            </w:r>
            <w:r>
              <w:rPr>
                <w:rFonts w:eastAsia="Times New Roman"/>
                <w:color w:val="000000"/>
              </w:rPr>
              <w:t xml:space="preserve"> - 67.</w:t>
            </w:r>
          </w:p>
        </w:tc>
        <w:tc>
          <w:tcPr>
            <w:tcW w:w="2070" w:type="dxa"/>
            <w:shd w:val="clear" w:color="auto" w:fill="auto"/>
          </w:tcPr>
          <w:p w14:paraId="26F6F143" w14:textId="58F3410A" w:rsidR="00BC14D1" w:rsidRPr="00FB1EA3" w:rsidRDefault="00BC14D1" w:rsidP="00BC14D1">
            <w:pPr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 w:rsidRPr="00E44E92">
              <w:rPr>
                <w:rFonts w:ascii="Sylfaen" w:eastAsia="Times New Roman" w:hAnsi="Sylfaen" w:cs="Sylfaen"/>
                <w:color w:val="000000"/>
              </w:rPr>
              <w:t>ჯგუფურ</w:t>
            </w:r>
            <w:r w:rsidRPr="00E44E92">
              <w:rPr>
                <w:rFonts w:eastAsia="Times New Roman"/>
                <w:color w:val="000000"/>
              </w:rPr>
              <w:t xml:space="preserve"> </w:t>
            </w:r>
            <w:r w:rsidRPr="00E44E92">
              <w:rPr>
                <w:rFonts w:ascii="Sylfaen" w:eastAsia="Times New Roman" w:hAnsi="Sylfaen" w:cs="Sylfaen"/>
                <w:color w:val="000000"/>
              </w:rPr>
              <w:t>კონსულტირებაში</w:t>
            </w:r>
            <w:r w:rsidRPr="00E44E92">
              <w:rPr>
                <w:rFonts w:eastAsia="Times New Roman"/>
                <w:color w:val="000000"/>
              </w:rPr>
              <w:t xml:space="preserve"> 2019 </w:t>
            </w:r>
            <w:r w:rsidRPr="00E44E92">
              <w:rPr>
                <w:rFonts w:ascii="Sylfaen" w:eastAsia="Times New Roman" w:hAnsi="Sylfaen" w:cs="Sylfaen"/>
                <w:color w:val="000000"/>
              </w:rPr>
              <w:t>წლის</w:t>
            </w:r>
            <w:r w:rsidRPr="00E44E92">
              <w:rPr>
                <w:rFonts w:eastAsia="Times New Roman"/>
                <w:color w:val="000000"/>
              </w:rPr>
              <w:t xml:space="preserve"> 10 </w:t>
            </w:r>
            <w:r w:rsidRPr="00E44E92">
              <w:rPr>
                <w:rFonts w:ascii="Sylfaen" w:eastAsia="Times New Roman" w:hAnsi="Sylfaen" w:cs="Sylfaen"/>
                <w:color w:val="000000"/>
              </w:rPr>
              <w:t>დეკემბრის</w:t>
            </w:r>
            <w:r w:rsidRPr="00E44E92">
              <w:rPr>
                <w:rFonts w:eastAsia="Times New Roman"/>
                <w:color w:val="000000"/>
              </w:rPr>
              <w:t xml:space="preserve"> </w:t>
            </w:r>
            <w:r w:rsidRPr="00E44E92">
              <w:rPr>
                <w:rFonts w:ascii="Sylfaen" w:eastAsia="Times New Roman" w:hAnsi="Sylfaen" w:cs="Sylfaen"/>
                <w:color w:val="000000"/>
              </w:rPr>
              <w:t>მდგომარეობით</w:t>
            </w:r>
            <w:r w:rsidRPr="00E44E92">
              <w:rPr>
                <w:rFonts w:eastAsia="Times New Roman"/>
                <w:color w:val="000000"/>
              </w:rPr>
              <w:t xml:space="preserve">, </w:t>
            </w:r>
            <w:r w:rsidRPr="00E44E92">
              <w:rPr>
                <w:rFonts w:ascii="Sylfaen" w:eastAsia="Times New Roman" w:hAnsi="Sylfaen" w:cs="Sylfaen"/>
                <w:color w:val="000000"/>
              </w:rPr>
              <w:t>მონაწილეობა</w:t>
            </w:r>
            <w:r w:rsidRPr="00E44E92">
              <w:rPr>
                <w:rFonts w:eastAsia="Times New Roman"/>
                <w:color w:val="000000"/>
              </w:rPr>
              <w:t xml:space="preserve"> </w:t>
            </w:r>
            <w:r w:rsidRPr="00E44E92">
              <w:rPr>
                <w:rFonts w:ascii="Sylfaen" w:eastAsia="Times New Roman" w:hAnsi="Sylfaen" w:cs="Sylfaen"/>
                <w:color w:val="000000"/>
              </w:rPr>
              <w:t>მიიღო</w:t>
            </w:r>
            <w:r w:rsidRPr="00E44E92">
              <w:rPr>
                <w:rFonts w:eastAsia="Times New Roman"/>
                <w:color w:val="000000"/>
              </w:rPr>
              <w:t xml:space="preserve"> 1711 </w:t>
            </w:r>
            <w:r w:rsidRPr="00E44E92"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 w:rsidRPr="00E44E92">
              <w:rPr>
                <w:rFonts w:eastAsia="Times New Roman"/>
                <w:color w:val="000000"/>
              </w:rPr>
              <w:t xml:space="preserve"> </w:t>
            </w:r>
            <w:r w:rsidRPr="00E44E92">
              <w:rPr>
                <w:rFonts w:ascii="Sylfaen" w:eastAsia="Times New Roman" w:hAnsi="Sylfaen" w:cs="Sylfaen"/>
                <w:color w:val="000000"/>
              </w:rPr>
              <w:t>მაძიებელმა</w:t>
            </w:r>
            <w:r w:rsidRPr="00E44E92">
              <w:rPr>
                <w:rFonts w:eastAsia="Times New Roman"/>
                <w:color w:val="000000"/>
              </w:rPr>
              <w:t xml:space="preserve">. </w:t>
            </w:r>
            <w:r w:rsidRPr="00E44E92">
              <w:rPr>
                <w:rFonts w:ascii="Sylfaen" w:eastAsia="Times New Roman" w:hAnsi="Sylfaen" w:cs="Sylfaen"/>
                <w:color w:val="000000"/>
              </w:rPr>
              <w:t>მათ</w:t>
            </w:r>
            <w:r w:rsidRPr="00E44E92">
              <w:rPr>
                <w:rFonts w:eastAsia="Times New Roman"/>
                <w:color w:val="000000"/>
              </w:rPr>
              <w:t xml:space="preserve"> </w:t>
            </w:r>
            <w:r w:rsidRPr="00E44E92">
              <w:rPr>
                <w:rFonts w:ascii="Sylfaen" w:eastAsia="Times New Roman" w:hAnsi="Sylfaen" w:cs="Sylfaen"/>
                <w:color w:val="000000"/>
              </w:rPr>
              <w:t>შორის</w:t>
            </w:r>
            <w:r w:rsidRPr="00E44E92">
              <w:rPr>
                <w:rFonts w:eastAsia="Times New Roman"/>
                <w:color w:val="000000"/>
              </w:rPr>
              <w:t xml:space="preserve"> </w:t>
            </w:r>
            <w:r w:rsidRPr="00E44E92">
              <w:rPr>
                <w:rFonts w:ascii="Sylfaen" w:eastAsia="Times New Roman" w:hAnsi="Sylfaen" w:cs="Sylfaen"/>
                <w:color w:val="000000"/>
              </w:rPr>
              <w:t>დევნილი</w:t>
            </w:r>
            <w:r w:rsidRPr="00E44E92">
              <w:rPr>
                <w:rFonts w:eastAsia="Times New Roman"/>
                <w:color w:val="000000"/>
              </w:rPr>
              <w:t xml:space="preserve"> 123</w:t>
            </w:r>
            <w:r w:rsidR="0074404F" w:rsidRPr="00E44E92">
              <w:rPr>
                <w:rFonts w:ascii="Sylfaen" w:eastAsia="Times New Roman" w:hAnsi="Sylfaen"/>
                <w:color w:val="000000"/>
              </w:rPr>
              <w:t>(7,1%)</w:t>
            </w:r>
            <w:r w:rsidRPr="00E44E92">
              <w:rPr>
                <w:rFonts w:eastAsia="Times New Roman"/>
                <w:color w:val="000000"/>
              </w:rPr>
              <w:t xml:space="preserve">. </w:t>
            </w:r>
            <w:r w:rsidRPr="00E44E92">
              <w:rPr>
                <w:rFonts w:ascii="Sylfaen" w:eastAsia="Times New Roman" w:hAnsi="Sylfaen" w:cs="Sylfaen"/>
                <w:color w:val="000000"/>
              </w:rPr>
              <w:t>აქედან</w:t>
            </w:r>
            <w:r w:rsidRPr="00E44E92">
              <w:rPr>
                <w:rFonts w:eastAsia="Times New Roman"/>
                <w:color w:val="000000"/>
              </w:rPr>
              <w:t xml:space="preserve">, </w:t>
            </w:r>
            <w:r w:rsidRPr="00E44E92">
              <w:rPr>
                <w:rFonts w:ascii="Sylfaen" w:eastAsia="Times New Roman" w:hAnsi="Sylfaen" w:cs="Sylfaen"/>
                <w:color w:val="000000"/>
              </w:rPr>
              <w:t>ქალი</w:t>
            </w:r>
            <w:r w:rsidR="00FB1EA3">
              <w:rPr>
                <w:rFonts w:eastAsia="Times New Roman"/>
                <w:color w:val="000000"/>
              </w:rPr>
              <w:t xml:space="preserve"> - 83 </w:t>
            </w:r>
            <w:r w:rsidR="0074404F" w:rsidRPr="00E44E92">
              <w:rPr>
                <w:rFonts w:ascii="Sylfaen" w:eastAsia="Times New Roman" w:hAnsi="Sylfaen"/>
                <w:color w:val="000000"/>
              </w:rPr>
              <w:t>(67,4%)</w:t>
            </w:r>
            <w:r w:rsidR="00FB1EA3">
              <w:rPr>
                <w:rFonts w:ascii="Sylfaen" w:eastAsia="Times New Roman" w:hAnsi="Sylfaen"/>
                <w:color w:val="000000"/>
                <w:lang w:val="en-US"/>
              </w:rPr>
              <w:t>.</w:t>
            </w:r>
          </w:p>
          <w:p w14:paraId="12F0F660" w14:textId="1AA6493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3D15FB" w:rsidRPr="00B468E8" w14:paraId="2A15FCDC" w14:textId="77777777" w:rsidTr="00284CEF">
        <w:trPr>
          <w:trHeight w:val="591"/>
        </w:trPr>
        <w:tc>
          <w:tcPr>
            <w:tcW w:w="14040" w:type="dxa"/>
            <w:gridSpan w:val="8"/>
            <w:shd w:val="clear" w:color="auto" w:fill="D5DCE4" w:themeFill="text2" w:themeFillTint="33"/>
          </w:tcPr>
          <w:p w14:paraId="297C8C10" w14:textId="39001A20" w:rsidR="003D15FB" w:rsidRPr="00B468E8" w:rsidRDefault="003D15FB" w:rsidP="003D15FB">
            <w:pPr>
              <w:pStyle w:val="Heading2"/>
              <w:rPr>
                <w:rFonts w:ascii="Sylfaen" w:hAnsi="Sylfaen"/>
                <w:b/>
                <w:sz w:val="32"/>
                <w:szCs w:val="32"/>
              </w:rPr>
            </w:pPr>
            <w:bookmarkStart w:id="5" w:name="_Toc505074837"/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lastRenderedPageBreak/>
              <w:t xml:space="preserve">2.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თვითდასაქმების</w:t>
            </w:r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ხელშეწყობის</w:t>
            </w:r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პროგრამა</w:t>
            </w:r>
            <w:bookmarkEnd w:id="5"/>
          </w:p>
        </w:tc>
      </w:tr>
      <w:tr w:rsidR="003D15FB" w:rsidRPr="00B468E8" w14:paraId="1E3F68A6" w14:textId="77777777" w:rsidTr="00284CEF">
        <w:trPr>
          <w:trHeight w:val="415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39AC3379" w14:textId="4050AC0D" w:rsidR="003D15FB" w:rsidRPr="00B468E8" w:rsidRDefault="003D15FB" w:rsidP="003D15FB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სახელობო იარაღებზე წვდომა</w:t>
            </w:r>
          </w:p>
        </w:tc>
      </w:tr>
      <w:tr w:rsidR="00284CEF" w:rsidRPr="00B468E8" w14:paraId="2978DA3E" w14:textId="77777777" w:rsidTr="00284CEF">
        <w:trPr>
          <w:trHeight w:val="845"/>
        </w:trPr>
        <w:tc>
          <w:tcPr>
            <w:tcW w:w="2070" w:type="dxa"/>
            <w:shd w:val="clear" w:color="auto" w:fill="auto"/>
          </w:tcPr>
          <w:p w14:paraId="79B57436" w14:textId="31333BEB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41383B72" w14:textId="513B5E99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6060CC43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254D59C2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80" w:type="dxa"/>
            <w:shd w:val="clear" w:color="auto" w:fill="auto"/>
          </w:tcPr>
          <w:p w14:paraId="78030EB3" w14:textId="5742740E" w:rsidR="008B6428" w:rsidRPr="00B468E8" w:rsidRDefault="008B6428" w:rsidP="008B6428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2857EEA0" w14:textId="0645EA0B" w:rsidR="008B6428" w:rsidRPr="00B468E8" w:rsidRDefault="00284CEF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506A44DE" w14:textId="25A45321" w:rsidR="008B6428" w:rsidRPr="00B468E8" w:rsidRDefault="00284CEF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17E0E333" w14:textId="47AF642A" w:rsidR="008B6428" w:rsidRPr="00B468E8" w:rsidRDefault="00284CEF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284CEF" w:rsidRPr="00B468E8" w14:paraId="1097DE0B" w14:textId="77777777" w:rsidTr="00E44E92">
        <w:trPr>
          <w:trHeight w:val="70"/>
        </w:trPr>
        <w:tc>
          <w:tcPr>
            <w:tcW w:w="2070" w:type="dxa"/>
            <w:shd w:val="clear" w:color="auto" w:fill="auto"/>
          </w:tcPr>
          <w:p w14:paraId="67CF1181" w14:textId="7A873628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დევნილების </w:t>
            </w:r>
            <w:r w:rsidRPr="00B468E8">
              <w:rPr>
                <w:rFonts w:ascii="Sylfaen" w:hAnsi="Sylfaen"/>
              </w:rPr>
              <w:lastRenderedPageBreak/>
              <w:t xml:space="preserve">თვითდასაქმების ხელშეწყობა </w:t>
            </w:r>
          </w:p>
        </w:tc>
        <w:tc>
          <w:tcPr>
            <w:tcW w:w="2070" w:type="dxa"/>
            <w:shd w:val="clear" w:color="auto" w:fill="auto"/>
          </w:tcPr>
          <w:p w14:paraId="349E0BF9" w14:textId="77777777" w:rsidR="00A4043B" w:rsidRPr="00A4043B" w:rsidRDefault="00A4043B" w:rsidP="00A4043B">
            <w:pPr>
              <w:spacing w:after="0" w:line="240" w:lineRule="auto"/>
            </w:pPr>
            <w:r w:rsidRPr="00A4043B">
              <w:rPr>
                <w:rFonts w:ascii="Sylfaen" w:hAnsi="Sylfaen"/>
              </w:rPr>
              <w:lastRenderedPageBreak/>
              <w:t>სახელმწიფო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lastRenderedPageBreak/>
              <w:t>პროფესიული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საგანმანათლებ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ლო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დაწესებულებე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ბისა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და</w:t>
            </w:r>
            <w:r w:rsidRPr="00A4043B">
              <w:t xml:space="preserve"> „</w:t>
            </w:r>
            <w:r w:rsidRPr="00A4043B">
              <w:rPr>
                <w:rFonts w:ascii="Sylfaen" w:hAnsi="Sylfaen"/>
              </w:rPr>
              <w:t>სამუშაოს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მაძიებელთა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პროფესიული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მომზადება</w:t>
            </w:r>
            <w:r w:rsidRPr="00A4043B">
              <w:t>-</w:t>
            </w:r>
            <w:r w:rsidRPr="00A4043B">
              <w:rPr>
                <w:rFonts w:ascii="Sylfaen" w:hAnsi="Sylfaen"/>
              </w:rPr>
              <w:t>გადამზადებისა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და</w:t>
            </w:r>
            <w:r w:rsidRPr="00A4043B">
              <w:t xml:space="preserve">  </w:t>
            </w:r>
            <w:r w:rsidRPr="00A4043B">
              <w:rPr>
                <w:rFonts w:ascii="Sylfaen" w:hAnsi="Sylfaen"/>
              </w:rPr>
              <w:t>კვალიფიკაციის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ამაღლების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სახელმწიფო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პროგრამის</w:t>
            </w:r>
            <w:r w:rsidRPr="00A4043B">
              <w:t xml:space="preserve">“  </w:t>
            </w:r>
            <w:r w:rsidRPr="00A4043B">
              <w:rPr>
                <w:rFonts w:ascii="Sylfaen" w:hAnsi="Sylfaen"/>
              </w:rPr>
              <w:t>ფარგლებში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მოკლევადიანი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პროფესიული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მომზადება</w:t>
            </w:r>
            <w:r w:rsidRPr="00A4043B">
              <w:t>-</w:t>
            </w:r>
            <w:r w:rsidRPr="00A4043B">
              <w:rPr>
                <w:rFonts w:ascii="Sylfaen" w:hAnsi="Sylfaen"/>
              </w:rPr>
              <w:t>გადამზადების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პროგრამის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კურსდამთავრე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ბულ</w:t>
            </w:r>
          </w:p>
          <w:p w14:paraId="2E3E173D" w14:textId="77777777" w:rsidR="00A4043B" w:rsidRPr="00A4043B" w:rsidRDefault="00A4043B" w:rsidP="00A4043B">
            <w:pPr>
              <w:spacing w:after="0" w:line="240" w:lineRule="auto"/>
            </w:pPr>
            <w:r w:rsidRPr="00A4043B">
              <w:rPr>
                <w:rFonts w:ascii="Sylfaen" w:hAnsi="Sylfaen"/>
              </w:rPr>
              <w:t>დევნილთა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თვითდასაქმები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ს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ხელშეწყობა</w:t>
            </w:r>
            <w:r w:rsidRPr="00A4043B">
              <w:t xml:space="preserve">, </w:t>
            </w:r>
            <w:r w:rsidRPr="00A4043B">
              <w:rPr>
                <w:rFonts w:ascii="Sylfaen" w:hAnsi="Sylfaen"/>
              </w:rPr>
              <w:t>მათთვის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სახელობო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იარაღების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გადაცემის</w:t>
            </w:r>
          </w:p>
          <w:p w14:paraId="0DDF6A77" w14:textId="1F0E5973" w:rsidR="008B6428" w:rsidRPr="00B468E8" w:rsidRDefault="00A4043B" w:rsidP="00A4043B">
            <w:pPr>
              <w:spacing w:after="0" w:line="240" w:lineRule="auto"/>
              <w:rPr>
                <w:rFonts w:ascii="Sylfaen" w:hAnsi="Sylfaen"/>
              </w:rPr>
            </w:pPr>
            <w:r w:rsidRPr="00A4043B">
              <w:rPr>
                <w:rFonts w:ascii="Sylfaen" w:hAnsi="Sylfaen"/>
              </w:rPr>
              <w:t>გზით</w:t>
            </w:r>
          </w:p>
        </w:tc>
        <w:tc>
          <w:tcPr>
            <w:tcW w:w="1800" w:type="dxa"/>
            <w:shd w:val="clear" w:color="auto" w:fill="auto"/>
          </w:tcPr>
          <w:p w14:paraId="782FEC5E" w14:textId="77777777" w:rsidR="00A4043B" w:rsidRPr="00A4043B" w:rsidRDefault="00A4043B" w:rsidP="00A4043B">
            <w:pPr>
              <w:spacing w:after="0" w:line="240" w:lineRule="auto"/>
              <w:rPr>
                <w:rFonts w:ascii="Sylfaen" w:hAnsi="Sylfaen"/>
              </w:rPr>
            </w:pPr>
            <w:r w:rsidRPr="00A4043B">
              <w:rPr>
                <w:rFonts w:ascii="Sylfaen" w:hAnsi="Sylfaen"/>
              </w:rPr>
              <w:lastRenderedPageBreak/>
              <w:t>50-</w:t>
            </w:r>
            <w:r w:rsidRPr="00A4043B">
              <w:rPr>
                <w:rFonts w:ascii="Sylfaen" w:hAnsi="Sylfaen" w:cs="Sylfaen"/>
              </w:rPr>
              <w:t>მდე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lastRenderedPageBreak/>
              <w:t>დაფინანსებ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ული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ბენეფიციარი</w:t>
            </w:r>
            <w:r w:rsidRPr="00A4043B">
              <w:rPr>
                <w:rFonts w:ascii="Sylfaen" w:hAnsi="Sylfaen"/>
              </w:rPr>
              <w:t xml:space="preserve">, </w:t>
            </w:r>
            <w:r w:rsidRPr="00A4043B">
              <w:rPr>
                <w:rFonts w:ascii="Sylfaen" w:hAnsi="Sylfaen" w:cs="Sylfaen"/>
              </w:rPr>
              <w:t>მათ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შორის</w:t>
            </w:r>
          </w:p>
          <w:p w14:paraId="618BDCC4" w14:textId="77777777" w:rsidR="00A4043B" w:rsidRPr="00A4043B" w:rsidRDefault="00A4043B" w:rsidP="00A4043B">
            <w:pPr>
              <w:spacing w:after="0" w:line="240" w:lineRule="auto"/>
              <w:rPr>
                <w:rFonts w:ascii="Sylfaen" w:hAnsi="Sylfaen"/>
              </w:rPr>
            </w:pPr>
            <w:r w:rsidRPr="00A4043B">
              <w:rPr>
                <w:rFonts w:ascii="Sylfaen" w:hAnsi="Sylfaen"/>
              </w:rPr>
              <w:t xml:space="preserve">40% </w:t>
            </w:r>
            <w:r w:rsidRPr="00A4043B">
              <w:rPr>
                <w:rFonts w:ascii="Sylfaen" w:hAnsi="Sylfaen" w:cs="Sylfaen"/>
              </w:rPr>
              <w:t>არის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ქალი</w:t>
            </w:r>
            <w:r w:rsidRPr="00A4043B">
              <w:rPr>
                <w:rFonts w:ascii="Sylfaen" w:hAnsi="Sylfaen"/>
              </w:rPr>
              <w:t>;</w:t>
            </w:r>
          </w:p>
          <w:p w14:paraId="4DA1268A" w14:textId="77777777" w:rsidR="00A4043B" w:rsidRPr="00A4043B" w:rsidRDefault="00A4043B" w:rsidP="00A4043B">
            <w:pPr>
              <w:spacing w:after="0" w:line="240" w:lineRule="auto"/>
              <w:rPr>
                <w:rFonts w:ascii="Sylfaen" w:hAnsi="Sylfaen"/>
              </w:rPr>
            </w:pPr>
          </w:p>
          <w:p w14:paraId="731C00B8" w14:textId="3A506615" w:rsidR="008B6428" w:rsidRDefault="00A4043B" w:rsidP="00A4043B">
            <w:pPr>
              <w:spacing w:after="0" w:line="240" w:lineRule="auto"/>
              <w:rPr>
                <w:rFonts w:ascii="Sylfaen" w:hAnsi="Sylfaen"/>
              </w:rPr>
            </w:pPr>
            <w:r w:rsidRPr="00A4043B">
              <w:rPr>
                <w:rFonts w:ascii="Sylfaen" w:hAnsi="Sylfaen" w:cs="Sylfaen"/>
              </w:rPr>
              <w:t>საქართველო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ს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განათლების</w:t>
            </w:r>
            <w:r w:rsidRPr="00A4043B">
              <w:rPr>
                <w:rFonts w:ascii="Sylfaen" w:hAnsi="Sylfaen"/>
              </w:rPr>
              <w:t xml:space="preserve">, </w:t>
            </w:r>
            <w:r w:rsidRPr="00A4043B">
              <w:rPr>
                <w:rFonts w:ascii="Sylfaen" w:hAnsi="Sylfaen" w:cs="Sylfaen"/>
              </w:rPr>
              <w:t>მეცნიერების</w:t>
            </w:r>
            <w:r w:rsidRPr="00A4043B">
              <w:rPr>
                <w:rFonts w:ascii="Sylfaen" w:hAnsi="Sylfaen"/>
              </w:rPr>
              <w:t xml:space="preserve">, </w:t>
            </w:r>
            <w:r w:rsidRPr="00A4043B">
              <w:rPr>
                <w:rFonts w:ascii="Sylfaen" w:hAnsi="Sylfaen" w:cs="Sylfaen"/>
              </w:rPr>
              <w:t>კულტურისა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და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სპორტის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სამინისტრო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სა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და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სხვა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პარტნიორ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ორგანიზაცი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ებთან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თანამშრომლ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ობით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იდენტიფიცი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რებულია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თვითდასაქმ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ებადი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პროფესიები</w:t>
            </w:r>
          </w:p>
          <w:p w14:paraId="14548C61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0A9A30B2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584ACCC4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489E6C92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00B7F010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2B81532E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09F549AF" w14:textId="3351D2D5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4F042096" w14:textId="704EC8DD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80" w:type="dxa"/>
            <w:shd w:val="clear" w:color="auto" w:fill="auto"/>
          </w:tcPr>
          <w:p w14:paraId="75DBCF5C" w14:textId="49612EC6" w:rsidR="006D3AC7" w:rsidRPr="006D3AC7" w:rsidRDefault="006D3AC7" w:rsidP="006D3AC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იდენტიფიცირებ</w:t>
            </w:r>
            <w:r>
              <w:rPr>
                <w:rFonts w:ascii="Sylfaen" w:hAnsi="Sylfaen"/>
              </w:rPr>
              <w:lastRenderedPageBreak/>
              <w:t>ულია 101 თვითდასაქმება</w:t>
            </w:r>
            <w:r w:rsidR="00BD3FDA"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>დი პროფესია. მარტის თვეში დაიწყო აპლიკაციების მიღება</w:t>
            </w:r>
          </w:p>
          <w:p w14:paraId="2D6C76E9" w14:textId="77777777" w:rsidR="006D3AC7" w:rsidRPr="006D3AC7" w:rsidRDefault="006D3AC7" w:rsidP="006D3AC7">
            <w:pPr>
              <w:rPr>
                <w:rFonts w:ascii="Sylfaen" w:hAnsi="Sylfaen"/>
              </w:rPr>
            </w:pPr>
          </w:p>
          <w:p w14:paraId="599063F3" w14:textId="77777777" w:rsidR="006D3AC7" w:rsidRPr="006D3AC7" w:rsidRDefault="006D3AC7" w:rsidP="006D3AC7">
            <w:pPr>
              <w:rPr>
                <w:rFonts w:ascii="Sylfaen" w:hAnsi="Sylfaen"/>
              </w:rPr>
            </w:pPr>
          </w:p>
          <w:p w14:paraId="275DB0D3" w14:textId="135754F8" w:rsidR="006D3AC7" w:rsidRDefault="006D3AC7" w:rsidP="006D3AC7">
            <w:pPr>
              <w:rPr>
                <w:rFonts w:ascii="Sylfaen" w:hAnsi="Sylfaen"/>
              </w:rPr>
            </w:pPr>
          </w:p>
          <w:p w14:paraId="186372F5" w14:textId="70A2E923" w:rsidR="008B6428" w:rsidRPr="006D3AC7" w:rsidRDefault="008B6428" w:rsidP="006D3AC7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7B886715" w14:textId="304C4297" w:rsidR="008B6428" w:rsidRPr="00B468E8" w:rsidRDefault="00BD3FDA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 xml:space="preserve">შერჩეულია </w:t>
            </w:r>
            <w:r>
              <w:rPr>
                <w:rFonts w:ascii="Sylfaen" w:hAnsi="Sylfaen"/>
              </w:rPr>
              <w:lastRenderedPageBreak/>
              <w:t>დასაფინანსებელი აპლიკანტები</w:t>
            </w:r>
          </w:p>
        </w:tc>
        <w:tc>
          <w:tcPr>
            <w:tcW w:w="2070" w:type="dxa"/>
            <w:shd w:val="clear" w:color="auto" w:fill="auto"/>
          </w:tcPr>
          <w:p w14:paraId="3AE78525" w14:textId="74426B6C" w:rsidR="008B6428" w:rsidRPr="00B468E8" w:rsidRDefault="006F7043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 xml:space="preserve">დაფინანსების </w:t>
            </w:r>
            <w:r>
              <w:rPr>
                <w:rFonts w:ascii="Sylfaen" w:hAnsi="Sylfaen"/>
              </w:rPr>
              <w:lastRenderedPageBreak/>
              <w:t>მოლოდინშია 50 დევნილი</w:t>
            </w:r>
          </w:p>
        </w:tc>
        <w:tc>
          <w:tcPr>
            <w:tcW w:w="2070" w:type="dxa"/>
            <w:shd w:val="clear" w:color="auto" w:fill="auto"/>
          </w:tcPr>
          <w:p w14:paraId="5EEBA14D" w14:textId="0B2FB979" w:rsidR="008B6428" w:rsidRPr="00E44E92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 w:rsidRPr="00E44E92">
              <w:rPr>
                <w:rFonts w:ascii="Sylfaen" w:hAnsi="Sylfaen"/>
              </w:rPr>
              <w:lastRenderedPageBreak/>
              <w:t xml:space="preserve">დაფინანსების </w:t>
            </w:r>
            <w:r w:rsidRPr="00E44E92">
              <w:rPr>
                <w:rFonts w:ascii="Sylfaen" w:hAnsi="Sylfaen"/>
              </w:rPr>
              <w:lastRenderedPageBreak/>
              <w:t>მოლოდინშია 50 დევნილი</w:t>
            </w:r>
          </w:p>
        </w:tc>
      </w:tr>
      <w:tr w:rsidR="003D15FB" w:rsidRPr="00B468E8" w14:paraId="48EFC7B3" w14:textId="77777777" w:rsidTr="00284CEF">
        <w:trPr>
          <w:trHeight w:val="746"/>
        </w:trPr>
        <w:tc>
          <w:tcPr>
            <w:tcW w:w="14040" w:type="dxa"/>
            <w:gridSpan w:val="8"/>
            <w:shd w:val="clear" w:color="auto" w:fill="ACB9CA" w:themeFill="text2" w:themeFillTint="66"/>
          </w:tcPr>
          <w:p w14:paraId="5F5B343C" w14:textId="6510B912" w:rsidR="003D15FB" w:rsidRPr="00B468E8" w:rsidRDefault="003D15FB" w:rsidP="003D15FB">
            <w:pPr>
              <w:pStyle w:val="Heading1"/>
              <w:rPr>
                <w:b/>
                <w:sz w:val="36"/>
                <w:szCs w:val="36"/>
              </w:rPr>
            </w:pPr>
            <w:bookmarkStart w:id="6" w:name="_Toc505074838"/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lastRenderedPageBreak/>
              <w:t>თავი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3: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განათლება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და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გადამზადება</w:t>
            </w:r>
            <w:bookmarkEnd w:id="6"/>
          </w:p>
        </w:tc>
      </w:tr>
      <w:tr w:rsidR="003D15FB" w:rsidRPr="00B468E8" w14:paraId="1F7BCF41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D5DCE4" w:themeFill="text2" w:themeFillTint="33"/>
          </w:tcPr>
          <w:p w14:paraId="31CCF911" w14:textId="5950368D" w:rsidR="003D15FB" w:rsidRPr="00B468E8" w:rsidRDefault="003D15FB" w:rsidP="003D15FB">
            <w:pPr>
              <w:pStyle w:val="Heading2"/>
              <w:rPr>
                <w:b/>
                <w:sz w:val="32"/>
                <w:szCs w:val="32"/>
              </w:rPr>
            </w:pPr>
            <w:bookmarkStart w:id="7" w:name="_Toc505074839"/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პროფესიული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საგანმანათლებლო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პროგრამები</w:t>
            </w:r>
            <w:bookmarkEnd w:id="7"/>
          </w:p>
        </w:tc>
      </w:tr>
      <w:tr w:rsidR="003D15FB" w:rsidRPr="00B468E8" w14:paraId="5992862E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6BCAAE6D" w14:textId="07C2C7B2" w:rsidR="003D15FB" w:rsidRPr="00B468E8" w:rsidRDefault="003D15FB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4922AE">
              <w:rPr>
                <w:rFonts w:ascii="Sylfaen" w:hAnsi="Sylfaen"/>
                <w:b/>
                <w:sz w:val="28"/>
                <w:szCs w:val="28"/>
              </w:rPr>
              <w:t>პროფესიულ  საგანმანათლებლო დაწესებულებებზე</w:t>
            </w:r>
            <w:r>
              <w:rPr>
                <w:rFonts w:ascii="Sylfaen" w:hAnsi="Sylfaen"/>
                <w:b/>
                <w:sz w:val="28"/>
                <w:szCs w:val="28"/>
              </w:rPr>
              <w:t xml:space="preserve"> </w:t>
            </w:r>
            <w:r w:rsidRPr="00B468E8">
              <w:rPr>
                <w:rFonts w:ascii="Sylfaen" w:hAnsi="Sylfaen"/>
                <w:b/>
                <w:sz w:val="28"/>
                <w:szCs w:val="28"/>
              </w:rPr>
              <w:t>წვდომა</w:t>
            </w:r>
          </w:p>
        </w:tc>
      </w:tr>
      <w:tr w:rsidR="00284CEF" w:rsidRPr="00B468E8" w14:paraId="5A392C76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653272D8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5B6CA408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71DD9F65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5E38D363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2A023EFE" w14:textId="600B7D4E" w:rsidR="008B6428" w:rsidRPr="00B468E8" w:rsidRDefault="008B6428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3375597" w14:textId="328763A1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6CDB47FC" w14:textId="5D2DAF37" w:rsidR="008B6428" w:rsidRPr="00B468E8" w:rsidDel="00842E5B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33658F5A" w14:textId="2EBB0031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284CEF" w:rsidRPr="00B468E8" w14:paraId="47B331EC" w14:textId="77777777" w:rsidTr="00E44E92">
        <w:trPr>
          <w:trHeight w:val="2960"/>
        </w:trPr>
        <w:tc>
          <w:tcPr>
            <w:tcW w:w="2070" w:type="dxa"/>
            <w:shd w:val="clear" w:color="auto" w:fill="auto"/>
          </w:tcPr>
          <w:p w14:paraId="6300249A" w14:textId="2410CF7E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იძულებით გადაადგილებული პირების პროფესიული მომზადება და შრომის ბაზარზე დასაქმების გაუმჯობესებული შესაძლებლობები</w:t>
            </w:r>
          </w:p>
        </w:tc>
        <w:tc>
          <w:tcPr>
            <w:tcW w:w="2070" w:type="dxa"/>
            <w:shd w:val="clear" w:color="auto" w:fill="auto"/>
          </w:tcPr>
          <w:p w14:paraId="17890B61" w14:textId="5AB7B859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სახელმწიფო</w:t>
            </w:r>
            <w:r w:rsidRPr="00B468E8">
              <w:rPr>
                <w:rFonts w:ascii="Sylfaen" w:hAnsi="Sylfaen"/>
              </w:rPr>
              <w:t xml:space="preserve"> პროფესიულ საგანმანათლებლო დაწესებულებებში დევნილთა ჩარიცხვის ხელშეწყობა</w:t>
            </w:r>
          </w:p>
        </w:tc>
        <w:tc>
          <w:tcPr>
            <w:tcW w:w="1800" w:type="dxa"/>
            <w:shd w:val="clear" w:color="auto" w:fill="auto"/>
          </w:tcPr>
          <w:p w14:paraId="25881601" w14:textId="7C2ADC9B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საჯარო პროფესიულ საგანმანათლებლო დაწესებულებებში ჩარიცხულთა მინიმუმ 6% არის დევნილი</w:t>
            </w:r>
          </w:p>
        </w:tc>
        <w:tc>
          <w:tcPr>
            <w:tcW w:w="1980" w:type="dxa"/>
            <w:shd w:val="clear" w:color="auto" w:fill="auto"/>
          </w:tcPr>
          <w:p w14:paraId="21E168E1" w14:textId="3FBA0FFD" w:rsidR="008B6428" w:rsidRPr="00B468E8" w:rsidRDefault="00830126" w:rsidP="008B6428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საგაზაფხულო მიღება არ დაწყებულა. სავარაუდო რეგისტრაციის თარიღია 8 აპრილი.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5A36EE7" w14:textId="76877D0F" w:rsidR="008B6428" w:rsidRPr="00B468E8" w:rsidRDefault="00BD3FDA" w:rsidP="000C606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სახელმწიფო</w:t>
            </w:r>
            <w:r w:rsidRPr="00B468E8">
              <w:rPr>
                <w:rFonts w:ascii="Sylfaen" w:hAnsi="Sylfaen"/>
              </w:rPr>
              <w:t xml:space="preserve"> პროფესიულ საგანმანათლებლო დაწესებულებებში</w:t>
            </w:r>
            <w:r>
              <w:rPr>
                <w:rFonts w:ascii="Sylfaen" w:hAnsi="Sylfaen"/>
              </w:rPr>
              <w:t xml:space="preserve"> ჩარიცხულია</w:t>
            </w:r>
            <w:r w:rsidR="000C606D">
              <w:rPr>
                <w:rFonts w:ascii="Sylfaen" w:hAnsi="Sylfaen"/>
              </w:rPr>
              <w:t xml:space="preserve"> 2617 პირი, საიდანაც 128</w:t>
            </w:r>
            <w:r>
              <w:rPr>
                <w:rFonts w:ascii="Sylfaen" w:hAnsi="Sylfaen"/>
              </w:rPr>
              <w:t xml:space="preserve"> დევნილი</w:t>
            </w:r>
            <w:r w:rsidR="000C606D">
              <w:rPr>
                <w:rFonts w:ascii="Sylfaen" w:hAnsi="Sylfaen"/>
              </w:rPr>
              <w:t>ა</w:t>
            </w:r>
            <w:bookmarkStart w:id="8" w:name="_GoBack"/>
            <w:bookmarkEnd w:id="8"/>
          </w:p>
        </w:tc>
        <w:tc>
          <w:tcPr>
            <w:tcW w:w="2070" w:type="dxa"/>
            <w:shd w:val="clear" w:color="auto" w:fill="auto"/>
          </w:tcPr>
          <w:p w14:paraId="59E25D7F" w14:textId="65E84887" w:rsidR="008B6428" w:rsidRPr="006F7043" w:rsidRDefault="006F7043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ჯერ არ არის დაზუსტებული </w:t>
            </w:r>
            <w:r w:rsidR="000C606D">
              <w:rPr>
                <w:rFonts w:ascii="Sylfaen" w:hAnsi="Sylfaen"/>
              </w:rPr>
              <w:t xml:space="preserve">საშემოდგომო მიღებაზე </w:t>
            </w:r>
            <w:r>
              <w:rPr>
                <w:rFonts w:ascii="Sylfaen" w:hAnsi="Sylfaen"/>
              </w:rPr>
              <w:t>ჩარიცხულ დევნილ სტუდენთთა რაოდენობა</w:t>
            </w:r>
          </w:p>
        </w:tc>
        <w:tc>
          <w:tcPr>
            <w:tcW w:w="2070" w:type="dxa"/>
            <w:shd w:val="clear" w:color="auto" w:fill="auto"/>
          </w:tcPr>
          <w:p w14:paraId="5C29B936" w14:textId="3807A69E" w:rsidR="008B6428" w:rsidRPr="00476BCC" w:rsidRDefault="000C606D" w:rsidP="003D15FB">
            <w:pPr>
              <w:spacing w:after="0" w:line="240" w:lineRule="auto"/>
              <w:rPr>
                <w:rFonts w:ascii="Sylfaen" w:hAnsi="Sylfaen"/>
              </w:rPr>
            </w:pPr>
            <w:r w:rsidRPr="00476BCC">
              <w:rPr>
                <w:rFonts w:ascii="Sylfaen" w:hAnsi="Sylfaen"/>
                <w:lang w:val="en-US"/>
              </w:rPr>
              <w:t xml:space="preserve">2019 </w:t>
            </w:r>
            <w:r w:rsidRPr="00476BCC">
              <w:rPr>
                <w:rFonts w:ascii="Sylfaen" w:hAnsi="Sylfaen"/>
              </w:rPr>
              <w:t>წელს სახელმწიფო პროფესიულ საგანმანათლებლო დაწესებულებებში ჩარიცხულია 5105 პირი, საიდანაც 479 დევნილია</w:t>
            </w:r>
            <w:r w:rsidR="00295C14" w:rsidRPr="00476BCC">
              <w:rPr>
                <w:rFonts w:ascii="Sylfaen" w:hAnsi="Sylfaen"/>
                <w:lang w:val="en-US"/>
              </w:rPr>
              <w:t xml:space="preserve"> </w:t>
            </w:r>
            <w:r w:rsidR="0074404F" w:rsidRPr="00476BCC">
              <w:rPr>
                <w:rFonts w:ascii="Sylfaen" w:hAnsi="Sylfaen"/>
              </w:rPr>
              <w:t>(9,3%)</w:t>
            </w:r>
          </w:p>
        </w:tc>
      </w:tr>
      <w:tr w:rsidR="00284CEF" w:rsidRPr="00B468E8" w14:paraId="7E43C580" w14:textId="77777777" w:rsidTr="00E44E92">
        <w:trPr>
          <w:trHeight w:val="980"/>
        </w:trPr>
        <w:tc>
          <w:tcPr>
            <w:tcW w:w="2070" w:type="dxa"/>
            <w:shd w:val="clear" w:color="auto" w:fill="auto"/>
          </w:tcPr>
          <w:p w14:paraId="408EF464" w14:textId="6BEE4494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პროფესიულ საგანმანათლებლო დაწესებულებებში ჩარიცხული დევნილი სტუდენტების მხარდაჭერა</w:t>
            </w:r>
          </w:p>
        </w:tc>
        <w:tc>
          <w:tcPr>
            <w:tcW w:w="2070" w:type="dxa"/>
            <w:shd w:val="clear" w:color="auto" w:fill="auto"/>
          </w:tcPr>
          <w:p w14:paraId="47426902" w14:textId="695ED254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სახელმწიფო პროფესიულ საგანმანათლებლო დაწესებულებებში ჩარიცხული საჭიროების მქონე ყველა დევნილი სტუდენტის ტრანსპორტირებით უზრუნველყოფა</w:t>
            </w:r>
          </w:p>
        </w:tc>
        <w:tc>
          <w:tcPr>
            <w:tcW w:w="1800" w:type="dxa"/>
            <w:shd w:val="clear" w:color="auto" w:fill="auto"/>
          </w:tcPr>
          <w:p w14:paraId="59C352E8" w14:textId="1B6A59EF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სახელმწიფო პროფესიულ საგანმანათლებლო დაწესებულებებში ჩარიცხული საჭიროების მქონე ყველა დაფინანსებული დევნილის   რაოდენობა;</w:t>
            </w:r>
          </w:p>
          <w:p w14:paraId="35507EAD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01C0B14F" w14:textId="3903DBB8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lastRenderedPageBreak/>
              <w:t>დაფინანსებულთა 40% არის ქალი</w:t>
            </w:r>
          </w:p>
        </w:tc>
        <w:tc>
          <w:tcPr>
            <w:tcW w:w="1980" w:type="dxa"/>
            <w:shd w:val="clear" w:color="auto" w:fill="auto"/>
          </w:tcPr>
          <w:p w14:paraId="661EB353" w14:textId="6E6004B0" w:rsidR="008B6428" w:rsidRPr="00B468E8" w:rsidRDefault="008B2444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საგაზაფხულო მიღების შედეგები იქნება მეორე კვარტალში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2D26A78" w14:textId="7C065A44" w:rsidR="008B6428" w:rsidRPr="00B468E8" w:rsidRDefault="008B2444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ივნისის თვეში მიმდინარეობს აპლიკაციების მიღება</w:t>
            </w:r>
          </w:p>
        </w:tc>
        <w:tc>
          <w:tcPr>
            <w:tcW w:w="2070" w:type="dxa"/>
            <w:shd w:val="clear" w:color="auto" w:fill="auto"/>
          </w:tcPr>
          <w:p w14:paraId="1D4B45FA" w14:textId="0672B10A" w:rsidR="008B6428" w:rsidRPr="005B0407" w:rsidRDefault="005B0407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სულ 177 ბენეფიციარი, აქედან ქალი</w:t>
            </w:r>
            <w:r>
              <w:rPr>
                <w:rFonts w:ascii="Sylfaen" w:hAnsi="Sylfaen"/>
              </w:rPr>
              <w:t xml:space="preserve"> 96 და მამაკაცი 81</w:t>
            </w:r>
          </w:p>
        </w:tc>
        <w:tc>
          <w:tcPr>
            <w:tcW w:w="2070" w:type="dxa"/>
            <w:shd w:val="clear" w:color="auto" w:fill="auto"/>
          </w:tcPr>
          <w:p w14:paraId="6BC84D20" w14:textId="3A7B3872" w:rsidR="008B6428" w:rsidRPr="00564DCF" w:rsidRDefault="000C606D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E44E92">
              <w:rPr>
                <w:rFonts w:ascii="Sylfaen" w:hAnsi="Sylfaen"/>
              </w:rPr>
              <w:t>2019 წლისთვის</w:t>
            </w:r>
            <w:r w:rsidRPr="00564DCF">
              <w:rPr>
                <w:rFonts w:ascii="Sylfaen" w:hAnsi="Sylfaen"/>
                <w:b/>
              </w:rPr>
              <w:t xml:space="preserve"> </w:t>
            </w:r>
            <w:r w:rsidRPr="00476BCC">
              <w:rPr>
                <w:rFonts w:ascii="Sylfaen" w:hAnsi="Sylfaen"/>
              </w:rPr>
              <w:t>ტრანსპორტირების თანხა აუნაზღაურდა 222 დევნილს, აქედან 113 ქალია (50,9%) და 109 მამაკაცი</w:t>
            </w:r>
            <w:r w:rsidRPr="00564DCF">
              <w:rPr>
                <w:rFonts w:ascii="Sylfaen" w:hAnsi="Sylfaen"/>
                <w:b/>
              </w:rPr>
              <w:t xml:space="preserve"> </w:t>
            </w:r>
          </w:p>
        </w:tc>
      </w:tr>
      <w:tr w:rsidR="003D15FB" w:rsidRPr="00B468E8" w14:paraId="6000546B" w14:textId="77777777" w:rsidTr="00284CEF">
        <w:trPr>
          <w:trHeight w:val="530"/>
        </w:trPr>
        <w:tc>
          <w:tcPr>
            <w:tcW w:w="14040" w:type="dxa"/>
            <w:gridSpan w:val="8"/>
            <w:shd w:val="clear" w:color="auto" w:fill="ACB9CA" w:themeFill="text2" w:themeFillTint="66"/>
          </w:tcPr>
          <w:p w14:paraId="08FCA987" w14:textId="2C947D0C" w:rsidR="003D15FB" w:rsidRPr="00B468E8" w:rsidRDefault="003D15FB" w:rsidP="003D15FB">
            <w:pPr>
              <w:pStyle w:val="Heading1"/>
              <w:rPr>
                <w:b/>
                <w:sz w:val="36"/>
                <w:szCs w:val="36"/>
              </w:rPr>
            </w:pPr>
            <w:bookmarkStart w:id="9" w:name="_Toc505074841"/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თავი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4: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საარსებო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წყაროების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პროგრამებზე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ხელმისაწვდომობა</w:t>
            </w:r>
            <w:bookmarkEnd w:id="9"/>
          </w:p>
        </w:tc>
      </w:tr>
      <w:tr w:rsidR="003D15FB" w:rsidRPr="00B468E8" w14:paraId="084747FE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D5DCE4" w:themeFill="text2" w:themeFillTint="33"/>
          </w:tcPr>
          <w:p w14:paraId="07B36571" w14:textId="33F241F5" w:rsidR="003D15FB" w:rsidRPr="00B468E8" w:rsidRDefault="003D15FB" w:rsidP="003D15FB">
            <w:pPr>
              <w:pStyle w:val="Heading2"/>
              <w:rPr>
                <w:b/>
                <w:sz w:val="32"/>
                <w:szCs w:val="32"/>
              </w:rPr>
            </w:pPr>
            <w:bookmarkStart w:id="10" w:name="_Toc505074842"/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დევნილთა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ჩართულობა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საარსებო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წყაროების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პროგრამებში</w:t>
            </w:r>
            <w:bookmarkEnd w:id="10"/>
          </w:p>
        </w:tc>
      </w:tr>
      <w:tr w:rsidR="003D15FB" w:rsidRPr="00B468E8" w14:paraId="1CDD19B6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31A187A2" w14:textId="36FB7E28" w:rsidR="003D15FB" w:rsidRPr="00B468E8" w:rsidRDefault="003D15FB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ა) სახელმწიფოს მიერ დაფინანსებულ აგროდაზღვევის პროგრამაში დევნილთა ჩართვა</w:t>
            </w:r>
          </w:p>
        </w:tc>
      </w:tr>
      <w:tr w:rsidR="00284CEF" w:rsidRPr="00B468E8" w14:paraId="1A54BA88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69301602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74C94216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67F92D64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5D4F48A4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4B5E4461" w14:textId="09EB2C1A" w:rsidR="008B6428" w:rsidRPr="00B468E8" w:rsidRDefault="008B6428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A722742" w14:textId="32005C86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08591002" w14:textId="23FB3005" w:rsidR="008B6428" w:rsidRPr="00B468E8" w:rsidDel="00842E5B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5BC7C81C" w14:textId="23B22C15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284CEF" w:rsidRPr="00B468E8" w14:paraId="697B3899" w14:textId="77777777" w:rsidTr="00E44E92">
        <w:trPr>
          <w:trHeight w:val="2960"/>
        </w:trPr>
        <w:tc>
          <w:tcPr>
            <w:tcW w:w="2070" w:type="dxa"/>
            <w:shd w:val="clear" w:color="auto" w:fill="auto"/>
          </w:tcPr>
          <w:p w14:paraId="3F84BD83" w14:textId="121A1454" w:rsidR="008B6428" w:rsidRPr="00A0727E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A0727E">
              <w:rPr>
                <w:rFonts w:ascii="Sylfaen" w:hAnsi="Sylfaen"/>
              </w:rPr>
              <w:t>აგროდაზღვევის სახელმწიფო პროგრამაში დევნილთა მონაწილეობის გაზრდა</w:t>
            </w:r>
          </w:p>
        </w:tc>
        <w:tc>
          <w:tcPr>
            <w:tcW w:w="2070" w:type="dxa"/>
            <w:shd w:val="clear" w:color="auto" w:fill="auto"/>
          </w:tcPr>
          <w:p w14:paraId="626716B7" w14:textId="1909042F" w:rsidR="008B6428" w:rsidRPr="00A0727E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A0727E">
              <w:rPr>
                <w:rFonts w:ascii="Sylfaen" w:hAnsi="Sylfaen"/>
              </w:rPr>
              <w:t>ა(ა)იპ „სოფლის მეურნეობის პროექტების მართვის სააგენტოს აგროდაზღვევის პროგრამაში დევნილთა ჩართვის ხელშეწყობა</w:t>
            </w:r>
          </w:p>
        </w:tc>
        <w:tc>
          <w:tcPr>
            <w:tcW w:w="1800" w:type="dxa"/>
            <w:shd w:val="clear" w:color="auto" w:fill="auto"/>
          </w:tcPr>
          <w:p w14:paraId="27DF594D" w14:textId="3F5F02AA" w:rsidR="008B6428" w:rsidRPr="00A0727E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A0727E">
              <w:rPr>
                <w:rFonts w:ascii="Sylfaen" w:hAnsi="Sylfaen"/>
              </w:rPr>
              <w:t>აგროდაზღვევის სახელმწიფო პროგრამაში ჩართულია მინიმუმ  300 დევნილი</w:t>
            </w:r>
          </w:p>
        </w:tc>
        <w:tc>
          <w:tcPr>
            <w:tcW w:w="1980" w:type="dxa"/>
            <w:shd w:val="clear" w:color="auto" w:fill="auto"/>
          </w:tcPr>
          <w:p w14:paraId="4DF759FA" w14:textId="78F05D21" w:rsidR="008B6428" w:rsidRPr="007D6108" w:rsidRDefault="007D6108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აგროდაზღვევის სახელმწიფო  პროგრამა 2019 წლის 22 მარტის მონაცემებით ჯერ დამტკიცებული არ არის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2543A2F7" w14:textId="39C25A40" w:rsidR="008B6428" w:rsidRPr="00B468E8" w:rsidRDefault="008B2444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ურთერთანამშრომლობის  მემორანდუმის მოლოდინი</w:t>
            </w:r>
          </w:p>
        </w:tc>
        <w:tc>
          <w:tcPr>
            <w:tcW w:w="2070" w:type="dxa"/>
            <w:shd w:val="clear" w:color="auto" w:fill="auto"/>
          </w:tcPr>
          <w:p w14:paraId="2ECF9AB9" w14:textId="1B90A544" w:rsidR="008B6428" w:rsidRPr="00B468E8" w:rsidRDefault="006F7043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ურთერთანამშრომლობის  მემორანდუმის მოლოდინი</w:t>
            </w:r>
          </w:p>
        </w:tc>
        <w:tc>
          <w:tcPr>
            <w:tcW w:w="2070" w:type="dxa"/>
            <w:shd w:val="clear" w:color="auto" w:fill="auto"/>
          </w:tcPr>
          <w:p w14:paraId="6D6F7F80" w14:textId="007A2B44" w:rsidR="008B6428" w:rsidRPr="00632ACC" w:rsidRDefault="00632ACC" w:rsidP="009E511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ურთიერთანამშრომლობის მემორანდუმი ვერ გაფორმდა და ინფორმაცია </w:t>
            </w:r>
            <w:r w:rsidR="002D7843">
              <w:rPr>
                <w:rFonts w:ascii="Sylfaen" w:hAnsi="Sylfaen"/>
              </w:rPr>
              <w:t>არ აქვს სააგენტოს</w:t>
            </w:r>
          </w:p>
        </w:tc>
      </w:tr>
      <w:tr w:rsidR="003D15FB" w:rsidRPr="00B468E8" w14:paraId="5E2105D4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37374363" w14:textId="0CD7E71C" w:rsidR="003D15FB" w:rsidRPr="00B468E8" w:rsidRDefault="003D15FB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ბ) საარსებო წყაროების გრანტები</w:t>
            </w:r>
          </w:p>
        </w:tc>
      </w:tr>
      <w:tr w:rsidR="00284CEF" w:rsidRPr="00B468E8" w14:paraId="5DBCDAA5" w14:textId="77777777" w:rsidTr="00284CEF">
        <w:trPr>
          <w:trHeight w:val="983"/>
        </w:trPr>
        <w:tc>
          <w:tcPr>
            <w:tcW w:w="2070" w:type="dxa"/>
            <w:shd w:val="clear" w:color="auto" w:fill="auto"/>
          </w:tcPr>
          <w:p w14:paraId="33E98031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1FE79A0A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130D3AFE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7D9CCF14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58F6662C" w14:textId="1842D402" w:rsidR="008B6428" w:rsidRPr="00B468E8" w:rsidRDefault="008B6428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FBA9A7F" w14:textId="564F6212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34C5E549" w14:textId="1AC0FB87" w:rsidR="008B6428" w:rsidRPr="00B468E8" w:rsidDel="00842E5B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26F9F1C5" w14:textId="659DEA06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632ACC" w:rsidRPr="00B468E8" w14:paraId="2622B942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4F5551FA" w14:textId="667E1899" w:rsidR="00632ACC" w:rsidRDefault="00632ACC" w:rsidP="00A4043B">
            <w:pPr>
              <w:tabs>
                <w:tab w:val="left" w:pos="706"/>
              </w:tabs>
              <w:ind w:right="361"/>
              <w:rPr>
                <w:rFonts w:ascii="Sylfaen" w:eastAsia="Sylfaen" w:hAnsi="Sylfaen" w:cs="Sylfaen"/>
                <w:b/>
              </w:rPr>
            </w:pPr>
            <w:r>
              <w:rPr>
                <w:rFonts w:ascii="Sylfaen" w:eastAsia="Sylfaen" w:hAnsi="Sylfaen" w:cs="Sylfaen"/>
              </w:rPr>
              <w:t>1.განსახლებულდევნილთა ინტეგრაციის ხელშეწყობა</w:t>
            </w:r>
          </w:p>
          <w:p w14:paraId="311CE21B" w14:textId="77777777" w:rsidR="00632ACC" w:rsidRPr="004922AE" w:rsidRDefault="00632ACC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3C1AEA72" w14:textId="00DF0930" w:rsidR="00632ACC" w:rsidRPr="004922AE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 xml:space="preserve">„საცხოვრებელი ფართის (სახლი/ბინა) შესყიდვის პროგრამის“ </w:t>
            </w:r>
            <w:r>
              <w:rPr>
                <w:rFonts w:ascii="Sylfaen" w:hAnsi="Sylfaen"/>
              </w:rPr>
              <w:lastRenderedPageBreak/>
              <w:t>ბენეფიციარ დევნილთათვის საგრანტო პროგრამის განხორციელება</w:t>
            </w:r>
          </w:p>
        </w:tc>
        <w:tc>
          <w:tcPr>
            <w:tcW w:w="1800" w:type="dxa"/>
            <w:shd w:val="clear" w:color="auto" w:fill="auto"/>
          </w:tcPr>
          <w:p w14:paraId="36A05CFC" w14:textId="77777777" w:rsidR="00632ACC" w:rsidRDefault="00632ACC" w:rsidP="00A4043B">
            <w:pPr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hAnsi="Sylfaen"/>
              </w:rPr>
              <w:lastRenderedPageBreak/>
              <w:t xml:space="preserve">საჭიროებები გამოვლენილია; </w:t>
            </w:r>
          </w:p>
          <w:p w14:paraId="411C07AA" w14:textId="77777777" w:rsidR="00632ACC" w:rsidRDefault="00632ACC" w:rsidP="00A4043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საჭიროებაზე </w:t>
            </w:r>
            <w:r>
              <w:rPr>
                <w:rFonts w:ascii="Sylfaen" w:hAnsi="Sylfaen"/>
              </w:rPr>
              <w:lastRenderedPageBreak/>
              <w:t>მორგებული საგრანტო პროგრამა შემუშავებულია;</w:t>
            </w:r>
          </w:p>
          <w:p w14:paraId="6FA0D993" w14:textId="6B5ECF9C" w:rsidR="00632ACC" w:rsidRPr="00B468E8" w:rsidRDefault="00632ACC" w:rsidP="00A4043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დაფინანსებულია 10 დევნილი შინამეურნეობა</w:t>
            </w:r>
          </w:p>
        </w:tc>
        <w:tc>
          <w:tcPr>
            <w:tcW w:w="1980" w:type="dxa"/>
            <w:shd w:val="clear" w:color="auto" w:fill="auto"/>
          </w:tcPr>
          <w:p w14:paraId="1332798A" w14:textId="6AC5F09C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 xml:space="preserve">ჩატარებულია კვლევა საჭიროებების გამოვლენაზე, შერჩეულია 4 </w:t>
            </w:r>
            <w:r>
              <w:rPr>
                <w:rFonts w:ascii="Sylfaen" w:hAnsi="Sylfaen"/>
              </w:rPr>
              <w:lastRenderedPageBreak/>
              <w:t>პირიორიტეტული მიმართულება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26D6719" w14:textId="0774C12E" w:rsidR="00632ACC" w:rsidRPr="006D3AC7" w:rsidRDefault="00632ACC" w:rsidP="00C6657B">
            <w:pPr>
              <w:spacing w:after="0" w:line="240" w:lineRule="auto"/>
              <w:rPr>
                <w:rFonts w:ascii="Sylfaen" w:hAnsi="Sylfaen"/>
              </w:rPr>
            </w:pPr>
            <w:r w:rsidRPr="006D3AC7">
              <w:rPr>
                <w:rFonts w:ascii="Sylfaen" w:hAnsi="Sylfaen"/>
              </w:rPr>
              <w:lastRenderedPageBreak/>
              <w:t>პროგრამა შემუშავებულია. პროგრამა გამოცხადებულია ივნისის თვეში</w:t>
            </w:r>
            <w:r w:rsidR="00C6657B">
              <w:rPr>
                <w:rFonts w:ascii="Sylfaen" w:hAnsi="Sylfaen"/>
                <w:lang w:val="en-US"/>
              </w:rPr>
              <w:t xml:space="preserve"> </w:t>
            </w:r>
            <w:r w:rsidRPr="006D3AC7">
              <w:rPr>
                <w:rFonts w:ascii="Sylfaen" w:hAnsi="Sylfaen"/>
              </w:rPr>
              <w:lastRenderedPageBreak/>
              <w:t>(</w:t>
            </w:r>
            <w:r w:rsidR="00C6657B">
              <w:rPr>
                <w:rFonts w:ascii="Sylfaen" w:hAnsi="Sylfaen"/>
              </w:rPr>
              <w:t>საბოლოო თარიღია</w:t>
            </w:r>
            <w:r w:rsidRPr="006D3AC7">
              <w:rPr>
                <w:rFonts w:ascii="Sylfaen" w:hAnsi="Sylfaen"/>
              </w:rPr>
              <w:t xml:space="preserve"> 20 ივნისი)</w:t>
            </w:r>
          </w:p>
        </w:tc>
        <w:tc>
          <w:tcPr>
            <w:tcW w:w="2070" w:type="dxa"/>
            <w:shd w:val="clear" w:color="auto" w:fill="auto"/>
          </w:tcPr>
          <w:p w14:paraId="0A18D3E5" w14:textId="1720ECC9" w:rsidR="00632ACC" w:rsidRPr="006F7043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 w:rsidRPr="006F7043">
              <w:rPr>
                <w:rFonts w:ascii="Sylfaen" w:hAnsi="Sylfaen"/>
              </w:rPr>
              <w:lastRenderedPageBreak/>
              <w:t>შერჩეულია დასაფინანსებლად 14 დევნილი</w:t>
            </w:r>
          </w:p>
        </w:tc>
        <w:tc>
          <w:tcPr>
            <w:tcW w:w="2070" w:type="dxa"/>
            <w:shd w:val="clear" w:color="auto" w:fill="auto"/>
          </w:tcPr>
          <w:p w14:paraId="7585B94D" w14:textId="18547151" w:rsidR="00632ACC" w:rsidRPr="00476BCC" w:rsidRDefault="00564DCF" w:rsidP="00C6657B">
            <w:pPr>
              <w:spacing w:after="0" w:line="240" w:lineRule="auto"/>
              <w:rPr>
                <w:rFonts w:ascii="Sylfaen" w:hAnsi="Sylfaen"/>
              </w:rPr>
            </w:pPr>
            <w:r w:rsidRPr="00476BCC">
              <w:rPr>
                <w:rFonts w:ascii="Sylfaen" w:hAnsi="Sylfaen"/>
              </w:rPr>
              <w:t xml:space="preserve">შეირჩა 14 პროექტი. აქედან </w:t>
            </w:r>
            <w:r w:rsidR="00632ACC" w:rsidRPr="00476BCC">
              <w:rPr>
                <w:rFonts w:ascii="Sylfaen" w:hAnsi="Sylfaen"/>
              </w:rPr>
              <w:t xml:space="preserve">დაფინანსდა 1 ბენეფიციარი და დაფინანსებას </w:t>
            </w:r>
            <w:r w:rsidR="00632ACC" w:rsidRPr="00476BCC">
              <w:rPr>
                <w:rFonts w:ascii="Sylfaen" w:hAnsi="Sylfaen"/>
              </w:rPr>
              <w:lastRenderedPageBreak/>
              <w:t>ელოდება 13 დევნილი</w:t>
            </w:r>
          </w:p>
        </w:tc>
      </w:tr>
      <w:tr w:rsidR="00632ACC" w:rsidRPr="00B468E8" w14:paraId="113AF3D0" w14:textId="77777777" w:rsidTr="00E44E92">
        <w:trPr>
          <w:trHeight w:val="1898"/>
        </w:trPr>
        <w:tc>
          <w:tcPr>
            <w:tcW w:w="2070" w:type="dxa"/>
            <w:shd w:val="clear" w:color="auto" w:fill="auto"/>
          </w:tcPr>
          <w:p w14:paraId="1D29DD3D" w14:textId="5B47678E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 xml:space="preserve">2. </w:t>
            </w:r>
            <w:r w:rsidRPr="00B468E8">
              <w:rPr>
                <w:rFonts w:ascii="Sylfaen" w:hAnsi="Sylfaen"/>
              </w:rPr>
              <w:t>დევნილთა სასოფლო-სამეურნეო ინიციატივების მხარდაჭერა</w:t>
            </w:r>
          </w:p>
        </w:tc>
        <w:tc>
          <w:tcPr>
            <w:tcW w:w="2070" w:type="dxa"/>
            <w:shd w:val="clear" w:color="auto" w:fill="auto"/>
          </w:tcPr>
          <w:p w14:paraId="2FFD6DAE" w14:textId="1A82455B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დევნილთა სასოფლო- სამეურნეო ინიციატივების დაფინანსება</w:t>
            </w:r>
          </w:p>
          <w:p w14:paraId="6A1932D7" w14:textId="7620FFA1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14:paraId="0CFA64BB" w14:textId="66407890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დევნილთა სასოფლო- სამეურნეო ინიციატივების დაფინანსება</w:t>
            </w:r>
          </w:p>
          <w:p w14:paraId="63C05F75" w14:textId="77777777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80" w:type="dxa"/>
            <w:shd w:val="clear" w:color="auto" w:fill="auto"/>
          </w:tcPr>
          <w:p w14:paraId="5385F770" w14:textId="42987DCE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პროგრამა გამოცხადეულია მარტის თვეში მიმდინარეობს აპლიკაციების მიღება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572622C" w14:textId="1A86126A" w:rsidR="00632ACC" w:rsidRPr="006D3AC7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 w:rsidRPr="006D3AC7">
              <w:rPr>
                <w:rFonts w:ascii="Sylfaen" w:hAnsi="Sylfaen"/>
              </w:rPr>
              <w:t>აპლიკაციები დამუშავებულია და გამოვლენილია გამარჯვებულები</w:t>
            </w:r>
          </w:p>
        </w:tc>
        <w:tc>
          <w:tcPr>
            <w:tcW w:w="2070" w:type="dxa"/>
            <w:shd w:val="clear" w:color="auto" w:fill="auto"/>
          </w:tcPr>
          <w:p w14:paraId="202D0DB3" w14:textId="6BD8E798" w:rsidR="00632ACC" w:rsidRPr="00B468E8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6F7043">
              <w:rPr>
                <w:rFonts w:ascii="Sylfaen" w:hAnsi="Sylfaen"/>
              </w:rPr>
              <w:t>შერჩეულია დასაფინანსებლად</w:t>
            </w:r>
            <w:r w:rsidR="002D7843">
              <w:rPr>
                <w:rFonts w:ascii="Sylfaen" w:hAnsi="Sylfaen"/>
              </w:rPr>
              <w:t xml:space="preserve"> 15</w:t>
            </w:r>
            <w:r w:rsidRPr="006F7043">
              <w:rPr>
                <w:rFonts w:ascii="Sylfaen" w:hAnsi="Sylfaen"/>
              </w:rPr>
              <w:t xml:space="preserve"> დევნილი</w:t>
            </w:r>
          </w:p>
        </w:tc>
        <w:tc>
          <w:tcPr>
            <w:tcW w:w="2070" w:type="dxa"/>
            <w:shd w:val="clear" w:color="auto" w:fill="auto"/>
          </w:tcPr>
          <w:p w14:paraId="7B734C16" w14:textId="5E0F7850" w:rsidR="00632ACC" w:rsidRPr="00476BCC" w:rsidRDefault="00632ACC" w:rsidP="00C6657B">
            <w:pPr>
              <w:spacing w:after="0" w:line="240" w:lineRule="auto"/>
              <w:rPr>
                <w:rFonts w:ascii="Sylfaen" w:hAnsi="Sylfaen"/>
              </w:rPr>
            </w:pPr>
            <w:r w:rsidRPr="00476BCC">
              <w:rPr>
                <w:rFonts w:ascii="Sylfaen" w:hAnsi="Sylfaen"/>
              </w:rPr>
              <w:t>1</w:t>
            </w:r>
            <w:r w:rsidR="002D7843" w:rsidRPr="00476BCC">
              <w:rPr>
                <w:rFonts w:ascii="Sylfaen" w:hAnsi="Sylfaen"/>
              </w:rPr>
              <w:t>5</w:t>
            </w:r>
            <w:r w:rsidRPr="00476BCC">
              <w:rPr>
                <w:rFonts w:ascii="Sylfaen" w:hAnsi="Sylfaen"/>
              </w:rPr>
              <w:t xml:space="preserve"> დევნილი დაფინანსდა და მოხდა სათბურის გამართვა</w:t>
            </w:r>
          </w:p>
        </w:tc>
      </w:tr>
      <w:tr w:rsidR="00632ACC" w:rsidRPr="00B468E8" w14:paraId="1F57B235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D5DCE4" w:themeFill="text2" w:themeFillTint="33"/>
          </w:tcPr>
          <w:p w14:paraId="7ED72948" w14:textId="4018FC64" w:rsidR="00632ACC" w:rsidRPr="00B468E8" w:rsidRDefault="00632ACC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32"/>
                <w:szCs w:val="32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გ) დევნილების მიერ კოოპერატივების შექმნის ხელშეწყობა</w:t>
            </w:r>
          </w:p>
        </w:tc>
      </w:tr>
      <w:tr w:rsidR="00632ACC" w:rsidRPr="00B468E8" w14:paraId="059304B8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3851D9FF" w14:textId="77777777" w:rsidR="00632ACC" w:rsidRPr="00B468E8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3724DC09" w14:textId="77777777" w:rsidR="00632ACC" w:rsidRPr="00B468E8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1C1A1B4A" w14:textId="77777777" w:rsidR="00632ACC" w:rsidRPr="00B468E8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3095AD71" w14:textId="77777777" w:rsidR="00632ACC" w:rsidRPr="00B468E8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53A110D0" w14:textId="3275CFAB" w:rsidR="00632ACC" w:rsidRPr="00B468E8" w:rsidRDefault="00632ACC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50EDD91" w14:textId="0AC6396C" w:rsidR="00632ACC" w:rsidRPr="00B468E8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0656F3FF" w14:textId="2BFA7B8E" w:rsidR="00632ACC" w:rsidRPr="00B468E8" w:rsidDel="00842E5B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50DB3BD4" w14:textId="0A8A483F" w:rsidR="00632ACC" w:rsidRPr="00B468E8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 xml:space="preserve">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632ACC" w:rsidRPr="00B468E8" w14:paraId="4C69E2F7" w14:textId="77777777" w:rsidTr="00E44E92">
        <w:trPr>
          <w:trHeight w:val="1340"/>
        </w:trPr>
        <w:tc>
          <w:tcPr>
            <w:tcW w:w="2070" w:type="dxa"/>
            <w:shd w:val="clear" w:color="auto" w:fill="auto"/>
          </w:tcPr>
          <w:p w14:paraId="7428AC01" w14:textId="5FC3C47A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სსიპ „სასოფლო-სამეურნეო კოოპერატივების განვითარების სააგენტოს“ მიერ დაგეგმილი პროგრამებისა და </w:t>
            </w:r>
            <w:r w:rsidRPr="004922AE">
              <w:rPr>
                <w:rFonts w:ascii="Sylfaen" w:hAnsi="Sylfaen"/>
              </w:rPr>
              <w:t>კოოპერატივების შექმნის, კოოპერატივებში</w:t>
            </w:r>
            <w:r w:rsidRPr="00B468E8">
              <w:rPr>
                <w:rFonts w:ascii="Sylfaen" w:hAnsi="Sylfaen"/>
              </w:rPr>
              <w:t xml:space="preserve"> გაწევრიანების შესახებ </w:t>
            </w:r>
            <w:r w:rsidRPr="00B468E8">
              <w:rPr>
                <w:rFonts w:ascii="Sylfaen" w:hAnsi="Sylfaen"/>
              </w:rPr>
              <w:lastRenderedPageBreak/>
              <w:t>დევნილთა ინფორმირებულობის ზრდა</w:t>
            </w:r>
          </w:p>
        </w:tc>
        <w:tc>
          <w:tcPr>
            <w:tcW w:w="2070" w:type="dxa"/>
            <w:shd w:val="clear" w:color="auto" w:fill="auto"/>
          </w:tcPr>
          <w:p w14:paraId="575BA629" w14:textId="214B8C37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lastRenderedPageBreak/>
              <w:t xml:space="preserve">დევნილთა ინფორმირება </w:t>
            </w:r>
            <w:r w:rsidRPr="004922AE">
              <w:rPr>
                <w:rFonts w:ascii="Sylfaen" w:hAnsi="Sylfaen"/>
              </w:rPr>
              <w:t>კოოპერატივების შექმნისა და კოოპერატივებში</w:t>
            </w:r>
            <w:r w:rsidRPr="00B468E8">
              <w:rPr>
                <w:rFonts w:ascii="Sylfaen" w:hAnsi="Sylfaen"/>
              </w:rPr>
              <w:t xml:space="preserve"> გაწევრიანების, სსიპ „სასოფლო-სამეურნეო კოოპერატივების განვითარების სააგენტოს“ მიერ დაგეგმილ </w:t>
            </w:r>
            <w:r w:rsidRPr="00B468E8">
              <w:rPr>
                <w:rFonts w:ascii="Sylfaen" w:hAnsi="Sylfaen"/>
              </w:rPr>
              <w:lastRenderedPageBreak/>
              <w:t>პროგრამებში  ჩართვის პროცედურების შესახებ</w:t>
            </w:r>
          </w:p>
        </w:tc>
        <w:tc>
          <w:tcPr>
            <w:tcW w:w="1800" w:type="dxa"/>
            <w:shd w:val="clear" w:color="auto" w:fill="auto"/>
          </w:tcPr>
          <w:p w14:paraId="3A1C33D8" w14:textId="7033151E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lastRenderedPageBreak/>
              <w:t>წელიწადში განხორციელებულია მინიმუმ ორი საინფორმაციო ღონისძიება</w:t>
            </w:r>
          </w:p>
          <w:p w14:paraId="455C3924" w14:textId="3D5294A2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80" w:type="dxa"/>
            <w:shd w:val="clear" w:color="auto" w:fill="auto"/>
          </w:tcPr>
          <w:p w14:paraId="724CA7E2" w14:textId="361814AD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საინფორმაციო კამპანია იგეგმება მეორე მესამე კვარტლებში.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AF85043" w14:textId="02613E14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მეორე კვარტლის ბოლომდე საინფორმაციო კამპანია არ განხორციელებულა. იგეგმება ვლისის თვიდან.</w:t>
            </w:r>
          </w:p>
        </w:tc>
        <w:tc>
          <w:tcPr>
            <w:tcW w:w="2070" w:type="dxa"/>
            <w:shd w:val="clear" w:color="auto" w:fill="auto"/>
          </w:tcPr>
          <w:p w14:paraId="032BFE00" w14:textId="6C90DC7C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სააგენტო გაუქმდა და შეუერთდა არდა-ს გვქონდა ერთობლივი ღონისძიება 1 დევნილთა დასახლებაში</w:t>
            </w:r>
          </w:p>
        </w:tc>
        <w:tc>
          <w:tcPr>
            <w:tcW w:w="2070" w:type="dxa"/>
            <w:shd w:val="clear" w:color="auto" w:fill="auto"/>
          </w:tcPr>
          <w:p w14:paraId="49BC0072" w14:textId="6A98237B" w:rsidR="00632ACC" w:rsidRPr="008B70A1" w:rsidRDefault="00632ACC" w:rsidP="00476BCC">
            <w:pPr>
              <w:spacing w:after="0" w:line="240" w:lineRule="auto"/>
              <w:rPr>
                <w:rFonts w:ascii="Sylfaen" w:hAnsi="Sylfaen"/>
                <w:b/>
              </w:rPr>
            </w:pPr>
            <w:r w:rsidRPr="00476BCC">
              <w:rPr>
                <w:rFonts w:ascii="Sylfaen" w:hAnsi="Sylfaen"/>
              </w:rPr>
              <w:t>სსიპ „სასოფლო-სამეურნეო კოოპერატივების განვითარების სააგენტომ“ მონაწილეობა მიიღო სააგენტოს</w:t>
            </w:r>
            <w:r w:rsidRPr="008B70A1">
              <w:rPr>
                <w:rFonts w:ascii="Sylfaen" w:hAnsi="Sylfaen"/>
                <w:b/>
              </w:rPr>
              <w:t xml:space="preserve"> </w:t>
            </w:r>
            <w:r w:rsidRPr="00476BCC">
              <w:rPr>
                <w:rFonts w:ascii="Sylfaen" w:hAnsi="Sylfaen"/>
              </w:rPr>
              <w:t>3 ღონისძიებაში</w:t>
            </w:r>
          </w:p>
        </w:tc>
      </w:tr>
    </w:tbl>
    <w:p w14:paraId="7EA4B8FD" w14:textId="77777777" w:rsidR="006A3474" w:rsidRPr="00B468E8" w:rsidRDefault="006A3474" w:rsidP="005D5DD6">
      <w:pPr>
        <w:rPr>
          <w:rFonts w:ascii="Sylfaen" w:hAnsi="Sylfaen"/>
        </w:rPr>
      </w:pPr>
    </w:p>
    <w:tbl>
      <w:tblPr>
        <w:tblW w:w="140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070"/>
        <w:gridCol w:w="1890"/>
        <w:gridCol w:w="1890"/>
        <w:gridCol w:w="1980"/>
        <w:gridCol w:w="2070"/>
        <w:gridCol w:w="2070"/>
      </w:tblGrid>
      <w:tr w:rsidR="00CD74EE" w14:paraId="2BE949D4" w14:textId="77777777" w:rsidTr="00E44E92">
        <w:trPr>
          <w:trHeight w:val="264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85910E1" w14:textId="77777777" w:rsidR="00CD74EE" w:rsidRDefault="00CD74EE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დ) დამწყები ბიზნესის ხელშეწყობის პროექტი</w:t>
            </w:r>
          </w:p>
        </w:tc>
      </w:tr>
      <w:tr w:rsidR="00E44E92" w14:paraId="66E5B82A" w14:textId="77777777" w:rsidTr="00E44E92">
        <w:trPr>
          <w:trHeight w:val="72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056F" w14:textId="77777777" w:rsidR="00E44E92" w:rsidRDefault="00E44E92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4EBD" w14:textId="77777777" w:rsidR="00E44E92" w:rsidRDefault="00E44E92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E96F" w14:textId="77777777" w:rsidR="00E44E92" w:rsidRDefault="00E44E92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4E17DEBC" w14:textId="4922CED2" w:rsidR="00E44E92" w:rsidRDefault="00E44E9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B9ED" w14:textId="106C9715" w:rsidR="00E44E92" w:rsidRDefault="00E44E92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7498" w14:textId="16E1010F" w:rsidR="00E44E92" w:rsidRDefault="00E44E92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 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A73D" w14:textId="213F5D0A" w:rsidR="00E44E92" w:rsidRDefault="00E44E92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 xml:space="preserve">9 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598" w14:textId="67C76639" w:rsidR="00E44E92" w:rsidRDefault="00E44E92" w:rsidP="00931873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 xml:space="preserve">9 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 xml:space="preserve">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E44E92" w14:paraId="2C6195D6" w14:textId="77777777" w:rsidTr="00E44E92">
        <w:trPr>
          <w:trHeight w:val="248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1C32" w14:textId="77777777" w:rsidR="00E44E92" w:rsidRDefault="00E44E9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მიკრო და მცირე მეწარმეობის ხელშეწყობის პროგრამაში დევნილთა მონაწილეობის გაზრდა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6415" w14:textId="77777777" w:rsidR="00E44E92" w:rsidRDefault="00E44E9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მიკრო და მცირე მეწარმეობის ხელშეწყობის სახელმწიფო პროგრამაში დევნილთა ჩართვის ხელშეწყობა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8FC9" w14:textId="48073B1D" w:rsidR="00E44E92" w:rsidRDefault="00E44E9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მიკრო და მცირე მეწარმეობის ხელშეწყობის პროგრამაში ჩართულთა 4% არის დევნილი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FA8C" w14:textId="77777777" w:rsidR="00E44E92" w:rsidRDefault="00E44E9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მონაცემები ხელმისაწვდომი იქნება </w:t>
            </w:r>
            <w:r>
              <w:rPr>
                <w:rFonts w:ascii="Sylfaen" w:hAnsi="Sylfaen"/>
                <w:lang w:val="en-US"/>
              </w:rPr>
              <w:t xml:space="preserve">II </w:t>
            </w:r>
            <w:r>
              <w:rPr>
                <w:rFonts w:ascii="Sylfaen" w:hAnsi="Sylfaen"/>
              </w:rPr>
              <w:t xml:space="preserve">კვარტალში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F53" w14:textId="1C39DA45" w:rsidR="00E44E92" w:rsidRPr="00931873" w:rsidRDefault="00E44E9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პროგრამა არ გამოცხადებულა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1B0C" w14:textId="62BF3926" w:rsidR="00E44E92" w:rsidRDefault="00E44E9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პროგრამა არ გამოცხადებულა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8889" w14:textId="54568638" w:rsidR="00E44E92" w:rsidRPr="00476BCC" w:rsidRDefault="00E44E92">
            <w:pPr>
              <w:spacing w:after="0" w:line="240" w:lineRule="auto"/>
              <w:rPr>
                <w:rFonts w:ascii="Sylfaen" w:hAnsi="Sylfaen"/>
              </w:rPr>
            </w:pPr>
            <w:r w:rsidRPr="00476BCC">
              <w:rPr>
                <w:rFonts w:ascii="Sylfaen" w:hAnsi="Sylfaen"/>
              </w:rPr>
              <w:t>პროგრამის განახლების კონკრეტული ვადები არაა ცნობილი</w:t>
            </w:r>
          </w:p>
        </w:tc>
      </w:tr>
    </w:tbl>
    <w:p w14:paraId="2FE7308A" w14:textId="77777777" w:rsidR="00EA0D6F" w:rsidRPr="00B468E8" w:rsidRDefault="00EA0D6F" w:rsidP="00CD74EE">
      <w:pPr>
        <w:rPr>
          <w:rFonts w:ascii="Sylfaen" w:hAnsi="Sylfaen"/>
        </w:rPr>
      </w:pPr>
    </w:p>
    <w:sectPr w:rsidR="00EA0D6F" w:rsidRPr="00B468E8" w:rsidSect="007D717B">
      <w:footerReference w:type="default" r:id="rId13"/>
      <w:pgSz w:w="15840" w:h="12240" w:orient="landscape"/>
      <w:pgMar w:top="1440" w:right="1440" w:bottom="1440" w:left="1440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55FC7" w14:textId="77777777" w:rsidR="0064454B" w:rsidRDefault="0064454B" w:rsidP="0025686A">
      <w:pPr>
        <w:spacing w:after="0" w:line="240" w:lineRule="auto"/>
      </w:pPr>
      <w:r>
        <w:separator/>
      </w:r>
    </w:p>
  </w:endnote>
  <w:endnote w:type="continuationSeparator" w:id="0">
    <w:p w14:paraId="1B8EB681" w14:textId="77777777" w:rsidR="0064454B" w:rsidRDefault="0064454B" w:rsidP="0025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245DB" w14:textId="77777777" w:rsidR="006B78E4" w:rsidRDefault="006B78E4" w:rsidP="006A34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E0EB714" w14:textId="77777777" w:rsidR="006B78E4" w:rsidRDefault="006B78E4" w:rsidP="006A34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235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44EA1" w14:textId="070C8C0E" w:rsidR="006B78E4" w:rsidRDefault="006B78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558E5B58" w14:textId="77777777" w:rsidR="006B78E4" w:rsidRDefault="006B78E4" w:rsidP="006A347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827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6C65E" w14:textId="66A03F5D" w:rsidR="006B78E4" w:rsidRDefault="006B78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EA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19157196" w14:textId="77777777" w:rsidR="006B78E4" w:rsidRDefault="006B78E4" w:rsidP="006A34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184ED" w14:textId="77777777" w:rsidR="0064454B" w:rsidRDefault="0064454B" w:rsidP="0025686A">
      <w:pPr>
        <w:spacing w:after="0" w:line="240" w:lineRule="auto"/>
      </w:pPr>
      <w:r>
        <w:separator/>
      </w:r>
    </w:p>
  </w:footnote>
  <w:footnote w:type="continuationSeparator" w:id="0">
    <w:p w14:paraId="20F16DC9" w14:textId="77777777" w:rsidR="0064454B" w:rsidRDefault="0064454B" w:rsidP="00256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3776F"/>
    <w:multiLevelType w:val="hybridMultilevel"/>
    <w:tmpl w:val="18025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F0"/>
    <w:rsid w:val="000010F2"/>
    <w:rsid w:val="0000118B"/>
    <w:rsid w:val="00002CF1"/>
    <w:rsid w:val="00004F38"/>
    <w:rsid w:val="000062BE"/>
    <w:rsid w:val="0001039C"/>
    <w:rsid w:val="000176CD"/>
    <w:rsid w:val="0002176D"/>
    <w:rsid w:val="00022E9D"/>
    <w:rsid w:val="000236A2"/>
    <w:rsid w:val="00024B03"/>
    <w:rsid w:val="0002768A"/>
    <w:rsid w:val="000312DC"/>
    <w:rsid w:val="00034A61"/>
    <w:rsid w:val="00035416"/>
    <w:rsid w:val="00035A03"/>
    <w:rsid w:val="000370CF"/>
    <w:rsid w:val="000400DC"/>
    <w:rsid w:val="00043932"/>
    <w:rsid w:val="00044F3B"/>
    <w:rsid w:val="00047056"/>
    <w:rsid w:val="0004794E"/>
    <w:rsid w:val="00051B80"/>
    <w:rsid w:val="000520B7"/>
    <w:rsid w:val="00055C6F"/>
    <w:rsid w:val="00056C65"/>
    <w:rsid w:val="00057AA1"/>
    <w:rsid w:val="00057FA9"/>
    <w:rsid w:val="0006021D"/>
    <w:rsid w:val="000625D2"/>
    <w:rsid w:val="00066B74"/>
    <w:rsid w:val="000701F1"/>
    <w:rsid w:val="00074AF1"/>
    <w:rsid w:val="00074E3B"/>
    <w:rsid w:val="00076191"/>
    <w:rsid w:val="00080DFB"/>
    <w:rsid w:val="00081B72"/>
    <w:rsid w:val="00082A6C"/>
    <w:rsid w:val="00087409"/>
    <w:rsid w:val="000905E2"/>
    <w:rsid w:val="000916E8"/>
    <w:rsid w:val="00095313"/>
    <w:rsid w:val="00096F30"/>
    <w:rsid w:val="000A1C8A"/>
    <w:rsid w:val="000A5446"/>
    <w:rsid w:val="000B572C"/>
    <w:rsid w:val="000B593B"/>
    <w:rsid w:val="000B67C6"/>
    <w:rsid w:val="000B7628"/>
    <w:rsid w:val="000C488E"/>
    <w:rsid w:val="000C606D"/>
    <w:rsid w:val="000D1288"/>
    <w:rsid w:val="000D4FBA"/>
    <w:rsid w:val="000E1C24"/>
    <w:rsid w:val="000E323D"/>
    <w:rsid w:val="000E7D60"/>
    <w:rsid w:val="000F02BC"/>
    <w:rsid w:val="000F359F"/>
    <w:rsid w:val="000F44BF"/>
    <w:rsid w:val="000F583F"/>
    <w:rsid w:val="000F72AD"/>
    <w:rsid w:val="000F7E99"/>
    <w:rsid w:val="00104DA7"/>
    <w:rsid w:val="00110D50"/>
    <w:rsid w:val="00112065"/>
    <w:rsid w:val="001128FD"/>
    <w:rsid w:val="001131A8"/>
    <w:rsid w:val="00114F2F"/>
    <w:rsid w:val="00115B4F"/>
    <w:rsid w:val="001171EF"/>
    <w:rsid w:val="00117EDB"/>
    <w:rsid w:val="00120D68"/>
    <w:rsid w:val="00123207"/>
    <w:rsid w:val="00126DD5"/>
    <w:rsid w:val="00130DFF"/>
    <w:rsid w:val="00132D05"/>
    <w:rsid w:val="001363F4"/>
    <w:rsid w:val="00136404"/>
    <w:rsid w:val="00136ADE"/>
    <w:rsid w:val="001418D6"/>
    <w:rsid w:val="001439AC"/>
    <w:rsid w:val="001443DD"/>
    <w:rsid w:val="00145068"/>
    <w:rsid w:val="001508D0"/>
    <w:rsid w:val="00151A87"/>
    <w:rsid w:val="00152F58"/>
    <w:rsid w:val="00155574"/>
    <w:rsid w:val="00155EC6"/>
    <w:rsid w:val="0016097E"/>
    <w:rsid w:val="001621B4"/>
    <w:rsid w:val="0016286F"/>
    <w:rsid w:val="00162C8B"/>
    <w:rsid w:val="001636D3"/>
    <w:rsid w:val="00164625"/>
    <w:rsid w:val="00172874"/>
    <w:rsid w:val="0017392D"/>
    <w:rsid w:val="00174251"/>
    <w:rsid w:val="00187431"/>
    <w:rsid w:val="00191E4E"/>
    <w:rsid w:val="001948C6"/>
    <w:rsid w:val="001970FA"/>
    <w:rsid w:val="00197A15"/>
    <w:rsid w:val="001A2DB2"/>
    <w:rsid w:val="001A5A00"/>
    <w:rsid w:val="001A6319"/>
    <w:rsid w:val="001A67FC"/>
    <w:rsid w:val="001A68C3"/>
    <w:rsid w:val="001B0767"/>
    <w:rsid w:val="001B7CE6"/>
    <w:rsid w:val="001C4FFC"/>
    <w:rsid w:val="001C5511"/>
    <w:rsid w:val="001C6EAC"/>
    <w:rsid w:val="001D54D0"/>
    <w:rsid w:val="001E2503"/>
    <w:rsid w:val="001E312E"/>
    <w:rsid w:val="001E59C4"/>
    <w:rsid w:val="001E732C"/>
    <w:rsid w:val="001E78B1"/>
    <w:rsid w:val="001E7BFC"/>
    <w:rsid w:val="001F0F94"/>
    <w:rsid w:val="001F4A25"/>
    <w:rsid w:val="001F57A3"/>
    <w:rsid w:val="0020237C"/>
    <w:rsid w:val="0020498A"/>
    <w:rsid w:val="00204FE7"/>
    <w:rsid w:val="002057CB"/>
    <w:rsid w:val="00206022"/>
    <w:rsid w:val="00213487"/>
    <w:rsid w:val="00225A28"/>
    <w:rsid w:val="00226C57"/>
    <w:rsid w:val="0022752E"/>
    <w:rsid w:val="00230ED2"/>
    <w:rsid w:val="0023398B"/>
    <w:rsid w:val="00242A4F"/>
    <w:rsid w:val="00243161"/>
    <w:rsid w:val="00243937"/>
    <w:rsid w:val="0025686A"/>
    <w:rsid w:val="00257EA1"/>
    <w:rsid w:val="00272E45"/>
    <w:rsid w:val="00272FC6"/>
    <w:rsid w:val="00273B83"/>
    <w:rsid w:val="0027408E"/>
    <w:rsid w:val="00275078"/>
    <w:rsid w:val="002756D6"/>
    <w:rsid w:val="00275EA4"/>
    <w:rsid w:val="002828EC"/>
    <w:rsid w:val="00283E92"/>
    <w:rsid w:val="00284CEF"/>
    <w:rsid w:val="00284F11"/>
    <w:rsid w:val="0028538C"/>
    <w:rsid w:val="002856BD"/>
    <w:rsid w:val="00291224"/>
    <w:rsid w:val="002945D7"/>
    <w:rsid w:val="00295C14"/>
    <w:rsid w:val="002A00D1"/>
    <w:rsid w:val="002A1E8A"/>
    <w:rsid w:val="002A478A"/>
    <w:rsid w:val="002A588C"/>
    <w:rsid w:val="002A74B9"/>
    <w:rsid w:val="002B0B23"/>
    <w:rsid w:val="002B1828"/>
    <w:rsid w:val="002B51E8"/>
    <w:rsid w:val="002B78BF"/>
    <w:rsid w:val="002C379C"/>
    <w:rsid w:val="002C6239"/>
    <w:rsid w:val="002D01F6"/>
    <w:rsid w:val="002D0E48"/>
    <w:rsid w:val="002D128B"/>
    <w:rsid w:val="002D129E"/>
    <w:rsid w:val="002D2E55"/>
    <w:rsid w:val="002D481E"/>
    <w:rsid w:val="002D7843"/>
    <w:rsid w:val="002E26CD"/>
    <w:rsid w:val="002E5824"/>
    <w:rsid w:val="002E5BD5"/>
    <w:rsid w:val="002E6161"/>
    <w:rsid w:val="002E66D2"/>
    <w:rsid w:val="002E6E33"/>
    <w:rsid w:val="002E71D7"/>
    <w:rsid w:val="002F04E3"/>
    <w:rsid w:val="002F1F53"/>
    <w:rsid w:val="00301002"/>
    <w:rsid w:val="00306B74"/>
    <w:rsid w:val="003105A8"/>
    <w:rsid w:val="003107DB"/>
    <w:rsid w:val="00314708"/>
    <w:rsid w:val="003150A1"/>
    <w:rsid w:val="00317F21"/>
    <w:rsid w:val="00321B51"/>
    <w:rsid w:val="00321F3A"/>
    <w:rsid w:val="003246BD"/>
    <w:rsid w:val="00327EB7"/>
    <w:rsid w:val="003355A2"/>
    <w:rsid w:val="00335773"/>
    <w:rsid w:val="0033674B"/>
    <w:rsid w:val="00336B2D"/>
    <w:rsid w:val="00336DBA"/>
    <w:rsid w:val="0034138A"/>
    <w:rsid w:val="003440AA"/>
    <w:rsid w:val="0034666E"/>
    <w:rsid w:val="0034789E"/>
    <w:rsid w:val="00353BFC"/>
    <w:rsid w:val="003567FF"/>
    <w:rsid w:val="00356A12"/>
    <w:rsid w:val="00357B26"/>
    <w:rsid w:val="003635BE"/>
    <w:rsid w:val="003643D4"/>
    <w:rsid w:val="0036558D"/>
    <w:rsid w:val="003672C9"/>
    <w:rsid w:val="003725AE"/>
    <w:rsid w:val="003772C2"/>
    <w:rsid w:val="003776C9"/>
    <w:rsid w:val="0038216A"/>
    <w:rsid w:val="00386B1F"/>
    <w:rsid w:val="003877B0"/>
    <w:rsid w:val="0039576A"/>
    <w:rsid w:val="00396A09"/>
    <w:rsid w:val="0039789F"/>
    <w:rsid w:val="003A05B2"/>
    <w:rsid w:val="003A241C"/>
    <w:rsid w:val="003A2BE9"/>
    <w:rsid w:val="003A3007"/>
    <w:rsid w:val="003A51BD"/>
    <w:rsid w:val="003B6A78"/>
    <w:rsid w:val="003B6D17"/>
    <w:rsid w:val="003C6C74"/>
    <w:rsid w:val="003C7921"/>
    <w:rsid w:val="003C7F22"/>
    <w:rsid w:val="003D0AB5"/>
    <w:rsid w:val="003D15FB"/>
    <w:rsid w:val="003D3518"/>
    <w:rsid w:val="003D7F76"/>
    <w:rsid w:val="003E083A"/>
    <w:rsid w:val="003E0A98"/>
    <w:rsid w:val="003F18CE"/>
    <w:rsid w:val="003F33F7"/>
    <w:rsid w:val="003F3F2A"/>
    <w:rsid w:val="003F40F8"/>
    <w:rsid w:val="003F44BA"/>
    <w:rsid w:val="003F6A8D"/>
    <w:rsid w:val="00400984"/>
    <w:rsid w:val="00401525"/>
    <w:rsid w:val="004016EF"/>
    <w:rsid w:val="00402EEE"/>
    <w:rsid w:val="004107A3"/>
    <w:rsid w:val="0041126A"/>
    <w:rsid w:val="00411E39"/>
    <w:rsid w:val="004121FE"/>
    <w:rsid w:val="00415296"/>
    <w:rsid w:val="004155B2"/>
    <w:rsid w:val="004165FF"/>
    <w:rsid w:val="004245C0"/>
    <w:rsid w:val="00430064"/>
    <w:rsid w:val="00433DC6"/>
    <w:rsid w:val="004344AA"/>
    <w:rsid w:val="00434C07"/>
    <w:rsid w:val="00437FDA"/>
    <w:rsid w:val="00441E1E"/>
    <w:rsid w:val="004443F7"/>
    <w:rsid w:val="004450A5"/>
    <w:rsid w:val="00454080"/>
    <w:rsid w:val="00454D03"/>
    <w:rsid w:val="00456E3B"/>
    <w:rsid w:val="00457BD4"/>
    <w:rsid w:val="004603AF"/>
    <w:rsid w:val="0046107E"/>
    <w:rsid w:val="00464D34"/>
    <w:rsid w:val="004650E2"/>
    <w:rsid w:val="00465106"/>
    <w:rsid w:val="00465C9F"/>
    <w:rsid w:val="004675C9"/>
    <w:rsid w:val="00470FB9"/>
    <w:rsid w:val="00471347"/>
    <w:rsid w:val="00473DC1"/>
    <w:rsid w:val="00476BCC"/>
    <w:rsid w:val="0048180D"/>
    <w:rsid w:val="00485026"/>
    <w:rsid w:val="00490671"/>
    <w:rsid w:val="00491312"/>
    <w:rsid w:val="0049131F"/>
    <w:rsid w:val="004922AE"/>
    <w:rsid w:val="004963FF"/>
    <w:rsid w:val="00496B51"/>
    <w:rsid w:val="00496CB4"/>
    <w:rsid w:val="004A4DE1"/>
    <w:rsid w:val="004A5740"/>
    <w:rsid w:val="004A681F"/>
    <w:rsid w:val="004A6B88"/>
    <w:rsid w:val="004B075F"/>
    <w:rsid w:val="004C255F"/>
    <w:rsid w:val="004C3700"/>
    <w:rsid w:val="004C7ECF"/>
    <w:rsid w:val="004D0688"/>
    <w:rsid w:val="004D1591"/>
    <w:rsid w:val="004D3770"/>
    <w:rsid w:val="004D61BD"/>
    <w:rsid w:val="004D7D43"/>
    <w:rsid w:val="004E0A06"/>
    <w:rsid w:val="004E29F2"/>
    <w:rsid w:val="004E2AF5"/>
    <w:rsid w:val="004E465B"/>
    <w:rsid w:val="004E4E3A"/>
    <w:rsid w:val="004E5246"/>
    <w:rsid w:val="004E75D6"/>
    <w:rsid w:val="004F2484"/>
    <w:rsid w:val="004F57AB"/>
    <w:rsid w:val="004F5B19"/>
    <w:rsid w:val="005037DE"/>
    <w:rsid w:val="00504E10"/>
    <w:rsid w:val="00505F1F"/>
    <w:rsid w:val="005143CB"/>
    <w:rsid w:val="0052172B"/>
    <w:rsid w:val="00526B39"/>
    <w:rsid w:val="00531D9A"/>
    <w:rsid w:val="005349EE"/>
    <w:rsid w:val="00534E54"/>
    <w:rsid w:val="00535DB6"/>
    <w:rsid w:val="00540A8B"/>
    <w:rsid w:val="005415AC"/>
    <w:rsid w:val="0054246C"/>
    <w:rsid w:val="00542F07"/>
    <w:rsid w:val="00550E5C"/>
    <w:rsid w:val="00554544"/>
    <w:rsid w:val="0055504D"/>
    <w:rsid w:val="00555D51"/>
    <w:rsid w:val="00557744"/>
    <w:rsid w:val="005638B5"/>
    <w:rsid w:val="00564DCF"/>
    <w:rsid w:val="00565095"/>
    <w:rsid w:val="0056513E"/>
    <w:rsid w:val="00570D68"/>
    <w:rsid w:val="005758D8"/>
    <w:rsid w:val="0057713D"/>
    <w:rsid w:val="005772A4"/>
    <w:rsid w:val="00580499"/>
    <w:rsid w:val="005829DF"/>
    <w:rsid w:val="00582B54"/>
    <w:rsid w:val="0059327A"/>
    <w:rsid w:val="0059507E"/>
    <w:rsid w:val="005956C1"/>
    <w:rsid w:val="00596F86"/>
    <w:rsid w:val="005A2EF3"/>
    <w:rsid w:val="005A4CFA"/>
    <w:rsid w:val="005A7616"/>
    <w:rsid w:val="005B007C"/>
    <w:rsid w:val="005B0407"/>
    <w:rsid w:val="005B1725"/>
    <w:rsid w:val="005B17D9"/>
    <w:rsid w:val="005B2893"/>
    <w:rsid w:val="005B61FC"/>
    <w:rsid w:val="005C0099"/>
    <w:rsid w:val="005C3B14"/>
    <w:rsid w:val="005C4A11"/>
    <w:rsid w:val="005C53EC"/>
    <w:rsid w:val="005D11D7"/>
    <w:rsid w:val="005D1DC0"/>
    <w:rsid w:val="005D58EE"/>
    <w:rsid w:val="005D5DD6"/>
    <w:rsid w:val="005D708F"/>
    <w:rsid w:val="005D71AA"/>
    <w:rsid w:val="005D7876"/>
    <w:rsid w:val="005E1FEF"/>
    <w:rsid w:val="005E430A"/>
    <w:rsid w:val="005E5598"/>
    <w:rsid w:val="005E6EF3"/>
    <w:rsid w:val="005F29F1"/>
    <w:rsid w:val="005F2A2D"/>
    <w:rsid w:val="005F37CA"/>
    <w:rsid w:val="005F4AF1"/>
    <w:rsid w:val="005F4DCA"/>
    <w:rsid w:val="0060433D"/>
    <w:rsid w:val="00604B9D"/>
    <w:rsid w:val="0061016E"/>
    <w:rsid w:val="00612556"/>
    <w:rsid w:val="0061409E"/>
    <w:rsid w:val="00616442"/>
    <w:rsid w:val="00620C7D"/>
    <w:rsid w:val="00620D0E"/>
    <w:rsid w:val="0062164F"/>
    <w:rsid w:val="00625A72"/>
    <w:rsid w:val="00631793"/>
    <w:rsid w:val="00632ACC"/>
    <w:rsid w:val="00632CAC"/>
    <w:rsid w:val="00633F35"/>
    <w:rsid w:val="006356D2"/>
    <w:rsid w:val="00635B9F"/>
    <w:rsid w:val="006371ED"/>
    <w:rsid w:val="00640977"/>
    <w:rsid w:val="00640F21"/>
    <w:rsid w:val="006436F4"/>
    <w:rsid w:val="0064454B"/>
    <w:rsid w:val="00644FB8"/>
    <w:rsid w:val="00645216"/>
    <w:rsid w:val="00645980"/>
    <w:rsid w:val="00645D8D"/>
    <w:rsid w:val="00645EB5"/>
    <w:rsid w:val="0064787E"/>
    <w:rsid w:val="00653800"/>
    <w:rsid w:val="00656B76"/>
    <w:rsid w:val="006606CD"/>
    <w:rsid w:val="006652B0"/>
    <w:rsid w:val="00672A34"/>
    <w:rsid w:val="00675577"/>
    <w:rsid w:val="00676696"/>
    <w:rsid w:val="00677A28"/>
    <w:rsid w:val="00687713"/>
    <w:rsid w:val="0069035F"/>
    <w:rsid w:val="0069268E"/>
    <w:rsid w:val="00694511"/>
    <w:rsid w:val="00696AE7"/>
    <w:rsid w:val="00697004"/>
    <w:rsid w:val="006A0ECC"/>
    <w:rsid w:val="006A1D9A"/>
    <w:rsid w:val="006A3474"/>
    <w:rsid w:val="006A5F24"/>
    <w:rsid w:val="006A7D4D"/>
    <w:rsid w:val="006B2200"/>
    <w:rsid w:val="006B78E4"/>
    <w:rsid w:val="006C172B"/>
    <w:rsid w:val="006C5BB7"/>
    <w:rsid w:val="006C791B"/>
    <w:rsid w:val="006D0189"/>
    <w:rsid w:val="006D25D1"/>
    <w:rsid w:val="006D3AC7"/>
    <w:rsid w:val="006D7255"/>
    <w:rsid w:val="006E2575"/>
    <w:rsid w:val="006E3E71"/>
    <w:rsid w:val="006E6CAC"/>
    <w:rsid w:val="006F17F1"/>
    <w:rsid w:val="006F2C6B"/>
    <w:rsid w:val="006F3A45"/>
    <w:rsid w:val="006F58F9"/>
    <w:rsid w:val="006F5C67"/>
    <w:rsid w:val="006F7043"/>
    <w:rsid w:val="00701073"/>
    <w:rsid w:val="0070789C"/>
    <w:rsid w:val="00714620"/>
    <w:rsid w:val="007226AD"/>
    <w:rsid w:val="00722BCC"/>
    <w:rsid w:val="00725109"/>
    <w:rsid w:val="00725B1C"/>
    <w:rsid w:val="00732A2F"/>
    <w:rsid w:val="00734AD2"/>
    <w:rsid w:val="00736706"/>
    <w:rsid w:val="00737B17"/>
    <w:rsid w:val="0074404F"/>
    <w:rsid w:val="00744260"/>
    <w:rsid w:val="007452EF"/>
    <w:rsid w:val="00746FC0"/>
    <w:rsid w:val="00754048"/>
    <w:rsid w:val="00760FA4"/>
    <w:rsid w:val="007662DC"/>
    <w:rsid w:val="0077196F"/>
    <w:rsid w:val="007856D3"/>
    <w:rsid w:val="00786F4C"/>
    <w:rsid w:val="00792F02"/>
    <w:rsid w:val="007A154E"/>
    <w:rsid w:val="007A6840"/>
    <w:rsid w:val="007A789E"/>
    <w:rsid w:val="007B2743"/>
    <w:rsid w:val="007B784C"/>
    <w:rsid w:val="007C2BF6"/>
    <w:rsid w:val="007C454F"/>
    <w:rsid w:val="007C4B86"/>
    <w:rsid w:val="007C68B9"/>
    <w:rsid w:val="007C6E39"/>
    <w:rsid w:val="007C7680"/>
    <w:rsid w:val="007D1569"/>
    <w:rsid w:val="007D25A9"/>
    <w:rsid w:val="007D5695"/>
    <w:rsid w:val="007D601A"/>
    <w:rsid w:val="007D6108"/>
    <w:rsid w:val="007D717B"/>
    <w:rsid w:val="007D72A7"/>
    <w:rsid w:val="007E1CD5"/>
    <w:rsid w:val="007E58F8"/>
    <w:rsid w:val="007F1452"/>
    <w:rsid w:val="007F268B"/>
    <w:rsid w:val="007F3197"/>
    <w:rsid w:val="007F33FD"/>
    <w:rsid w:val="007F4DDE"/>
    <w:rsid w:val="007F5B99"/>
    <w:rsid w:val="00803197"/>
    <w:rsid w:val="00805FA7"/>
    <w:rsid w:val="00807F55"/>
    <w:rsid w:val="008166A4"/>
    <w:rsid w:val="00817458"/>
    <w:rsid w:val="00821F1C"/>
    <w:rsid w:val="00824F80"/>
    <w:rsid w:val="00826DD7"/>
    <w:rsid w:val="00826FE3"/>
    <w:rsid w:val="00830126"/>
    <w:rsid w:val="0083069F"/>
    <w:rsid w:val="008307D7"/>
    <w:rsid w:val="008318CA"/>
    <w:rsid w:val="00835E81"/>
    <w:rsid w:val="008403F0"/>
    <w:rsid w:val="00840AFC"/>
    <w:rsid w:val="00841B09"/>
    <w:rsid w:val="0084349D"/>
    <w:rsid w:val="00852892"/>
    <w:rsid w:val="008602F6"/>
    <w:rsid w:val="0086332B"/>
    <w:rsid w:val="00864291"/>
    <w:rsid w:val="008660DB"/>
    <w:rsid w:val="00867D07"/>
    <w:rsid w:val="008708B0"/>
    <w:rsid w:val="00872A12"/>
    <w:rsid w:val="00872F73"/>
    <w:rsid w:val="00875801"/>
    <w:rsid w:val="0087699D"/>
    <w:rsid w:val="00882CE0"/>
    <w:rsid w:val="00883400"/>
    <w:rsid w:val="00885EA3"/>
    <w:rsid w:val="008938B9"/>
    <w:rsid w:val="0089719B"/>
    <w:rsid w:val="008977E3"/>
    <w:rsid w:val="008A0B7D"/>
    <w:rsid w:val="008A1DE4"/>
    <w:rsid w:val="008B0DA3"/>
    <w:rsid w:val="008B1304"/>
    <w:rsid w:val="008B1AEC"/>
    <w:rsid w:val="008B2444"/>
    <w:rsid w:val="008B2AAB"/>
    <w:rsid w:val="008B304E"/>
    <w:rsid w:val="008B4A45"/>
    <w:rsid w:val="008B6428"/>
    <w:rsid w:val="008B70A1"/>
    <w:rsid w:val="008C1D19"/>
    <w:rsid w:val="008C4CE7"/>
    <w:rsid w:val="008D0414"/>
    <w:rsid w:val="008D47E7"/>
    <w:rsid w:val="008D57DC"/>
    <w:rsid w:val="008D6ED4"/>
    <w:rsid w:val="008D7E91"/>
    <w:rsid w:val="008E54E2"/>
    <w:rsid w:val="008E6E50"/>
    <w:rsid w:val="008E71BF"/>
    <w:rsid w:val="008F0036"/>
    <w:rsid w:val="008F0FA5"/>
    <w:rsid w:val="008F17B6"/>
    <w:rsid w:val="008F27E0"/>
    <w:rsid w:val="008F2D9F"/>
    <w:rsid w:val="008F518F"/>
    <w:rsid w:val="00904F5C"/>
    <w:rsid w:val="009074CF"/>
    <w:rsid w:val="0090768B"/>
    <w:rsid w:val="00907704"/>
    <w:rsid w:val="00910728"/>
    <w:rsid w:val="00910A62"/>
    <w:rsid w:val="00910ADE"/>
    <w:rsid w:val="009126BA"/>
    <w:rsid w:val="00912D70"/>
    <w:rsid w:val="00913AB7"/>
    <w:rsid w:val="00916C61"/>
    <w:rsid w:val="00917AA1"/>
    <w:rsid w:val="00917BEA"/>
    <w:rsid w:val="00931873"/>
    <w:rsid w:val="009338F1"/>
    <w:rsid w:val="00935012"/>
    <w:rsid w:val="009358A6"/>
    <w:rsid w:val="00936236"/>
    <w:rsid w:val="00936BDF"/>
    <w:rsid w:val="00942DB0"/>
    <w:rsid w:val="00944443"/>
    <w:rsid w:val="00944B52"/>
    <w:rsid w:val="009460BF"/>
    <w:rsid w:val="009462AA"/>
    <w:rsid w:val="0094689E"/>
    <w:rsid w:val="009473A4"/>
    <w:rsid w:val="009515F7"/>
    <w:rsid w:val="00953BCD"/>
    <w:rsid w:val="00953CEB"/>
    <w:rsid w:val="00954E64"/>
    <w:rsid w:val="009608A0"/>
    <w:rsid w:val="0096120B"/>
    <w:rsid w:val="00961711"/>
    <w:rsid w:val="00961C72"/>
    <w:rsid w:val="00966435"/>
    <w:rsid w:val="00966488"/>
    <w:rsid w:val="009705F8"/>
    <w:rsid w:val="00970A2B"/>
    <w:rsid w:val="00975BCF"/>
    <w:rsid w:val="00983E09"/>
    <w:rsid w:val="00985936"/>
    <w:rsid w:val="00987B6C"/>
    <w:rsid w:val="00990AD7"/>
    <w:rsid w:val="009A3D33"/>
    <w:rsid w:val="009A3F37"/>
    <w:rsid w:val="009A4579"/>
    <w:rsid w:val="009A4628"/>
    <w:rsid w:val="009A6C24"/>
    <w:rsid w:val="009A769B"/>
    <w:rsid w:val="009B2322"/>
    <w:rsid w:val="009B2779"/>
    <w:rsid w:val="009B41FC"/>
    <w:rsid w:val="009B6336"/>
    <w:rsid w:val="009B6C0A"/>
    <w:rsid w:val="009C139F"/>
    <w:rsid w:val="009C375F"/>
    <w:rsid w:val="009C6933"/>
    <w:rsid w:val="009C773B"/>
    <w:rsid w:val="009D0267"/>
    <w:rsid w:val="009D15D0"/>
    <w:rsid w:val="009D2A60"/>
    <w:rsid w:val="009E00B9"/>
    <w:rsid w:val="009E2F0A"/>
    <w:rsid w:val="009E511E"/>
    <w:rsid w:val="009E6AD2"/>
    <w:rsid w:val="009E738E"/>
    <w:rsid w:val="009E7707"/>
    <w:rsid w:val="009E7CD7"/>
    <w:rsid w:val="00A0461F"/>
    <w:rsid w:val="00A048A1"/>
    <w:rsid w:val="00A049B4"/>
    <w:rsid w:val="00A05618"/>
    <w:rsid w:val="00A06345"/>
    <w:rsid w:val="00A0727E"/>
    <w:rsid w:val="00A0728D"/>
    <w:rsid w:val="00A10A2D"/>
    <w:rsid w:val="00A11C92"/>
    <w:rsid w:val="00A1628E"/>
    <w:rsid w:val="00A1645A"/>
    <w:rsid w:val="00A175AE"/>
    <w:rsid w:val="00A21D43"/>
    <w:rsid w:val="00A22C68"/>
    <w:rsid w:val="00A25C0E"/>
    <w:rsid w:val="00A25E5E"/>
    <w:rsid w:val="00A32314"/>
    <w:rsid w:val="00A32847"/>
    <w:rsid w:val="00A32867"/>
    <w:rsid w:val="00A328E3"/>
    <w:rsid w:val="00A3613F"/>
    <w:rsid w:val="00A37964"/>
    <w:rsid w:val="00A37E7F"/>
    <w:rsid w:val="00A4043B"/>
    <w:rsid w:val="00A409B0"/>
    <w:rsid w:val="00A410ED"/>
    <w:rsid w:val="00A43041"/>
    <w:rsid w:val="00A46663"/>
    <w:rsid w:val="00A52826"/>
    <w:rsid w:val="00A61B60"/>
    <w:rsid w:val="00A64326"/>
    <w:rsid w:val="00A65A31"/>
    <w:rsid w:val="00A70579"/>
    <w:rsid w:val="00A76470"/>
    <w:rsid w:val="00A806D3"/>
    <w:rsid w:val="00A86440"/>
    <w:rsid w:val="00A92E38"/>
    <w:rsid w:val="00A940F5"/>
    <w:rsid w:val="00A94C63"/>
    <w:rsid w:val="00A9725A"/>
    <w:rsid w:val="00AA0972"/>
    <w:rsid w:val="00AA0D23"/>
    <w:rsid w:val="00AA1D03"/>
    <w:rsid w:val="00AA2170"/>
    <w:rsid w:val="00AA25F9"/>
    <w:rsid w:val="00AA3728"/>
    <w:rsid w:val="00AB0C9A"/>
    <w:rsid w:val="00AC0192"/>
    <w:rsid w:val="00AC2416"/>
    <w:rsid w:val="00AC2EC8"/>
    <w:rsid w:val="00AC33EA"/>
    <w:rsid w:val="00AC5977"/>
    <w:rsid w:val="00AD16AA"/>
    <w:rsid w:val="00AE01F6"/>
    <w:rsid w:val="00AE1EDD"/>
    <w:rsid w:val="00AE2390"/>
    <w:rsid w:val="00AE350F"/>
    <w:rsid w:val="00AE3796"/>
    <w:rsid w:val="00AE7D49"/>
    <w:rsid w:val="00AF170F"/>
    <w:rsid w:val="00AF3743"/>
    <w:rsid w:val="00AF4A76"/>
    <w:rsid w:val="00AF4ED6"/>
    <w:rsid w:val="00AF5644"/>
    <w:rsid w:val="00B03C88"/>
    <w:rsid w:val="00B0595C"/>
    <w:rsid w:val="00B13FF2"/>
    <w:rsid w:val="00B14070"/>
    <w:rsid w:val="00B159D7"/>
    <w:rsid w:val="00B1610E"/>
    <w:rsid w:val="00B1638C"/>
    <w:rsid w:val="00B1654A"/>
    <w:rsid w:val="00B16FAB"/>
    <w:rsid w:val="00B20909"/>
    <w:rsid w:val="00B221AE"/>
    <w:rsid w:val="00B235B8"/>
    <w:rsid w:val="00B2375A"/>
    <w:rsid w:val="00B23C3E"/>
    <w:rsid w:val="00B23F30"/>
    <w:rsid w:val="00B255ED"/>
    <w:rsid w:val="00B370C3"/>
    <w:rsid w:val="00B4246D"/>
    <w:rsid w:val="00B42F3C"/>
    <w:rsid w:val="00B43899"/>
    <w:rsid w:val="00B468E8"/>
    <w:rsid w:val="00B46CF6"/>
    <w:rsid w:val="00B528FD"/>
    <w:rsid w:val="00B61800"/>
    <w:rsid w:val="00B618A2"/>
    <w:rsid w:val="00B632F2"/>
    <w:rsid w:val="00B66E37"/>
    <w:rsid w:val="00B725CA"/>
    <w:rsid w:val="00B75140"/>
    <w:rsid w:val="00B807BD"/>
    <w:rsid w:val="00B80FBA"/>
    <w:rsid w:val="00B8126C"/>
    <w:rsid w:val="00B82D3A"/>
    <w:rsid w:val="00B83931"/>
    <w:rsid w:val="00B85A08"/>
    <w:rsid w:val="00B85A14"/>
    <w:rsid w:val="00B928F4"/>
    <w:rsid w:val="00B95EDF"/>
    <w:rsid w:val="00BA1510"/>
    <w:rsid w:val="00BA1E89"/>
    <w:rsid w:val="00BA1EE7"/>
    <w:rsid w:val="00BA600C"/>
    <w:rsid w:val="00BA649D"/>
    <w:rsid w:val="00BA69AD"/>
    <w:rsid w:val="00BA6B32"/>
    <w:rsid w:val="00BB0608"/>
    <w:rsid w:val="00BB0761"/>
    <w:rsid w:val="00BB6840"/>
    <w:rsid w:val="00BB6AA0"/>
    <w:rsid w:val="00BB6F79"/>
    <w:rsid w:val="00BB773F"/>
    <w:rsid w:val="00BC14D1"/>
    <w:rsid w:val="00BC28E4"/>
    <w:rsid w:val="00BD1E37"/>
    <w:rsid w:val="00BD3FDA"/>
    <w:rsid w:val="00BE6747"/>
    <w:rsid w:val="00BF037D"/>
    <w:rsid w:val="00BF2FB5"/>
    <w:rsid w:val="00BF5081"/>
    <w:rsid w:val="00BF51E7"/>
    <w:rsid w:val="00BF7B40"/>
    <w:rsid w:val="00C0440E"/>
    <w:rsid w:val="00C0664A"/>
    <w:rsid w:val="00C070C2"/>
    <w:rsid w:val="00C103EF"/>
    <w:rsid w:val="00C12523"/>
    <w:rsid w:val="00C1508C"/>
    <w:rsid w:val="00C20CCF"/>
    <w:rsid w:val="00C222D2"/>
    <w:rsid w:val="00C234E9"/>
    <w:rsid w:val="00C26C62"/>
    <w:rsid w:val="00C34A47"/>
    <w:rsid w:val="00C34DE6"/>
    <w:rsid w:val="00C35E1C"/>
    <w:rsid w:val="00C36341"/>
    <w:rsid w:val="00C4132C"/>
    <w:rsid w:val="00C456E8"/>
    <w:rsid w:val="00C5062F"/>
    <w:rsid w:val="00C50FF4"/>
    <w:rsid w:val="00C519AA"/>
    <w:rsid w:val="00C51F0A"/>
    <w:rsid w:val="00C56923"/>
    <w:rsid w:val="00C661E2"/>
    <w:rsid w:val="00C66319"/>
    <w:rsid w:val="00C6657B"/>
    <w:rsid w:val="00C671AF"/>
    <w:rsid w:val="00C713BE"/>
    <w:rsid w:val="00C742E0"/>
    <w:rsid w:val="00C76492"/>
    <w:rsid w:val="00C76C7E"/>
    <w:rsid w:val="00C77723"/>
    <w:rsid w:val="00C777C9"/>
    <w:rsid w:val="00C83AE1"/>
    <w:rsid w:val="00C85774"/>
    <w:rsid w:val="00C86377"/>
    <w:rsid w:val="00C90563"/>
    <w:rsid w:val="00C94803"/>
    <w:rsid w:val="00C97B80"/>
    <w:rsid w:val="00CA33D4"/>
    <w:rsid w:val="00CA3710"/>
    <w:rsid w:val="00CA380C"/>
    <w:rsid w:val="00CB4E9B"/>
    <w:rsid w:val="00CB7D7A"/>
    <w:rsid w:val="00CC18CC"/>
    <w:rsid w:val="00CC2FE6"/>
    <w:rsid w:val="00CC41CC"/>
    <w:rsid w:val="00CC4D73"/>
    <w:rsid w:val="00CC4F3E"/>
    <w:rsid w:val="00CD3865"/>
    <w:rsid w:val="00CD45DF"/>
    <w:rsid w:val="00CD74EE"/>
    <w:rsid w:val="00CE4066"/>
    <w:rsid w:val="00CE6A3F"/>
    <w:rsid w:val="00CE6E6F"/>
    <w:rsid w:val="00CF34E0"/>
    <w:rsid w:val="00D02AF2"/>
    <w:rsid w:val="00D04076"/>
    <w:rsid w:val="00D055DC"/>
    <w:rsid w:val="00D0710F"/>
    <w:rsid w:val="00D14798"/>
    <w:rsid w:val="00D20914"/>
    <w:rsid w:val="00D21EF2"/>
    <w:rsid w:val="00D2211B"/>
    <w:rsid w:val="00D229AC"/>
    <w:rsid w:val="00D23E7D"/>
    <w:rsid w:val="00D256B2"/>
    <w:rsid w:val="00D33474"/>
    <w:rsid w:val="00D36655"/>
    <w:rsid w:val="00D4060F"/>
    <w:rsid w:val="00D41EE2"/>
    <w:rsid w:val="00D46AF8"/>
    <w:rsid w:val="00D50F23"/>
    <w:rsid w:val="00D5560A"/>
    <w:rsid w:val="00D55A89"/>
    <w:rsid w:val="00D57613"/>
    <w:rsid w:val="00D60192"/>
    <w:rsid w:val="00D73A19"/>
    <w:rsid w:val="00D73E48"/>
    <w:rsid w:val="00D741BA"/>
    <w:rsid w:val="00D756FE"/>
    <w:rsid w:val="00D7576D"/>
    <w:rsid w:val="00D80483"/>
    <w:rsid w:val="00D83442"/>
    <w:rsid w:val="00D842BC"/>
    <w:rsid w:val="00D86B25"/>
    <w:rsid w:val="00D91EA5"/>
    <w:rsid w:val="00D93246"/>
    <w:rsid w:val="00D93649"/>
    <w:rsid w:val="00D95B82"/>
    <w:rsid w:val="00DA1664"/>
    <w:rsid w:val="00DA2CE2"/>
    <w:rsid w:val="00DA5CED"/>
    <w:rsid w:val="00DA7DB7"/>
    <w:rsid w:val="00DB371B"/>
    <w:rsid w:val="00DC11DF"/>
    <w:rsid w:val="00DC16D2"/>
    <w:rsid w:val="00DC3A22"/>
    <w:rsid w:val="00DC516D"/>
    <w:rsid w:val="00DC51AC"/>
    <w:rsid w:val="00DC66BF"/>
    <w:rsid w:val="00DC7332"/>
    <w:rsid w:val="00DD1536"/>
    <w:rsid w:val="00DD2774"/>
    <w:rsid w:val="00DD3848"/>
    <w:rsid w:val="00DD6A5B"/>
    <w:rsid w:val="00DE2FA6"/>
    <w:rsid w:val="00DE535E"/>
    <w:rsid w:val="00DF048F"/>
    <w:rsid w:val="00DF203C"/>
    <w:rsid w:val="00DF3589"/>
    <w:rsid w:val="00DF38A5"/>
    <w:rsid w:val="00DF4490"/>
    <w:rsid w:val="00DF46CB"/>
    <w:rsid w:val="00DF52A5"/>
    <w:rsid w:val="00DF54EA"/>
    <w:rsid w:val="00DF70E6"/>
    <w:rsid w:val="00E05324"/>
    <w:rsid w:val="00E10BFF"/>
    <w:rsid w:val="00E11488"/>
    <w:rsid w:val="00E12BEC"/>
    <w:rsid w:val="00E12F38"/>
    <w:rsid w:val="00E151FC"/>
    <w:rsid w:val="00E164E3"/>
    <w:rsid w:val="00E21B1A"/>
    <w:rsid w:val="00E23532"/>
    <w:rsid w:val="00E24E4A"/>
    <w:rsid w:val="00E272F6"/>
    <w:rsid w:val="00E318A8"/>
    <w:rsid w:val="00E3334F"/>
    <w:rsid w:val="00E35964"/>
    <w:rsid w:val="00E37C0A"/>
    <w:rsid w:val="00E4423A"/>
    <w:rsid w:val="00E44E92"/>
    <w:rsid w:val="00E46441"/>
    <w:rsid w:val="00E517A9"/>
    <w:rsid w:val="00E5304C"/>
    <w:rsid w:val="00E54A75"/>
    <w:rsid w:val="00E6022C"/>
    <w:rsid w:val="00E625D7"/>
    <w:rsid w:val="00E64A51"/>
    <w:rsid w:val="00E6709D"/>
    <w:rsid w:val="00E7235E"/>
    <w:rsid w:val="00E75934"/>
    <w:rsid w:val="00E75AF2"/>
    <w:rsid w:val="00E75F7D"/>
    <w:rsid w:val="00E83EA4"/>
    <w:rsid w:val="00E90D7D"/>
    <w:rsid w:val="00E91026"/>
    <w:rsid w:val="00E9671B"/>
    <w:rsid w:val="00EA0D6F"/>
    <w:rsid w:val="00EA254D"/>
    <w:rsid w:val="00EA2563"/>
    <w:rsid w:val="00EA27F0"/>
    <w:rsid w:val="00EA3038"/>
    <w:rsid w:val="00EA33C4"/>
    <w:rsid w:val="00EB3563"/>
    <w:rsid w:val="00EB5F68"/>
    <w:rsid w:val="00EB7BB3"/>
    <w:rsid w:val="00EC1C9E"/>
    <w:rsid w:val="00EC1E82"/>
    <w:rsid w:val="00EC62AB"/>
    <w:rsid w:val="00EC6BC7"/>
    <w:rsid w:val="00EC6FFA"/>
    <w:rsid w:val="00ED175E"/>
    <w:rsid w:val="00ED1E68"/>
    <w:rsid w:val="00ED7281"/>
    <w:rsid w:val="00EE114F"/>
    <w:rsid w:val="00EE1521"/>
    <w:rsid w:val="00EE2458"/>
    <w:rsid w:val="00EE61F5"/>
    <w:rsid w:val="00EE7EEF"/>
    <w:rsid w:val="00EE7FDA"/>
    <w:rsid w:val="00EF392A"/>
    <w:rsid w:val="00F006E9"/>
    <w:rsid w:val="00F00E88"/>
    <w:rsid w:val="00F0116C"/>
    <w:rsid w:val="00F03A02"/>
    <w:rsid w:val="00F13ED4"/>
    <w:rsid w:val="00F17B19"/>
    <w:rsid w:val="00F2056D"/>
    <w:rsid w:val="00F2059D"/>
    <w:rsid w:val="00F23751"/>
    <w:rsid w:val="00F2429E"/>
    <w:rsid w:val="00F24A37"/>
    <w:rsid w:val="00F25752"/>
    <w:rsid w:val="00F26625"/>
    <w:rsid w:val="00F3293C"/>
    <w:rsid w:val="00F33D41"/>
    <w:rsid w:val="00F33F8D"/>
    <w:rsid w:val="00F34B32"/>
    <w:rsid w:val="00F350B9"/>
    <w:rsid w:val="00F35C8C"/>
    <w:rsid w:val="00F45670"/>
    <w:rsid w:val="00F45920"/>
    <w:rsid w:val="00F45BAE"/>
    <w:rsid w:val="00F466C2"/>
    <w:rsid w:val="00F470DF"/>
    <w:rsid w:val="00F50703"/>
    <w:rsid w:val="00F54512"/>
    <w:rsid w:val="00F55793"/>
    <w:rsid w:val="00F55C86"/>
    <w:rsid w:val="00F576EF"/>
    <w:rsid w:val="00F63A5B"/>
    <w:rsid w:val="00F67543"/>
    <w:rsid w:val="00F675D3"/>
    <w:rsid w:val="00F67FE9"/>
    <w:rsid w:val="00F7047B"/>
    <w:rsid w:val="00F72055"/>
    <w:rsid w:val="00F7597B"/>
    <w:rsid w:val="00F772F3"/>
    <w:rsid w:val="00F777D7"/>
    <w:rsid w:val="00F84E9C"/>
    <w:rsid w:val="00F86A96"/>
    <w:rsid w:val="00F9018F"/>
    <w:rsid w:val="00F9028B"/>
    <w:rsid w:val="00F91124"/>
    <w:rsid w:val="00F91931"/>
    <w:rsid w:val="00F93DB8"/>
    <w:rsid w:val="00F95EEA"/>
    <w:rsid w:val="00F97576"/>
    <w:rsid w:val="00FA16E3"/>
    <w:rsid w:val="00FA2C33"/>
    <w:rsid w:val="00FA3B18"/>
    <w:rsid w:val="00FA708B"/>
    <w:rsid w:val="00FB127E"/>
    <w:rsid w:val="00FB1EA3"/>
    <w:rsid w:val="00FB2930"/>
    <w:rsid w:val="00FB658E"/>
    <w:rsid w:val="00FB701E"/>
    <w:rsid w:val="00FC182A"/>
    <w:rsid w:val="00FC1D81"/>
    <w:rsid w:val="00FC2ECD"/>
    <w:rsid w:val="00FC71CF"/>
    <w:rsid w:val="00FD0023"/>
    <w:rsid w:val="00FD1E81"/>
    <w:rsid w:val="00FD2D15"/>
    <w:rsid w:val="00FD610C"/>
    <w:rsid w:val="00FD7CE6"/>
    <w:rsid w:val="00FD7EC1"/>
    <w:rsid w:val="00FE039A"/>
    <w:rsid w:val="00FE3BE4"/>
    <w:rsid w:val="00FE761F"/>
    <w:rsid w:val="00FF1BCD"/>
    <w:rsid w:val="00FF1BE0"/>
    <w:rsid w:val="00FF2FC5"/>
    <w:rsid w:val="00FF4D49"/>
    <w:rsid w:val="00FF54F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50D15"/>
  <w15:docId w15:val="{AA2E74AB-ECF3-4C8A-BDA5-91A32843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86A"/>
    <w:rPr>
      <w:rFonts w:ascii="Calibri" w:eastAsia="Calibri" w:hAnsi="Calibri" w:cs="Times New Roman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86A"/>
    <w:rPr>
      <w:rFonts w:ascii="Calibri" w:eastAsia="Calibri" w:hAnsi="Calibri" w:cs="Times New Roman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256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86A"/>
    <w:rPr>
      <w:rFonts w:ascii="Calibri" w:eastAsia="Calibri" w:hAnsi="Calibri" w:cs="Times New Roman"/>
      <w:lang w:val="ka-GE"/>
    </w:rPr>
  </w:style>
  <w:style w:type="character" w:styleId="PageNumber">
    <w:name w:val="page number"/>
    <w:basedOn w:val="DefaultParagraphFont"/>
    <w:rsid w:val="0025686A"/>
  </w:style>
  <w:style w:type="paragraph" w:styleId="ListParagraph">
    <w:name w:val="List Paragraph"/>
    <w:basedOn w:val="Normal"/>
    <w:uiPriority w:val="34"/>
    <w:qFormat/>
    <w:rsid w:val="00882C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1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E81"/>
    <w:rPr>
      <w:rFonts w:ascii="Calibri" w:eastAsia="Calibri" w:hAnsi="Calibri" w:cs="Times New Roman"/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E81"/>
    <w:rPr>
      <w:rFonts w:ascii="Calibri" w:eastAsia="Calibri" w:hAnsi="Calibri" w:cs="Times New Roman"/>
      <w:b/>
      <w:bCs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81"/>
    <w:rPr>
      <w:rFonts w:ascii="Tahoma" w:eastAsia="Calibri" w:hAnsi="Tahoma" w:cs="Tahoma"/>
      <w:sz w:val="16"/>
      <w:szCs w:val="16"/>
      <w:lang w:val="ka-GE"/>
    </w:rPr>
  </w:style>
  <w:style w:type="table" w:styleId="TableGrid">
    <w:name w:val="Table Grid"/>
    <w:basedOn w:val="TableNormal"/>
    <w:uiPriority w:val="39"/>
    <w:rsid w:val="00EC6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51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5651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ka-GE"/>
    </w:rPr>
  </w:style>
  <w:style w:type="paragraph" w:styleId="TOC1">
    <w:name w:val="toc 1"/>
    <w:basedOn w:val="Normal"/>
    <w:next w:val="Normal"/>
    <w:autoRedefine/>
    <w:uiPriority w:val="39"/>
    <w:unhideWhenUsed/>
    <w:rsid w:val="004107A3"/>
    <w:pPr>
      <w:tabs>
        <w:tab w:val="right" w:leader="dot" w:pos="12950"/>
      </w:tabs>
      <w:spacing w:after="100" w:line="240" w:lineRule="auto"/>
    </w:pPr>
    <w:rPr>
      <w:rFonts w:ascii="Sylfaen" w:hAnsi="Sylfaen" w:cs="Sylfae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E0A06"/>
    <w:pPr>
      <w:tabs>
        <w:tab w:val="right" w:leader="dot" w:pos="12950"/>
      </w:tabs>
      <w:spacing w:after="100" w:line="240" w:lineRule="auto"/>
      <w:ind w:left="220"/>
    </w:pPr>
    <w:rPr>
      <w:rFonts w:ascii="Sylfaen" w:hAnsi="Sylfaen" w:cs="Sylfaen"/>
      <w:noProof/>
    </w:rPr>
  </w:style>
  <w:style w:type="character" w:styleId="Hyperlink">
    <w:name w:val="Hyperlink"/>
    <w:basedOn w:val="DefaultParagraphFont"/>
    <w:uiPriority w:val="99"/>
    <w:unhideWhenUsed/>
    <w:rsid w:val="00E517A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62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6236"/>
    <w:rPr>
      <w:rFonts w:ascii="Calibri" w:eastAsia="Calibri" w:hAnsi="Calibri" w:cs="Times New Roman"/>
      <w:sz w:val="20"/>
      <w:szCs w:val="20"/>
      <w:lang w:val="ka-GE"/>
    </w:rPr>
  </w:style>
  <w:style w:type="character" w:styleId="FootnoteReference">
    <w:name w:val="footnote reference"/>
    <w:basedOn w:val="DefaultParagraphFont"/>
    <w:uiPriority w:val="99"/>
    <w:semiHidden/>
    <w:unhideWhenUsed/>
    <w:rsid w:val="00936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s://encrypted-tbn2.gstatic.com/images?q=tbn:ANd9GcRp6HhO01-r44tYeY47IVf4sDMsw-zPnxslOZEp9bOb7hfok8QuG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D2E8-9EFA-4A89-A8DF-B71B93E2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15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Tinatin Ramishvili</dc:creator>
  <cp:lastModifiedBy>Davit Pheikrishvili</cp:lastModifiedBy>
  <cp:revision>34</cp:revision>
  <cp:lastPrinted>2018-01-29T08:01:00Z</cp:lastPrinted>
  <dcterms:created xsi:type="dcterms:W3CDTF">2019-03-19T13:25:00Z</dcterms:created>
  <dcterms:modified xsi:type="dcterms:W3CDTF">2020-03-26T05:49:00Z</dcterms:modified>
</cp:coreProperties>
</file>