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46E24" w14:textId="063D51FE" w:rsidR="00EF39C1" w:rsidRPr="006923C4" w:rsidRDefault="00DD00BD" w:rsidP="006923C4">
      <w:pPr>
        <w:pStyle w:val="Heading1"/>
        <w:jc w:val="center"/>
        <w:rPr>
          <w:rFonts w:ascii="BPG Glaho" w:hAnsi="BPG Glaho" w:cs="BPG Arial"/>
          <w:sz w:val="24"/>
          <w:szCs w:val="24"/>
        </w:rPr>
      </w:pPr>
      <w:proofErr w:type="spellStart"/>
      <w:r w:rsidRPr="006923C4">
        <w:rPr>
          <w:rFonts w:ascii="BPG Glaho" w:hAnsi="BPG Glaho" w:cs="BPG Arial"/>
          <w:sz w:val="24"/>
          <w:szCs w:val="24"/>
        </w:rPr>
        <w:t>საჭირო</w:t>
      </w:r>
      <w:proofErr w:type="spellEnd"/>
      <w:r w:rsidRPr="006923C4">
        <w:rPr>
          <w:rFonts w:ascii="BPG Glaho" w:hAnsi="BPG Glaho" w:cs="BPG Arial"/>
          <w:sz w:val="24"/>
          <w:szCs w:val="24"/>
        </w:rPr>
        <w:t xml:space="preserve"> </w:t>
      </w:r>
      <w:proofErr w:type="spellStart"/>
      <w:r w:rsidRPr="006923C4">
        <w:rPr>
          <w:rFonts w:ascii="BPG Glaho" w:hAnsi="BPG Glaho" w:cs="BPG Arial"/>
          <w:sz w:val="24"/>
          <w:szCs w:val="24"/>
        </w:rPr>
        <w:t>საინფორმაციო</w:t>
      </w:r>
      <w:proofErr w:type="spellEnd"/>
      <w:r w:rsidRPr="006923C4">
        <w:rPr>
          <w:rFonts w:ascii="BPG Glaho" w:hAnsi="BPG Glaho" w:cs="BPG Arial"/>
          <w:sz w:val="24"/>
          <w:szCs w:val="24"/>
        </w:rPr>
        <w:t xml:space="preserve"> </w:t>
      </w:r>
      <w:proofErr w:type="spellStart"/>
      <w:r w:rsidRPr="006923C4">
        <w:rPr>
          <w:rFonts w:ascii="BPG Glaho" w:hAnsi="BPG Glaho" w:cs="BPG Arial"/>
          <w:sz w:val="24"/>
          <w:szCs w:val="24"/>
        </w:rPr>
        <w:t>ბაზები</w:t>
      </w:r>
      <w:proofErr w:type="spellEnd"/>
    </w:p>
    <w:p w14:paraId="797F34F2" w14:textId="201F172D" w:rsidR="00DD00BD" w:rsidRPr="006923C4" w:rsidRDefault="00DD00BD" w:rsidP="00DD00BD">
      <w:pPr>
        <w:rPr>
          <w:rFonts w:ascii="BPG Glaho" w:hAnsi="BPG Glaho" w:cs="BPG Arial"/>
          <w:sz w:val="20"/>
          <w:szCs w:val="20"/>
        </w:rPr>
      </w:pPr>
    </w:p>
    <w:p w14:paraId="6DA47297" w14:textId="49F68103" w:rsidR="00DD00BD" w:rsidRPr="006923C4" w:rsidRDefault="00DD00BD" w:rsidP="00DD00BD">
      <w:pPr>
        <w:pStyle w:val="ListParagraph"/>
        <w:numPr>
          <w:ilvl w:val="0"/>
          <w:numId w:val="1"/>
        </w:numPr>
        <w:rPr>
          <w:rFonts w:ascii="BPG Glaho" w:hAnsi="BPG Glaho" w:cs="BPG Arial"/>
          <w:sz w:val="20"/>
          <w:szCs w:val="20"/>
        </w:rPr>
      </w:pPr>
      <w:proofErr w:type="spellStart"/>
      <w:r w:rsidRPr="006923C4">
        <w:rPr>
          <w:rFonts w:ascii="BPG Glaho" w:hAnsi="BPG Glaho" w:cs="BPG Arial"/>
          <w:sz w:val="20"/>
          <w:szCs w:val="20"/>
        </w:rPr>
        <w:t>სამინისტროდან</w:t>
      </w:r>
      <w:proofErr w:type="spellEnd"/>
    </w:p>
    <w:p w14:paraId="10C02390" w14:textId="60779226" w:rsidR="00DD00BD" w:rsidRPr="006923C4" w:rsidRDefault="00DD00BD" w:rsidP="00DD00BD">
      <w:pPr>
        <w:pStyle w:val="ListParagraph"/>
        <w:numPr>
          <w:ilvl w:val="1"/>
          <w:numId w:val="1"/>
        </w:numPr>
        <w:rPr>
          <w:rFonts w:ascii="BPG Glaho" w:hAnsi="BPG Glaho" w:cs="BPG Arial"/>
          <w:sz w:val="20"/>
          <w:szCs w:val="20"/>
        </w:rPr>
      </w:pPr>
      <w:proofErr w:type="spellStart"/>
      <w:r w:rsidRPr="006923C4">
        <w:rPr>
          <w:rFonts w:ascii="BPG Glaho" w:hAnsi="BPG Glaho" w:cs="BPG Arial"/>
          <w:sz w:val="20"/>
          <w:szCs w:val="20"/>
        </w:rPr>
        <w:t>ალბათ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რეგულირების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სააგენტოდან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- </w:t>
      </w:r>
      <w:proofErr w:type="spellStart"/>
      <w:r w:rsidRPr="006923C4">
        <w:rPr>
          <w:rFonts w:ascii="BPG Glaho" w:hAnsi="BPG Glaho" w:cs="BPG Arial"/>
          <w:b/>
          <w:bCs/>
          <w:sz w:val="20"/>
          <w:szCs w:val="20"/>
          <w:u w:val="single"/>
        </w:rPr>
        <w:t>დაწესებულების</w:t>
      </w:r>
      <w:proofErr w:type="spellEnd"/>
      <w:r w:rsidRPr="006923C4">
        <w:rPr>
          <w:rFonts w:ascii="BPG Glaho" w:hAnsi="BPG Glaho" w:cs="BPG Arial"/>
          <w:b/>
          <w:bCs/>
          <w:sz w:val="20"/>
          <w:szCs w:val="20"/>
          <w:u w:val="single"/>
        </w:rPr>
        <w:t xml:space="preserve"> </w:t>
      </w:r>
      <w:proofErr w:type="spellStart"/>
      <w:r w:rsidRPr="006923C4">
        <w:rPr>
          <w:rFonts w:ascii="BPG Glaho" w:hAnsi="BPG Glaho" w:cs="BPG Arial"/>
          <w:b/>
          <w:bCs/>
          <w:sz w:val="20"/>
          <w:szCs w:val="20"/>
          <w:u w:val="single"/>
        </w:rPr>
        <w:t>რეესტრი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-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უნიკალური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კოდით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.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ამ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ბაზაში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აუცილებელია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ჩანდეს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როგორც</w:t>
      </w:r>
      <w:proofErr w:type="spellEnd"/>
    </w:p>
    <w:p w14:paraId="7FF947E0" w14:textId="40AAD1DD" w:rsidR="00DD00BD" w:rsidRPr="006923C4" w:rsidRDefault="00DD00BD" w:rsidP="00DD00BD">
      <w:pPr>
        <w:pStyle w:val="ListParagraph"/>
        <w:numPr>
          <w:ilvl w:val="2"/>
          <w:numId w:val="1"/>
        </w:numPr>
        <w:rPr>
          <w:rFonts w:ascii="BPG Glaho" w:hAnsi="BPG Glaho" w:cs="BPG Arial"/>
          <w:sz w:val="20"/>
          <w:szCs w:val="20"/>
        </w:rPr>
      </w:pPr>
      <w:proofErr w:type="spellStart"/>
      <w:r w:rsidRPr="006923C4">
        <w:rPr>
          <w:rFonts w:ascii="BPG Glaho" w:hAnsi="BPG Glaho" w:cs="BPG Arial"/>
          <w:sz w:val="20"/>
          <w:szCs w:val="20"/>
        </w:rPr>
        <w:t>იურიდიული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პირის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იდენტიფიკატორი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ასევე</w:t>
      </w:r>
      <w:proofErr w:type="spellEnd"/>
    </w:p>
    <w:p w14:paraId="7441F528" w14:textId="662EB5A3" w:rsidR="00DD00BD" w:rsidRPr="006923C4" w:rsidRDefault="00DD00BD" w:rsidP="00DD00BD">
      <w:pPr>
        <w:pStyle w:val="ListParagraph"/>
        <w:numPr>
          <w:ilvl w:val="2"/>
          <w:numId w:val="1"/>
        </w:numPr>
        <w:rPr>
          <w:rFonts w:ascii="BPG Glaho" w:hAnsi="BPG Glaho" w:cs="BPG Arial"/>
          <w:sz w:val="20"/>
          <w:szCs w:val="20"/>
        </w:rPr>
      </w:pPr>
      <w:proofErr w:type="spellStart"/>
      <w:r w:rsidRPr="006923C4">
        <w:rPr>
          <w:rFonts w:ascii="BPG Glaho" w:hAnsi="BPG Glaho" w:cs="BPG Arial"/>
          <w:sz w:val="20"/>
          <w:szCs w:val="20"/>
        </w:rPr>
        <w:t>ცალკეული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ფილიალის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იდენტიფიკატორი</w:t>
      </w:r>
      <w:proofErr w:type="spellEnd"/>
    </w:p>
    <w:p w14:paraId="28FB1565" w14:textId="74AAD335" w:rsidR="00DD00BD" w:rsidRPr="006923C4" w:rsidRDefault="00DD00BD" w:rsidP="00DD00BD">
      <w:pPr>
        <w:pStyle w:val="ListParagraph"/>
        <w:numPr>
          <w:ilvl w:val="2"/>
          <w:numId w:val="1"/>
        </w:numPr>
        <w:rPr>
          <w:rFonts w:ascii="BPG Glaho" w:hAnsi="BPG Glaho" w:cs="BPG Arial"/>
          <w:sz w:val="20"/>
          <w:szCs w:val="20"/>
        </w:rPr>
      </w:pPr>
      <w:proofErr w:type="spellStart"/>
      <w:r w:rsidRPr="006923C4">
        <w:rPr>
          <w:rFonts w:ascii="BPG Glaho" w:hAnsi="BPG Glaho" w:cs="BPG Arial"/>
          <w:sz w:val="20"/>
          <w:szCs w:val="20"/>
        </w:rPr>
        <w:t>დაწესებულების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ტიპი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მაგ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.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მრავალპროფილური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საავადმყოფო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,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სპეციალიზირებული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საავადმყოფო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,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ამბულატორიული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დაწესებულება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,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ა.შ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.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გამონაკლისი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იქნება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სტომატოლოგიური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კლინიკები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და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სოფლის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ექიმები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,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რომელთა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შესახებ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ინფორმაცია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არ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არის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საჭირო</w:t>
      </w:r>
      <w:proofErr w:type="spellEnd"/>
      <w:r w:rsidRPr="006923C4">
        <w:rPr>
          <w:rFonts w:ascii="BPG Glaho" w:hAnsi="BPG Glaho" w:cs="BPG Arial"/>
          <w:sz w:val="20"/>
          <w:szCs w:val="20"/>
        </w:rPr>
        <w:t>.</w:t>
      </w:r>
    </w:p>
    <w:p w14:paraId="587585B9" w14:textId="740A87B8" w:rsidR="00DD00BD" w:rsidRPr="006923C4" w:rsidRDefault="00DD00BD" w:rsidP="00DD00BD">
      <w:pPr>
        <w:pStyle w:val="ListParagraph"/>
        <w:numPr>
          <w:ilvl w:val="1"/>
          <w:numId w:val="1"/>
        </w:numPr>
        <w:rPr>
          <w:rFonts w:ascii="BPG Glaho" w:hAnsi="BPG Glaho" w:cs="BPG Arial"/>
          <w:sz w:val="20"/>
          <w:szCs w:val="20"/>
        </w:rPr>
      </w:pPr>
      <w:proofErr w:type="spellStart"/>
      <w:r w:rsidRPr="006923C4">
        <w:rPr>
          <w:rFonts w:ascii="BPG Glaho" w:hAnsi="BPG Glaho" w:cs="BPG Arial"/>
          <w:sz w:val="20"/>
          <w:szCs w:val="20"/>
        </w:rPr>
        <w:t>დაწესებულების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რეესტრი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b/>
          <w:bCs/>
          <w:sz w:val="20"/>
          <w:szCs w:val="20"/>
          <w:u w:val="single"/>
        </w:rPr>
        <w:t>მათი</w:t>
      </w:r>
      <w:proofErr w:type="spellEnd"/>
      <w:r w:rsidRPr="006923C4">
        <w:rPr>
          <w:rFonts w:ascii="BPG Glaho" w:hAnsi="BPG Glaho" w:cs="BPG Arial"/>
          <w:b/>
          <w:bCs/>
          <w:sz w:val="20"/>
          <w:szCs w:val="20"/>
          <w:u w:val="single"/>
        </w:rPr>
        <w:t xml:space="preserve"> </w:t>
      </w:r>
      <w:proofErr w:type="spellStart"/>
      <w:r w:rsidRPr="006923C4">
        <w:rPr>
          <w:rFonts w:ascii="BPG Glaho" w:hAnsi="BPG Glaho" w:cs="BPG Arial"/>
          <w:b/>
          <w:bCs/>
          <w:sz w:val="20"/>
          <w:szCs w:val="20"/>
          <w:u w:val="single"/>
        </w:rPr>
        <w:t>გეოგრაფიული</w:t>
      </w:r>
      <w:proofErr w:type="spellEnd"/>
      <w:r w:rsidRPr="006923C4">
        <w:rPr>
          <w:rFonts w:ascii="BPG Glaho" w:hAnsi="BPG Glaho" w:cs="BPG Arial"/>
          <w:b/>
          <w:bCs/>
          <w:sz w:val="20"/>
          <w:szCs w:val="20"/>
          <w:u w:val="single"/>
        </w:rPr>
        <w:t xml:space="preserve"> </w:t>
      </w:r>
      <w:proofErr w:type="spellStart"/>
      <w:r w:rsidRPr="006923C4">
        <w:rPr>
          <w:rFonts w:ascii="BPG Glaho" w:hAnsi="BPG Glaho" w:cs="BPG Arial"/>
          <w:b/>
          <w:bCs/>
          <w:sz w:val="20"/>
          <w:szCs w:val="20"/>
          <w:u w:val="single"/>
        </w:rPr>
        <w:t>კო</w:t>
      </w:r>
      <w:proofErr w:type="spellEnd"/>
      <w:r w:rsidR="00460C62">
        <w:rPr>
          <w:rFonts w:ascii="BPG Glaho" w:hAnsi="BPG Glaho" w:cs="BPG Arial"/>
          <w:b/>
          <w:bCs/>
          <w:sz w:val="20"/>
          <w:szCs w:val="20"/>
          <w:u w:val="single"/>
          <w:lang w:val="ka-GE"/>
        </w:rPr>
        <w:t>ორდინატები (გრძედი და განედი)</w:t>
      </w:r>
      <w:r w:rsidRPr="006923C4">
        <w:rPr>
          <w:rFonts w:ascii="BPG Glaho" w:hAnsi="BPG Glaho" w:cs="BPG Arial"/>
          <w:sz w:val="20"/>
          <w:szCs w:val="20"/>
        </w:rPr>
        <w:t xml:space="preserve">,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რათა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შესაძლებელი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იყოს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ამ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ინფორმაციის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რუკაზე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გადატანა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.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ეს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ინფორმაცია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არსებობს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,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რადგან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სამინისტროს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ელექტრონულ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პორტალზე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შესაძლებელია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დაწესებულებების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Google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რუკაზე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ნახვა</w:t>
      </w:r>
      <w:proofErr w:type="spellEnd"/>
      <w:r w:rsidR="00460C62">
        <w:rPr>
          <w:rFonts w:ascii="BPG Glaho" w:hAnsi="BPG Glaho" w:cs="BPG Arial"/>
          <w:sz w:val="20"/>
          <w:szCs w:val="20"/>
          <w:lang w:val="ka-GE"/>
        </w:rPr>
        <w:t>.</w:t>
      </w:r>
    </w:p>
    <w:p w14:paraId="3E46D203" w14:textId="77777777" w:rsidR="00DD00BD" w:rsidRPr="00D36670" w:rsidRDefault="00DD00BD" w:rsidP="00D36670">
      <w:pPr>
        <w:ind w:left="1080"/>
        <w:rPr>
          <w:rFonts w:ascii="BPG Glaho" w:hAnsi="BPG Glaho" w:cs="BPG Arial"/>
          <w:sz w:val="20"/>
          <w:szCs w:val="20"/>
        </w:rPr>
      </w:pPr>
    </w:p>
    <w:p w14:paraId="63C8D9DC" w14:textId="0BF5BEC6" w:rsidR="00DD00BD" w:rsidRPr="006923C4" w:rsidRDefault="00DD00BD" w:rsidP="00DD00BD">
      <w:pPr>
        <w:pStyle w:val="ListParagraph"/>
        <w:numPr>
          <w:ilvl w:val="0"/>
          <w:numId w:val="1"/>
        </w:numPr>
        <w:rPr>
          <w:rFonts w:ascii="BPG Glaho" w:hAnsi="BPG Glaho" w:cs="BPG Arial"/>
          <w:sz w:val="20"/>
          <w:szCs w:val="20"/>
        </w:rPr>
      </w:pPr>
      <w:proofErr w:type="spellStart"/>
      <w:r w:rsidRPr="006923C4">
        <w:rPr>
          <w:rFonts w:ascii="BPG Glaho" w:hAnsi="BPG Glaho" w:cs="BPG Arial"/>
          <w:sz w:val="20"/>
          <w:szCs w:val="20"/>
        </w:rPr>
        <w:t>სოციალური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მომსახურების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სააგენტოდან</w:t>
      </w:r>
      <w:proofErr w:type="spellEnd"/>
    </w:p>
    <w:p w14:paraId="7A956028" w14:textId="0745CD83" w:rsidR="00DD00BD" w:rsidRPr="006923C4" w:rsidRDefault="00DD00BD" w:rsidP="00DD00BD">
      <w:pPr>
        <w:pStyle w:val="ListParagraph"/>
        <w:numPr>
          <w:ilvl w:val="1"/>
          <w:numId w:val="1"/>
        </w:numPr>
        <w:rPr>
          <w:rFonts w:ascii="BPG Glaho" w:hAnsi="BPG Glaho" w:cs="BPG Arial"/>
          <w:sz w:val="20"/>
          <w:szCs w:val="20"/>
        </w:rPr>
      </w:pPr>
      <w:proofErr w:type="spellStart"/>
      <w:r w:rsidRPr="006923C4">
        <w:rPr>
          <w:rFonts w:ascii="BPG Glaho" w:hAnsi="BPG Glaho" w:cs="BPG Arial"/>
          <w:sz w:val="20"/>
          <w:szCs w:val="20"/>
        </w:rPr>
        <w:t>ინდივიდუალური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(</w:t>
      </w:r>
      <w:r w:rsidRPr="0038713C">
        <w:rPr>
          <w:rFonts w:ascii="BPG Glaho" w:hAnsi="BPG Glaho" w:cs="BPG Arial"/>
          <w:b/>
          <w:bCs/>
          <w:sz w:val="20"/>
          <w:szCs w:val="20"/>
        </w:rPr>
        <w:t>case-based</w:t>
      </w:r>
      <w:r w:rsidRPr="006923C4">
        <w:rPr>
          <w:rFonts w:ascii="BPG Glaho" w:hAnsi="BPG Glaho" w:cs="BPG Arial"/>
          <w:sz w:val="20"/>
          <w:szCs w:val="20"/>
        </w:rPr>
        <w:t xml:space="preserve">)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შემთხვევების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ბაზები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2014-2019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წლების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პერიოდისთვის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,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სადაც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ადამიანის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სახელი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და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გვარი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არის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წაშლილი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,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ხოლო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პირადი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ნომერი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გადაკეთებულია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38713C">
        <w:rPr>
          <w:rFonts w:ascii="BPG Glaho" w:hAnsi="BPG Glaho" w:cs="BPG Arial"/>
          <w:b/>
          <w:bCs/>
          <w:sz w:val="20"/>
          <w:szCs w:val="20"/>
          <w:u w:val="single"/>
        </w:rPr>
        <w:t>უნიკალურ</w:t>
      </w:r>
      <w:proofErr w:type="spellEnd"/>
      <w:r w:rsidRPr="0038713C">
        <w:rPr>
          <w:rFonts w:ascii="BPG Glaho" w:hAnsi="BPG Glaho" w:cs="BPG Arial"/>
          <w:b/>
          <w:bCs/>
          <w:sz w:val="20"/>
          <w:szCs w:val="20"/>
          <w:u w:val="single"/>
        </w:rPr>
        <w:t xml:space="preserve"> </w:t>
      </w:r>
      <w:proofErr w:type="spellStart"/>
      <w:r w:rsidRPr="0038713C">
        <w:rPr>
          <w:rFonts w:ascii="BPG Glaho" w:hAnsi="BPG Glaho" w:cs="BPG Arial"/>
          <w:b/>
          <w:bCs/>
          <w:sz w:val="20"/>
          <w:szCs w:val="20"/>
          <w:u w:val="single"/>
        </w:rPr>
        <w:t>კოდად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ისე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რომ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შესაძლებელი</w:t>
      </w:r>
      <w:proofErr w:type="spellEnd"/>
      <w:r w:rsidR="0038713C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38713C">
        <w:rPr>
          <w:rFonts w:ascii="BPG Glaho" w:hAnsi="BPG Glaho" w:cs="BPG Arial"/>
          <w:sz w:val="20"/>
          <w:szCs w:val="20"/>
        </w:rPr>
        <w:t>იყოს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ერთი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და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იგივე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ადამიანის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მიერ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სხვადასხვა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მომსახურების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უტილიზაციაზე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დაკვირვეება</w:t>
      </w:r>
      <w:proofErr w:type="spellEnd"/>
      <w:r w:rsidR="00460C62">
        <w:rPr>
          <w:rFonts w:ascii="BPG Glaho" w:hAnsi="BPG Glaho" w:cs="BPG Arial"/>
          <w:sz w:val="20"/>
          <w:szCs w:val="20"/>
          <w:lang w:val="ka-GE"/>
        </w:rPr>
        <w:t xml:space="preserve">, რაც გულისხმობს, რომ </w:t>
      </w:r>
      <w:r w:rsidR="00D238D8">
        <w:rPr>
          <w:rFonts w:ascii="BPG Glaho" w:hAnsi="BPG Glaho" w:cs="BPG Arial"/>
          <w:sz w:val="20"/>
          <w:szCs w:val="20"/>
          <w:lang w:val="ka-GE"/>
        </w:rPr>
        <w:t xml:space="preserve">პაციენტის პირადი ნომრის რეკოდირებისას შენარჩუნებული იყოს ერთიდაიგივე უნიკალური კოდი </w:t>
      </w:r>
      <w:r w:rsidR="00460C62">
        <w:rPr>
          <w:rFonts w:ascii="BPG Glaho" w:hAnsi="BPG Glaho" w:cs="BPG Arial"/>
          <w:sz w:val="20"/>
          <w:szCs w:val="20"/>
          <w:lang w:val="ka-GE"/>
        </w:rPr>
        <w:t>როგორც სტაციონარული, ისე ამბულატორიული სერვისის მიღებისას</w:t>
      </w:r>
      <w:r w:rsidR="00D238D8">
        <w:rPr>
          <w:rFonts w:ascii="BPG Glaho" w:hAnsi="BPG Glaho" w:cs="BPG Arial"/>
          <w:sz w:val="20"/>
          <w:szCs w:val="20"/>
          <w:lang w:val="ka-GE"/>
        </w:rPr>
        <w:t xml:space="preserve">. </w:t>
      </w:r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ყველა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სხვა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ცვლადები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როგორც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დემოგრაფიული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,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ასევე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საცხოვრებელი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სოფელი</w:t>
      </w:r>
      <w:proofErr w:type="spellEnd"/>
      <w:r w:rsidRPr="006923C4">
        <w:rPr>
          <w:rFonts w:ascii="BPG Glaho" w:hAnsi="BPG Glaho" w:cs="BPG Arial"/>
          <w:sz w:val="20"/>
          <w:szCs w:val="20"/>
        </w:rPr>
        <w:t>/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რაიონი</w:t>
      </w:r>
      <w:proofErr w:type="spellEnd"/>
      <w:r w:rsidR="00D238D8">
        <w:rPr>
          <w:rFonts w:ascii="BPG Glaho" w:hAnsi="BPG Glaho" w:cs="BPG Arial"/>
          <w:sz w:val="20"/>
          <w:szCs w:val="20"/>
          <w:lang w:val="ka-GE"/>
        </w:rPr>
        <w:t>, ფაქტობრივი მისამართი</w:t>
      </w:r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და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სხვა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კლინიკური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ინფორმაცია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3741E6">
        <w:rPr>
          <w:rFonts w:ascii="BPG Glaho" w:hAnsi="BPG Glaho" w:cs="BPG Arial"/>
          <w:sz w:val="20"/>
          <w:szCs w:val="20"/>
        </w:rPr>
        <w:t>და</w:t>
      </w:r>
      <w:proofErr w:type="spellEnd"/>
      <w:r w:rsidR="003741E6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3741E6">
        <w:rPr>
          <w:rFonts w:ascii="BPG Glaho" w:hAnsi="BPG Glaho" w:cs="BPG Arial"/>
          <w:sz w:val="20"/>
          <w:szCs w:val="20"/>
        </w:rPr>
        <w:t>შემთხვევაზე</w:t>
      </w:r>
      <w:proofErr w:type="spellEnd"/>
      <w:r w:rsidR="003741E6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3741E6">
        <w:rPr>
          <w:rFonts w:ascii="BPG Glaho" w:hAnsi="BPG Glaho" w:cs="BPG Arial"/>
          <w:sz w:val="20"/>
          <w:szCs w:val="20"/>
        </w:rPr>
        <w:t>მოთხოვნილი</w:t>
      </w:r>
      <w:proofErr w:type="spellEnd"/>
      <w:r w:rsidR="003741E6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3741E6">
        <w:rPr>
          <w:rFonts w:ascii="BPG Glaho" w:hAnsi="BPG Glaho" w:cs="BPG Arial"/>
          <w:sz w:val="20"/>
          <w:szCs w:val="20"/>
        </w:rPr>
        <w:t>თანხა</w:t>
      </w:r>
      <w:proofErr w:type="spellEnd"/>
      <w:r w:rsidR="003741E6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უნდა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იყოს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ბაზაში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შენარჩუნებული</w:t>
      </w:r>
      <w:proofErr w:type="spellEnd"/>
      <w:r w:rsidRPr="006923C4">
        <w:rPr>
          <w:rFonts w:ascii="BPG Glaho" w:hAnsi="BPG Glaho" w:cs="BPG Arial"/>
          <w:sz w:val="20"/>
          <w:szCs w:val="20"/>
        </w:rPr>
        <w:t>.</w:t>
      </w:r>
    </w:p>
    <w:p w14:paraId="207719CC" w14:textId="77777777" w:rsidR="00A353D1" w:rsidRDefault="0038713C" w:rsidP="00DD00BD">
      <w:pPr>
        <w:pStyle w:val="ListParagraph"/>
        <w:numPr>
          <w:ilvl w:val="1"/>
          <w:numId w:val="1"/>
        </w:numPr>
        <w:rPr>
          <w:rFonts w:ascii="BPG Glaho" w:hAnsi="BPG Glaho" w:cs="BPG Arial"/>
          <w:sz w:val="20"/>
          <w:szCs w:val="20"/>
        </w:rPr>
      </w:pPr>
      <w:proofErr w:type="spellStart"/>
      <w:r>
        <w:rPr>
          <w:rFonts w:ascii="BPG Glaho" w:hAnsi="BPG Glaho" w:cs="BPG Arial"/>
          <w:sz w:val="20"/>
          <w:szCs w:val="20"/>
        </w:rPr>
        <w:t>ინდივიდუალური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შემთხვევების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ბაზები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A353D1">
        <w:rPr>
          <w:rFonts w:ascii="BPG Glaho" w:hAnsi="BPG Glaho" w:cs="BPG Arial"/>
          <w:sz w:val="20"/>
          <w:szCs w:val="20"/>
        </w:rPr>
        <w:t>საჭიროა</w:t>
      </w:r>
      <w:proofErr w:type="spellEnd"/>
    </w:p>
    <w:p w14:paraId="62876152" w14:textId="2EB31EE2" w:rsidR="00DD00BD" w:rsidRDefault="00DD00BD" w:rsidP="00A353D1">
      <w:pPr>
        <w:pStyle w:val="ListParagraph"/>
        <w:numPr>
          <w:ilvl w:val="2"/>
          <w:numId w:val="1"/>
        </w:numPr>
        <w:rPr>
          <w:rFonts w:ascii="BPG Glaho" w:hAnsi="BPG Glaho" w:cs="BPG Arial"/>
          <w:sz w:val="20"/>
          <w:szCs w:val="20"/>
        </w:rPr>
      </w:pPr>
      <w:proofErr w:type="spellStart"/>
      <w:r w:rsidRPr="006923C4">
        <w:rPr>
          <w:rFonts w:ascii="BPG Glaho" w:hAnsi="BPG Glaho" w:cs="BPG Arial"/>
          <w:sz w:val="20"/>
          <w:szCs w:val="20"/>
        </w:rPr>
        <w:t>საყოველთაო</w:t>
      </w:r>
      <w:proofErr w:type="spellEnd"/>
      <w:r w:rsidRPr="006923C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6923C4">
        <w:rPr>
          <w:rFonts w:ascii="BPG Glaho" w:hAnsi="BPG Glaho" w:cs="BPG Arial"/>
          <w:sz w:val="20"/>
          <w:szCs w:val="20"/>
        </w:rPr>
        <w:t>ჯანდაცვის</w:t>
      </w:r>
      <w:proofErr w:type="spellEnd"/>
      <w:r w:rsidR="00A353D1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A353D1">
        <w:rPr>
          <w:rFonts w:ascii="BPG Glaho" w:hAnsi="BPG Glaho" w:cs="BPG Arial"/>
          <w:sz w:val="20"/>
          <w:szCs w:val="20"/>
        </w:rPr>
        <w:t>პროგრამისთვის</w:t>
      </w:r>
      <w:proofErr w:type="spellEnd"/>
    </w:p>
    <w:p w14:paraId="28B49B8B" w14:textId="42CA45AF" w:rsidR="00A353D1" w:rsidRDefault="00A353D1" w:rsidP="00A353D1">
      <w:pPr>
        <w:pStyle w:val="ListParagraph"/>
        <w:numPr>
          <w:ilvl w:val="2"/>
          <w:numId w:val="1"/>
        </w:numPr>
        <w:rPr>
          <w:rFonts w:ascii="BPG Glaho" w:hAnsi="BPG Glaho" w:cs="BPG Arial"/>
          <w:sz w:val="20"/>
          <w:szCs w:val="20"/>
        </w:rPr>
      </w:pPr>
      <w:proofErr w:type="spellStart"/>
      <w:r>
        <w:rPr>
          <w:rFonts w:ascii="BPG Glaho" w:hAnsi="BPG Glaho" w:cs="BPG Arial"/>
          <w:sz w:val="20"/>
          <w:szCs w:val="20"/>
        </w:rPr>
        <w:t>და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ყველა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სხვა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ვერტიკალური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პროგრამისთვის</w:t>
      </w:r>
      <w:proofErr w:type="spellEnd"/>
    </w:p>
    <w:p w14:paraId="212252F4" w14:textId="48F5180F" w:rsidR="0014339D" w:rsidRPr="0014339D" w:rsidRDefault="0014339D" w:rsidP="00ED740C">
      <w:pPr>
        <w:pStyle w:val="ListParagraph"/>
        <w:numPr>
          <w:ilvl w:val="1"/>
          <w:numId w:val="1"/>
        </w:numPr>
        <w:rPr>
          <w:rFonts w:ascii="BPG Glaho" w:hAnsi="BPG Glaho" w:cs="BPG Arial"/>
          <w:sz w:val="20"/>
          <w:szCs w:val="20"/>
          <w:lang w:val="ka-GE"/>
        </w:rPr>
      </w:pPr>
      <w:r w:rsidRPr="0014339D">
        <w:rPr>
          <w:rFonts w:ascii="BPG Glaho" w:hAnsi="BPG Glaho" w:cs="BPG Arial"/>
          <w:sz w:val="20"/>
          <w:szCs w:val="20"/>
          <w:lang w:val="ka-GE"/>
        </w:rPr>
        <w:t>201</w:t>
      </w:r>
      <w:r>
        <w:rPr>
          <w:rFonts w:ascii="BPG Glaho" w:hAnsi="BPG Glaho" w:cs="BPG Arial"/>
          <w:sz w:val="20"/>
          <w:szCs w:val="20"/>
        </w:rPr>
        <w:t>4</w:t>
      </w:r>
      <w:r w:rsidRPr="0014339D">
        <w:rPr>
          <w:rFonts w:ascii="BPG Glaho" w:hAnsi="BPG Glaho" w:cs="BPG Arial"/>
          <w:sz w:val="20"/>
          <w:szCs w:val="20"/>
          <w:lang w:val="ka-GE"/>
        </w:rPr>
        <w:t>-2019 წლების სტატისტიკური მონაცემები სხვა სახელმწიფო პროგრამების (ვერტიკალური პროგრამები) შესახებ კერძოდ:</w:t>
      </w:r>
    </w:p>
    <w:p w14:paraId="3CD50C9E" w14:textId="77777777" w:rsidR="0014339D" w:rsidRPr="00ED740C" w:rsidRDefault="0014339D" w:rsidP="00ED740C">
      <w:pPr>
        <w:pStyle w:val="ListParagraph"/>
        <w:numPr>
          <w:ilvl w:val="0"/>
          <w:numId w:val="3"/>
        </w:numPr>
        <w:spacing w:after="120"/>
        <w:rPr>
          <w:rFonts w:ascii="BPG Glaho" w:hAnsi="BPG Glaho" w:cs="BPG Arial"/>
          <w:sz w:val="20"/>
          <w:szCs w:val="20"/>
          <w:lang w:val="ka-GE"/>
        </w:rPr>
      </w:pPr>
      <w:r w:rsidRPr="00ED740C">
        <w:rPr>
          <w:rFonts w:ascii="BPG Glaho" w:hAnsi="BPG Glaho" w:cs="BPG Arial"/>
          <w:sz w:val="20"/>
          <w:szCs w:val="20"/>
          <w:lang w:val="ka-GE"/>
        </w:rPr>
        <w:t>დაფინანსებული შემთხვევების რაოდენობა, პროგრამების, დაწესებულებების, რაიონებისა და რეგიონების მიხედვით (პროგრამის ქვეკომპონენტების მითითებით)</w:t>
      </w:r>
    </w:p>
    <w:p w14:paraId="2193F0BB" w14:textId="22018CBE" w:rsidR="00484612" w:rsidRPr="00ED740C" w:rsidRDefault="0014339D" w:rsidP="00ED740C">
      <w:pPr>
        <w:pStyle w:val="ListParagraph"/>
        <w:numPr>
          <w:ilvl w:val="0"/>
          <w:numId w:val="3"/>
        </w:numPr>
        <w:spacing w:after="120"/>
        <w:rPr>
          <w:rFonts w:ascii="BPG Glaho" w:hAnsi="BPG Glaho" w:cs="BPG Arial"/>
          <w:sz w:val="20"/>
          <w:szCs w:val="20"/>
        </w:rPr>
      </w:pPr>
      <w:r w:rsidRPr="00ED740C">
        <w:rPr>
          <w:rFonts w:ascii="BPG Glaho" w:hAnsi="BPG Glaho" w:cs="BPG Arial"/>
          <w:sz w:val="20"/>
          <w:szCs w:val="20"/>
          <w:lang w:val="ka-GE"/>
        </w:rPr>
        <w:t>გადარიცხული თანხა</w:t>
      </w:r>
      <w:r>
        <w:rPr>
          <w:rFonts w:ascii="BPG Glaho" w:hAnsi="BPG Glaho" w:cs="BPG Arial"/>
          <w:sz w:val="20"/>
          <w:szCs w:val="20"/>
          <w:lang w:val="ka-GE"/>
        </w:rPr>
        <w:t xml:space="preserve"> </w:t>
      </w:r>
      <w:r w:rsidRPr="00ED740C">
        <w:rPr>
          <w:rFonts w:ascii="BPG Glaho" w:hAnsi="BPG Glaho" w:cs="BPG Arial"/>
          <w:sz w:val="20"/>
          <w:szCs w:val="20"/>
          <w:lang w:val="ka-GE"/>
        </w:rPr>
        <w:t>პროგრამ</w:t>
      </w:r>
      <w:r>
        <w:rPr>
          <w:rFonts w:ascii="BPG Glaho" w:hAnsi="BPG Glaho" w:cs="BPG Arial"/>
          <w:sz w:val="20"/>
          <w:szCs w:val="20"/>
          <w:lang w:val="ka-GE"/>
        </w:rPr>
        <w:t>აში გატარებული შემთხვევის,</w:t>
      </w:r>
      <w:r w:rsidRPr="00ED740C">
        <w:rPr>
          <w:rFonts w:ascii="BPG Glaho" w:hAnsi="BPG Glaho" w:cs="BPG Arial"/>
          <w:sz w:val="20"/>
          <w:szCs w:val="20"/>
          <w:lang w:val="ka-GE"/>
        </w:rPr>
        <w:t xml:space="preserve"> დაწესებულების, რაიონებისა და რეგიონების მიხედვით (პროგრამის ქვეკომპონენტების მითითებით)</w:t>
      </w:r>
    </w:p>
    <w:p w14:paraId="40EB9EEE" w14:textId="0C2460E6" w:rsidR="00484612" w:rsidRDefault="00484612" w:rsidP="00484612">
      <w:pPr>
        <w:pStyle w:val="ListParagraph"/>
        <w:numPr>
          <w:ilvl w:val="0"/>
          <w:numId w:val="1"/>
        </w:numPr>
        <w:rPr>
          <w:rFonts w:ascii="BPG Glaho" w:hAnsi="BPG Glaho" w:cs="BPG Arial"/>
          <w:sz w:val="20"/>
          <w:szCs w:val="20"/>
        </w:rPr>
      </w:pPr>
      <w:proofErr w:type="spellStart"/>
      <w:r>
        <w:rPr>
          <w:rFonts w:ascii="BPG Glaho" w:hAnsi="BPG Glaho" w:cs="BPG Arial"/>
          <w:sz w:val="20"/>
          <w:szCs w:val="20"/>
        </w:rPr>
        <w:t>დაავადების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კონტროლის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ცენტრისგა</w:t>
      </w:r>
      <w:r w:rsidR="00EB6499">
        <w:rPr>
          <w:rFonts w:ascii="BPG Glaho" w:hAnsi="BPG Glaho" w:cs="BPG Arial"/>
          <w:sz w:val="20"/>
          <w:szCs w:val="20"/>
        </w:rPr>
        <w:t>ნ</w:t>
      </w:r>
      <w:proofErr w:type="spellEnd"/>
      <w:r w:rsidR="00EB6499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EB6499">
        <w:rPr>
          <w:rFonts w:ascii="BPG Glaho" w:hAnsi="BPG Glaho" w:cs="BPG Arial"/>
          <w:sz w:val="20"/>
          <w:szCs w:val="20"/>
        </w:rPr>
        <w:t>ანგარიშები</w:t>
      </w:r>
      <w:proofErr w:type="spellEnd"/>
      <w:r w:rsidR="00EB6499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EB6499">
        <w:rPr>
          <w:rFonts w:ascii="BPG Glaho" w:hAnsi="BPG Glaho" w:cs="BPG Arial"/>
          <w:sz w:val="20"/>
          <w:szCs w:val="20"/>
        </w:rPr>
        <w:t>საჭიროა</w:t>
      </w:r>
      <w:proofErr w:type="spellEnd"/>
      <w:r w:rsidR="00EB6499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EB6499">
        <w:rPr>
          <w:rFonts w:ascii="BPG Glaho" w:hAnsi="BPG Glaho" w:cs="BPG Arial"/>
          <w:sz w:val="20"/>
          <w:szCs w:val="20"/>
        </w:rPr>
        <w:t>რაიონულ</w:t>
      </w:r>
      <w:proofErr w:type="spellEnd"/>
      <w:r w:rsidR="00EB6499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EB6499">
        <w:rPr>
          <w:rFonts w:ascii="BPG Glaho" w:hAnsi="BPG Glaho" w:cs="BPG Arial"/>
          <w:sz w:val="20"/>
          <w:szCs w:val="20"/>
        </w:rPr>
        <w:t>და</w:t>
      </w:r>
      <w:proofErr w:type="spellEnd"/>
      <w:r w:rsidR="00EB6499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EB6499">
        <w:rPr>
          <w:rFonts w:ascii="BPG Glaho" w:hAnsi="BPG Glaho" w:cs="BPG Arial"/>
          <w:sz w:val="20"/>
          <w:szCs w:val="20"/>
        </w:rPr>
        <w:t>რეგიონულ</w:t>
      </w:r>
      <w:proofErr w:type="spellEnd"/>
      <w:r w:rsidR="00EB6499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EB6499">
        <w:rPr>
          <w:rFonts w:ascii="BPG Glaho" w:hAnsi="BPG Glaho" w:cs="BPG Arial"/>
          <w:sz w:val="20"/>
          <w:szCs w:val="20"/>
        </w:rPr>
        <w:t>ჭრილში</w:t>
      </w:r>
      <w:proofErr w:type="spellEnd"/>
    </w:p>
    <w:p w14:paraId="65644224" w14:textId="3E90B57E" w:rsidR="00E10C3E" w:rsidRPr="00E10C3E" w:rsidRDefault="00E10C3E" w:rsidP="00E10C3E">
      <w:pPr>
        <w:pStyle w:val="ListParagraph"/>
        <w:numPr>
          <w:ilvl w:val="1"/>
          <w:numId w:val="1"/>
        </w:numPr>
        <w:rPr>
          <w:rFonts w:ascii="BPG Glaho" w:hAnsi="BPG Glaho" w:cs="BPG Arial"/>
          <w:sz w:val="20"/>
          <w:szCs w:val="20"/>
        </w:rPr>
      </w:pPr>
      <w:r>
        <w:rPr>
          <w:rFonts w:ascii="BPG Glaho" w:hAnsi="BPG Glaho" w:cs="BPG Arial"/>
          <w:sz w:val="20"/>
          <w:szCs w:val="20"/>
        </w:rPr>
        <w:t xml:space="preserve">ფIV-66 - </w:t>
      </w:r>
      <w:proofErr w:type="spellStart"/>
      <w:r w:rsidR="00192333" w:rsidRPr="00192333">
        <w:rPr>
          <w:rFonts w:ascii="BPG Glaho" w:hAnsi="BPG Glaho" w:cs="BPG Arial"/>
          <w:sz w:val="20"/>
          <w:szCs w:val="20"/>
        </w:rPr>
        <w:t>სტაციონარიდან</w:t>
      </w:r>
      <w:proofErr w:type="spellEnd"/>
      <w:r w:rsidR="00192333" w:rsidRPr="00192333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192333" w:rsidRPr="00192333">
        <w:rPr>
          <w:rFonts w:ascii="BPG Glaho" w:hAnsi="BPG Glaho" w:cs="BPG Arial"/>
          <w:sz w:val="20"/>
          <w:szCs w:val="20"/>
        </w:rPr>
        <w:t>გასული</w:t>
      </w:r>
      <w:proofErr w:type="spellEnd"/>
      <w:r w:rsidR="00192333" w:rsidRPr="00192333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192333" w:rsidRPr="00192333">
        <w:rPr>
          <w:rFonts w:ascii="BPG Glaho" w:hAnsi="BPG Glaho" w:cs="BPG Arial"/>
          <w:sz w:val="20"/>
          <w:szCs w:val="20"/>
        </w:rPr>
        <w:t>პაციენტების</w:t>
      </w:r>
      <w:proofErr w:type="spellEnd"/>
      <w:r w:rsidR="00192333" w:rsidRPr="00192333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192333" w:rsidRPr="00192333">
        <w:rPr>
          <w:rFonts w:ascii="BPG Glaho" w:hAnsi="BPG Glaho" w:cs="BPG Arial"/>
          <w:sz w:val="20"/>
          <w:szCs w:val="20"/>
        </w:rPr>
        <w:t>აღრიცხვის</w:t>
      </w:r>
      <w:proofErr w:type="spellEnd"/>
      <w:r w:rsidR="00192333" w:rsidRPr="00192333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192333" w:rsidRPr="00192333">
        <w:rPr>
          <w:rFonts w:ascii="BPG Glaho" w:hAnsi="BPG Glaho" w:cs="BPG Arial"/>
          <w:sz w:val="20"/>
          <w:szCs w:val="20"/>
        </w:rPr>
        <w:t>ელექტრონული</w:t>
      </w:r>
      <w:proofErr w:type="spellEnd"/>
      <w:r w:rsidR="00192333" w:rsidRPr="00192333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192333" w:rsidRPr="00192333">
        <w:rPr>
          <w:rFonts w:ascii="BPG Glaho" w:hAnsi="BPG Glaho" w:cs="BPG Arial"/>
          <w:sz w:val="20"/>
          <w:szCs w:val="20"/>
        </w:rPr>
        <w:t>სისტემ</w:t>
      </w:r>
      <w:r w:rsidR="00192333">
        <w:rPr>
          <w:rFonts w:ascii="BPG Glaho" w:hAnsi="BPG Glaho" w:cs="BPG Arial"/>
          <w:sz w:val="20"/>
          <w:szCs w:val="20"/>
        </w:rPr>
        <w:t>ის</w:t>
      </w:r>
      <w:proofErr w:type="spellEnd"/>
      <w:r w:rsidR="00192333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="00192333">
        <w:rPr>
          <w:rFonts w:ascii="BPG Glaho" w:hAnsi="BPG Glaho" w:cs="BPG Arial"/>
          <w:sz w:val="20"/>
          <w:szCs w:val="20"/>
        </w:rPr>
        <w:t>ანგარიში</w:t>
      </w:r>
      <w:proofErr w:type="spellEnd"/>
      <w:r w:rsidR="00A32F9C">
        <w:rPr>
          <w:rFonts w:ascii="BPG Glaho" w:hAnsi="BPG Glaho" w:cs="BPG Arial"/>
          <w:sz w:val="20"/>
          <w:szCs w:val="20"/>
          <w:lang w:val="ka-GE"/>
        </w:rPr>
        <w:t xml:space="preserve"> (2014-2019 წწ)</w:t>
      </w:r>
    </w:p>
    <w:p w14:paraId="53D11BAC" w14:textId="2016CC25" w:rsidR="00192333" w:rsidRDefault="00393454" w:rsidP="00EB6499">
      <w:pPr>
        <w:pStyle w:val="ListParagraph"/>
        <w:numPr>
          <w:ilvl w:val="1"/>
          <w:numId w:val="1"/>
        </w:numPr>
        <w:rPr>
          <w:rFonts w:ascii="BPG Glaho" w:hAnsi="BPG Glaho" w:cs="BPG Arial"/>
          <w:sz w:val="20"/>
          <w:szCs w:val="20"/>
        </w:rPr>
      </w:pPr>
      <w:r>
        <w:rPr>
          <w:rFonts w:ascii="BPG Glaho" w:hAnsi="BPG Glaho" w:cs="BPG Arial"/>
          <w:sz w:val="20"/>
          <w:szCs w:val="20"/>
        </w:rPr>
        <w:t xml:space="preserve">ფIV-025 - </w:t>
      </w:r>
      <w:proofErr w:type="spellStart"/>
      <w:r w:rsidRPr="00393454">
        <w:rPr>
          <w:rFonts w:ascii="BPG Glaho" w:hAnsi="BPG Glaho" w:cs="BPG Arial"/>
          <w:sz w:val="20"/>
          <w:szCs w:val="20"/>
        </w:rPr>
        <w:t>ამბულატორული</w:t>
      </w:r>
      <w:proofErr w:type="spellEnd"/>
      <w:r w:rsidRPr="0039345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393454">
        <w:rPr>
          <w:rFonts w:ascii="BPG Glaho" w:hAnsi="BPG Glaho" w:cs="BPG Arial"/>
          <w:sz w:val="20"/>
          <w:szCs w:val="20"/>
        </w:rPr>
        <w:t>სერვისის</w:t>
      </w:r>
      <w:proofErr w:type="spellEnd"/>
      <w:r w:rsidRPr="0039345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393454">
        <w:rPr>
          <w:rFonts w:ascii="BPG Glaho" w:hAnsi="BPG Glaho" w:cs="BPG Arial"/>
          <w:sz w:val="20"/>
          <w:szCs w:val="20"/>
        </w:rPr>
        <w:t>მიმწოდებელ</w:t>
      </w:r>
      <w:proofErr w:type="spellEnd"/>
      <w:r w:rsidRPr="0039345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393454">
        <w:rPr>
          <w:rFonts w:ascii="BPG Glaho" w:hAnsi="BPG Glaho" w:cs="BPG Arial"/>
          <w:sz w:val="20"/>
          <w:szCs w:val="20"/>
        </w:rPr>
        <w:t>დაწესებულებაში</w:t>
      </w:r>
      <w:proofErr w:type="spellEnd"/>
      <w:r w:rsidRPr="0039345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393454">
        <w:rPr>
          <w:rFonts w:ascii="BPG Glaho" w:hAnsi="BPG Glaho" w:cs="BPG Arial"/>
          <w:sz w:val="20"/>
          <w:szCs w:val="20"/>
        </w:rPr>
        <w:t>დაავადებების</w:t>
      </w:r>
      <w:proofErr w:type="spellEnd"/>
      <w:r w:rsidRPr="0039345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393454">
        <w:rPr>
          <w:rFonts w:ascii="BPG Glaho" w:hAnsi="BPG Glaho" w:cs="BPG Arial"/>
          <w:sz w:val="20"/>
          <w:szCs w:val="20"/>
        </w:rPr>
        <w:t>ახალი</w:t>
      </w:r>
      <w:proofErr w:type="spellEnd"/>
      <w:r w:rsidRPr="0039345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393454">
        <w:rPr>
          <w:rFonts w:ascii="BPG Glaho" w:hAnsi="BPG Glaho" w:cs="BPG Arial"/>
          <w:sz w:val="20"/>
          <w:szCs w:val="20"/>
        </w:rPr>
        <w:t>შემთხვევების</w:t>
      </w:r>
      <w:proofErr w:type="spellEnd"/>
      <w:r w:rsidRPr="0039345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393454">
        <w:rPr>
          <w:rFonts w:ascii="BPG Glaho" w:hAnsi="BPG Glaho" w:cs="BPG Arial"/>
          <w:sz w:val="20"/>
          <w:szCs w:val="20"/>
        </w:rPr>
        <w:t>აღრიცხვის</w:t>
      </w:r>
      <w:proofErr w:type="spellEnd"/>
      <w:r w:rsidRPr="0039345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393454">
        <w:rPr>
          <w:rFonts w:ascii="BPG Glaho" w:hAnsi="BPG Glaho" w:cs="BPG Arial"/>
          <w:sz w:val="20"/>
          <w:szCs w:val="20"/>
        </w:rPr>
        <w:t>ელექტრონული</w:t>
      </w:r>
      <w:proofErr w:type="spellEnd"/>
      <w:r w:rsidRPr="00393454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393454">
        <w:rPr>
          <w:rFonts w:ascii="BPG Glaho" w:hAnsi="BPG Glaho" w:cs="BPG Arial"/>
          <w:sz w:val="20"/>
          <w:szCs w:val="20"/>
        </w:rPr>
        <w:t>სისტემ</w:t>
      </w:r>
      <w:r>
        <w:rPr>
          <w:rFonts w:ascii="BPG Glaho" w:hAnsi="BPG Glaho" w:cs="BPG Arial"/>
          <w:sz w:val="20"/>
          <w:szCs w:val="20"/>
        </w:rPr>
        <w:t>ის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ანგარიში</w:t>
      </w:r>
      <w:proofErr w:type="spellEnd"/>
      <w:r w:rsidR="00A32F9C">
        <w:rPr>
          <w:rFonts w:ascii="BPG Glaho" w:hAnsi="BPG Glaho" w:cs="BPG Arial"/>
          <w:sz w:val="20"/>
          <w:szCs w:val="20"/>
          <w:lang w:val="ka-GE"/>
        </w:rPr>
        <w:t xml:space="preserve"> (2014-2019წწ)</w:t>
      </w:r>
    </w:p>
    <w:p w14:paraId="0AF74B80" w14:textId="2E654670" w:rsidR="00A910D9" w:rsidRDefault="00A910D9" w:rsidP="00EB6499">
      <w:pPr>
        <w:pStyle w:val="ListParagraph"/>
        <w:numPr>
          <w:ilvl w:val="1"/>
          <w:numId w:val="1"/>
        </w:numPr>
        <w:rPr>
          <w:rFonts w:ascii="BPG Glaho" w:hAnsi="BPG Glaho" w:cs="BPG Arial"/>
          <w:sz w:val="20"/>
          <w:szCs w:val="20"/>
        </w:rPr>
      </w:pPr>
      <w:r>
        <w:rPr>
          <w:rFonts w:ascii="BPG Glaho" w:hAnsi="BPG Glaho" w:cs="BPG Arial"/>
          <w:sz w:val="20"/>
          <w:szCs w:val="20"/>
        </w:rPr>
        <w:t>ფIV-02</w:t>
      </w:r>
      <w:r w:rsidR="0024045B">
        <w:rPr>
          <w:rFonts w:ascii="BPG Glaho" w:hAnsi="BPG Glaho" w:cs="BPG Arial"/>
          <w:sz w:val="20"/>
          <w:szCs w:val="20"/>
        </w:rPr>
        <w:t>0</w:t>
      </w:r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A910D9">
        <w:rPr>
          <w:rFonts w:ascii="BPG Glaho" w:hAnsi="BPG Glaho" w:cs="BPG Arial"/>
          <w:sz w:val="20"/>
          <w:szCs w:val="20"/>
        </w:rPr>
        <w:t>ორსულთა</w:t>
      </w:r>
      <w:proofErr w:type="spellEnd"/>
      <w:r w:rsidRPr="00A910D9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A910D9">
        <w:rPr>
          <w:rFonts w:ascii="BPG Glaho" w:hAnsi="BPG Glaho" w:cs="BPG Arial"/>
          <w:sz w:val="20"/>
          <w:szCs w:val="20"/>
        </w:rPr>
        <w:t>და</w:t>
      </w:r>
      <w:proofErr w:type="spellEnd"/>
      <w:r w:rsidRPr="00A910D9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A910D9">
        <w:rPr>
          <w:rFonts w:ascii="BPG Glaho" w:hAnsi="BPG Glaho" w:cs="BPG Arial"/>
          <w:sz w:val="20"/>
          <w:szCs w:val="20"/>
        </w:rPr>
        <w:t>ახალშობილთა</w:t>
      </w:r>
      <w:proofErr w:type="spellEnd"/>
      <w:r w:rsidRPr="00A910D9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A910D9">
        <w:rPr>
          <w:rFonts w:ascii="BPG Glaho" w:hAnsi="BPG Glaho" w:cs="BPG Arial"/>
          <w:sz w:val="20"/>
          <w:szCs w:val="20"/>
        </w:rPr>
        <w:t>ჯანმრთელობის</w:t>
      </w:r>
      <w:proofErr w:type="spellEnd"/>
      <w:r w:rsidRPr="00A910D9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A910D9">
        <w:rPr>
          <w:rFonts w:ascii="BPG Glaho" w:hAnsi="BPG Glaho" w:cs="BPG Arial"/>
          <w:sz w:val="20"/>
          <w:szCs w:val="20"/>
        </w:rPr>
        <w:t>მეთვალყურეობის</w:t>
      </w:r>
      <w:proofErr w:type="spellEnd"/>
      <w:r w:rsidRPr="00A910D9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A910D9">
        <w:rPr>
          <w:rFonts w:ascii="BPG Glaho" w:hAnsi="BPG Glaho" w:cs="BPG Arial"/>
          <w:sz w:val="20"/>
          <w:szCs w:val="20"/>
        </w:rPr>
        <w:t>ელექტრონული</w:t>
      </w:r>
      <w:proofErr w:type="spellEnd"/>
      <w:r w:rsidRPr="00A910D9">
        <w:rPr>
          <w:rFonts w:ascii="BPG Glaho" w:hAnsi="BPG Glaho" w:cs="BPG Arial"/>
          <w:sz w:val="20"/>
          <w:szCs w:val="20"/>
        </w:rPr>
        <w:t xml:space="preserve"> </w:t>
      </w:r>
      <w:r w:rsidR="00ED740C">
        <w:rPr>
          <w:rFonts w:ascii="BPG Glaho" w:hAnsi="BPG Glaho" w:cs="BPG Arial"/>
          <w:sz w:val="20"/>
          <w:szCs w:val="20"/>
          <w:lang w:val="ka-GE"/>
        </w:rPr>
        <w:t>მოდული</w:t>
      </w:r>
      <w:r w:rsidR="00A32F9C">
        <w:rPr>
          <w:rFonts w:ascii="BPG Glaho" w:hAnsi="BPG Glaho" w:cs="BPG Arial"/>
          <w:sz w:val="20"/>
          <w:szCs w:val="20"/>
          <w:lang w:val="ka-GE"/>
        </w:rPr>
        <w:t xml:space="preserve"> (2014-2019წწ)</w:t>
      </w:r>
    </w:p>
    <w:p w14:paraId="4B5B956F" w14:textId="498C7D02" w:rsidR="00EB6499" w:rsidRPr="00EB6499" w:rsidRDefault="00EB6499" w:rsidP="00EB6499">
      <w:pPr>
        <w:pStyle w:val="ListParagraph"/>
        <w:numPr>
          <w:ilvl w:val="1"/>
          <w:numId w:val="1"/>
        </w:numPr>
        <w:rPr>
          <w:rFonts w:ascii="BPG Glaho" w:hAnsi="BPG Glaho" w:cs="BPG Arial"/>
          <w:sz w:val="20"/>
          <w:szCs w:val="20"/>
        </w:rPr>
      </w:pPr>
      <w:r>
        <w:rPr>
          <w:rFonts w:ascii="BPG Glaho" w:hAnsi="BPG Glaho" w:cs="BPG Arial"/>
          <w:sz w:val="20"/>
          <w:szCs w:val="20"/>
        </w:rPr>
        <w:t xml:space="preserve">ფIV-13 - </w:t>
      </w:r>
      <w:r w:rsidRPr="00EB6499"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EB6499">
        <w:rPr>
          <w:rFonts w:ascii="BPG Glaho" w:hAnsi="BPG Glaho" w:cs="BPG Arial"/>
          <w:sz w:val="20"/>
          <w:szCs w:val="20"/>
        </w:rPr>
        <w:t>სასწრაფო</w:t>
      </w:r>
      <w:proofErr w:type="spellEnd"/>
      <w:r w:rsidRPr="00EB6499">
        <w:rPr>
          <w:rFonts w:ascii="BPG Glaho" w:hAnsi="BPG Glaho" w:cs="BPG Arial"/>
          <w:sz w:val="20"/>
          <w:szCs w:val="20"/>
        </w:rPr>
        <w:t xml:space="preserve"> </w:t>
      </w:r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EB6499">
        <w:rPr>
          <w:rFonts w:ascii="BPG Glaho" w:hAnsi="BPG Glaho" w:cs="BPG Arial"/>
          <w:sz w:val="20"/>
          <w:szCs w:val="20"/>
        </w:rPr>
        <w:t>სამედიცინო</w:t>
      </w:r>
      <w:proofErr w:type="spellEnd"/>
      <w:r w:rsidRPr="00EB6499">
        <w:rPr>
          <w:rFonts w:ascii="BPG Glaho" w:hAnsi="BPG Glaho" w:cs="BPG Arial"/>
          <w:sz w:val="20"/>
          <w:szCs w:val="20"/>
        </w:rPr>
        <w:t xml:space="preserve"> </w:t>
      </w:r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EB6499">
        <w:rPr>
          <w:rFonts w:ascii="BPG Glaho" w:hAnsi="BPG Glaho" w:cs="BPG Arial"/>
          <w:sz w:val="20"/>
          <w:szCs w:val="20"/>
        </w:rPr>
        <w:t>დახმარების</w:t>
      </w:r>
      <w:proofErr w:type="spellEnd"/>
      <w:r w:rsidRPr="00EB6499">
        <w:rPr>
          <w:rFonts w:ascii="BPG Glaho" w:hAnsi="BPG Glaho" w:cs="BPG Arial"/>
          <w:sz w:val="20"/>
          <w:szCs w:val="20"/>
        </w:rPr>
        <w:t xml:space="preserve"> </w:t>
      </w:r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EB6499">
        <w:rPr>
          <w:rFonts w:ascii="BPG Glaho" w:hAnsi="BPG Glaho" w:cs="BPG Arial"/>
          <w:sz w:val="20"/>
          <w:szCs w:val="20"/>
        </w:rPr>
        <w:t>სერვისის</w:t>
      </w:r>
      <w:proofErr w:type="spellEnd"/>
      <w:r w:rsidRPr="00EB6499">
        <w:rPr>
          <w:rFonts w:ascii="BPG Glaho" w:hAnsi="BPG Glaho" w:cs="BPG Arial"/>
          <w:sz w:val="20"/>
          <w:szCs w:val="20"/>
        </w:rPr>
        <w:t xml:space="preserve"> </w:t>
      </w:r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EB6499">
        <w:rPr>
          <w:rFonts w:ascii="BPG Glaho" w:hAnsi="BPG Glaho" w:cs="BPG Arial"/>
          <w:sz w:val="20"/>
          <w:szCs w:val="20"/>
        </w:rPr>
        <w:t>მიმწოდებელი</w:t>
      </w:r>
      <w:proofErr w:type="spellEnd"/>
      <w:r w:rsidRPr="00EB6499">
        <w:rPr>
          <w:rFonts w:ascii="BPG Glaho" w:hAnsi="BPG Glaho" w:cs="BPG Arial"/>
          <w:sz w:val="20"/>
          <w:szCs w:val="20"/>
        </w:rPr>
        <w:t xml:space="preserve"> </w:t>
      </w:r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EB6499">
        <w:rPr>
          <w:rFonts w:ascii="BPG Glaho" w:hAnsi="BPG Glaho" w:cs="BPG Arial"/>
          <w:sz w:val="20"/>
          <w:szCs w:val="20"/>
        </w:rPr>
        <w:t>სუბიექტის</w:t>
      </w:r>
      <w:proofErr w:type="spellEnd"/>
      <w:r w:rsidRPr="00EB6499">
        <w:rPr>
          <w:rFonts w:ascii="BPG Glaho" w:hAnsi="BPG Glaho" w:cs="BPG Arial"/>
          <w:sz w:val="20"/>
          <w:szCs w:val="20"/>
        </w:rPr>
        <w:t xml:space="preserve"> </w:t>
      </w:r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 w:rsidRPr="00EB6499">
        <w:rPr>
          <w:rFonts w:ascii="BPG Glaho" w:hAnsi="BPG Glaho" w:cs="BPG Arial"/>
          <w:sz w:val="20"/>
          <w:szCs w:val="20"/>
        </w:rPr>
        <w:t>ანგარიში</w:t>
      </w:r>
      <w:proofErr w:type="spellEnd"/>
      <w:r w:rsidRPr="00EB6499">
        <w:rPr>
          <w:rFonts w:ascii="BPG Glaho" w:hAnsi="BPG Glaho" w:cs="BPG Arial"/>
          <w:sz w:val="20"/>
          <w:szCs w:val="20"/>
        </w:rPr>
        <w:t xml:space="preserve"> </w:t>
      </w:r>
      <w:r w:rsidR="002A7696">
        <w:rPr>
          <w:rFonts w:ascii="BPG Glaho" w:hAnsi="BPG Glaho" w:cs="BPG Arial"/>
          <w:sz w:val="20"/>
          <w:szCs w:val="20"/>
          <w:lang w:val="ka-GE"/>
        </w:rPr>
        <w:t>(2014-2019წწ)</w:t>
      </w:r>
      <w:r>
        <w:rPr>
          <w:rFonts w:ascii="BPG Glaho" w:hAnsi="BPG Glaho" w:cs="BPG Arial"/>
          <w:sz w:val="20"/>
          <w:szCs w:val="20"/>
        </w:rPr>
        <w:t xml:space="preserve"> </w:t>
      </w:r>
    </w:p>
    <w:p w14:paraId="444F5E65" w14:textId="521E9BE0" w:rsidR="00625EAB" w:rsidRDefault="00625EAB" w:rsidP="00625EAB">
      <w:pPr>
        <w:pStyle w:val="ListParagraph"/>
        <w:numPr>
          <w:ilvl w:val="0"/>
          <w:numId w:val="1"/>
        </w:numPr>
        <w:rPr>
          <w:rFonts w:ascii="BPG Glaho" w:hAnsi="BPG Glaho" w:cs="BPG Arial"/>
          <w:sz w:val="20"/>
          <w:szCs w:val="20"/>
        </w:rPr>
      </w:pPr>
      <w:proofErr w:type="spellStart"/>
      <w:r>
        <w:rPr>
          <w:rFonts w:ascii="BPG Glaho" w:hAnsi="BPG Glaho" w:cs="BPG Arial"/>
          <w:sz w:val="20"/>
          <w:szCs w:val="20"/>
        </w:rPr>
        <w:t>დაავადების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კონტროლის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ცენტრისგან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ასევე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გვესაჭიროება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ანგარიშები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სამედიცინო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კადრების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შესახებ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რაიონულ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და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რეგიონულ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ჭრილში</w:t>
      </w:r>
      <w:proofErr w:type="spellEnd"/>
      <w:r w:rsidR="00D36670">
        <w:rPr>
          <w:rFonts w:ascii="BPG Glaho" w:hAnsi="BPG Glaho" w:cs="BPG Arial"/>
          <w:sz w:val="20"/>
          <w:szCs w:val="20"/>
          <w:lang w:val="ka-GE"/>
        </w:rPr>
        <w:t xml:space="preserve"> 2014-2019 წლების მიხედვით</w:t>
      </w:r>
      <w:r>
        <w:rPr>
          <w:rFonts w:ascii="BPG Glaho" w:hAnsi="BPG Glaho" w:cs="BPG Arial"/>
          <w:sz w:val="20"/>
          <w:szCs w:val="20"/>
        </w:rPr>
        <w:t xml:space="preserve">. </w:t>
      </w:r>
      <w:proofErr w:type="spellStart"/>
      <w:r>
        <w:rPr>
          <w:rFonts w:ascii="BPG Glaho" w:hAnsi="BPG Glaho" w:cs="BPG Arial"/>
          <w:sz w:val="20"/>
          <w:szCs w:val="20"/>
        </w:rPr>
        <w:t>კერძოდ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თუ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რამდენი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lastRenderedPageBreak/>
        <w:t>ექთანი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და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ექიმია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დასაქმებული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ჰოსპიტალურ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და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ამბულატორიულ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სექტორში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და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რაც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მთავარია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ექმი</w:t>
      </w:r>
      <w:proofErr w:type="spellEnd"/>
      <w:r w:rsidR="00ED740C">
        <w:rPr>
          <w:rFonts w:ascii="BPG Glaho" w:hAnsi="BPG Glaho" w:cs="BPG Arial"/>
          <w:sz w:val="20"/>
          <w:szCs w:val="20"/>
          <w:lang w:val="ka-GE"/>
        </w:rPr>
        <w:t>მ</w:t>
      </w:r>
      <w:proofErr w:type="spellStart"/>
      <w:r>
        <w:rPr>
          <w:rFonts w:ascii="BPG Glaho" w:hAnsi="BPG Glaho" w:cs="BPG Arial"/>
          <w:sz w:val="20"/>
          <w:szCs w:val="20"/>
        </w:rPr>
        <w:t>ების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სტატისტიკა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სპეციალობების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მიხედვით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რაიონულ</w:t>
      </w:r>
      <w:proofErr w:type="spellEnd"/>
      <w:r>
        <w:rPr>
          <w:rFonts w:ascii="BPG Glaho" w:hAnsi="BPG Glaho" w:cs="BPG Arial"/>
          <w:sz w:val="20"/>
          <w:szCs w:val="20"/>
        </w:rPr>
        <w:t xml:space="preserve"> </w:t>
      </w:r>
      <w:proofErr w:type="spellStart"/>
      <w:r>
        <w:rPr>
          <w:rFonts w:ascii="BPG Glaho" w:hAnsi="BPG Glaho" w:cs="BPG Arial"/>
          <w:sz w:val="20"/>
          <w:szCs w:val="20"/>
        </w:rPr>
        <w:t>ჭრილში</w:t>
      </w:r>
      <w:proofErr w:type="spellEnd"/>
      <w:r>
        <w:rPr>
          <w:rFonts w:ascii="BPG Glaho" w:hAnsi="BPG Glaho" w:cs="BPG Arial"/>
          <w:sz w:val="20"/>
          <w:szCs w:val="20"/>
        </w:rPr>
        <w:t>.</w:t>
      </w:r>
    </w:p>
    <w:p w14:paraId="3D347D5B" w14:textId="6C8AC056" w:rsidR="009758B1" w:rsidRPr="00D36670" w:rsidRDefault="00D36670" w:rsidP="00D36670">
      <w:pPr>
        <w:pStyle w:val="ListParagraph"/>
        <w:numPr>
          <w:ilvl w:val="0"/>
          <w:numId w:val="1"/>
        </w:numPr>
        <w:rPr>
          <w:rFonts w:ascii="BPG Glaho" w:hAnsi="BPG Glaho" w:cs="BPG Arial"/>
          <w:sz w:val="20"/>
          <w:szCs w:val="20"/>
        </w:rPr>
      </w:pPr>
      <w:r>
        <w:rPr>
          <w:rFonts w:ascii="BPG Glaho" w:hAnsi="BPG Glaho" w:cs="BPG Arial"/>
          <w:sz w:val="20"/>
          <w:szCs w:val="20"/>
          <w:lang w:val="ka-GE"/>
        </w:rPr>
        <w:t xml:space="preserve">დაავადებათა კონტროლის ეროვნული ცენტრიდან ინფორმაცია დაწესებულებების მიხედვით საწოლთა ფონდის შესახებ 2014-2019 წლის მდგომარეობით. </w:t>
      </w:r>
    </w:p>
    <w:sectPr w:rsidR="009758B1" w:rsidRPr="00D36670" w:rsidSect="00A87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Glaho">
    <w:altName w:val="Sylfaen"/>
    <w:panose1 w:val="020B0604020202020204"/>
    <w:charset w:val="00"/>
    <w:family w:val="swiss"/>
    <w:pitch w:val="variable"/>
    <w:sig w:usb0="84000023" w:usb1="1000004A" w:usb2="00000000" w:usb3="00000000" w:csb0="00000001" w:csb1="00000000"/>
  </w:font>
  <w:font w:name="BPG Arial">
    <w:panose1 w:val="020B0604020202020204"/>
    <w:charset w:val="00"/>
    <w:family w:val="swiss"/>
    <w:pitch w:val="variable"/>
    <w:sig w:usb0="A4002AFF" w:usb1="D00078FB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54300"/>
    <w:multiLevelType w:val="multilevel"/>
    <w:tmpl w:val="508C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D7525"/>
    <w:multiLevelType w:val="hybridMultilevel"/>
    <w:tmpl w:val="A07099F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4974693"/>
    <w:multiLevelType w:val="hybridMultilevel"/>
    <w:tmpl w:val="CA1E9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BD"/>
    <w:rsid w:val="00006B20"/>
    <w:rsid w:val="000E7316"/>
    <w:rsid w:val="00126C79"/>
    <w:rsid w:val="0014339D"/>
    <w:rsid w:val="001521BC"/>
    <w:rsid w:val="001737E9"/>
    <w:rsid w:val="00192333"/>
    <w:rsid w:val="001D453E"/>
    <w:rsid w:val="00224CE1"/>
    <w:rsid w:val="00237044"/>
    <w:rsid w:val="0024045B"/>
    <w:rsid w:val="002A7696"/>
    <w:rsid w:val="002D274E"/>
    <w:rsid w:val="002D39A4"/>
    <w:rsid w:val="003741E6"/>
    <w:rsid w:val="0038713C"/>
    <w:rsid w:val="00393454"/>
    <w:rsid w:val="003D6750"/>
    <w:rsid w:val="00406140"/>
    <w:rsid w:val="004241AB"/>
    <w:rsid w:val="004529A4"/>
    <w:rsid w:val="00460C62"/>
    <w:rsid w:val="00484612"/>
    <w:rsid w:val="005367ED"/>
    <w:rsid w:val="00570517"/>
    <w:rsid w:val="005B209B"/>
    <w:rsid w:val="00625EAB"/>
    <w:rsid w:val="006923C4"/>
    <w:rsid w:val="007102A5"/>
    <w:rsid w:val="00763873"/>
    <w:rsid w:val="00766B1A"/>
    <w:rsid w:val="007B4B2B"/>
    <w:rsid w:val="007C0D2F"/>
    <w:rsid w:val="00877F65"/>
    <w:rsid w:val="008C5A12"/>
    <w:rsid w:val="00975500"/>
    <w:rsid w:val="009758B1"/>
    <w:rsid w:val="009C1DEC"/>
    <w:rsid w:val="00A062BE"/>
    <w:rsid w:val="00A32F9C"/>
    <w:rsid w:val="00A353D1"/>
    <w:rsid w:val="00A876CB"/>
    <w:rsid w:val="00A910D9"/>
    <w:rsid w:val="00B837D2"/>
    <w:rsid w:val="00BF78AC"/>
    <w:rsid w:val="00C90BD4"/>
    <w:rsid w:val="00D238D8"/>
    <w:rsid w:val="00D36670"/>
    <w:rsid w:val="00D57A88"/>
    <w:rsid w:val="00DD00BD"/>
    <w:rsid w:val="00E10C3E"/>
    <w:rsid w:val="00E27BFB"/>
    <w:rsid w:val="00EB6499"/>
    <w:rsid w:val="00ED024E"/>
    <w:rsid w:val="00ED740C"/>
    <w:rsid w:val="00EF5DDC"/>
    <w:rsid w:val="00FC6618"/>
    <w:rsid w:val="00F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050CF"/>
  <w15:chartTrackingRefBased/>
  <w15:docId w15:val="{B8785FE2-C25F-714C-AEBC-E4D9A630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B6499"/>
  </w:style>
  <w:style w:type="paragraph" w:styleId="Heading1">
    <w:name w:val="heading 1"/>
    <w:basedOn w:val="Normal"/>
    <w:next w:val="Normal"/>
    <w:link w:val="Heading1Char"/>
    <w:uiPriority w:val="9"/>
    <w:qFormat/>
    <w:rsid w:val="00DD0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D00BD"/>
    <w:pPr>
      <w:ind w:left="720"/>
      <w:contextualSpacing/>
    </w:pPr>
  </w:style>
  <w:style w:type="paragraph" w:customStyle="1" w:styleId="Default">
    <w:name w:val="Default"/>
    <w:rsid w:val="00EB6499"/>
    <w:pPr>
      <w:autoSpaceDE w:val="0"/>
      <w:autoSpaceDN w:val="0"/>
      <w:adjustRightInd w:val="0"/>
    </w:pPr>
    <w:rPr>
      <w:rFonts w:ascii="Sylfaen" w:hAnsi="Sylfaen" w:cs="Sylfae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6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6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4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4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4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Curatio International Foundation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Gotsadze</dc:creator>
  <cp:keywords/>
  <dc:description/>
  <cp:lastModifiedBy>Keti Goguadze</cp:lastModifiedBy>
  <cp:revision>7</cp:revision>
  <dcterms:created xsi:type="dcterms:W3CDTF">2020-06-15T06:46:00Z</dcterms:created>
  <dcterms:modified xsi:type="dcterms:W3CDTF">2020-06-15T08:23:00Z</dcterms:modified>
</cp:coreProperties>
</file>