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1E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გრიპისმაგვარი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დაავადებებისა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(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>ILI)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მძიმე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მწვავე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რესპირატორული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ინფექციები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 xml:space="preserve">(SARI) 2016-2017;2017-18; 2018-19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წლების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სეზონი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საყრდენი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ბაზების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მიხედვით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***. 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>(</w:t>
      </w:r>
      <w:proofErr w:type="gramStart"/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სვეტებით</w:t>
      </w:r>
      <w:proofErr w:type="gramEnd"/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მოცემულია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ლაბორატორიულად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დადასტურებული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შემთხვევები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*)</w:t>
      </w:r>
    </w:p>
    <w:p w:rsidR="00DB611E" w:rsidRDefault="00B64C72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 w:rsidRPr="00B64C72">
        <w:drawing>
          <wp:inline distT="0" distB="0" distL="0" distR="0">
            <wp:extent cx="9251950" cy="26777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6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72">
        <w:drawing>
          <wp:inline distT="0" distB="0" distL="0" distR="0">
            <wp:extent cx="9251950" cy="25344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53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1E" w:rsidRDefault="00DB611E" w:rsidP="000A6DEA">
      <w:pPr>
        <w:jc w:val="center"/>
        <w:rPr>
          <w:rFonts w:ascii="Sylfaen" w:eastAsia="Times New Roman" w:hAnsi="Sylfaen" w:cs="Sylfaen"/>
          <w:b/>
          <w:noProof/>
          <w:color w:val="000000"/>
          <w:lang w:val="en-US"/>
        </w:rPr>
      </w:pPr>
    </w:p>
    <w:p w:rsidR="00A731EB" w:rsidRDefault="00A731EB" w:rsidP="000A6DEA">
      <w:pPr>
        <w:jc w:val="center"/>
        <w:rPr>
          <w:rFonts w:ascii="Sylfaen" w:eastAsia="Times New Roman" w:hAnsi="Sylfaen" w:cs="Sylfaen"/>
          <w:b/>
          <w:noProof/>
          <w:color w:val="000000"/>
          <w:lang w:val="en-US"/>
        </w:rPr>
      </w:pPr>
    </w:p>
    <w:p w:rsidR="000D11A8" w:rsidRDefault="000D11A8" w:rsidP="000D11A8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გრიპისმაგვარი დაავადებებისა (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ILI)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 xml:space="preserve">ინციდენტობა**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2017-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20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18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, 2018-2019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წლების სეზონი, (საყრდენი ბაზების მიხედვით***)</w:t>
      </w:r>
    </w:p>
    <w:tbl>
      <w:tblPr>
        <w:tblW w:w="149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9"/>
        <w:gridCol w:w="442"/>
        <w:gridCol w:w="352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5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36"/>
        <w:gridCol w:w="346"/>
        <w:gridCol w:w="346"/>
        <w:gridCol w:w="436"/>
        <w:gridCol w:w="346"/>
        <w:gridCol w:w="346"/>
        <w:gridCol w:w="346"/>
        <w:gridCol w:w="346"/>
      </w:tblGrid>
      <w:tr w:rsidR="00B64C72" w:rsidRPr="00B64C72" w:rsidTr="00B64C72">
        <w:trPr>
          <w:trHeight w:val="1235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48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12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13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  <w:lang w:val="en-US"/>
              </w:rPr>
              <w:t>20</w:t>
            </w:r>
          </w:p>
        </w:tc>
      </w:tr>
      <w:tr w:rsidR="00B64C72" w:rsidRPr="00B64C72" w:rsidTr="00B64C72">
        <w:trPr>
          <w:trHeight w:val="652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2017-</w:t>
            </w: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</w:t>
            </w: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123,3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82,1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167,5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176,1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152,1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195,9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123,6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131,4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166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98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119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103,3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55,1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102,7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79.5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94,4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114,4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128,8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115,9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118,3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89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106,2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127,8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100,5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116,4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96,4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98,2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108,1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99,6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99,2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85,8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62,6</w:t>
            </w:r>
          </w:p>
        </w:tc>
      </w:tr>
      <w:tr w:rsidR="00B64C72" w:rsidRPr="00B64C72" w:rsidTr="00B64C72">
        <w:trPr>
          <w:trHeight w:val="739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62.4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73.4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175.4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122,4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134,8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195,5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167,5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122,2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119,1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171,8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185,2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220,9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276,7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256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251,1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249,3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211,6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186,6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178,2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100,5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131,6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111,9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93,5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87,2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B64C72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 w:rsidRPr="000D11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7DB57" wp14:editId="28067BD0">
                <wp:simplePos x="0" y="0"/>
                <wp:positionH relativeFrom="column">
                  <wp:posOffset>-348615</wp:posOffset>
                </wp:positionH>
                <wp:positionV relativeFrom="paragraph">
                  <wp:posOffset>314326</wp:posOffset>
                </wp:positionV>
                <wp:extent cx="10925175" cy="609600"/>
                <wp:effectExtent l="0" t="0" r="0" b="0"/>
                <wp:wrapNone/>
                <wp:docPr id="52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5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C72" w:rsidRDefault="00B64C72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მძიმე მწვავე რესპირატორული ინფექციების (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SARI) 2017-18; 2018-19 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წლების სეზონის % წილი საერთო ჰოსპიტალიზაციაში</w:t>
                            </w:r>
                          </w:p>
                          <w:p w:rsidR="00B64C72" w:rsidRDefault="00B64C72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(საყრდენი ბაზების მიხედვით***)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7DB57" id="Rectangle 2" o:spid="_x0000_s1026" style="position:absolute;left:0;text-align:left;margin-left:-27.45pt;margin-top:24.75pt;width:860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" filled="f" stroked="f">
                <v:textbox>
                  <w:txbxContent>
                    <w:p w:rsidR="00B64C72" w:rsidRDefault="00B64C72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მძიმე მწვავე რესპირატორული ინფექციების (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SARI) 2017-18; 2018-19 </w:t>
                      </w: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წლების სეზონის % წილი საერთო ჰოსპიტალიზაციაში</w:t>
                      </w:r>
                    </w:p>
                    <w:p w:rsidR="00B64C72" w:rsidRDefault="00B64C72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 (საყრდენი ბაზების მიხედვით***)</w:t>
                      </w:r>
                    </w:p>
                  </w:txbxContent>
                </v:textbox>
              </v:rect>
            </w:pict>
          </mc:Fallback>
        </mc:AlternateContent>
      </w:r>
    </w:p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B64C72" w:rsidRDefault="00B64C72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tbl>
      <w:tblPr>
        <w:tblW w:w="14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412"/>
        <w:gridCol w:w="412"/>
        <w:gridCol w:w="411"/>
        <w:gridCol w:w="410"/>
        <w:gridCol w:w="410"/>
        <w:gridCol w:w="410"/>
        <w:gridCol w:w="410"/>
        <w:gridCol w:w="410"/>
        <w:gridCol w:w="410"/>
        <w:gridCol w:w="409"/>
        <w:gridCol w:w="409"/>
        <w:gridCol w:w="409"/>
        <w:gridCol w:w="409"/>
        <w:gridCol w:w="409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93"/>
        <w:gridCol w:w="388"/>
        <w:gridCol w:w="393"/>
        <w:gridCol w:w="409"/>
      </w:tblGrid>
      <w:tr w:rsidR="00B64C72" w:rsidRPr="00B64C72" w:rsidTr="00B64C72">
        <w:trPr>
          <w:trHeight w:val="1332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  <w:lang w:val="en-US"/>
              </w:rPr>
              <w:t>20</w:t>
            </w:r>
          </w:p>
        </w:tc>
      </w:tr>
      <w:tr w:rsidR="00B64C72" w:rsidRPr="00B64C72" w:rsidTr="00B64C72">
        <w:trPr>
          <w:trHeight w:val="55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2017-</w:t>
            </w: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</w:t>
            </w: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9,9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12,1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18,3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15.4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18,7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</w:t>
            </w: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11,4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9,3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11,5</w:t>
            </w:r>
          </w:p>
        </w:tc>
      </w:tr>
      <w:tr w:rsidR="00B64C72" w:rsidRPr="00B64C72" w:rsidTr="00B64C72">
        <w:trPr>
          <w:trHeight w:val="61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15.8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19.8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14.9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12,8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23,2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20,2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23,4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26,6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41,6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33,1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31,6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30,9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26,8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21.5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17,6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22,9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64C72" w:rsidRDefault="00B64C72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*     </w:t>
      </w:r>
      <w:proofErr w:type="gramStart"/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ლაბორატორიულად</w:t>
      </w:r>
      <w:proofErr w:type="gramEnd"/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 დადასტურებული შემთხვევები მოცემულია აბსოლიტურ რიცხვებში </w:t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ინციდენტობა - შემთხვევების რაოდენობა 100000 მოსახლეზე</w:t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საყდენი ბაზები - საქართველოს სხვადასხვა ქალაქებში არსებული კლინიკები და პოლიკლინიკები სადაც ხორციელდება სტატისტიკური მონაცემების შეგროვება და 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ვირუსოლოგიური მონიტორინგი</w:t>
      </w:r>
    </w:p>
    <w:p w:rsidR="00DB611E" w:rsidRPr="009547E9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en-US"/>
        </w:rPr>
      </w:pP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0"/>
          <w:szCs w:val="40"/>
        </w:rPr>
        <w:lastRenderedPageBreak/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ბაზებით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ეპიდზედამხედველობის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დადგენილი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მოცირკულირე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პათოგენები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,</w:t>
      </w:r>
      <w:r w:rsidRPr="009547E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2018-2019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.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.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</w:p>
    <w:tbl>
      <w:tblPr>
        <w:tblW w:w="145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27"/>
        <w:gridCol w:w="396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3"/>
      </w:tblGrid>
      <w:tr w:rsidR="00B64C72" w:rsidRPr="00B64C72" w:rsidTr="00B64C72">
        <w:trPr>
          <w:trHeight w:val="781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წლის კალენდარული კვირა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40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41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42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43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44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45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46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47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48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49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50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51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52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3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6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7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8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9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10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11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12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13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14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15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16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17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18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19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20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21</w:t>
            </w:r>
          </w:p>
        </w:tc>
      </w:tr>
      <w:tr w:rsidR="00B64C72" w:rsidRPr="00B64C72" w:rsidTr="00B64C72">
        <w:trPr>
          <w:trHeight w:val="430"/>
        </w:trPr>
        <w:tc>
          <w:tcPr>
            <w:tcW w:w="15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</w:t>
            </w:r>
          </w:p>
        </w:tc>
        <w:tc>
          <w:tcPr>
            <w:tcW w:w="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468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H1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781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A/H3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784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I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nfluenza B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468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Rhinovirus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700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Coronavirus NL63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229E 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OC43/HKU1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609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ind w:firstLine="173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Parainfluenza 1, 2, 3, 4,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520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Human metapneumovirus A/B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545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Bocavirus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437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Respiratory syncytial virus A/B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392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4"/>
                <w:szCs w:val="24"/>
                <w:lang w:val="ka-GE"/>
              </w:rPr>
              <w:t>Adenovirus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:rsidTr="00B64C72">
        <w:trPr>
          <w:trHeight w:val="392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Entero</w:t>
            </w:r>
            <w:proofErr w:type="spellEnd"/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 xml:space="preserve"> virus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D11A8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36"/>
          <w:szCs w:val="36"/>
          <w:lang w:val="en-US"/>
        </w:rPr>
      </w:pPr>
    </w:p>
    <w:p w:rsidR="000D11A8" w:rsidRDefault="000D11A8" w:rsidP="000D11A8">
      <w:pPr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B64C72" w:rsidP="000D11A8">
      <w:pPr>
        <w:rPr>
          <w:rFonts w:ascii="Sylfaen" w:eastAsia="Times New Roman" w:hAnsi="Sylfaen" w:cs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მე-12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კალენდარული კვირის მანძილზე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 xml:space="preserve">ILI 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>SARI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მაჩვენებლები სტაბილურია საყრდენი ბაზების ფარგლებში. ამასთან ცირკულირებს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 xml:space="preserve">A 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>გრიპის ორივე ქვეტიპი</w:t>
      </w: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</w:t>
      </w:r>
      <w:r>
        <w:rPr>
          <w:rFonts w:ascii="Sylfaen" w:eastAsia="Times New Roman" w:hAnsi="Sylfaen" w:cs="Sylfaen"/>
          <w:b/>
          <w:color w:val="000000"/>
          <w:lang w:val="en-US" w:eastAsia="ru-RU"/>
        </w:rPr>
        <w:t>B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გრიპი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>. გარდა აღნიშნულისა გამოვლენილია რინო, კორონა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, ბოკა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და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რესპირაციულ-სინციტიური ვირუსით გამოწვეული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შემთხვევები.</w:t>
      </w:r>
    </w:p>
    <w:p w:rsidR="00543392" w:rsidRPr="00AA4337" w:rsidRDefault="00543392" w:rsidP="005433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სეზონური გრიპის სახელმწიფოს მიერ შეძენილი ვაქცინით დამატებით აცრილია 802 ორსული და 38 მოქალაქე, ასევე არასახელმწიფო ქსელის მიერ აიცრა 8</w:t>
      </w:r>
      <w:r w:rsidRPr="00AA4337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 xml:space="preserve">ორსული  და </w:t>
      </w:r>
      <w:r w:rsidRPr="00AA4337">
        <w:rPr>
          <w:rFonts w:ascii="Sylfaen" w:hAnsi="Sylfaen"/>
          <w:lang w:val="ka-GE"/>
        </w:rPr>
        <w:t>2620 სხვა მოქალაქე. ანუ, სულ აცრილია 2700 ადამიანი კერძო სექტორში. 2019 წელს სახელმწიფო და არასახელმწიფო ხაზით სულ აცრილია 8</w:t>
      </w:r>
      <w:r>
        <w:rPr>
          <w:rFonts w:ascii="Sylfaen" w:hAnsi="Sylfaen"/>
          <w:lang w:val="ka-GE"/>
        </w:rPr>
        <w:t>8</w:t>
      </w:r>
      <w:r w:rsidR="00610065">
        <w:rPr>
          <w:rFonts w:ascii="Sylfaen" w:hAnsi="Sylfaen"/>
          <w:lang w:val="ka-GE"/>
        </w:rPr>
        <w:t>2</w:t>
      </w:r>
      <w:r w:rsidRPr="00AA4337">
        <w:rPr>
          <w:rFonts w:ascii="Sylfaen" w:hAnsi="Sylfaen"/>
          <w:lang w:val="ka-GE"/>
        </w:rPr>
        <w:t xml:space="preserve"> ორსული</w:t>
      </w:r>
      <w:r>
        <w:rPr>
          <w:rFonts w:ascii="Sylfaen" w:hAnsi="Sylfaen"/>
          <w:lang w:val="ka-GE"/>
        </w:rPr>
        <w:t xml:space="preserve">. </w:t>
      </w:r>
    </w:p>
    <w:p w:rsidR="00DB611E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7A218B" w:rsidRPr="001E309E" w:rsidRDefault="007A218B" w:rsidP="000A6DE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</w:t>
      </w:r>
      <w:r w:rsidR="007860AD">
        <w:rPr>
          <w:rFonts w:ascii="Sylfaen" w:eastAsia="Times New Roman" w:hAnsi="Sylfaen"/>
          <w:b/>
          <w:color w:val="000000"/>
          <w:lang w:val="ka-GE" w:eastAsia="ru-RU"/>
        </w:rPr>
        <w:t>18</w:t>
      </w:r>
      <w:r w:rsidR="001E309E">
        <w:rPr>
          <w:rFonts w:ascii="Sylfaen" w:eastAsia="Times New Roman" w:hAnsi="Sylfaen"/>
          <w:b/>
          <w:color w:val="000000"/>
          <w:lang w:val="ka-GE" w:eastAsia="ru-RU"/>
        </w:rPr>
        <w:t xml:space="preserve"> მარტი</w:t>
      </w:r>
    </w:p>
    <w:tbl>
      <w:tblPr>
        <w:tblW w:w="15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1E309E" w:rsidRPr="00391E17" w:rsidTr="00543392">
        <w:trPr>
          <w:trHeight w:val="764"/>
        </w:trPr>
        <w:tc>
          <w:tcPr>
            <w:tcW w:w="2010" w:type="dxa"/>
            <w:hideMark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B64C72" w:rsidRPr="00391E17" w:rsidTr="00543392">
        <w:trPr>
          <w:trHeight w:val="881"/>
        </w:trPr>
        <w:tc>
          <w:tcPr>
            <w:tcW w:w="2010" w:type="dxa"/>
            <w:hideMark/>
          </w:tcPr>
          <w:p w:rsidR="00B64C72" w:rsidRDefault="00B64C72" w:rsidP="00B64C7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B64C72" w:rsidRPr="00391E17" w:rsidRDefault="00B64C72" w:rsidP="00B64C7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23-25 მარტს</w:t>
            </w:r>
          </w:p>
          <w:p w:rsidR="00B64C72" w:rsidRPr="00391E17" w:rsidRDefault="00B64C72" w:rsidP="00B64C72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</w:tcPr>
          <w:p w:rsidR="00B64C72" w:rsidRPr="00391E17" w:rsidRDefault="00B64C72" w:rsidP="00B64C7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0" w:type="dxa"/>
          </w:tcPr>
          <w:p w:rsidR="00B64C72" w:rsidRPr="00391E17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66" w:type="dxa"/>
          </w:tcPr>
          <w:p w:rsidR="00B64C72" w:rsidRPr="00391E17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</w:tcPr>
          <w:p w:rsidR="00B64C72" w:rsidRPr="000F0D56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113" w:type="dxa"/>
          </w:tcPr>
          <w:p w:rsidR="00B64C72" w:rsidRPr="000F0D56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37" w:type="dxa"/>
          </w:tcPr>
          <w:p w:rsidR="00B64C72" w:rsidRPr="00391E17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40" w:type="dxa"/>
          </w:tcPr>
          <w:p w:rsidR="00B64C72" w:rsidRPr="00391E17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151" w:type="dxa"/>
          </w:tcPr>
          <w:p w:rsidR="00B64C72" w:rsidRPr="00391E17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:rsidR="00B64C72" w:rsidRPr="00391E17" w:rsidRDefault="00B64C72" w:rsidP="00B64C7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201" w:type="dxa"/>
          </w:tcPr>
          <w:p w:rsidR="00B64C72" w:rsidRPr="00391E17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B64C72" w:rsidRPr="005E0C57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77" w:type="dxa"/>
          </w:tcPr>
          <w:p w:rsidR="00B64C72" w:rsidRPr="00391E17" w:rsidRDefault="00B64C72" w:rsidP="00B64C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700" w:type="dxa"/>
          </w:tcPr>
          <w:p w:rsidR="00B64C72" w:rsidRPr="00E10BB7" w:rsidRDefault="00B64C72" w:rsidP="00B64C72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43</w:t>
            </w:r>
          </w:p>
        </w:tc>
      </w:tr>
    </w:tbl>
    <w:p w:rsidR="001E309E" w:rsidRDefault="001E309E" w:rsidP="000A6DE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tbl>
      <w:tblPr>
        <w:tblW w:w="13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74"/>
        <w:gridCol w:w="4573"/>
        <w:gridCol w:w="4573"/>
      </w:tblGrid>
      <w:tr w:rsidR="00F10AD7" w:rsidRPr="004D506A" w:rsidTr="00B64C72">
        <w:trPr>
          <w:trHeight w:val="714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B64C7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რეგიონი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B64C7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ინციდენტობა</w:t>
            </w: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 xml:space="preserve"> 100 000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B64C7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შემთხვევათა რ-ობა</w:t>
            </w:r>
          </w:p>
        </w:tc>
      </w:tr>
      <w:tr w:rsidR="008017F2" w:rsidRPr="004D506A" w:rsidTr="00F85E99">
        <w:trPr>
          <w:trHeight w:val="402"/>
        </w:trPr>
        <w:tc>
          <w:tcPr>
            <w:tcW w:w="45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საქართველო სულ</w:t>
            </w:r>
          </w:p>
        </w:tc>
        <w:tc>
          <w:tcPr>
            <w:tcW w:w="4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68.67</w:t>
            </w:r>
          </w:p>
        </w:tc>
        <w:tc>
          <w:tcPr>
            <w:tcW w:w="4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8017F2" w:rsidRDefault="008017F2" w:rsidP="008017F2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2560</w:t>
            </w:r>
          </w:p>
        </w:tc>
      </w:tr>
      <w:tr w:rsidR="008017F2" w:rsidRPr="004D506A" w:rsidTr="00F85E9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84.63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C324E3" w:rsidRDefault="008017F2" w:rsidP="008017F2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975</w:t>
            </w:r>
          </w:p>
        </w:tc>
      </w:tr>
      <w:tr w:rsidR="008017F2" w:rsidRPr="004D506A" w:rsidTr="00F85E9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აჭარა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21.47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B64C72" w:rsidRDefault="008017F2" w:rsidP="008017F2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74</w:t>
            </w:r>
          </w:p>
        </w:tc>
      </w:tr>
      <w:tr w:rsidR="008017F2" w:rsidRPr="004D506A" w:rsidTr="00F85E9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გურია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31.53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C324E3" w:rsidRDefault="008017F2" w:rsidP="008017F2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8017F2" w:rsidRPr="004D506A" w:rsidTr="00F85E9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lastRenderedPageBreak/>
              <w:t>იმერეთი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91.83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C324E3" w:rsidRDefault="008017F2" w:rsidP="008017F2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469</w:t>
            </w:r>
          </w:p>
        </w:tc>
      </w:tr>
      <w:tr w:rsidR="008017F2" w:rsidRPr="004D506A" w:rsidTr="00F85E9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კახეთი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80.56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C324E3" w:rsidRDefault="008017F2" w:rsidP="008017F2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254</w:t>
            </w:r>
          </w:p>
        </w:tc>
      </w:tr>
      <w:tr w:rsidR="008017F2" w:rsidRPr="004D506A" w:rsidTr="00F85E9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მცხეთა-მთიანეთი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61.77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C324E3" w:rsidRDefault="008017F2" w:rsidP="008017F2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58</w:t>
            </w:r>
          </w:p>
        </w:tc>
      </w:tr>
      <w:tr w:rsidR="008017F2" w:rsidRPr="004D506A" w:rsidTr="00F85E9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რაჭა-ლეჩხუმი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16.38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C324E3" w:rsidRDefault="008017F2" w:rsidP="008017F2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017F2" w:rsidRPr="004D506A" w:rsidTr="00F85E9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სამეგრელო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124.66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B64C72" w:rsidRDefault="008017F2" w:rsidP="008017F2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402</w:t>
            </w:r>
          </w:p>
        </w:tc>
      </w:tr>
      <w:tr w:rsidR="008017F2" w:rsidRPr="004D506A" w:rsidTr="00F85E9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სამცხე-ჯავახეთი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38.33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EB10D6" w:rsidRDefault="008017F2" w:rsidP="008017F2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60</w:t>
            </w:r>
          </w:p>
        </w:tc>
      </w:tr>
      <w:tr w:rsidR="008017F2" w:rsidRPr="004D506A" w:rsidTr="00F85E9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ქვემო ქართლი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43.16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C324E3" w:rsidRDefault="008017F2" w:rsidP="008017F2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8017F2" w:rsidRPr="004D506A" w:rsidTr="00F85E9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17F2" w:rsidRPr="004D506A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შიდა ქართლი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17F2" w:rsidRPr="000B6539" w:rsidRDefault="008017F2" w:rsidP="008017F2">
            <w:pPr>
              <w:jc w:val="center"/>
            </w:pPr>
            <w:r w:rsidRPr="000B6539">
              <w:t>42.72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17F2" w:rsidRPr="00EB10D6" w:rsidRDefault="008017F2" w:rsidP="008017F2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111</w:t>
            </w:r>
          </w:p>
        </w:tc>
      </w:tr>
      <w:tr w:rsidR="008017F2" w:rsidRPr="004D506A" w:rsidTr="00F85E9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17F2" w:rsidRPr="0030618B" w:rsidRDefault="008017F2" w:rsidP="008017F2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აფხაზეთი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17F2" w:rsidRDefault="008017F2" w:rsidP="008017F2">
            <w:pPr>
              <w:jc w:val="center"/>
            </w:pPr>
            <w:r w:rsidRPr="000B6539">
              <w:t>1.81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17F2" w:rsidRPr="00B64C72" w:rsidRDefault="008017F2" w:rsidP="008017F2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21</w:t>
            </w:r>
          </w:p>
        </w:tc>
      </w:tr>
    </w:tbl>
    <w:p w:rsidR="00F10AD7" w:rsidRDefault="00F10AD7" w:rsidP="000A6DE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p w:rsidR="00F10AD7" w:rsidRPr="00F10AD7" w:rsidRDefault="00F10AD7" w:rsidP="000A6DE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p w:rsidR="007A218B" w:rsidRPr="00033502" w:rsidRDefault="007A218B" w:rsidP="007A218B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proofErr w:type="spellStart"/>
      <w:proofErr w:type="gramStart"/>
      <w:r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  <w:r w:rsidR="00033502">
        <w:rPr>
          <w:rFonts w:ascii="Sylfaen" w:eastAsia="Times New Roman" w:hAnsi="Sylfaen"/>
          <w:b/>
          <w:color w:val="000000"/>
          <w:lang w:val="ka-GE" w:eastAsia="ru-RU"/>
        </w:rPr>
        <w:t xml:space="preserve">  საქართველოში </w:t>
      </w:r>
      <w:proofErr w:type="spellStart"/>
      <w:r w:rsidR="00033502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="00033502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="00033502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 w:rsidR="00033502"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 w:rsidR="00033502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 w:rsidR="00033502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E52D20">
        <w:rPr>
          <w:rFonts w:ascii="Sylfaen" w:eastAsia="Times New Roman" w:hAnsi="Sylfaen"/>
          <w:b/>
          <w:color w:val="000000"/>
          <w:lang w:val="ka-GE" w:eastAsia="ru-RU"/>
        </w:rPr>
        <w:t xml:space="preserve"> 18 </w:t>
      </w:r>
      <w:r w:rsidR="00033502">
        <w:rPr>
          <w:rFonts w:ascii="Sylfaen" w:eastAsia="Times New Roman" w:hAnsi="Sylfaen"/>
          <w:b/>
          <w:color w:val="000000"/>
          <w:lang w:val="ka-GE" w:eastAsia="ru-RU"/>
        </w:rPr>
        <w:t>მარტი</w:t>
      </w:r>
    </w:p>
    <w:p w:rsidR="007A218B" w:rsidRDefault="007A218B" w:rsidP="000A6DEA">
      <w:pPr>
        <w:jc w:val="center"/>
        <w:rPr>
          <w:rFonts w:ascii="Sylfaen" w:hAnsi="Sylfaen"/>
          <w:b/>
          <w:lang w:val="ka-GE"/>
        </w:rPr>
      </w:pPr>
    </w:p>
    <w:tbl>
      <w:tblPr>
        <w:tblW w:w="5546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  <w:gridCol w:w="1134"/>
      </w:tblGrid>
      <w:tr w:rsidR="00F10AD7" w:rsidRPr="00391E17" w:rsidTr="00046431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F10AD7" w:rsidRPr="00391E1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F10AD7" w:rsidRPr="004C5229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 xml:space="preserve"> საქართველოში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0AD7" w:rsidRPr="00F10AD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ინციდენტობა</w:t>
            </w:r>
          </w:p>
        </w:tc>
      </w:tr>
      <w:tr w:rsidR="00046431" w:rsidRPr="00E10BB7" w:rsidTr="00046431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431" w:rsidRPr="00391E17" w:rsidRDefault="00046431" w:rsidP="0004643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11.4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6431" w:rsidRPr="00E40040" w:rsidRDefault="00046431" w:rsidP="00046431">
            <w:r w:rsidRPr="00E40040">
              <w:t>565.8</w:t>
            </w:r>
          </w:p>
        </w:tc>
      </w:tr>
      <w:tr w:rsidR="00046431" w:rsidRPr="00391E17" w:rsidTr="00046431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431" w:rsidRPr="00391E17" w:rsidRDefault="00046431" w:rsidP="0004643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15.1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6431" w:rsidRPr="00E40040" w:rsidRDefault="00046431" w:rsidP="00046431">
            <w:r w:rsidRPr="00E40040">
              <w:t>177.8</w:t>
            </w:r>
          </w:p>
        </w:tc>
      </w:tr>
      <w:tr w:rsidR="00046431" w:rsidRPr="00391E17" w:rsidTr="00046431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431" w:rsidRPr="00391E17" w:rsidRDefault="00046431" w:rsidP="0004643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11.1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6431" w:rsidRPr="00E40040" w:rsidRDefault="00046431" w:rsidP="00046431">
            <w:r w:rsidRPr="00E40040">
              <w:t>63.2</w:t>
            </w:r>
          </w:p>
        </w:tc>
      </w:tr>
      <w:tr w:rsidR="00046431" w:rsidRPr="00391E17" w:rsidTr="00046431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431" w:rsidRPr="00391E17" w:rsidRDefault="00046431" w:rsidP="0004643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6431" w:rsidRPr="00E40040" w:rsidRDefault="00046431" w:rsidP="00046431">
            <w:r w:rsidRPr="00E40040">
              <w:t>90.1</w:t>
            </w:r>
          </w:p>
        </w:tc>
      </w:tr>
      <w:tr w:rsidR="00046431" w:rsidRPr="00391E17" w:rsidTr="00046431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431" w:rsidRPr="00391E17" w:rsidRDefault="00046431" w:rsidP="0004643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23.8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6431" w:rsidRPr="00E40040" w:rsidRDefault="00046431" w:rsidP="00046431">
            <w:r w:rsidRPr="00E40040">
              <w:t>126.7</w:t>
            </w:r>
          </w:p>
        </w:tc>
      </w:tr>
      <w:tr w:rsidR="00046431" w:rsidRPr="00391E17" w:rsidTr="00046431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431" w:rsidRPr="00324795" w:rsidRDefault="00046431" w:rsidP="00046431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lastRenderedPageBreak/>
              <w:t>30-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23.5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6431" w:rsidRPr="00E40040" w:rsidRDefault="00046431" w:rsidP="00046431">
            <w:r w:rsidRPr="00E40040">
              <w:t>118.5</w:t>
            </w:r>
          </w:p>
        </w:tc>
      </w:tr>
      <w:tr w:rsidR="00046431" w:rsidRPr="00391E17" w:rsidTr="00046431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431" w:rsidRPr="00391E17" w:rsidRDefault="00046431" w:rsidP="0004643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6</w:t>
            </w:r>
            <w:r w:rsidRPr="00391E17">
              <w:rPr>
                <w:rFonts w:eastAsia="Times New Roman"/>
                <w:b/>
                <w:color w:val="000000"/>
                <w:lang w:eastAsia="ru-RU"/>
              </w:rPr>
              <w:t>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6431" w:rsidRPr="00E40040" w:rsidRDefault="00046431" w:rsidP="00046431">
            <w:r w:rsidRPr="00E40040">
              <w:t>12.1</w:t>
            </w:r>
          </w:p>
        </w:tc>
      </w:tr>
      <w:tr w:rsidR="00046431" w:rsidRPr="00391E17" w:rsidTr="00046431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431" w:rsidRPr="002046FB" w:rsidRDefault="00046431" w:rsidP="00046431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431" w:rsidRPr="00E40040" w:rsidRDefault="00046431" w:rsidP="00046431">
            <w:r w:rsidRPr="00E40040"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6431" w:rsidRDefault="00046431" w:rsidP="00046431">
            <w:r w:rsidRPr="00E40040">
              <w:t>71.1</w:t>
            </w:r>
          </w:p>
        </w:tc>
      </w:tr>
    </w:tbl>
    <w:p w:rsidR="007A218B" w:rsidRDefault="007A218B" w:rsidP="000A6DEA">
      <w:pPr>
        <w:jc w:val="center"/>
        <w:rPr>
          <w:rFonts w:ascii="Sylfaen" w:hAnsi="Sylfaen"/>
          <w:b/>
          <w:lang w:val="ka-GE"/>
        </w:rPr>
      </w:pPr>
    </w:p>
    <w:p w:rsidR="00E27858" w:rsidRDefault="00046431" w:rsidP="000A6DEA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1527D248" wp14:editId="33BAD220">
            <wp:extent cx="9251950" cy="3997960"/>
            <wp:effectExtent l="0" t="0" r="6350" b="254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E00767">
        <w:rPr>
          <w:noProof/>
          <w:lang w:val="en-US"/>
        </w:rPr>
        <w:lastRenderedPageBreak/>
        <w:drawing>
          <wp:inline distT="0" distB="0" distL="0" distR="0" wp14:anchorId="3EC73B97" wp14:editId="4E61DFF0">
            <wp:extent cx="9251950" cy="3997960"/>
            <wp:effectExtent l="0" t="0" r="635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7858" w:rsidRDefault="00325D70" w:rsidP="00325D7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</w:t>
      </w:r>
      <w:r w:rsidR="00046431">
        <w:rPr>
          <w:rFonts w:ascii="Sylfaen" w:hAnsi="Sylfaen"/>
          <w:b/>
          <w:lang w:val="ka-GE"/>
        </w:rPr>
        <w:t>-12</w:t>
      </w:r>
      <w:r>
        <w:rPr>
          <w:rFonts w:ascii="Sylfaen" w:hAnsi="Sylfaen"/>
          <w:b/>
          <w:lang w:val="ka-GE"/>
        </w:rPr>
        <w:t xml:space="preserve"> კალენდარული კვირის მონაცემები არასრულია, თუმცა წითელას შემთხვევების კლების ტენდენცია სტაბილურია.</w:t>
      </w:r>
    </w:p>
    <w:p w:rsidR="00325D70" w:rsidRDefault="00325D70" w:rsidP="00325D70">
      <w:pPr>
        <w:pStyle w:val="xxxx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Sylfaen" w:hAnsi="Sylfaen"/>
          <w:b/>
          <w:bCs/>
          <w:color w:val="212121"/>
          <w:lang w:val="ka-GE"/>
        </w:rPr>
        <w:t>არაგეგმიური იმუნიზაციით, წწყ ვაქცინით 19 იანვრიდან  15 მარტის</w:t>
      </w:r>
      <w:r>
        <w:rPr>
          <w:rFonts w:ascii="Calibri" w:hAnsi="Calibri" w:cs="Calibri"/>
          <w:b/>
          <w:bCs/>
          <w:color w:val="212121"/>
        </w:rPr>
        <w:t>  </w:t>
      </w:r>
      <w:proofErr w:type="spellStart"/>
      <w:r>
        <w:rPr>
          <w:rFonts w:ascii="Sylfaen" w:hAnsi="Sylfaen"/>
          <w:b/>
          <w:bCs/>
          <w:color w:val="212121"/>
        </w:rPr>
        <w:t>ჩათვლით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სულ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აცრილია</w:t>
      </w:r>
      <w:proofErr w:type="spellEnd"/>
      <w:r w:rsidR="00AB4D1E">
        <w:rPr>
          <w:rFonts w:ascii="Calibri" w:hAnsi="Calibri" w:cs="Calibri"/>
          <w:b/>
          <w:bCs/>
          <w:color w:val="212121"/>
        </w:rPr>
        <w:t>  106255</w:t>
      </w:r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პირი</w:t>
      </w:r>
      <w:proofErr w:type="spellEnd"/>
      <w:r>
        <w:rPr>
          <w:rFonts w:ascii="Calibri" w:hAnsi="Calibri" w:cs="Calibri"/>
          <w:b/>
          <w:bCs/>
          <w:color w:val="212121"/>
        </w:rPr>
        <w:t>.</w:t>
      </w:r>
    </w:p>
    <w:p w:rsidR="00325D70" w:rsidRDefault="00325D70" w:rsidP="00325D70">
      <w:pPr>
        <w:pStyle w:val="xxxx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325D70" w:rsidRDefault="00325D70" w:rsidP="00325D70">
      <w:pPr>
        <w:pStyle w:val="xxxxxmsonormal"/>
        <w:shd w:val="clear" w:color="auto" w:fill="FFFFFF"/>
        <w:spacing w:before="0" w:beforeAutospacing="0" w:after="0" w:afterAutospacing="0"/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/>
          <w:color w:val="212121"/>
        </w:rPr>
        <w:t>მათ</w:t>
      </w:r>
      <w:proofErr w:type="spellEnd"/>
      <w:r>
        <w:rPr>
          <w:rFonts w:ascii="Calibri" w:hAnsi="Calibri" w:cs="Calibri"/>
          <w:color w:val="212121"/>
        </w:rPr>
        <w:t> </w:t>
      </w:r>
      <w:proofErr w:type="spellStart"/>
      <w:r>
        <w:rPr>
          <w:rFonts w:ascii="Sylfaen" w:hAnsi="Sylfaen"/>
          <w:color w:val="212121"/>
        </w:rPr>
        <w:t>შორის</w:t>
      </w:r>
      <w:proofErr w:type="spellEnd"/>
      <w:r>
        <w:rPr>
          <w:rFonts w:ascii="Sylfaen" w:hAnsi="Sylfaen" w:cs="Calibri"/>
          <w:color w:val="212121"/>
          <w:lang w:val="ka-GE"/>
        </w:rPr>
        <w:t xml:space="preserve">: </w:t>
      </w:r>
      <w:proofErr w:type="spellStart"/>
      <w:r>
        <w:rPr>
          <w:rFonts w:ascii="Sylfaen" w:hAnsi="Sylfaen"/>
          <w:color w:val="212121"/>
        </w:rPr>
        <w:t>თბილისი</w:t>
      </w:r>
      <w:proofErr w:type="spellEnd"/>
      <w:r>
        <w:rPr>
          <w:rFonts w:ascii="Calibri" w:hAnsi="Calibri" w:cs="Calibri"/>
          <w:color w:val="212121"/>
        </w:rPr>
        <w:t> - </w:t>
      </w:r>
      <w:r w:rsidR="00AB4D1E">
        <w:rPr>
          <w:rFonts w:ascii="Sylfaen" w:hAnsi="Sylfaen"/>
          <w:color w:val="212121"/>
        </w:rPr>
        <w:t>42044</w:t>
      </w:r>
      <w:r>
        <w:rPr>
          <w:rFonts w:ascii="Sylfaen" w:hAnsi="Sylfaen"/>
          <w:color w:val="212121"/>
          <w:lang w:val="ka-GE"/>
        </w:rPr>
        <w:t>; აჭარა -7</w:t>
      </w:r>
      <w:r w:rsidR="00AB4D1E">
        <w:rPr>
          <w:rFonts w:ascii="Sylfaen" w:hAnsi="Sylfaen"/>
          <w:color w:val="212121"/>
        </w:rPr>
        <w:t>661</w:t>
      </w:r>
      <w:r>
        <w:rPr>
          <w:rFonts w:ascii="Sylfaen" w:hAnsi="Sylfaen"/>
          <w:color w:val="212121"/>
          <w:lang w:val="ka-GE"/>
        </w:rPr>
        <w:t>; იმერეთი -1</w:t>
      </w:r>
      <w:r w:rsidR="00AB4D1E">
        <w:rPr>
          <w:rFonts w:ascii="Sylfaen" w:hAnsi="Sylfaen"/>
          <w:color w:val="212121"/>
        </w:rPr>
        <w:t>1700</w:t>
      </w:r>
      <w:r>
        <w:rPr>
          <w:rFonts w:ascii="Sylfaen" w:hAnsi="Sylfaen"/>
          <w:color w:val="212121"/>
          <w:lang w:val="ka-GE"/>
        </w:rPr>
        <w:t xml:space="preserve">; სამეგრელო- </w:t>
      </w:r>
      <w:r w:rsidR="00AB4D1E">
        <w:rPr>
          <w:rFonts w:ascii="Sylfaen" w:hAnsi="Sylfaen"/>
          <w:color w:val="212121"/>
        </w:rPr>
        <w:t>9618</w:t>
      </w:r>
      <w:r>
        <w:rPr>
          <w:rFonts w:ascii="Sylfaen" w:hAnsi="Sylfaen"/>
          <w:color w:val="212121"/>
          <w:lang w:val="ka-GE"/>
        </w:rPr>
        <w:t>; გურია -3</w:t>
      </w:r>
      <w:r w:rsidR="00AB4D1E">
        <w:rPr>
          <w:rFonts w:ascii="Sylfaen" w:hAnsi="Sylfaen"/>
          <w:color w:val="212121"/>
        </w:rPr>
        <w:t>360</w:t>
      </w:r>
      <w:r>
        <w:rPr>
          <w:rFonts w:ascii="Sylfaen" w:hAnsi="Sylfaen"/>
          <w:color w:val="212121"/>
          <w:lang w:val="ka-GE"/>
        </w:rPr>
        <w:t>; შიდა ქართლი -5</w:t>
      </w:r>
      <w:r w:rsidR="00AB4D1E">
        <w:rPr>
          <w:rFonts w:ascii="Sylfaen" w:hAnsi="Sylfaen"/>
          <w:color w:val="212121"/>
        </w:rPr>
        <w:t>273</w:t>
      </w:r>
      <w:r>
        <w:rPr>
          <w:rFonts w:ascii="Sylfaen" w:hAnsi="Sylfaen"/>
          <w:color w:val="212121"/>
          <w:lang w:val="ka-GE"/>
        </w:rPr>
        <w:t>; ქვემო ქართლი -6</w:t>
      </w:r>
      <w:r w:rsidR="00AB4D1E">
        <w:rPr>
          <w:rFonts w:ascii="Sylfaen" w:hAnsi="Sylfaen"/>
          <w:color w:val="212121"/>
        </w:rPr>
        <w:t>537</w:t>
      </w:r>
      <w:r>
        <w:rPr>
          <w:rFonts w:ascii="Sylfaen" w:hAnsi="Sylfaen"/>
          <w:color w:val="212121"/>
          <w:lang w:val="ka-GE"/>
        </w:rPr>
        <w:t>; სამცხე-ჯავახეთი -</w:t>
      </w:r>
      <w:r w:rsidR="00AB4D1E">
        <w:rPr>
          <w:rFonts w:ascii="Sylfaen" w:hAnsi="Sylfaen"/>
          <w:color w:val="212121"/>
        </w:rPr>
        <w:t>7119</w:t>
      </w:r>
      <w:r>
        <w:rPr>
          <w:rFonts w:ascii="Sylfaen" w:hAnsi="Sylfaen"/>
          <w:color w:val="212121"/>
          <w:lang w:val="ka-GE"/>
        </w:rPr>
        <w:t>; რაჭა-ლეჩხუმი ქვემო სვანეთი -14</w:t>
      </w:r>
      <w:r w:rsidR="00AB4D1E">
        <w:rPr>
          <w:rFonts w:ascii="Sylfaen" w:hAnsi="Sylfaen"/>
          <w:color w:val="212121"/>
        </w:rPr>
        <w:t>67</w:t>
      </w:r>
      <w:bookmarkStart w:id="0" w:name="_GoBack"/>
      <w:bookmarkEnd w:id="0"/>
      <w:r>
        <w:rPr>
          <w:rFonts w:ascii="Sylfaen" w:hAnsi="Sylfaen"/>
          <w:color w:val="212121"/>
          <w:lang w:val="ka-GE"/>
        </w:rPr>
        <w:t>; მცხეთა მთიანეთი - 2</w:t>
      </w:r>
      <w:r w:rsidR="00AB4D1E">
        <w:rPr>
          <w:rFonts w:ascii="Sylfaen" w:hAnsi="Sylfaen"/>
          <w:color w:val="212121"/>
        </w:rPr>
        <w:t>639</w:t>
      </w:r>
      <w:r>
        <w:rPr>
          <w:rFonts w:ascii="Sylfaen" w:hAnsi="Sylfaen"/>
          <w:color w:val="212121"/>
          <w:lang w:val="ka-GE"/>
        </w:rPr>
        <w:t>; კახეთი- 8</w:t>
      </w:r>
      <w:r w:rsidR="00AB4D1E">
        <w:rPr>
          <w:rFonts w:ascii="Sylfaen" w:hAnsi="Sylfaen"/>
          <w:color w:val="212121"/>
        </w:rPr>
        <w:t>837</w:t>
      </w:r>
      <w:r>
        <w:rPr>
          <w:rFonts w:ascii="Sylfaen" w:hAnsi="Sylfaen"/>
          <w:color w:val="212121"/>
          <w:lang w:val="ka-GE"/>
        </w:rPr>
        <w:t>.</w:t>
      </w:r>
    </w:p>
    <w:p w:rsidR="009D0F80" w:rsidRDefault="009D0F80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sectPr w:rsidR="004D016A" w:rsidSect="00B64C72">
      <w:pgSz w:w="16838" w:h="11906" w:orient="landscape"/>
      <w:pgMar w:top="90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D7165"/>
    <w:multiLevelType w:val="multilevel"/>
    <w:tmpl w:val="BD342DA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98"/>
    <w:rsid w:val="00017C94"/>
    <w:rsid w:val="000254B4"/>
    <w:rsid w:val="00033502"/>
    <w:rsid w:val="000350F3"/>
    <w:rsid w:val="00046431"/>
    <w:rsid w:val="00053818"/>
    <w:rsid w:val="0006366C"/>
    <w:rsid w:val="00066C12"/>
    <w:rsid w:val="000675BD"/>
    <w:rsid w:val="00071F88"/>
    <w:rsid w:val="00087FBD"/>
    <w:rsid w:val="000A6DEA"/>
    <w:rsid w:val="000C65E2"/>
    <w:rsid w:val="000C7C5A"/>
    <w:rsid w:val="000D11A8"/>
    <w:rsid w:val="000D12CD"/>
    <w:rsid w:val="000D7306"/>
    <w:rsid w:val="000E1C32"/>
    <w:rsid w:val="000E69EA"/>
    <w:rsid w:val="0012036A"/>
    <w:rsid w:val="00120B3D"/>
    <w:rsid w:val="00133BDF"/>
    <w:rsid w:val="00141E99"/>
    <w:rsid w:val="00150FC2"/>
    <w:rsid w:val="0015749D"/>
    <w:rsid w:val="00164D76"/>
    <w:rsid w:val="001665CC"/>
    <w:rsid w:val="0017795B"/>
    <w:rsid w:val="00195634"/>
    <w:rsid w:val="001A4398"/>
    <w:rsid w:val="001B72CE"/>
    <w:rsid w:val="001C0FD5"/>
    <w:rsid w:val="001D5406"/>
    <w:rsid w:val="001E065F"/>
    <w:rsid w:val="001E1564"/>
    <w:rsid w:val="001E309E"/>
    <w:rsid w:val="0021654A"/>
    <w:rsid w:val="00242408"/>
    <w:rsid w:val="0025279E"/>
    <w:rsid w:val="00263083"/>
    <w:rsid w:val="00266CD2"/>
    <w:rsid w:val="002723AA"/>
    <w:rsid w:val="00290792"/>
    <w:rsid w:val="002B16A2"/>
    <w:rsid w:val="002C2193"/>
    <w:rsid w:val="002D48AB"/>
    <w:rsid w:val="002D68BF"/>
    <w:rsid w:val="002D708B"/>
    <w:rsid w:val="002E10B9"/>
    <w:rsid w:val="002E2EA8"/>
    <w:rsid w:val="0030226F"/>
    <w:rsid w:val="003103CF"/>
    <w:rsid w:val="00315262"/>
    <w:rsid w:val="003207E9"/>
    <w:rsid w:val="00324795"/>
    <w:rsid w:val="00325D70"/>
    <w:rsid w:val="00326F07"/>
    <w:rsid w:val="00330AE7"/>
    <w:rsid w:val="00352FFF"/>
    <w:rsid w:val="0035431D"/>
    <w:rsid w:val="00367862"/>
    <w:rsid w:val="0037172D"/>
    <w:rsid w:val="00372550"/>
    <w:rsid w:val="003D5D3E"/>
    <w:rsid w:val="003E016C"/>
    <w:rsid w:val="003E34BA"/>
    <w:rsid w:val="004023AD"/>
    <w:rsid w:val="0040328C"/>
    <w:rsid w:val="00436A7F"/>
    <w:rsid w:val="00437B77"/>
    <w:rsid w:val="004B0D95"/>
    <w:rsid w:val="004C5229"/>
    <w:rsid w:val="004C52D9"/>
    <w:rsid w:val="004D016A"/>
    <w:rsid w:val="004E6977"/>
    <w:rsid w:val="004F7F58"/>
    <w:rsid w:val="00503E9E"/>
    <w:rsid w:val="00506F6A"/>
    <w:rsid w:val="00510343"/>
    <w:rsid w:val="00514209"/>
    <w:rsid w:val="00516EAD"/>
    <w:rsid w:val="005364CC"/>
    <w:rsid w:val="00541AE7"/>
    <w:rsid w:val="00543392"/>
    <w:rsid w:val="00551DBE"/>
    <w:rsid w:val="00554537"/>
    <w:rsid w:val="00556D59"/>
    <w:rsid w:val="00571396"/>
    <w:rsid w:val="00577481"/>
    <w:rsid w:val="005A3A48"/>
    <w:rsid w:val="005B0E5F"/>
    <w:rsid w:val="005C53DF"/>
    <w:rsid w:val="00603D8F"/>
    <w:rsid w:val="00610065"/>
    <w:rsid w:val="00613BAD"/>
    <w:rsid w:val="006154B8"/>
    <w:rsid w:val="00627182"/>
    <w:rsid w:val="00630EE2"/>
    <w:rsid w:val="00644D1D"/>
    <w:rsid w:val="0065724B"/>
    <w:rsid w:val="00671508"/>
    <w:rsid w:val="00671804"/>
    <w:rsid w:val="00673E7F"/>
    <w:rsid w:val="0069556C"/>
    <w:rsid w:val="006A6800"/>
    <w:rsid w:val="006C41B4"/>
    <w:rsid w:val="006D2AAF"/>
    <w:rsid w:val="006D3812"/>
    <w:rsid w:val="006D5E91"/>
    <w:rsid w:val="006D7368"/>
    <w:rsid w:val="006E42BD"/>
    <w:rsid w:val="006F2D73"/>
    <w:rsid w:val="007072F0"/>
    <w:rsid w:val="00713E28"/>
    <w:rsid w:val="00714808"/>
    <w:rsid w:val="00717063"/>
    <w:rsid w:val="00721930"/>
    <w:rsid w:val="00724C9B"/>
    <w:rsid w:val="00725073"/>
    <w:rsid w:val="007407D8"/>
    <w:rsid w:val="00767AB4"/>
    <w:rsid w:val="007860AD"/>
    <w:rsid w:val="00791404"/>
    <w:rsid w:val="007A218B"/>
    <w:rsid w:val="007D76E6"/>
    <w:rsid w:val="007E51F9"/>
    <w:rsid w:val="008017F2"/>
    <w:rsid w:val="00801E94"/>
    <w:rsid w:val="008168DB"/>
    <w:rsid w:val="00850055"/>
    <w:rsid w:val="008532AB"/>
    <w:rsid w:val="00853534"/>
    <w:rsid w:val="008722D7"/>
    <w:rsid w:val="008936F3"/>
    <w:rsid w:val="00894176"/>
    <w:rsid w:val="00895465"/>
    <w:rsid w:val="008B620D"/>
    <w:rsid w:val="008D13FA"/>
    <w:rsid w:val="008D2F93"/>
    <w:rsid w:val="008D3250"/>
    <w:rsid w:val="008E59D7"/>
    <w:rsid w:val="008F23BE"/>
    <w:rsid w:val="00903F13"/>
    <w:rsid w:val="009211C4"/>
    <w:rsid w:val="0092619F"/>
    <w:rsid w:val="00944504"/>
    <w:rsid w:val="009547E9"/>
    <w:rsid w:val="00955490"/>
    <w:rsid w:val="009741A7"/>
    <w:rsid w:val="009B49C6"/>
    <w:rsid w:val="009D0F80"/>
    <w:rsid w:val="009F0104"/>
    <w:rsid w:val="00A11482"/>
    <w:rsid w:val="00A20BCF"/>
    <w:rsid w:val="00A24E8A"/>
    <w:rsid w:val="00A3743C"/>
    <w:rsid w:val="00A626CA"/>
    <w:rsid w:val="00A66999"/>
    <w:rsid w:val="00A7195E"/>
    <w:rsid w:val="00A731EB"/>
    <w:rsid w:val="00A93497"/>
    <w:rsid w:val="00A965A6"/>
    <w:rsid w:val="00AA4820"/>
    <w:rsid w:val="00AB27A0"/>
    <w:rsid w:val="00AB4D1E"/>
    <w:rsid w:val="00AF22AF"/>
    <w:rsid w:val="00AF7E98"/>
    <w:rsid w:val="00B22575"/>
    <w:rsid w:val="00B240C5"/>
    <w:rsid w:val="00B409A9"/>
    <w:rsid w:val="00B64C72"/>
    <w:rsid w:val="00B76D54"/>
    <w:rsid w:val="00BA0A81"/>
    <w:rsid w:val="00BA1F30"/>
    <w:rsid w:val="00BA5BCD"/>
    <w:rsid w:val="00BB6F05"/>
    <w:rsid w:val="00BF54EF"/>
    <w:rsid w:val="00C031ED"/>
    <w:rsid w:val="00C17C76"/>
    <w:rsid w:val="00C209E2"/>
    <w:rsid w:val="00C223F8"/>
    <w:rsid w:val="00C227A2"/>
    <w:rsid w:val="00C42A31"/>
    <w:rsid w:val="00C51420"/>
    <w:rsid w:val="00C83582"/>
    <w:rsid w:val="00C9336F"/>
    <w:rsid w:val="00CB68E8"/>
    <w:rsid w:val="00CB7169"/>
    <w:rsid w:val="00CB7915"/>
    <w:rsid w:val="00CE698B"/>
    <w:rsid w:val="00CF562E"/>
    <w:rsid w:val="00D03535"/>
    <w:rsid w:val="00D11BD1"/>
    <w:rsid w:val="00D13E17"/>
    <w:rsid w:val="00D1454D"/>
    <w:rsid w:val="00D214EC"/>
    <w:rsid w:val="00D36260"/>
    <w:rsid w:val="00D45404"/>
    <w:rsid w:val="00D53489"/>
    <w:rsid w:val="00D76329"/>
    <w:rsid w:val="00D823DD"/>
    <w:rsid w:val="00DB611E"/>
    <w:rsid w:val="00DD41F7"/>
    <w:rsid w:val="00DF0E09"/>
    <w:rsid w:val="00DF7632"/>
    <w:rsid w:val="00E00767"/>
    <w:rsid w:val="00E06EA8"/>
    <w:rsid w:val="00E1583D"/>
    <w:rsid w:val="00E16712"/>
    <w:rsid w:val="00E2263B"/>
    <w:rsid w:val="00E23832"/>
    <w:rsid w:val="00E255DE"/>
    <w:rsid w:val="00E25BC2"/>
    <w:rsid w:val="00E27858"/>
    <w:rsid w:val="00E52D20"/>
    <w:rsid w:val="00E56EAB"/>
    <w:rsid w:val="00E620F0"/>
    <w:rsid w:val="00E664DB"/>
    <w:rsid w:val="00E70C58"/>
    <w:rsid w:val="00E74274"/>
    <w:rsid w:val="00E92015"/>
    <w:rsid w:val="00E9284D"/>
    <w:rsid w:val="00EB0D71"/>
    <w:rsid w:val="00EB10D6"/>
    <w:rsid w:val="00EB521E"/>
    <w:rsid w:val="00EC0E14"/>
    <w:rsid w:val="00EC1B3C"/>
    <w:rsid w:val="00EC33FC"/>
    <w:rsid w:val="00EC3D0E"/>
    <w:rsid w:val="00EF268B"/>
    <w:rsid w:val="00EF4928"/>
    <w:rsid w:val="00EF5A58"/>
    <w:rsid w:val="00F05845"/>
    <w:rsid w:val="00F10AD7"/>
    <w:rsid w:val="00F10B34"/>
    <w:rsid w:val="00F32AEC"/>
    <w:rsid w:val="00F32FF4"/>
    <w:rsid w:val="00F45419"/>
    <w:rsid w:val="00F462F9"/>
    <w:rsid w:val="00F6352A"/>
    <w:rsid w:val="00F67D35"/>
    <w:rsid w:val="00F73FD4"/>
    <w:rsid w:val="00F81F51"/>
    <w:rsid w:val="00F97B3E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24E0D4-F776-4CA9-A5E5-41D21C2B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">
    <w:name w:val="x_x_xxxmsonormal"/>
    <w:basedOn w:val="Normal"/>
    <w:rsid w:val="0032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/>
            </a:pPr>
            <a:r>
              <a:rPr lang="en-US" sz="1200" baseline="0"/>
              <a:t>01.</a:t>
            </a:r>
            <a:r>
              <a:rPr lang="ka-GE" sz="1200" baseline="0"/>
              <a:t>07.2017-24.03.201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Sheet1!$A$2:$A$90</c:f>
              <c:strCache>
                <c:ptCount val="89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  <c:pt idx="84">
                  <c:v>8</c:v>
                </c:pt>
                <c:pt idx="85">
                  <c:v>9</c:v>
                </c:pt>
                <c:pt idx="86">
                  <c:v>10</c:v>
                </c:pt>
                <c:pt idx="87">
                  <c:v>11</c:v>
                </c:pt>
                <c:pt idx="88">
                  <c:v>12</c:v>
                </c:pt>
              </c:strCache>
            </c:strRef>
          </c:cat>
          <c:val>
            <c:numRef>
              <c:f>Sheet1!$B$2:$B$90</c:f>
              <c:numCache>
                <c:formatCode>General</c:formatCode>
                <c:ptCount val="89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182</c:v>
                </c:pt>
                <c:pt idx="78">
                  <c:v>196</c:v>
                </c:pt>
                <c:pt idx="79">
                  <c:v>316</c:v>
                </c:pt>
                <c:pt idx="80">
                  <c:v>293</c:v>
                </c:pt>
                <c:pt idx="81">
                  <c:v>340</c:v>
                </c:pt>
                <c:pt idx="82">
                  <c:v>278</c:v>
                </c:pt>
                <c:pt idx="83">
                  <c:v>269</c:v>
                </c:pt>
                <c:pt idx="84">
                  <c:v>190</c:v>
                </c:pt>
                <c:pt idx="85">
                  <c:v>205</c:v>
                </c:pt>
                <c:pt idx="86">
                  <c:v>200</c:v>
                </c:pt>
                <c:pt idx="87">
                  <c:v>160</c:v>
                </c:pt>
                <c:pt idx="88">
                  <c:v>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6375296"/>
        <c:axId val="-1176368224"/>
      </c:lineChart>
      <c:catAx>
        <c:axId val="-1176375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76368224"/>
        <c:crosses val="autoZero"/>
        <c:auto val="1"/>
        <c:lblAlgn val="ctr"/>
        <c:lblOffset val="100"/>
        <c:noMultiLvlLbl val="0"/>
      </c:catAx>
      <c:valAx>
        <c:axId val="-117636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7637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07.2017-17.03.201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Sheet1!$A$2:$A$90</c:f>
              <c:strCache>
                <c:ptCount val="89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  <c:pt idx="84">
                  <c:v>8</c:v>
                </c:pt>
                <c:pt idx="85">
                  <c:v>9</c:v>
                </c:pt>
                <c:pt idx="86">
                  <c:v>10</c:v>
                </c:pt>
                <c:pt idx="87">
                  <c:v>11</c:v>
                </c:pt>
                <c:pt idx="88">
                  <c:v>12</c:v>
                </c:pt>
              </c:strCache>
            </c:strRef>
          </c:cat>
          <c:val>
            <c:numRef>
              <c:f>Sheet1!$B$2:$B$90</c:f>
              <c:numCache>
                <c:formatCode>General</c:formatCode>
                <c:ptCount val="89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182</c:v>
                </c:pt>
                <c:pt idx="78">
                  <c:v>196</c:v>
                </c:pt>
                <c:pt idx="79">
                  <c:v>316</c:v>
                </c:pt>
                <c:pt idx="80">
                  <c:v>293</c:v>
                </c:pt>
                <c:pt idx="81">
                  <c:v>340</c:v>
                </c:pt>
                <c:pt idx="82">
                  <c:v>278</c:v>
                </c:pt>
                <c:pt idx="83">
                  <c:v>269</c:v>
                </c:pt>
                <c:pt idx="84">
                  <c:v>196</c:v>
                </c:pt>
                <c:pt idx="85">
                  <c:v>201</c:v>
                </c:pt>
                <c:pt idx="86">
                  <c:v>177</c:v>
                </c:pt>
                <c:pt idx="87">
                  <c:v>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6364960"/>
        <c:axId val="-1176363328"/>
      </c:lineChart>
      <c:catAx>
        <c:axId val="-1176364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76363328"/>
        <c:crosses val="autoZero"/>
        <c:auto val="1"/>
        <c:lblAlgn val="ctr"/>
        <c:lblOffset val="100"/>
        <c:noMultiLvlLbl val="0"/>
      </c:catAx>
      <c:valAx>
        <c:axId val="-117636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7636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EB56-8F52-4B93-BC9F-998C3723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Chlikadze</dc:creator>
  <cp:lastModifiedBy>Khatuna Zakhashvili</cp:lastModifiedBy>
  <cp:revision>5</cp:revision>
  <dcterms:created xsi:type="dcterms:W3CDTF">2019-03-25T12:35:00Z</dcterms:created>
  <dcterms:modified xsi:type="dcterms:W3CDTF">2019-03-25T12:58:00Z</dcterms:modified>
</cp:coreProperties>
</file>