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BD39C" w14:textId="77777777" w:rsidR="00F7778C" w:rsidRPr="00AC3C02" w:rsidRDefault="00F7778C" w:rsidP="00D133D6">
      <w:pPr>
        <w:spacing w:after="0" w:line="240" w:lineRule="auto"/>
        <w:ind w:firstLine="709"/>
        <w:contextualSpacing/>
        <w:jc w:val="center"/>
        <w:rPr>
          <w:rFonts w:ascii="Sylfaen" w:hAnsi="Sylfaen"/>
          <w:b/>
          <w:sz w:val="20"/>
          <w:szCs w:val="20"/>
          <w:lang w:val="ka-GE"/>
        </w:rPr>
      </w:pPr>
      <w:r w:rsidRPr="00AC3C02">
        <w:rPr>
          <w:rFonts w:ascii="Sylfaen" w:hAnsi="Sylfaen"/>
          <w:b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მინისტრი</w:t>
      </w:r>
    </w:p>
    <w:p w14:paraId="3861F90A" w14:textId="77777777" w:rsidR="00F7778C" w:rsidRPr="00AC3C02" w:rsidRDefault="00F7778C" w:rsidP="00D133D6">
      <w:pPr>
        <w:spacing w:after="0" w:line="240" w:lineRule="auto"/>
        <w:ind w:firstLine="709"/>
        <w:contextualSpacing/>
        <w:jc w:val="center"/>
        <w:rPr>
          <w:rFonts w:ascii="Sylfaen" w:hAnsi="Sylfaen"/>
          <w:sz w:val="20"/>
          <w:szCs w:val="20"/>
          <w:lang w:val="ka-GE"/>
        </w:rPr>
      </w:pPr>
    </w:p>
    <w:p w14:paraId="219BC7BB" w14:textId="77777777" w:rsidR="00F7778C" w:rsidRPr="00AC3C02" w:rsidRDefault="00F7778C" w:rsidP="00D133D6">
      <w:pPr>
        <w:spacing w:after="0" w:line="240" w:lineRule="auto"/>
        <w:ind w:firstLine="709"/>
        <w:contextualSpacing/>
        <w:jc w:val="center"/>
        <w:rPr>
          <w:rFonts w:ascii="Sylfaen" w:hAnsi="Sylfaen"/>
          <w:b/>
          <w:sz w:val="20"/>
          <w:szCs w:val="20"/>
          <w:lang w:val="ka-GE"/>
        </w:rPr>
      </w:pPr>
      <w:r w:rsidRPr="00AC3C02">
        <w:rPr>
          <w:rFonts w:ascii="Sylfaen" w:hAnsi="Sylfaen"/>
          <w:b/>
          <w:sz w:val="20"/>
          <w:szCs w:val="20"/>
          <w:lang w:val="ka-GE"/>
        </w:rPr>
        <w:t>ბრძანება</w:t>
      </w:r>
    </w:p>
    <w:p w14:paraId="704A1544" w14:textId="422195E7" w:rsidR="00F7778C" w:rsidRPr="00AC3C02" w:rsidRDefault="00F7778C" w:rsidP="00AC3C02">
      <w:pPr>
        <w:spacing w:after="0" w:line="240" w:lineRule="auto"/>
        <w:contextualSpacing/>
        <w:jc w:val="center"/>
        <w:rPr>
          <w:rFonts w:ascii="Sylfaen" w:hAnsi="Sylfaen"/>
          <w:b/>
          <w:sz w:val="20"/>
          <w:szCs w:val="20"/>
          <w:lang w:val="ka-GE"/>
        </w:rPr>
      </w:pPr>
      <w:r w:rsidRPr="00AC3C02">
        <w:rPr>
          <w:rFonts w:ascii="Sylfaen" w:hAnsi="Sylfaen"/>
          <w:b/>
          <w:sz w:val="20"/>
          <w:szCs w:val="20"/>
          <w:lang w:val="ka-GE"/>
        </w:rPr>
        <w:t>ქ. თბილისი</w:t>
      </w:r>
      <w:r w:rsidRPr="00AC3C02">
        <w:rPr>
          <w:rFonts w:ascii="Sylfaen" w:hAnsi="Sylfaen"/>
          <w:b/>
          <w:sz w:val="20"/>
          <w:szCs w:val="20"/>
          <w:lang w:val="ka-GE"/>
        </w:rPr>
        <w:tab/>
      </w:r>
      <w:r w:rsidRPr="00AC3C02">
        <w:rPr>
          <w:rFonts w:ascii="Sylfaen" w:hAnsi="Sylfaen"/>
          <w:b/>
          <w:sz w:val="20"/>
          <w:szCs w:val="20"/>
          <w:lang w:val="ka-GE"/>
        </w:rPr>
        <w:tab/>
      </w:r>
      <w:r w:rsidRPr="00AC3C02">
        <w:rPr>
          <w:rFonts w:ascii="Sylfaen" w:hAnsi="Sylfaen"/>
          <w:b/>
          <w:sz w:val="20"/>
          <w:szCs w:val="20"/>
          <w:lang w:val="ka-GE"/>
        </w:rPr>
        <w:tab/>
      </w:r>
      <w:r w:rsidR="00AC3C02">
        <w:rPr>
          <w:rFonts w:ascii="Sylfaen" w:hAnsi="Sylfaen"/>
          <w:b/>
          <w:sz w:val="20"/>
          <w:szCs w:val="20"/>
          <w:lang w:val="ka-GE"/>
        </w:rPr>
        <w:tab/>
      </w:r>
      <w:r w:rsidR="00AC3C02">
        <w:rPr>
          <w:rFonts w:ascii="Sylfaen" w:hAnsi="Sylfaen"/>
          <w:b/>
          <w:sz w:val="20"/>
          <w:szCs w:val="20"/>
          <w:lang w:val="ka-GE"/>
        </w:rPr>
        <w:tab/>
      </w:r>
      <w:r w:rsidR="00AC3C02">
        <w:rPr>
          <w:rFonts w:ascii="Sylfaen" w:hAnsi="Sylfaen"/>
          <w:b/>
          <w:sz w:val="20"/>
          <w:szCs w:val="20"/>
          <w:lang w:val="ka-GE"/>
        </w:rPr>
        <w:tab/>
      </w:r>
      <w:r w:rsidRPr="00AC3C02">
        <w:rPr>
          <w:rFonts w:ascii="Sylfaen" w:hAnsi="Sylfaen"/>
          <w:b/>
          <w:sz w:val="20"/>
          <w:szCs w:val="20"/>
          <w:lang w:val="ka-GE"/>
        </w:rPr>
        <w:tab/>
      </w:r>
      <w:r w:rsidRPr="00AC3C02">
        <w:rPr>
          <w:rFonts w:ascii="Sylfaen" w:hAnsi="Sylfaen"/>
          <w:b/>
          <w:sz w:val="20"/>
          <w:szCs w:val="20"/>
          <w:lang w:val="ka-GE"/>
        </w:rPr>
        <w:tab/>
        <w:t>2019 წ.</w:t>
      </w:r>
    </w:p>
    <w:p w14:paraId="651EC4B7" w14:textId="77777777" w:rsidR="00F7778C" w:rsidRPr="00AC3C02" w:rsidRDefault="00F7778C" w:rsidP="00D133D6">
      <w:pPr>
        <w:spacing w:after="0" w:line="240" w:lineRule="auto"/>
        <w:ind w:firstLine="709"/>
        <w:contextualSpacing/>
        <w:jc w:val="center"/>
        <w:rPr>
          <w:rFonts w:ascii="Sylfaen" w:hAnsi="Sylfaen"/>
          <w:sz w:val="20"/>
          <w:szCs w:val="20"/>
          <w:lang w:val="ka-GE"/>
        </w:rPr>
      </w:pPr>
    </w:p>
    <w:p w14:paraId="06B440E1" w14:textId="77777777" w:rsidR="00635BF4" w:rsidRPr="00AC3C02" w:rsidRDefault="00635BF4" w:rsidP="00D133D6">
      <w:pPr>
        <w:spacing w:after="0" w:line="240" w:lineRule="auto"/>
        <w:ind w:firstLine="709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4C29B04F" w14:textId="77777777" w:rsidR="00635BF4" w:rsidRPr="00AC3C02" w:rsidRDefault="00635BF4" w:rsidP="00D133D6">
      <w:pPr>
        <w:spacing w:after="0" w:line="240" w:lineRule="auto"/>
        <w:ind w:firstLine="709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765DA5DB" w14:textId="63F7DDA7" w:rsidR="00635BF4" w:rsidRPr="00AC3C02" w:rsidRDefault="00076AFC" w:rsidP="00D133D6">
      <w:pPr>
        <w:spacing w:after="0" w:line="240" w:lineRule="auto"/>
        <w:ind w:firstLine="709"/>
        <w:contextualSpacing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AC3C02">
        <w:rPr>
          <w:rFonts w:ascii="Sylfaen" w:hAnsi="Sylfaen"/>
          <w:b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ზოგიერთი საჯარო სამართლის იურიდიულ</w:t>
      </w:r>
      <w:r w:rsidR="002823B3" w:rsidRPr="00AC3C02">
        <w:rPr>
          <w:rFonts w:ascii="Sylfaen" w:hAnsi="Sylfaen"/>
          <w:b/>
          <w:sz w:val="20"/>
          <w:szCs w:val="20"/>
          <w:lang w:val="ka-GE"/>
        </w:rPr>
        <w:t xml:space="preserve"> პირებში </w:t>
      </w:r>
      <w:r w:rsidR="009B5AF8" w:rsidRPr="00AC3C02">
        <w:rPr>
          <w:rFonts w:ascii="Sylfaen" w:hAnsi="Sylfaen"/>
          <w:b/>
          <w:sz w:val="20"/>
          <w:szCs w:val="20"/>
          <w:lang w:val="ka-GE"/>
        </w:rPr>
        <w:t>რეორგანიზაცი</w:t>
      </w:r>
      <w:r w:rsidR="002823B3" w:rsidRPr="00AC3C02">
        <w:rPr>
          <w:rFonts w:ascii="Sylfaen" w:hAnsi="Sylfaen"/>
          <w:b/>
          <w:sz w:val="20"/>
          <w:szCs w:val="20"/>
          <w:lang w:val="ka-GE"/>
        </w:rPr>
        <w:t>ის პროცესის კოორდინაციის მიზნით გასატარებელ ღონისძიებათა შესახებ</w:t>
      </w:r>
    </w:p>
    <w:p w14:paraId="01B0B6A0" w14:textId="77777777" w:rsidR="00635BF4" w:rsidRPr="00AC3C02" w:rsidRDefault="00635BF4" w:rsidP="00D133D6">
      <w:pPr>
        <w:spacing w:after="0" w:line="240" w:lineRule="auto"/>
        <w:ind w:firstLine="709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797E2187" w14:textId="6436F87C" w:rsidR="00635BF4" w:rsidRPr="00AC3C02" w:rsidRDefault="00656172" w:rsidP="00D133D6">
      <w:pPr>
        <w:spacing w:after="0" w:line="240" w:lineRule="auto"/>
        <w:ind w:firstLine="709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გადანაწილებასთან/განხორციელებასთან დაკავშირებით გასატარებელ ღონისძიებათა შესახებ‘‘ საქართველოს მთავრობის </w:t>
      </w:r>
      <w:r w:rsidR="002823B3" w:rsidRPr="00AC3C02">
        <w:rPr>
          <w:rFonts w:ascii="Sylfaen" w:eastAsia="Times New Roman" w:hAnsi="Sylfaen" w:cs="Times New Roman"/>
          <w:sz w:val="20"/>
          <w:szCs w:val="20"/>
          <w:lang w:val="ka-GE"/>
        </w:rPr>
        <w:t>2019 წლის 10 ოქტომბრის N487 დ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ადგენილების</w:t>
      </w:r>
      <w:r w:rsidR="002823B3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პირველი მუხლის, მე-2 მუხლის „ა“ ქვეპუნქტის, </w:t>
      </w:r>
      <w:r w:rsidR="00635BF4" w:rsidRPr="00AC3C02">
        <w:rPr>
          <w:rFonts w:ascii="Sylfaen" w:eastAsia="Times New Roman" w:hAnsi="Sylfaen" w:cs="Times New Roman"/>
          <w:sz w:val="20"/>
          <w:szCs w:val="20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,,ო‘‘ ქვეპუნქტის შესაბამისად,</w:t>
      </w:r>
    </w:p>
    <w:p w14:paraId="4D7E7A53" w14:textId="77777777" w:rsidR="00D133D6" w:rsidRPr="00AC3C02" w:rsidRDefault="00D133D6" w:rsidP="00D133D6">
      <w:pPr>
        <w:spacing w:after="0" w:line="240" w:lineRule="auto"/>
        <w:ind w:firstLine="709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76D92390" w14:textId="77777777" w:rsidR="00635BF4" w:rsidRPr="00AC3C02" w:rsidRDefault="00635BF4" w:rsidP="00D133D6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b/>
          <w:sz w:val="20"/>
          <w:szCs w:val="20"/>
          <w:lang w:val="ka-GE"/>
        </w:rPr>
        <w:t>ვბრძანებ:</w:t>
      </w:r>
    </w:p>
    <w:p w14:paraId="082799D2" w14:textId="77777777" w:rsidR="00D133D6" w:rsidRPr="00AC3C02" w:rsidRDefault="00D133D6" w:rsidP="00D133D6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14:paraId="175B02F4" w14:textId="77777777" w:rsidR="0072716B" w:rsidRPr="00AC3C02" w:rsidRDefault="0072716B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მუხლი </w:t>
      </w:r>
      <w:r w:rsidR="00635BF4" w:rsidRPr="00AC3C02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1. </w:t>
      </w:r>
    </w:p>
    <w:p w14:paraId="03363E55" w14:textId="51C6CD84" w:rsidR="00656172" w:rsidRPr="00AC3C02" w:rsidRDefault="0072716B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color w:val="0D0D0D"/>
          <w:sz w:val="20"/>
          <w:szCs w:val="20"/>
          <w:bdr w:val="none" w:sz="0" w:space="0" w:color="auto" w:frame="1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1. </w:t>
      </w:r>
      <w:r w:rsidR="00656172" w:rsidRPr="00AC3C02"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ზოგიერთი საჯარო სამართლის იურიდიული პირის </w:t>
      </w:r>
      <w:r w:rsidR="00260D81" w:rsidRPr="00AC3C02">
        <w:rPr>
          <w:rFonts w:ascii="Sylfaen" w:hAnsi="Sylfaen"/>
          <w:sz w:val="20"/>
          <w:szCs w:val="20"/>
          <w:lang w:val="ka-GE"/>
        </w:rPr>
        <w:t xml:space="preserve">შექმნისა და </w:t>
      </w:r>
      <w:r w:rsidR="00656172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რეორგანიზაციის პროცესის კოორდინაციის მიზნით </w:t>
      </w:r>
      <w:r w:rsidR="00656172" w:rsidRPr="00AC3C02">
        <w:rPr>
          <w:rFonts w:ascii="Sylfaen" w:eastAsia="Times New Roman" w:hAnsi="Sylfaen" w:cs="Times New Roman"/>
          <w:color w:val="0D0D0D"/>
          <w:sz w:val="20"/>
          <w:szCs w:val="20"/>
          <w:bdr w:val="none" w:sz="0" w:space="0" w:color="auto" w:frame="1"/>
          <w:lang w:val="ka-GE"/>
        </w:rPr>
        <w:t xml:space="preserve">შეიქმნას </w:t>
      </w:r>
      <w:r w:rsidR="00656172" w:rsidRPr="00AC3C02">
        <w:rPr>
          <w:rFonts w:ascii="Sylfaen" w:eastAsia="Times New Roman" w:hAnsi="Sylfaen" w:cs="Times New Roman"/>
          <w:sz w:val="20"/>
          <w:szCs w:val="20"/>
          <w:lang w:val="ka-GE"/>
        </w:rPr>
        <w:t>სარეორგანიზაციო</w:t>
      </w:r>
      <w:r w:rsidR="00656172" w:rsidRPr="00AC3C02">
        <w:rPr>
          <w:rFonts w:ascii="Sylfaen" w:eastAsia="Times New Roman" w:hAnsi="Sylfaen" w:cs="Times New Roman"/>
          <w:color w:val="0D0D0D"/>
          <w:sz w:val="20"/>
          <w:szCs w:val="20"/>
          <w:bdr w:val="none" w:sz="0" w:space="0" w:color="auto" w:frame="1"/>
          <w:lang w:val="ka-GE"/>
        </w:rPr>
        <w:t xml:space="preserve"> კომისია </w:t>
      </w:r>
      <w:r w:rsidR="00656172" w:rsidRPr="00AC3C02">
        <w:rPr>
          <w:rFonts w:ascii="Times New Roman" w:eastAsia="Times New Roman" w:hAnsi="Times New Roman" w:cs="Times New Roman"/>
          <w:sz w:val="20"/>
          <w:szCs w:val="20"/>
        </w:rPr>
        <w:t>(</w:t>
      </w:r>
      <w:r w:rsidR="00656172" w:rsidRPr="00AC3C02">
        <w:rPr>
          <w:rFonts w:ascii="Sylfaen" w:eastAsia="Times New Roman" w:hAnsi="Sylfaen" w:cs="Times New Roman"/>
          <w:sz w:val="20"/>
          <w:szCs w:val="20"/>
        </w:rPr>
        <w:t>შემდგომში</w:t>
      </w:r>
      <w:r w:rsidR="00656172" w:rsidRPr="00AC3C02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656172" w:rsidRPr="00AC3C02">
        <w:rPr>
          <w:rFonts w:ascii="Sylfaen" w:eastAsia="Times New Roman" w:hAnsi="Sylfaen" w:cs="Times New Roman"/>
          <w:sz w:val="20"/>
          <w:szCs w:val="20"/>
        </w:rPr>
        <w:t>კომისია</w:t>
      </w:r>
      <w:r w:rsidR="00656172" w:rsidRPr="00AC3C0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656172" w:rsidRPr="00AC3C02">
        <w:rPr>
          <w:rFonts w:ascii="Sylfaen" w:eastAsia="Times New Roman" w:hAnsi="Sylfaen" w:cs="Times New Roman"/>
          <w:color w:val="0D0D0D"/>
          <w:sz w:val="20"/>
          <w:szCs w:val="20"/>
          <w:bdr w:val="none" w:sz="0" w:space="0" w:color="auto" w:frame="1"/>
          <w:lang w:val="ka-GE"/>
        </w:rPr>
        <w:t>შემდეგი შემადგენლობით:</w:t>
      </w:r>
    </w:p>
    <w:p w14:paraId="0C4C5EA2" w14:textId="12913F20" w:rsidR="00635BF4" w:rsidRPr="0032374D" w:rsidRDefault="00624322" w:rsidP="0062432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  <w:lang w:val="ka-GE"/>
        </w:rPr>
        <w:t xml:space="preserve">ა) </w:t>
      </w:r>
      <w:r w:rsidR="00635BF4"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</w:rPr>
        <w:t xml:space="preserve"> </w:t>
      </w:r>
      <w:r w:rsidR="000A61A7"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  <w:lang w:val="ka-GE"/>
        </w:rPr>
        <w:t xml:space="preserve">გიორგი წოწკოლაური </w:t>
      </w:r>
      <w:r w:rsidR="00635BF4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-</w:t>
      </w:r>
      <w:r w:rsidR="00635BF4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="00AC67E7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 მოადგილე</w:t>
      </w:r>
      <w:r w:rsidR="00635BF4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, კომისიის თავმჯდომარ</w:t>
      </w:r>
      <w:r w:rsidR="00D133D6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ე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;</w:t>
      </w:r>
    </w:p>
    <w:p w14:paraId="59AB3CEB" w14:textId="6DEEEFF6" w:rsidR="00624322" w:rsidRPr="0032374D" w:rsidRDefault="00624322" w:rsidP="0062432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t>ბ)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Pr="00A66F13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t>თამარ გაბუნია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B07BAC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პირველი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მოადგილე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</w:rPr>
        <w:t>, კომისიის თავმჯდომარ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ის მოადგილე;</w:t>
      </w:r>
    </w:p>
    <w:p w14:paraId="5E953F85" w14:textId="44EED85E" w:rsidR="00624322" w:rsidRPr="0032374D" w:rsidRDefault="0032374D" w:rsidP="00D133D6">
      <w:pPr>
        <w:spacing w:after="0" w:line="24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  <w:lang w:val="ka-GE"/>
        </w:rPr>
        <w:t>გ</w:t>
      </w:r>
      <w:r w:rsidR="00624322"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  <w:lang w:val="ka-GE"/>
        </w:rPr>
        <w:t xml:space="preserve">)  კახაბერ ძიმისტარიშვილი </w:t>
      </w:r>
      <w:r w:rsidR="00624322" w:rsidRPr="0032374D">
        <w:rPr>
          <w:rFonts w:ascii="Sylfaen" w:hAnsi="Sylfaen"/>
          <w:b/>
          <w:bCs/>
          <w:sz w:val="20"/>
          <w:szCs w:val="20"/>
          <w:highlight w:val="yellow"/>
          <w:lang w:val="ka-GE"/>
        </w:rPr>
        <w:t xml:space="preserve">- </w:t>
      </w:r>
      <w:r w:rsidR="00624322" w:rsidRPr="0032374D">
        <w:rPr>
          <w:rFonts w:ascii="Sylfaen" w:hAnsi="Sylfaen"/>
          <w:sz w:val="20"/>
          <w:szCs w:val="20"/>
          <w:highlight w:val="yellow"/>
          <w:lang w:val="ka-GE"/>
        </w:rPr>
        <w:t>სამინისტროს შიდა აუდიტი</w:t>
      </w:r>
      <w:r w:rsidR="00A61142">
        <w:rPr>
          <w:rFonts w:ascii="Sylfaen" w:hAnsi="Sylfaen"/>
          <w:sz w:val="20"/>
          <w:szCs w:val="20"/>
          <w:highlight w:val="yellow"/>
          <w:lang w:val="ka-GE"/>
        </w:rPr>
        <w:t>ს</w:t>
      </w:r>
      <w:r w:rsidR="00624322" w:rsidRPr="0032374D">
        <w:rPr>
          <w:rFonts w:ascii="Sylfaen" w:hAnsi="Sylfaen"/>
          <w:sz w:val="20"/>
          <w:szCs w:val="20"/>
          <w:highlight w:val="yellow"/>
          <w:lang w:val="ka-GE"/>
        </w:rPr>
        <w:t xml:space="preserve"> დეპარტამენტის უფროსი,  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კომისიის</w:t>
      </w:r>
      <w:r w:rsidR="00624322"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წევრი</w:t>
      </w:r>
      <w:r w:rsidR="00624322" w:rsidRPr="0032374D">
        <w:rPr>
          <w:rFonts w:ascii="Sylfaen" w:hAnsi="Sylfaen"/>
          <w:sz w:val="20"/>
          <w:szCs w:val="20"/>
          <w:highlight w:val="yellow"/>
          <w:lang w:val="ka-GE"/>
        </w:rPr>
        <w:t>;</w:t>
      </w:r>
    </w:p>
    <w:p w14:paraId="3D1A2387" w14:textId="0278930D" w:rsidR="0032374D" w:rsidRPr="0032374D" w:rsidRDefault="0032374D" w:rsidP="0032374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  <w:lang w:val="ka-GE"/>
        </w:rPr>
        <w:t xml:space="preserve">დ) </w:t>
      </w:r>
      <w:r w:rsidRPr="0032374D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t xml:space="preserve">ივანე გოლიაძე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- სამინისტროს ინფორმაციული ტექნოლოგიების დეპარტამენტის წარმომადგენელი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, კომისიის წევრი;</w:t>
      </w:r>
    </w:p>
    <w:p w14:paraId="1EC7378B" w14:textId="26F38E84" w:rsidR="00624322" w:rsidRPr="0032374D" w:rsidRDefault="0032374D" w:rsidP="0032374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  <w:lang w:val="ka-GE"/>
        </w:rPr>
        <w:t xml:space="preserve">ე) </w:t>
      </w:r>
      <w:r w:rsidR="00DF3FDB"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</w:rPr>
        <w:t>ნანი</w:t>
      </w:r>
      <w:r w:rsidR="00DF3FDB" w:rsidRPr="0032374D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DF3FDB"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</w:rPr>
        <w:t>ალანია</w:t>
      </w:r>
      <w:r w:rsidR="00DF3FDB"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> </w:t>
      </w:r>
      <w:r w:rsidR="00AC67E7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="00DF3FDB"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>-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სამინისტროს ადმინისტრაციული დეპარტამენტის</w:t>
      </w:r>
      <w:r w:rsidR="00AC67E7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="00DF3FDB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საქმისწარმოების</w:t>
      </w:r>
      <w:r w:rsidR="00DF3FDB"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DF3FDB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სამმართველოს</w:t>
      </w:r>
      <w:r w:rsidR="00DF3FDB"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DF3FDB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უფროსი</w:t>
      </w:r>
      <w:r w:rsidR="00DF3FDB"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, </w:t>
      </w:r>
      <w:r w:rsidR="00DF3FDB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კომისიის</w:t>
      </w:r>
      <w:r w:rsidR="00DF3FDB"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DF3FDB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წევრი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;</w:t>
      </w:r>
    </w:p>
    <w:p w14:paraId="69147383" w14:textId="66AE15BD" w:rsidR="00BE2988" w:rsidRPr="0032374D" w:rsidRDefault="00624322" w:rsidP="00BE2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32374D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t>ვ) თინათინ ხარძიანი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- შრომითი 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ხელშეკრულებით</w:t>
      </w:r>
      <w:r w:rsidR="00BE2988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დასაქმებული ექსპერტ-კონსულტანტი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, </w:t>
      </w:r>
      <w:r w:rsidR="00BE2988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კომისიის წევრი</w:t>
      </w:r>
      <w:r w:rsidR="00BE2988"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; </w:t>
      </w:r>
      <w:r w:rsidR="00BE2988" w:rsidRPr="0032374D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 xml:space="preserve">  </w:t>
      </w:r>
    </w:p>
    <w:p w14:paraId="53DABAA7" w14:textId="3F84E075" w:rsidR="0032374D" w:rsidRPr="0032374D" w:rsidRDefault="0032374D" w:rsidP="0032374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</w:p>
    <w:p w14:paraId="15C737CE" w14:textId="35AD7ED6" w:rsidR="0032374D" w:rsidRPr="0032374D" w:rsidRDefault="0032374D" w:rsidP="0032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32374D">
        <w:rPr>
          <w:rFonts w:ascii="Sylfaen" w:eastAsia="Times New Roman" w:hAnsi="Sylfaen" w:cs="Times New Roman"/>
          <w:b/>
          <w:bCs/>
          <w:sz w:val="20"/>
          <w:szCs w:val="20"/>
          <w:highlight w:val="yellow"/>
          <w:lang w:val="ka-GE"/>
        </w:rPr>
        <w:t xml:space="preserve">ზ) ბექა ჯაყელი </w:t>
      </w:r>
      <w:r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>-  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შრომითი 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ხელშეკრულებით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დასაქმებული ექსპერტ-კონსულტანტი, კომისიის წევრი</w:t>
      </w:r>
      <w:r w:rsidRPr="0032374D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; </w:t>
      </w:r>
      <w:r w:rsidRPr="0032374D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 xml:space="preserve">  </w:t>
      </w:r>
    </w:p>
    <w:p w14:paraId="7EC64159" w14:textId="5BE79ACD" w:rsidR="00624322" w:rsidRPr="0032374D" w:rsidRDefault="0032374D" w:rsidP="0062432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t xml:space="preserve">თ) </w:t>
      </w:r>
      <w:r w:rsidR="00624322" w:rsidRPr="00A66F13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t>მაია გოტიაშვილი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-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სამინისტროს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ეკონომიკური დეპარტამენტის წარმომადგენელი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, კომისიის წევრი;</w:t>
      </w:r>
    </w:p>
    <w:p w14:paraId="134479D9" w14:textId="5F2A9A1D" w:rsidR="00BE2988" w:rsidRPr="0032374D" w:rsidRDefault="0032374D" w:rsidP="00BE298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lastRenderedPageBreak/>
        <w:t xml:space="preserve">ი) </w:t>
      </w:r>
      <w:r w:rsidR="00624322" w:rsidRPr="00A66F13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t>გურამ გიორგობიანი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- 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სამინისტროს ადმინისტრაციული დეპარტამენტის მატერიალური უზრუნველყოფის</w:t>
      </w:r>
      <w:r w:rsidR="00BE2988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სამმართველოს უფროსი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, კომისიის წევრი;</w:t>
      </w:r>
    </w:p>
    <w:p w14:paraId="52B0C887" w14:textId="00673D1B" w:rsidR="0032374D" w:rsidRPr="0032374D" w:rsidRDefault="0032374D" w:rsidP="0032374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</w:p>
    <w:p w14:paraId="601D8586" w14:textId="425C83B6" w:rsidR="00BE2988" w:rsidRPr="0032374D" w:rsidRDefault="0032374D" w:rsidP="00BE298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t>კ)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Pr="00A66F13">
        <w:rPr>
          <w:rFonts w:ascii="Sylfaen" w:eastAsia="Times New Roman" w:hAnsi="Sylfaen" w:cs="Times New Roman"/>
          <w:b/>
          <w:sz w:val="20"/>
          <w:szCs w:val="20"/>
          <w:highlight w:val="yellow"/>
          <w:lang w:val="ka-GE"/>
        </w:rPr>
        <w:t>ალექსი ჟვანია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- 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სამინისტროს </w:t>
      </w:r>
      <w:r w:rsidR="00BE2988" w:rsidRPr="00A66F13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ანალიტიკის, ადამიანური რესურსების მართვისა და საერთაშორისო ურთიერთობების დეპარტამენტის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ადამიანური რესურსების მართვისა და შრომის ეფექტურობის სამმართველოს უფროსის მოადგილე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, კომისიის წევრი.</w:t>
      </w:r>
    </w:p>
    <w:p w14:paraId="4F4406F7" w14:textId="139FDDDF" w:rsidR="0032374D" w:rsidRPr="0032374D" w:rsidRDefault="0032374D" w:rsidP="0032374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</w:p>
    <w:p w14:paraId="7E049AEC" w14:textId="1C4A8079" w:rsidR="00634E9E" w:rsidRPr="00AC3C02" w:rsidRDefault="00634E9E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</w:p>
    <w:p w14:paraId="767F8385" w14:textId="77777777" w:rsidR="0072716B" w:rsidRPr="00AC3C02" w:rsidRDefault="0072716B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2. კ</w:t>
      </w:r>
      <w:r w:rsidRPr="00AC3C02">
        <w:rPr>
          <w:rFonts w:ascii="Sylfaen" w:eastAsia="Times New Roman" w:hAnsi="Sylfaen" w:cs="Times New Roman"/>
          <w:b/>
          <w:bCs/>
          <w:sz w:val="20"/>
          <w:szCs w:val="20"/>
        </w:rPr>
        <w:t>ომისიამ</w:t>
      </w:r>
      <w:r w:rsidRPr="00AC3C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b/>
          <w:bCs/>
          <w:sz w:val="20"/>
          <w:szCs w:val="20"/>
        </w:rPr>
        <w:t>უზრუნველყოს</w:t>
      </w:r>
      <w:r w:rsidRPr="00AC3C0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4E57809" w14:textId="095E437B" w:rsidR="0072716B" w:rsidRPr="00AC3C02" w:rsidRDefault="0072716B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ა) განსახორციელებელი რეორგანიზაციის კონცეპტუალური მიმართულებების დაგეგმვა და განხორციელებ</w:t>
      </w:r>
      <w:r w:rsidR="00D133D6" w:rsidRPr="00AC3C02">
        <w:rPr>
          <w:rFonts w:ascii="Sylfaen" w:eastAsia="Times New Roman" w:hAnsi="Sylfaen" w:cs="Times New Roman"/>
          <w:sz w:val="20"/>
          <w:szCs w:val="20"/>
          <w:lang w:val="ka-GE"/>
        </w:rPr>
        <w:t>ის მონიტორინგი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; </w:t>
      </w:r>
    </w:p>
    <w:p w14:paraId="423AA858" w14:textId="77777777" w:rsidR="0072716B" w:rsidRPr="00AC3C02" w:rsidRDefault="0072716B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ბ)  </w:t>
      </w:r>
      <w:r w:rsidRPr="00AC3C02">
        <w:rPr>
          <w:rFonts w:ascii="Sylfaen" w:hAnsi="Sylfaen"/>
          <w:sz w:val="20"/>
          <w:szCs w:val="20"/>
          <w:lang w:val="ka-GE"/>
        </w:rPr>
        <w:t xml:space="preserve">შესაბამისი სსიპ-ის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ფუნქციებისა და უფლებამოსილებების </w:t>
      </w:r>
      <w:r w:rsidRPr="00AC3C02">
        <w:rPr>
          <w:rFonts w:ascii="Sylfaen" w:hAnsi="Sylfaen"/>
          <w:sz w:val="20"/>
          <w:szCs w:val="20"/>
          <w:lang w:val="ka-GE"/>
        </w:rPr>
        <w:t>უფლებამონაცვლე სსიპ-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სთვის გადაცემასთან დაკავშირებული ღონისძიებების კოორდინირებული განხორციელებისათვის საჭირო ზომების მიღება;</w:t>
      </w:r>
    </w:p>
    <w:p w14:paraId="5F58FED9" w14:textId="77777777" w:rsidR="0072716B" w:rsidRPr="00AC3C02" w:rsidRDefault="0072716B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hAnsi="Sylfaen"/>
          <w:sz w:val="20"/>
          <w:szCs w:val="20"/>
          <w:lang w:val="ka-GE"/>
        </w:rPr>
        <w:t xml:space="preserve">გ) შესაბამისი სსიპ-ის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საბალანსო მონაცემების მიხედვით, </w:t>
      </w:r>
      <w:r w:rsidRPr="00AC3C02">
        <w:rPr>
          <w:rFonts w:ascii="Sylfaen" w:hAnsi="Sylfaen"/>
          <w:sz w:val="20"/>
          <w:szCs w:val="20"/>
          <w:lang w:val="ka-GE"/>
        </w:rPr>
        <w:t xml:space="preserve">უფლებამონაცვლე სსიპ-თვის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გადასაცემი აქტივებისა და მიმდინარე ვალდებულებების, აგრეთვე, სამსახურებრივი დოკუმენტაციის (მათ შორის, შესაბამისი საარქივო მასალისა და სხვა დოკუმენტაციის) განსაზღვრა;</w:t>
      </w:r>
    </w:p>
    <w:p w14:paraId="7435C496" w14:textId="77777777" w:rsidR="0072716B" w:rsidRPr="00AC3C02" w:rsidRDefault="0072716B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დ) </w:t>
      </w:r>
      <w:r w:rsidRPr="00AC3C02">
        <w:rPr>
          <w:rFonts w:ascii="Sylfaen" w:eastAsia="Times New Roman" w:hAnsi="Sylfaen" w:cs="Times New Roman"/>
          <w:sz w:val="20"/>
          <w:szCs w:val="20"/>
        </w:rPr>
        <w:t>სხვა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საკითხების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გადაწყვეტა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C3C02">
        <w:rPr>
          <w:rFonts w:ascii="Sylfaen" w:eastAsia="Times New Roman" w:hAnsi="Sylfaen" w:cs="Times New Roman"/>
          <w:sz w:val="20"/>
          <w:szCs w:val="20"/>
        </w:rPr>
        <w:t>რაც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უკავშირდება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hAnsi="Sylfaen"/>
          <w:sz w:val="20"/>
          <w:szCs w:val="20"/>
          <w:lang w:val="ka-GE"/>
        </w:rPr>
        <w:t>შესაბამისი სსიპ-ისა და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 </w:t>
      </w:r>
      <w:r w:rsidRPr="00AC3C02">
        <w:rPr>
          <w:rFonts w:ascii="Sylfaen" w:hAnsi="Sylfaen"/>
          <w:sz w:val="20"/>
          <w:szCs w:val="20"/>
          <w:lang w:val="ka-GE"/>
        </w:rPr>
        <w:t>უფლებამონაცვლე სსიპ-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ის </w:t>
      </w:r>
      <w:r w:rsidRPr="00AC3C02">
        <w:rPr>
          <w:rFonts w:ascii="Sylfaen" w:eastAsia="Times New Roman" w:hAnsi="Sylfaen" w:cs="Times New Roman"/>
          <w:sz w:val="20"/>
          <w:szCs w:val="20"/>
        </w:rPr>
        <w:t>შეუფერხებელი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საქმიანობის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ხელშეწყობას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კანონმდებლობით გათვალისწინებული უფლებამოსილებების გათვალისწინებით;</w:t>
      </w:r>
    </w:p>
    <w:p w14:paraId="4DC3B510" w14:textId="77777777" w:rsidR="0072716B" w:rsidRPr="00AC3C02" w:rsidRDefault="0072716B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ე) </w:t>
      </w:r>
      <w:r w:rsidRPr="00AC3C02">
        <w:rPr>
          <w:rFonts w:ascii="Sylfaen" w:eastAsia="Times New Roman" w:hAnsi="Sylfaen" w:cs="Times New Roman"/>
          <w:sz w:val="20"/>
          <w:szCs w:val="20"/>
        </w:rPr>
        <w:t>სხვა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საკითხების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გადაწყვეტა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C3C02">
        <w:rPr>
          <w:rFonts w:ascii="Sylfaen" w:eastAsia="Times New Roman" w:hAnsi="Sylfaen" w:cs="Times New Roman"/>
          <w:sz w:val="20"/>
          <w:szCs w:val="20"/>
        </w:rPr>
        <w:t>რაც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უკავშირდება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ან კომისიის მუშაობის სხვა ორგანიზაციულ-ტექნიკური საკითხების გადაწყვეტას; </w:t>
      </w:r>
    </w:p>
    <w:p w14:paraId="68060957" w14:textId="2B48B329" w:rsidR="0072716B" w:rsidRPr="00AC3C02" w:rsidRDefault="0072716B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ვ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მუშაობის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33D6" w:rsidRPr="00AC3C02">
        <w:rPr>
          <w:rFonts w:ascii="Sylfaen" w:eastAsia="Times New Roman" w:hAnsi="Sylfaen" w:cs="Times New Roman"/>
          <w:sz w:val="20"/>
          <w:szCs w:val="20"/>
          <w:lang w:val="ka-GE"/>
        </w:rPr>
        <w:t>დასრულების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შესახებ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საბოლოო </w:t>
      </w:r>
      <w:r w:rsidRPr="00AC3C02">
        <w:rPr>
          <w:rFonts w:ascii="Sylfaen" w:eastAsia="Times New Roman" w:hAnsi="Sylfaen" w:cs="Times New Roman"/>
          <w:sz w:val="20"/>
          <w:szCs w:val="20"/>
        </w:rPr>
        <w:t>ანგარიშის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მინისტრისთვის </w:t>
      </w:r>
      <w:r w:rsidRPr="00AC3C02">
        <w:rPr>
          <w:rFonts w:ascii="Sylfaen" w:eastAsia="Times New Roman" w:hAnsi="Sylfaen" w:cs="Times New Roman"/>
          <w:sz w:val="20"/>
          <w:szCs w:val="20"/>
        </w:rPr>
        <w:t>წარდგენა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14:paraId="5F1B810D" w14:textId="77777777" w:rsidR="003F6328" w:rsidRPr="00AC3C02" w:rsidRDefault="003F6328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</w:p>
    <w:p w14:paraId="40E8F6BB" w14:textId="77777777" w:rsidR="0012268C" w:rsidRPr="00AC3C02" w:rsidRDefault="0012268C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3. კომისიის ზოგადი უფლებამოსილებები:</w:t>
      </w:r>
    </w:p>
    <w:p w14:paraId="444E3767" w14:textId="77777777" w:rsidR="0012268C" w:rsidRPr="00AC3C02" w:rsidRDefault="0012268C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ა)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კომისია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ს</w:t>
      </w:r>
      <w:r w:rsidRPr="00AC3C0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ხელმძღვანელობს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თავმჯდომარე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მისი</w:t>
      </w:r>
      <w:r w:rsidRPr="00AC3C0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არყოფნის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შემთხვევაში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</w:t>
      </w:r>
      <w:r w:rsidRPr="00AC3C02">
        <w:rPr>
          <w:rFonts w:ascii="Sylfaen" w:eastAsia="Times New Roman" w:hAnsi="Sylfaen" w:cs="Times New Roman"/>
          <w:sz w:val="20"/>
          <w:szCs w:val="20"/>
        </w:rPr>
        <w:t>თავმჯდომარის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მოადგილე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C3C02">
        <w:rPr>
          <w:rFonts w:ascii="Sylfaen" w:eastAsia="Times New Roman" w:hAnsi="Sylfaen" w:cs="Times New Roman"/>
          <w:sz w:val="20"/>
          <w:szCs w:val="20"/>
        </w:rPr>
        <w:t>ამასთან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წევრების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არყოფნის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(უფლებამოსილების შეწყვეტის ან შეჩერების </w:t>
      </w:r>
      <w:r w:rsidRPr="00AC3C02">
        <w:rPr>
          <w:rFonts w:ascii="Sylfaen" w:eastAsia="Times New Roman" w:hAnsi="Sylfaen" w:cs="Times New Roman"/>
          <w:sz w:val="20"/>
          <w:szCs w:val="20"/>
        </w:rPr>
        <w:t>შემთხვევაში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) შემთხვევაში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კომისიაში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მონაწილეობას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იღებს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ამ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წევრის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მოვალეობის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შემსრულებელი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(ასეთის არსებობის შემთხვევაში);</w:t>
      </w:r>
    </w:p>
    <w:p w14:paraId="07B05199" w14:textId="3BEA2585" w:rsidR="0012268C" w:rsidRPr="00AC3C02" w:rsidRDefault="0012268C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ბ)</w:t>
      </w:r>
      <w:r w:rsidRPr="00AC3C0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უფლებამოსილია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C3C02">
        <w:rPr>
          <w:rFonts w:ascii="Sylfaen" w:eastAsia="Times New Roman" w:hAnsi="Sylfaen" w:cs="Times New Roman"/>
          <w:sz w:val="20"/>
          <w:szCs w:val="20"/>
        </w:rPr>
        <w:t>თუ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მას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ესწრება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33D6" w:rsidRPr="00AC3C02">
        <w:rPr>
          <w:rFonts w:ascii="Sylfaen" w:eastAsia="Times New Roman" w:hAnsi="Sylfaen" w:cs="Times New Roman"/>
          <w:sz w:val="20"/>
          <w:szCs w:val="20"/>
          <w:lang w:val="ka-GE"/>
        </w:rPr>
        <w:t>სრული შემადგენლობის ნახევარზე მეტი;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14:paraId="123712A2" w14:textId="19754172" w:rsidR="0012268C" w:rsidRPr="00AC3C02" w:rsidRDefault="0012268C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გ)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გადაწყვეტილება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მიიღება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C3C02">
        <w:rPr>
          <w:rFonts w:ascii="Sylfaen" w:eastAsia="Times New Roman" w:hAnsi="Sylfaen" w:cs="Times New Roman"/>
          <w:sz w:val="20"/>
          <w:szCs w:val="20"/>
        </w:rPr>
        <w:t>თუ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მას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მხარს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დაუჭერს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სხდომაზე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დამსწრე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წევრთა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ნახევარზე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მეტი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C3C02">
        <w:rPr>
          <w:rFonts w:ascii="Sylfaen" w:eastAsia="Times New Roman" w:hAnsi="Sylfaen" w:cs="Times New Roman"/>
          <w:sz w:val="20"/>
          <w:szCs w:val="20"/>
        </w:rPr>
        <w:t>ხმების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გაყოფის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შემთხვევაში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გადამწყვეტია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2988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</w:t>
      </w:r>
      <w:r w:rsidRPr="00AC3C02">
        <w:rPr>
          <w:rFonts w:ascii="Sylfaen" w:eastAsia="Times New Roman" w:hAnsi="Sylfaen" w:cs="Times New Roman"/>
          <w:sz w:val="20"/>
          <w:szCs w:val="20"/>
        </w:rPr>
        <w:t>სხდომის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თავმჯდომარის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ხმა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5D27F3B" w14:textId="77777777" w:rsidR="0012268C" w:rsidRPr="00AC3C02" w:rsidRDefault="0012268C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დ)</w:t>
      </w:r>
      <w:r w:rsidRPr="00AC3C0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სხდომაზე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განსაზღვრავს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სხდომის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მდივანს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;                </w:t>
      </w:r>
    </w:p>
    <w:p w14:paraId="5767E4FB" w14:textId="77777777" w:rsidR="0012268C" w:rsidRPr="00AC3C02" w:rsidRDefault="0012268C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ე)</w:t>
      </w:r>
      <w:r w:rsidRPr="00AC3C0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კომისიის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გადაწყვეტილება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ფორმდება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ოქმით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C3C02">
        <w:rPr>
          <w:rFonts w:ascii="Sylfaen" w:eastAsia="Times New Roman" w:hAnsi="Sylfaen" w:cs="Times New Roman"/>
          <w:sz w:val="20"/>
          <w:szCs w:val="20"/>
        </w:rPr>
        <w:t>რომელსაც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ხელს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</w:rPr>
        <w:t>აწერენ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დამსწრე წევრები</w:t>
      </w:r>
      <w:r w:rsidRPr="00AC3C0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4ACC44" w14:textId="77777777" w:rsidR="0072716B" w:rsidRPr="00AC3C02" w:rsidRDefault="0072716B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1FD4A7E7" w14:textId="77777777" w:rsidR="0072716B" w:rsidRPr="00AC3C02" w:rsidRDefault="0072716B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4AA14956" w14:textId="77777777" w:rsidR="0072716B" w:rsidRPr="00AC3C02" w:rsidRDefault="0072716B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b/>
          <w:sz w:val="20"/>
          <w:szCs w:val="20"/>
          <w:lang w:val="ka-GE"/>
        </w:rPr>
        <w:t>მუხლი 2.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14:paraId="5799248F" w14:textId="4F3600E8" w:rsidR="0072716B" w:rsidRPr="00AC3C02" w:rsidRDefault="00E25EF4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1. </w:t>
      </w:r>
      <w:r w:rsidR="0072716B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საკადრო რესურსის  </w:t>
      </w:r>
      <w:r w:rsidR="0072716B" w:rsidRPr="00AC3C02">
        <w:rPr>
          <w:rFonts w:ascii="Sylfaen" w:hAnsi="Sylfaen"/>
          <w:sz w:val="20"/>
          <w:szCs w:val="20"/>
          <w:lang w:val="ka-GE"/>
        </w:rPr>
        <w:t>შესაბამისი სსიპ-</w:t>
      </w:r>
      <w:r w:rsidR="0072716B" w:rsidRPr="00AC3C02">
        <w:rPr>
          <w:rFonts w:ascii="Sylfaen" w:eastAsia="Times New Roman" w:hAnsi="Sylfaen" w:cs="Times New Roman"/>
          <w:sz w:val="20"/>
          <w:szCs w:val="20"/>
          <w:lang w:val="ka-GE"/>
        </w:rPr>
        <w:t>დან  </w:t>
      </w:r>
      <w:r w:rsidR="0072716B" w:rsidRPr="00AC3C02">
        <w:rPr>
          <w:rFonts w:ascii="Sylfaen" w:hAnsi="Sylfaen"/>
          <w:sz w:val="20"/>
          <w:szCs w:val="20"/>
          <w:lang w:val="ka-GE"/>
        </w:rPr>
        <w:t>უფლებამონაცვლე სსიპ-</w:t>
      </w:r>
      <w:r w:rsidR="0072716B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ში გადაყვანის პროცესის კოორდინაციის მიზნით, შეიქმნას </w:t>
      </w:r>
      <w:r w:rsidR="00624322" w:rsidRPr="00AC3C02">
        <w:rPr>
          <w:rFonts w:ascii="Sylfaen" w:eastAsia="Times New Roman" w:hAnsi="Sylfaen" w:cs="Times New Roman"/>
          <w:sz w:val="20"/>
          <w:szCs w:val="20"/>
          <w:lang w:val="ka-GE"/>
        </w:rPr>
        <w:t>სარეორგანიზაციო კომისიის სპეციალიზებული ქვე</w:t>
      </w:r>
      <w:r w:rsidR="0072716B" w:rsidRPr="00AC3C02">
        <w:rPr>
          <w:rFonts w:ascii="Sylfaen" w:eastAsia="Times New Roman" w:hAnsi="Sylfaen" w:cs="Times New Roman"/>
          <w:sz w:val="20"/>
          <w:szCs w:val="20"/>
          <w:lang w:val="ka-GE"/>
        </w:rPr>
        <w:t>კომისი</w:t>
      </w:r>
      <w:r w:rsidR="00624322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ები 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(შემდგომში - </w:t>
      </w:r>
      <w:r w:rsidR="0062432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ქვეკომისია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შემდეგი </w:t>
      </w:r>
      <w:r w:rsidR="00624322" w:rsidRPr="00AC3C02">
        <w:rPr>
          <w:rFonts w:ascii="Sylfaen" w:eastAsia="Times New Roman" w:hAnsi="Sylfaen" w:cs="Times New Roman"/>
          <w:sz w:val="20"/>
          <w:szCs w:val="20"/>
          <w:lang w:val="ka-GE"/>
        </w:rPr>
        <w:t>შემადგენლობით</w:t>
      </w:r>
      <w:r w:rsidR="0072716B" w:rsidRPr="00AC3C02">
        <w:rPr>
          <w:rFonts w:ascii="Sylfaen" w:eastAsia="Times New Roman" w:hAnsi="Sylfaen" w:cs="Times New Roman"/>
          <w:sz w:val="20"/>
          <w:szCs w:val="20"/>
          <w:lang w:val="ka-GE"/>
        </w:rPr>
        <w:t>:</w:t>
      </w:r>
    </w:p>
    <w:p w14:paraId="32C406E3" w14:textId="55FCF388" w:rsidR="0072716B" w:rsidRPr="0032374D" w:rsidRDefault="0072716B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ა)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საქართველოს მთავრობის 2019 წლის 10 ოქტომბრის N487 დადგენილების პირველი მუხლის პირველი პუნქტის მიზნებისთვის განისაზღვროს 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</w:rPr>
        <w:t xml:space="preserve">I 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ქვეკომისიის შემადგენლობა შემდეგი სახით:</w:t>
      </w:r>
    </w:p>
    <w:p w14:paraId="7BB5EE2C" w14:textId="770F7C2B" w:rsidR="00624322" w:rsidRPr="0032374D" w:rsidRDefault="00624322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ა.ა</w:t>
      </w:r>
      <w:r w:rsidR="0072716B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)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თამარ გაბუნია -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="00BE2988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პირველი</w:t>
      </w:r>
      <w:r w:rsidR="00BE2988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მოადგილე</w:t>
      </w:r>
      <w:r w:rsidR="00BE2988" w:rsidRPr="0032374D">
        <w:rPr>
          <w:rFonts w:ascii="Sylfaen" w:eastAsia="Times New Roman" w:hAnsi="Sylfaen" w:cs="Times New Roman"/>
          <w:sz w:val="20"/>
          <w:szCs w:val="20"/>
          <w:highlight w:val="yellow"/>
        </w:rPr>
        <w:t xml:space="preserve">,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ქვეკომისიის თავმჯდომარე;</w:t>
      </w:r>
    </w:p>
    <w:p w14:paraId="254904BD" w14:textId="22659C24" w:rsidR="0072716B" w:rsidRPr="0032374D" w:rsidRDefault="00624322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ა.ბ) გიორგი ჭავჭავაძე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</w:rPr>
        <w:t xml:space="preserve"> -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სამინისტროს ექსპერტ-კონსულტანტი</w:t>
      </w:r>
      <w:r w:rsidR="00AC3C0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, ქვეკომისიის თავმჯდომარის მოადგილე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;</w:t>
      </w:r>
    </w:p>
    <w:p w14:paraId="4763261E" w14:textId="7D77D46F" w:rsidR="00624322" w:rsidRPr="0032374D" w:rsidRDefault="00624322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</w:rPr>
      </w:pP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lastRenderedPageBreak/>
        <w:t>ა.</w:t>
      </w:r>
      <w:r w:rsidR="0072716B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გ)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ბექა ჯაყელი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</w:rPr>
        <w:t xml:space="preserve"> -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სამინისტროს ექსპერტ-კონსულტანტი</w:t>
      </w:r>
      <w:r w:rsidR="00AC3C0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, ქვეკომისიის წევრი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;</w:t>
      </w:r>
    </w:p>
    <w:p w14:paraId="1F8F19C3" w14:textId="281B62C2" w:rsidR="00624322" w:rsidRPr="00AC3C02" w:rsidRDefault="00624322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ა.დ) ალექს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ი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ჟვანია -</w:t>
      </w:r>
      <w:r w:rsidR="001C16BE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სამინისტროს </w:t>
      </w:r>
      <w:r w:rsidR="001C16BE" w:rsidRPr="00D83BC6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ანალიტიკის, ადამიანური რესურსების მართვისა და საერთაშორისო ურთიერთობების დეპარტამენტის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ადამიანური რესურსების მართვისა და შრომის ეფექტურობის მონიტორინგის სამმართველოს წარმომადგენელი</w:t>
      </w:r>
      <w:r w:rsidR="00AC3C0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, ქვეკომისიის წევრი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.</w:t>
      </w:r>
    </w:p>
    <w:p w14:paraId="0863D21D" w14:textId="77777777" w:rsidR="00624322" w:rsidRPr="00AC3C02" w:rsidRDefault="00624322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3CAF0529" w14:textId="3F8FC5D4" w:rsidR="0072716B" w:rsidRPr="0032374D" w:rsidRDefault="00624322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ბ) საქართველოს მთავრობის 2019 წლის 10 ოქტომბრის N487 დადგენილების პირველი მუხლის მე-3 პუნქტის მიზნებისთვის</w:t>
      </w:r>
      <w:r w:rsidR="00BE2988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განისაზღვროს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</w:rPr>
        <w:t xml:space="preserve">II 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ქვეკომისიის შემადგენლობა შემდეგი სახით:</w:t>
      </w:r>
    </w:p>
    <w:p w14:paraId="411B75FA" w14:textId="3DA87023" w:rsidR="00624322" w:rsidRPr="0032374D" w:rsidRDefault="00A61142" w:rsidP="0062432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ბ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.ა) </w:t>
      </w:r>
      <w:commentRangeStart w:id="0"/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გიორგი წოწკოლაური </w:t>
      </w:r>
      <w:commentRangeEnd w:id="0"/>
      <w:r w:rsidR="006641A0">
        <w:rPr>
          <w:rStyle w:val="CommentReference"/>
        </w:rPr>
        <w:commentReference w:id="0"/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-</w:t>
      </w:r>
      <w:r w:rsidR="001C16BE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</w:t>
      </w:r>
      <w:r w:rsidR="00BE2988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 მოადგილე</w:t>
      </w:r>
      <w:r w:rsidR="00BE2988" w:rsidRPr="0032374D">
        <w:rPr>
          <w:rFonts w:ascii="Sylfaen" w:eastAsia="Times New Roman" w:hAnsi="Sylfaen" w:cs="Times New Roman"/>
          <w:sz w:val="20"/>
          <w:szCs w:val="20"/>
          <w:highlight w:val="yellow"/>
        </w:rPr>
        <w:t>,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ქვეკომისიის თავმჯდომარე;</w:t>
      </w:r>
    </w:p>
    <w:p w14:paraId="5589BD34" w14:textId="43D83534" w:rsidR="00624322" w:rsidRPr="00A370A2" w:rsidRDefault="00A61142" w:rsidP="0062432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ბ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.ბ) </w:t>
      </w:r>
      <w:r w:rsidR="00A370A2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კახაბერ ძიმისტარიშვილი - </w:t>
      </w:r>
      <w:bookmarkStart w:id="1" w:name="_GoBack"/>
      <w:bookmarkEnd w:id="1"/>
    </w:p>
    <w:p w14:paraId="202C5560" w14:textId="63ED672A" w:rsidR="00624322" w:rsidRPr="0032374D" w:rsidRDefault="00A61142" w:rsidP="0062432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highlight w:val="yellow"/>
        </w:rPr>
      </w:pPr>
      <w:r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ბ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.გ) </w:t>
      </w:r>
      <w:r w:rsidR="00AC3C0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სხვააა????</w:t>
      </w:r>
    </w:p>
    <w:p w14:paraId="5FD4036A" w14:textId="5E49C5DA" w:rsidR="00624322" w:rsidRPr="00AC3C02" w:rsidRDefault="00A61142" w:rsidP="0062432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ბ</w:t>
      </w:r>
      <w:r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.დ) </w:t>
      </w:r>
      <w:r w:rsidR="00AC3C0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- სხვა?????</w:t>
      </w:r>
      <w:r w:rsidR="00624322" w:rsidRPr="0032374D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.</w:t>
      </w:r>
    </w:p>
    <w:p w14:paraId="29A95E9E" w14:textId="77777777" w:rsidR="00624322" w:rsidRPr="00AC3C02" w:rsidRDefault="00624322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5835C41C" w14:textId="475C31CF" w:rsidR="0072716B" w:rsidRPr="00AC3C02" w:rsidRDefault="00624322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2. </w:t>
      </w:r>
      <w:commentRangeStart w:id="2"/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დაევალოს მინისტრის მოადგილეს </w:t>
      </w:r>
      <w:commentRangeEnd w:id="2"/>
      <w:r w:rsidR="006641A0">
        <w:rPr>
          <w:rStyle w:val="CommentReference"/>
        </w:rPr>
        <w:commentReference w:id="2"/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- თამარ ბარკალაიას  უზრუნველყოს საქართველოს მთავრობის 2019 წლის 10 ოქტომბრის N487 დადგენილების პირველი მუხლის მე-2 პუნქტის შესრულებ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ისათვის საჭირო ღონისძიებების გატარება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. ამ მიზნით, დაინტერესებული პირების/სამსახურების ჩართულობით წარმოადგინოს შესაბამისი გადაწყვეტილებები/პროექტები/წინადადებები.</w:t>
      </w:r>
    </w:p>
    <w:p w14:paraId="7955628E" w14:textId="36EFBABA" w:rsidR="0012268C" w:rsidRPr="00AC3C02" w:rsidRDefault="00624322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3</w:t>
      </w:r>
      <w:r w:rsidR="00634E9E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. სპეციალიზებულმა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>კომისი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ებმა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არაუგვიანეს 2019 წლის 30</w:t>
      </w:r>
      <w:r w:rsidR="00634E9E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ნოემბრისა უზრუნველყო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ნ</w:t>
      </w:r>
      <w:r w:rsidR="00634E9E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გადანაწილებასთან/განხორციელებასთან დაკავშირებით გასატარებელ ღონისძიებათა შესახებ‘‘ საქართველოს მთავრობის 2019 წლის 10 ოქტომბრის N487 დადგენილების პირველი მუხლით განსაზღვრულ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შესაბამის </w:t>
      </w:r>
      <w:r w:rsidR="00634E9E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ადმინისტრაციულ ორგანოებში დასაქმებული საკადრო რესურსის  </w:t>
      </w:r>
      <w:r w:rsidR="0012268C" w:rsidRPr="00AC3C02">
        <w:rPr>
          <w:rFonts w:ascii="Sylfaen" w:hAnsi="Sylfaen"/>
          <w:sz w:val="20"/>
          <w:szCs w:val="20"/>
          <w:lang w:val="ka-GE"/>
        </w:rPr>
        <w:t xml:space="preserve">შესაბამის </w:t>
      </w:r>
      <w:r w:rsidR="00634E9E" w:rsidRPr="00AC3C02">
        <w:rPr>
          <w:rFonts w:ascii="Sylfaen" w:hAnsi="Sylfaen"/>
          <w:sz w:val="20"/>
          <w:szCs w:val="20"/>
          <w:lang w:val="ka-GE"/>
        </w:rPr>
        <w:t>სსიპ-</w:t>
      </w:r>
      <w:r w:rsidR="00634E9E" w:rsidRPr="00AC3C02">
        <w:rPr>
          <w:rFonts w:ascii="Sylfaen" w:eastAsia="Times New Roman" w:hAnsi="Sylfaen" w:cs="Times New Roman"/>
          <w:sz w:val="20"/>
          <w:szCs w:val="20"/>
          <w:lang w:val="ka-GE"/>
        </w:rPr>
        <w:t>ში გადაყვანის/დანიშვნის თაობაზე შესაბამისი რეკომენდაციების გაცემა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მათი </w:t>
      </w:r>
      <w:r w:rsidR="0012268C" w:rsidRPr="00AC3C02">
        <w:rPr>
          <w:rFonts w:ascii="Sylfaen" w:eastAsia="Times New Roman" w:hAnsi="Sylfaen" w:cs="Times New Roman"/>
          <w:sz w:val="20"/>
          <w:szCs w:val="20"/>
        </w:rPr>
        <w:t>კომპეტენციებისა და უნარების შესახებ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.  </w:t>
      </w:r>
    </w:p>
    <w:p w14:paraId="6F4F816C" w14:textId="6565154B" w:rsidR="0012268C" w:rsidRPr="00AC3C02" w:rsidRDefault="00624322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4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. სპეციალიზებული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მუშაობაში, ამ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>კომისიის თავმჯდომარის გადაწყვეტილებით, შეიძლება მონაწილეობდნენ სხვა პირებიც.</w:t>
      </w:r>
    </w:p>
    <w:p w14:paraId="3BB94A31" w14:textId="719CAD2F" w:rsidR="0012268C" w:rsidRPr="00AC3C02" w:rsidRDefault="00624322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5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. სპეციალიზებული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თავმჯდომარის არყოფნის შემთხვევაში, კომისიის მუშაობას უძღვება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>კომისიის თავმჯდომარის მოადგილე.</w:t>
      </w:r>
    </w:p>
    <w:p w14:paraId="4E600F98" w14:textId="4F382EC3" w:rsidR="0012268C" w:rsidRPr="00AC3C02" w:rsidRDefault="00A61142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6</w:t>
      </w:r>
      <w:r w:rsidR="0012268C" w:rsidRPr="00AC3C02">
        <w:rPr>
          <w:rFonts w:ascii="Sylfaen" w:eastAsia="Times New Roman" w:hAnsi="Sylfaen" w:cs="Times New Roman"/>
          <w:sz w:val="20"/>
          <w:szCs w:val="20"/>
        </w:rPr>
        <w:t xml:space="preserve">. 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სპეციალიზებული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="0012268C" w:rsidRPr="00AC3C02">
        <w:rPr>
          <w:rFonts w:ascii="Sylfaen" w:eastAsia="Times New Roman" w:hAnsi="Sylfaen" w:cs="Times New Roman"/>
          <w:sz w:val="20"/>
          <w:szCs w:val="20"/>
        </w:rPr>
        <w:t>კომისია უფლებამოსილია გადაწყვეტილების მიღებისას გამოიყენოს არსებული თანამშრომლის შეფასების შედეგები ან/და თანამშრომლის მიერ წარდგენილი წლიური ანგარიში ან/და ზეპირი/წერითი დავალების მეთოდი და გასაუბრების შედეგები</w:t>
      </w:r>
      <w:r w:rsidR="0012268C" w:rsidRPr="00AC3C02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14:paraId="5643133C" w14:textId="56FA0EEA" w:rsidR="0012268C" w:rsidRPr="00AC3C02" w:rsidRDefault="0012268C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7. სპეციალიზებული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სხდომა უფლებამოსილია, თუ მას ესწრება კომისიის 3 წევრი მაინც. გადაწყვეტილება მიიღება ღია კენჭისყრით, სხდომაზე დამსწრე წევრების ხმათა უბრალო უმრავლესობით. ხმების თანაბრად გაყოფის შემთხვევაში გადამწყვეტია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თავმჯდომარის ხმა. </w:t>
      </w:r>
    </w:p>
    <w:p w14:paraId="6645B68B" w14:textId="50DB5F50" w:rsidR="0012268C" w:rsidRPr="00AC3C02" w:rsidRDefault="0012268C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</w:rPr>
        <w:t xml:space="preserve">8.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სპეციალიზებული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სხდომა ფორმდება ოქმით, რომელსაც ხელს </w:t>
      </w:r>
      <w:r w:rsidRPr="00AC3C02">
        <w:rPr>
          <w:rFonts w:ascii="Sylfaen" w:eastAsia="Times New Roman" w:hAnsi="Sylfaen" w:cs="Times New Roman"/>
          <w:sz w:val="20"/>
          <w:szCs w:val="20"/>
        </w:rPr>
        <w:t xml:space="preserve">აწერენ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სპეციალიზებული ქვე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კომისიის დამსწრე წევრები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. </w:t>
      </w:r>
    </w:p>
    <w:p w14:paraId="1B78D2DB" w14:textId="3735141E" w:rsidR="0012268C" w:rsidRPr="00AC3C02" w:rsidRDefault="0012268C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9. </w:t>
      </w:r>
      <w:r w:rsidRPr="00AC3C02">
        <w:rPr>
          <w:rFonts w:ascii="Sylfaen" w:eastAsia="Times New Roman" w:hAnsi="Sylfaen" w:cs="Times New Roman"/>
          <w:sz w:val="20"/>
          <w:szCs w:val="20"/>
        </w:rPr>
        <w:t xml:space="preserve"> სავალდებულოა, ოქმში  ჩაიწეროს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სპეციალიზებული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Pr="00AC3C02">
        <w:rPr>
          <w:rFonts w:ascii="Sylfaen" w:eastAsia="Times New Roman" w:hAnsi="Sylfaen" w:cs="Times New Roman"/>
          <w:sz w:val="20"/>
          <w:szCs w:val="20"/>
        </w:rPr>
        <w:t>კომისიის წინაშე წარდგენილ თანამშრომელთა ჩამონათვალი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14:paraId="053DE5AB" w14:textId="0AE44ED1" w:rsidR="0012268C" w:rsidRPr="00AC3C02" w:rsidRDefault="0012268C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10. საკითხებს, რომლებიც არ რეგულირდება ამ ბრძანებით და უკავშირდება სპეციალიზებული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საქმიანობას, წყვეტს სპეციალიზებული კომისიის თავმჯდომარე. </w:t>
      </w:r>
    </w:p>
    <w:p w14:paraId="32A076E3" w14:textId="73B057BA" w:rsidR="0012268C" w:rsidRPr="00AC3C02" w:rsidRDefault="0012268C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11</w:t>
      </w:r>
      <w:r w:rsidR="00D133D6" w:rsidRPr="00AC3C02">
        <w:rPr>
          <w:rFonts w:ascii="Sylfaen" w:eastAsia="Times New Roman" w:hAnsi="Sylfaen" w:cs="Times New Roman"/>
          <w:sz w:val="20"/>
          <w:szCs w:val="20"/>
        </w:rPr>
        <w:t>.</w:t>
      </w:r>
      <w:r w:rsidR="00D133D6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სპეციალიზებული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>ქვე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მიერ მიღებული გადაწყვეტილება/რეკომენდაცია </w:t>
      </w:r>
      <w:r w:rsidRPr="00AC3C02">
        <w:rPr>
          <w:rFonts w:ascii="Sylfaen" w:eastAsia="Times New Roman" w:hAnsi="Sylfaen" w:cs="Times New Roman"/>
          <w:sz w:val="20"/>
          <w:szCs w:val="20"/>
        </w:rPr>
        <w:t>ატარებს სარეკომენდაციო ხასიათს.</w:t>
      </w:r>
    </w:p>
    <w:p w14:paraId="168F4696" w14:textId="77777777" w:rsidR="003F6328" w:rsidRPr="00AC3C02" w:rsidRDefault="003F6328" w:rsidP="00D133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1D464000" w14:textId="77777777" w:rsidR="00635BF4" w:rsidRPr="00AC3C02" w:rsidRDefault="00635BF4" w:rsidP="00D1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2F9167" w14:textId="3ECD7EA5" w:rsidR="00AC3C02" w:rsidRPr="00AC3C02" w:rsidRDefault="0012268C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b/>
          <w:sz w:val="20"/>
          <w:szCs w:val="20"/>
          <w:lang w:val="ka-GE"/>
        </w:rPr>
        <w:lastRenderedPageBreak/>
        <w:t>მუხლი 3.</w:t>
      </w:r>
      <w:r w:rsidRPr="00AC3C0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კომისიის/ქვეკომისიების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ორგანიზაციულ-ტექნიკური უზრუნველყოფა და სამდივნოს ფუნქციების </w:t>
      </w:r>
      <w:r w:rsidRPr="00AC3C0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შესრულება</w:t>
      </w:r>
      <w:r w:rsidR="00AC3C02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დაევალოს: </w:t>
      </w:r>
      <w:r w:rsidR="00D133D6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14:paraId="6850766B" w14:textId="0A821C4A" w:rsidR="00AC3C02" w:rsidRPr="00AC3C02" w:rsidRDefault="00AC3C02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ა) ამ ბრძანების პირველი მუხლით განსაზღვრული კომისიის - სამინისტროს</w:t>
      </w:r>
      <w:r w:rsidR="00A61142">
        <w:rPr>
          <w:rFonts w:ascii="Sylfaen" w:eastAsia="Times New Roman" w:hAnsi="Sylfaen" w:cs="Times New Roman"/>
          <w:sz w:val="20"/>
          <w:szCs w:val="20"/>
          <w:lang w:val="ka-GE"/>
        </w:rPr>
        <w:t>;</w:t>
      </w: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14:paraId="195C16DD" w14:textId="35A8DABC" w:rsidR="00AC3C02" w:rsidRPr="00AC3C02" w:rsidRDefault="00AC3C02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ბ) ამ ბრძანების მე-2 მუხლის პირველი პუნქტის „ა“ ქვეპუნქტით გათვალისწინებული სპეციალიზებული ქვეკომისიის - სსიპ „სამედიცინო საქმიანობის სახელმწიფო რეგულირების სააგენტოს“;</w:t>
      </w:r>
    </w:p>
    <w:p w14:paraId="409C607B" w14:textId="009DB43E" w:rsidR="00AC3C02" w:rsidRPr="00AC3C02" w:rsidRDefault="00AC3C02" w:rsidP="00AC3C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C3C02">
        <w:rPr>
          <w:rFonts w:ascii="Sylfaen" w:eastAsia="Times New Roman" w:hAnsi="Sylfaen" w:cs="Times New Roman"/>
          <w:sz w:val="20"/>
          <w:szCs w:val="20"/>
          <w:lang w:val="ka-GE"/>
        </w:rPr>
        <w:t>გ) ამ ბრძანების მე-2 მუხლის პირველი პუნქტის „ბ“ ქვეპუნქტით გათვალისწინებული სპეციალიზებული ქვეკომისიის - სსიპ „სოციალური მომსახურების  სააგენტოს“.</w:t>
      </w:r>
    </w:p>
    <w:p w14:paraId="2A20260C" w14:textId="6171F186" w:rsidR="00AC3C02" w:rsidRPr="00AC3C02" w:rsidRDefault="00AC3C02" w:rsidP="00D1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7AAF371A" w14:textId="77777777" w:rsidR="0012268C" w:rsidRPr="00AC3C02" w:rsidRDefault="0012268C" w:rsidP="00D133D6">
      <w:pPr>
        <w:spacing w:after="0" w:line="240" w:lineRule="auto"/>
        <w:rPr>
          <w:sz w:val="20"/>
          <w:szCs w:val="20"/>
        </w:rPr>
      </w:pPr>
    </w:p>
    <w:p w14:paraId="527A284F" w14:textId="69A67147" w:rsidR="00635BF4" w:rsidRPr="00AC3C02" w:rsidRDefault="0012268C" w:rsidP="00D133D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C3C02">
        <w:rPr>
          <w:rFonts w:ascii="Sylfaen" w:eastAsia="Times New Roman" w:hAnsi="Sylfaen" w:cs="Times New Roman"/>
          <w:b/>
          <w:sz w:val="20"/>
          <w:szCs w:val="20"/>
          <w:lang w:val="ka-GE"/>
        </w:rPr>
        <w:t>მუხლი 4</w:t>
      </w:r>
      <w:r w:rsidR="00635BF4" w:rsidRPr="00AC3C02">
        <w:rPr>
          <w:rFonts w:ascii="Sylfaen" w:eastAsia="Times New Roman" w:hAnsi="Sylfaen" w:cs="Times New Roman"/>
          <w:b/>
          <w:sz w:val="20"/>
          <w:szCs w:val="20"/>
          <w:lang w:val="ka-GE"/>
        </w:rPr>
        <w:t>.</w:t>
      </w:r>
      <w:r w:rsidR="00635BF4" w:rsidRPr="00AC3C02">
        <w:rPr>
          <w:rFonts w:ascii="Sylfaen" w:eastAsia="Times New Roman" w:hAnsi="Sylfaen" w:cs="Times New Roman"/>
          <w:sz w:val="20"/>
          <w:szCs w:val="20"/>
          <w:lang w:val="ka-GE"/>
        </w:rPr>
        <w:t xml:space="preserve"> ბრძანება ძალაშია ხელმოწერისთანავე</w:t>
      </w:r>
      <w:r w:rsidR="00AC67E7" w:rsidRPr="00AC3C02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14:paraId="4636EE2F" w14:textId="77777777" w:rsidR="0012268C" w:rsidRDefault="0012268C" w:rsidP="00D133D6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14:paraId="46EF537C" w14:textId="31ABB430" w:rsidR="0032374D" w:rsidRPr="0032374D" w:rsidRDefault="0032374D" w:rsidP="0032374D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32374D">
        <w:rPr>
          <w:rFonts w:ascii="Sylfaen" w:hAnsi="Sylfaen"/>
          <w:b/>
          <w:sz w:val="20"/>
          <w:szCs w:val="20"/>
          <w:lang w:val="ka-GE"/>
        </w:rPr>
        <w:t xml:space="preserve">მინისტრი </w:t>
      </w:r>
      <w:r w:rsidRPr="0032374D">
        <w:rPr>
          <w:rFonts w:ascii="Sylfaen" w:hAnsi="Sylfaen"/>
          <w:b/>
          <w:sz w:val="20"/>
          <w:szCs w:val="20"/>
          <w:lang w:val="ka-GE"/>
        </w:rPr>
        <w:tab/>
      </w:r>
      <w:r w:rsidRPr="0032374D">
        <w:rPr>
          <w:rFonts w:ascii="Sylfaen" w:hAnsi="Sylfaen"/>
          <w:b/>
          <w:sz w:val="20"/>
          <w:szCs w:val="20"/>
          <w:lang w:val="ka-GE"/>
        </w:rPr>
        <w:tab/>
      </w:r>
      <w:r w:rsidRPr="0032374D">
        <w:rPr>
          <w:rFonts w:ascii="Sylfaen" w:hAnsi="Sylfaen"/>
          <w:b/>
          <w:sz w:val="20"/>
          <w:szCs w:val="20"/>
          <w:lang w:val="ka-GE"/>
        </w:rPr>
        <w:tab/>
      </w:r>
      <w:r w:rsidRPr="0032374D">
        <w:rPr>
          <w:rFonts w:ascii="Sylfaen" w:hAnsi="Sylfaen"/>
          <w:b/>
          <w:sz w:val="20"/>
          <w:szCs w:val="20"/>
          <w:lang w:val="ka-GE"/>
        </w:rPr>
        <w:tab/>
      </w:r>
      <w:r w:rsidRPr="0032374D">
        <w:rPr>
          <w:rFonts w:ascii="Sylfaen" w:hAnsi="Sylfaen"/>
          <w:b/>
          <w:sz w:val="20"/>
          <w:szCs w:val="20"/>
          <w:lang w:val="ka-GE"/>
        </w:rPr>
        <w:tab/>
      </w:r>
      <w:r w:rsidRPr="0032374D">
        <w:rPr>
          <w:rFonts w:ascii="Sylfaen" w:hAnsi="Sylfaen"/>
          <w:b/>
          <w:sz w:val="20"/>
          <w:szCs w:val="20"/>
          <w:lang w:val="ka-GE"/>
        </w:rPr>
        <w:tab/>
      </w:r>
      <w:r w:rsidRPr="0032374D">
        <w:rPr>
          <w:rFonts w:ascii="Sylfaen" w:hAnsi="Sylfaen"/>
          <w:b/>
          <w:sz w:val="20"/>
          <w:szCs w:val="20"/>
          <w:lang w:val="ka-GE"/>
        </w:rPr>
        <w:tab/>
        <w:t>ეკატერინე ტიკარაძე</w:t>
      </w:r>
    </w:p>
    <w:p w14:paraId="232C7400" w14:textId="77777777" w:rsidR="0032374D" w:rsidRPr="0032374D" w:rsidRDefault="0032374D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sectPr w:rsidR="0032374D" w:rsidRPr="0032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19-10-15T17:58:00Z" w:initials="NK">
    <w:p w14:paraId="38C43A4E" w14:textId="4F31F273" w:rsidR="006641A0" w:rsidRPr="006641A0" w:rsidRDefault="006641A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შესათანხმებელია</w:t>
      </w:r>
    </w:p>
  </w:comment>
  <w:comment w:id="2" w:author="Natia Khmaladze" w:date="2019-10-15T17:58:00Z" w:initials="NK">
    <w:p w14:paraId="4A2F011D" w14:textId="31D52BBE" w:rsidR="006641A0" w:rsidRPr="006641A0" w:rsidRDefault="006641A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შესათანხმებელია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D651C"/>
    <w:multiLevelType w:val="hybridMultilevel"/>
    <w:tmpl w:val="4FEC619A"/>
    <w:lvl w:ilvl="0" w:tplc="062C1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66"/>
    <w:rsid w:val="00000F06"/>
    <w:rsid w:val="00076AFC"/>
    <w:rsid w:val="000A61A7"/>
    <w:rsid w:val="000D7702"/>
    <w:rsid w:val="0012268C"/>
    <w:rsid w:val="001C16BE"/>
    <w:rsid w:val="00253E4D"/>
    <w:rsid w:val="00260D81"/>
    <w:rsid w:val="002823B3"/>
    <w:rsid w:val="002A2D07"/>
    <w:rsid w:val="0032374D"/>
    <w:rsid w:val="003F6328"/>
    <w:rsid w:val="00624322"/>
    <w:rsid w:val="00634E9E"/>
    <w:rsid w:val="00635BF4"/>
    <w:rsid w:val="00656172"/>
    <w:rsid w:val="006641A0"/>
    <w:rsid w:val="0072716B"/>
    <w:rsid w:val="00741EC8"/>
    <w:rsid w:val="00790D64"/>
    <w:rsid w:val="009B5AF8"/>
    <w:rsid w:val="009D661B"/>
    <w:rsid w:val="00A370A2"/>
    <w:rsid w:val="00A61142"/>
    <w:rsid w:val="00A66F13"/>
    <w:rsid w:val="00AC3C02"/>
    <w:rsid w:val="00AC67E7"/>
    <w:rsid w:val="00AE62B1"/>
    <w:rsid w:val="00B07BAC"/>
    <w:rsid w:val="00BE2988"/>
    <w:rsid w:val="00C4407E"/>
    <w:rsid w:val="00C62F41"/>
    <w:rsid w:val="00D100DB"/>
    <w:rsid w:val="00D133D6"/>
    <w:rsid w:val="00D440E9"/>
    <w:rsid w:val="00D85F66"/>
    <w:rsid w:val="00DF3FDB"/>
    <w:rsid w:val="00E25EF4"/>
    <w:rsid w:val="00EC6B22"/>
    <w:rsid w:val="00F31285"/>
    <w:rsid w:val="00F7778C"/>
    <w:rsid w:val="00F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D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5BF4"/>
    <w:rPr>
      <w:b/>
      <w:bCs/>
    </w:rPr>
  </w:style>
  <w:style w:type="paragraph" w:styleId="ListParagraph">
    <w:name w:val="List Paragraph"/>
    <w:basedOn w:val="Normal"/>
    <w:uiPriority w:val="34"/>
    <w:qFormat/>
    <w:rsid w:val="006561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7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5BF4"/>
    <w:rPr>
      <w:b/>
      <w:bCs/>
    </w:rPr>
  </w:style>
  <w:style w:type="paragraph" w:styleId="ListParagraph">
    <w:name w:val="List Paragraph"/>
    <w:basedOn w:val="Normal"/>
    <w:uiPriority w:val="34"/>
    <w:qFormat/>
    <w:rsid w:val="006561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7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Natia Khmaladze</cp:lastModifiedBy>
  <cp:revision>5</cp:revision>
  <dcterms:created xsi:type="dcterms:W3CDTF">2019-10-15T13:57:00Z</dcterms:created>
  <dcterms:modified xsi:type="dcterms:W3CDTF">2019-10-15T14:02:00Z</dcterms:modified>
</cp:coreProperties>
</file>