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BA" w:rsidRPr="00875CB6" w:rsidRDefault="00C61ABA" w:rsidP="00322E2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სახლების შესყიდვის პროგრამ</w:t>
      </w:r>
      <w:r w:rsidR="00322E2A">
        <w:rPr>
          <w:rFonts w:ascii="Sylfaen" w:hAnsi="Sylfaen"/>
          <w:lang w:val="ka-GE"/>
        </w:rPr>
        <w:t xml:space="preserve">ის </w:t>
      </w:r>
      <w:r w:rsidR="00875CB6">
        <w:rPr>
          <w:rFonts w:ascii="Sylfaen" w:hAnsi="Sylfaen"/>
          <w:lang w:val="ka-GE"/>
        </w:rPr>
        <w:t>მართვ</w:t>
      </w:r>
      <w:r w:rsidR="00322E2A">
        <w:rPr>
          <w:rFonts w:ascii="Sylfaen" w:hAnsi="Sylfaen"/>
          <w:lang w:val="ka-GE"/>
        </w:rPr>
        <w:t>ის გეგმა</w:t>
      </w:r>
    </w:p>
    <w:p w:rsidR="00C61ABA" w:rsidRDefault="00C61ABA" w:rsidP="00C61ABA">
      <w:pPr>
        <w:jc w:val="both"/>
        <w:rPr>
          <w:rFonts w:ascii="Sylfaen" w:hAnsi="Sylfaen"/>
          <w:lang w:val="ka-GE"/>
        </w:rPr>
      </w:pPr>
    </w:p>
    <w:p w:rsidR="004E50C9" w:rsidRPr="004E50C9" w:rsidRDefault="004E50C9" w:rsidP="00C61ABA">
      <w:pPr>
        <w:jc w:val="both"/>
        <w:rPr>
          <w:rFonts w:ascii="Sylfaen" w:hAnsi="Sylfaen"/>
          <w:i/>
          <w:iCs/>
          <w:u w:val="single"/>
          <w:lang w:val="ka-GE"/>
        </w:rPr>
      </w:pPr>
      <w:r w:rsidRPr="004E50C9">
        <w:rPr>
          <w:rFonts w:ascii="Sylfaen" w:hAnsi="Sylfaen"/>
          <w:i/>
          <w:iCs/>
          <w:u w:val="single"/>
          <w:lang w:val="ka-GE"/>
        </w:rPr>
        <w:t>არსებული მდგომარეობა.</w:t>
      </w:r>
    </w:p>
    <w:p w:rsidR="00C61ABA" w:rsidRPr="00D90619" w:rsidRDefault="00C61ABA" w:rsidP="00C61ABA">
      <w:pPr>
        <w:jc w:val="both"/>
        <w:rPr>
          <w:rFonts w:ascii="Sylfaen" w:hAnsi="Sylfaen"/>
          <w:sz w:val="24"/>
          <w:szCs w:val="24"/>
          <w:lang w:val="ka-GE"/>
        </w:rPr>
      </w:pPr>
      <w:r w:rsidRPr="00D90619">
        <w:rPr>
          <w:rFonts w:ascii="Sylfaen" w:hAnsi="Sylfaen"/>
          <w:lang w:val="ka-GE"/>
        </w:rPr>
        <w:t>2019 წ</w:t>
      </w:r>
      <w:r>
        <w:rPr>
          <w:rFonts w:ascii="Sylfaen" w:hAnsi="Sylfaen"/>
          <w:lang w:val="ka-GE"/>
        </w:rPr>
        <w:t>ლის 01 ივლისის მდგომარებით</w:t>
      </w:r>
      <w:r w:rsidRPr="00D90619">
        <w:rPr>
          <w:rFonts w:ascii="Sylfaen" w:hAnsi="Sylfaen"/>
          <w:lang w:val="ka-GE"/>
        </w:rPr>
        <w:t xml:space="preserve"> დევნილთა საკითხების შემსწავლელი კომისიის გადაწყვეტილებით სახლის შესყიდვაზე თანხმობა ეთქვა 815 დევნილ ოჯახს</w:t>
      </w:r>
      <w:r>
        <w:rPr>
          <w:rFonts w:ascii="Sylfaen" w:hAnsi="Sylfaen"/>
          <w:lang w:val="ka-GE"/>
        </w:rPr>
        <w:t>, რომელთა საერთო ღირებულება</w:t>
      </w:r>
      <w:r w:rsidRPr="00D90619">
        <w:rPr>
          <w:rFonts w:ascii="Sylfaen" w:hAnsi="Sylfaen"/>
          <w:lang w:val="ka-GE"/>
        </w:rPr>
        <w:t xml:space="preserve"> დაახლოებით</w:t>
      </w:r>
      <w:r>
        <w:rPr>
          <w:rFonts w:ascii="Sylfaen" w:hAnsi="Sylfaen"/>
          <w:lang w:val="ka-GE"/>
        </w:rPr>
        <w:t xml:space="preserve"> არის </w:t>
      </w:r>
      <w:r w:rsidRPr="00D90619">
        <w:rPr>
          <w:rFonts w:ascii="Sylfaen" w:hAnsi="Sylfaen"/>
          <w:lang w:val="ka-GE"/>
        </w:rPr>
        <w:t>16 300 000 ლარი</w:t>
      </w:r>
      <w:r>
        <w:rPr>
          <w:rFonts w:ascii="Sylfaen" w:hAnsi="Sylfaen"/>
          <w:lang w:val="ka-GE"/>
        </w:rPr>
        <w:t xml:space="preserve"> (ბიუჯეტით კანონით გათვალისწინებული</w:t>
      </w:r>
      <w:r w:rsidR="006F1EAC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  <w:r>
        <w:rPr>
          <w:rFonts w:ascii="Sylfaen" w:hAnsi="Sylfaen"/>
          <w:lang w:val="ka-GE"/>
        </w:rPr>
        <w:t xml:space="preserve"> </w:t>
      </w:r>
      <w:r w:rsidR="00875CB6">
        <w:rPr>
          <w:rFonts w:ascii="Sylfaen" w:hAnsi="Sylfaen"/>
          <w:lang w:val="ka-GE"/>
        </w:rPr>
        <w:t>17 000 000</w:t>
      </w:r>
      <w:r>
        <w:rPr>
          <w:rFonts w:ascii="Sylfaen" w:hAnsi="Sylfaen"/>
          <w:lang w:val="ka-GE"/>
        </w:rPr>
        <w:t xml:space="preserve"> ლარი).</w:t>
      </w:r>
    </w:p>
    <w:p w:rsidR="00C61ABA" w:rsidRDefault="00C61ABA" w:rsidP="00C61AB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უკვე შესყიდულია </w:t>
      </w:r>
      <w:r w:rsidRPr="00875CB6">
        <w:rPr>
          <w:rFonts w:ascii="Sylfaen" w:hAnsi="Sylfaen"/>
          <w:b/>
          <w:bCs/>
          <w:sz w:val="24"/>
          <w:szCs w:val="24"/>
          <w:lang w:val="ka-GE"/>
        </w:rPr>
        <w:t xml:space="preserve">636 </w:t>
      </w:r>
      <w:r>
        <w:rPr>
          <w:rFonts w:ascii="Sylfaen" w:hAnsi="Sylfaen"/>
          <w:sz w:val="24"/>
          <w:szCs w:val="24"/>
          <w:lang w:val="ka-GE"/>
        </w:rPr>
        <w:t xml:space="preserve">სახლი, რომელთა საერთო ღირებულება არის </w:t>
      </w:r>
      <w:r w:rsidRPr="00875CB6">
        <w:rPr>
          <w:rFonts w:ascii="Sylfaen" w:hAnsi="Sylfaen"/>
          <w:b/>
          <w:bCs/>
          <w:sz w:val="24"/>
          <w:szCs w:val="24"/>
          <w:lang w:val="ka-GE"/>
        </w:rPr>
        <w:t xml:space="preserve">13 </w:t>
      </w:r>
      <w:r w:rsidR="00C435FA" w:rsidRPr="00875CB6">
        <w:rPr>
          <w:rFonts w:ascii="Sylfaen" w:hAnsi="Sylfaen"/>
          <w:b/>
          <w:bCs/>
          <w:sz w:val="24"/>
          <w:szCs w:val="24"/>
          <w:lang w:val="ka-GE"/>
        </w:rPr>
        <w:t>518 541</w:t>
      </w:r>
      <w:r>
        <w:rPr>
          <w:rFonts w:ascii="Sylfaen" w:hAnsi="Sylfaen"/>
          <w:sz w:val="24"/>
          <w:szCs w:val="24"/>
          <w:lang w:val="ka-GE"/>
        </w:rPr>
        <w:t xml:space="preserve"> ლარი, რომელიც უკვე გადარიცხულია.</w:t>
      </w:r>
      <w:r w:rsidR="009F46FA">
        <w:rPr>
          <w:rFonts w:ascii="Sylfaen" w:hAnsi="Sylfaen"/>
          <w:sz w:val="24"/>
          <w:szCs w:val="24"/>
          <w:lang w:val="ka-GE"/>
        </w:rPr>
        <w:t xml:space="preserve"> აღნიშნული თანხიდან 2 500 000 ლარი ეკომიგრანტთა პროგრამიდან არის დროებით გადმოტანილი.</w:t>
      </w:r>
    </w:p>
    <w:p w:rsidR="00C61ABA" w:rsidRDefault="00C61ABA" w:rsidP="00C61AB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გარდა ამისა უკვე გაფორმებულია ხელშეკრულება</w:t>
      </w:r>
      <w:r w:rsidR="00B8237D">
        <w:rPr>
          <w:rFonts w:ascii="Sylfaen" w:hAnsi="Sylfaen"/>
          <w:sz w:val="24"/>
          <w:szCs w:val="24"/>
          <w:lang w:val="ka-GE"/>
        </w:rPr>
        <w:t xml:space="preserve"> და</w:t>
      </w:r>
      <w:r>
        <w:rPr>
          <w:rFonts w:ascii="Sylfaen" w:hAnsi="Sylfaen"/>
          <w:sz w:val="24"/>
          <w:szCs w:val="24"/>
          <w:lang w:val="ka-GE"/>
        </w:rPr>
        <w:t xml:space="preserve"> ეკონომიკურ დეპარტამენტში </w:t>
      </w:r>
      <w:r w:rsidR="00B8237D">
        <w:rPr>
          <w:rFonts w:ascii="Sylfaen" w:hAnsi="Sylfaen"/>
          <w:sz w:val="24"/>
          <w:szCs w:val="24"/>
          <w:lang w:val="ka-GE"/>
        </w:rPr>
        <w:t>გადაგზავნილია გადასარიცხად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875CB6">
        <w:rPr>
          <w:rFonts w:ascii="Sylfaen" w:hAnsi="Sylfaen"/>
          <w:b/>
          <w:bCs/>
          <w:sz w:val="24"/>
          <w:szCs w:val="24"/>
          <w:lang w:val="ka-GE"/>
        </w:rPr>
        <w:t>116</w:t>
      </w:r>
      <w:r w:rsidR="00B8237D">
        <w:rPr>
          <w:rFonts w:ascii="Sylfaen" w:hAnsi="Sylfaen"/>
          <w:sz w:val="24"/>
          <w:szCs w:val="24"/>
          <w:lang w:val="ka-GE"/>
        </w:rPr>
        <w:t xml:space="preserve"> სახლის დოკუმენტაცია, რომლის საერთო ღირებულება შეადგენს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875CB6">
        <w:rPr>
          <w:rFonts w:ascii="Sylfaen" w:hAnsi="Sylfaen"/>
          <w:b/>
          <w:bCs/>
          <w:sz w:val="24"/>
          <w:szCs w:val="24"/>
          <w:lang w:val="ka-GE"/>
        </w:rPr>
        <w:t>2 421 300</w:t>
      </w:r>
      <w:r>
        <w:rPr>
          <w:rFonts w:ascii="Sylfaen" w:hAnsi="Sylfaen"/>
          <w:sz w:val="24"/>
          <w:szCs w:val="24"/>
          <w:lang w:val="ka-GE"/>
        </w:rPr>
        <w:t xml:space="preserve"> ლარ</w:t>
      </w:r>
      <w:r w:rsidR="00B8237D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B8237D" w:rsidRDefault="00B8237D" w:rsidP="00C61AB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ასევე დევნილთა და ეკომიგრანტთა პროგრამების ადმინისტრირების დეპარტამენტს გაფორმებული აქვს </w:t>
      </w:r>
      <w:r w:rsidRPr="00875CB6">
        <w:rPr>
          <w:rFonts w:ascii="Sylfaen" w:hAnsi="Sylfaen"/>
          <w:b/>
          <w:bCs/>
          <w:sz w:val="24"/>
          <w:szCs w:val="24"/>
          <w:lang w:val="ka-GE"/>
        </w:rPr>
        <w:t>49</w:t>
      </w:r>
      <w:r w:rsidR="00C61ABA">
        <w:rPr>
          <w:rFonts w:ascii="Sylfaen" w:hAnsi="Sylfaen"/>
          <w:sz w:val="24"/>
          <w:szCs w:val="24"/>
          <w:lang w:val="ka-GE"/>
        </w:rPr>
        <w:t xml:space="preserve"> ხელშეკრულება</w:t>
      </w:r>
      <w:r>
        <w:rPr>
          <w:rFonts w:ascii="Sylfaen" w:hAnsi="Sylfaen"/>
          <w:sz w:val="24"/>
          <w:szCs w:val="24"/>
          <w:lang w:val="ka-GE"/>
        </w:rPr>
        <w:t xml:space="preserve">, რომელიც მზადდება ეკონომიკურ დეპარტამენტში გადასაგზავნად. აღნიშნული ხელშეკრულებების საერთო ღირებულებაა </w:t>
      </w:r>
      <w:r w:rsidRPr="00875CB6">
        <w:rPr>
          <w:rFonts w:ascii="Sylfaen" w:hAnsi="Sylfaen"/>
          <w:b/>
          <w:bCs/>
          <w:sz w:val="24"/>
          <w:szCs w:val="24"/>
          <w:lang w:val="ka-GE"/>
        </w:rPr>
        <w:t>994 300</w:t>
      </w:r>
      <w:r>
        <w:rPr>
          <w:rFonts w:ascii="Sylfaen" w:hAnsi="Sylfaen"/>
          <w:sz w:val="24"/>
          <w:szCs w:val="24"/>
          <w:lang w:val="ka-GE"/>
        </w:rPr>
        <w:t xml:space="preserve"> ლარი.</w:t>
      </w:r>
    </w:p>
    <w:p w:rsidR="00C61ABA" w:rsidRPr="00875CB6" w:rsidRDefault="00B8237D" w:rsidP="00C61AB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აგრეთვე </w:t>
      </w:r>
      <w:r w:rsidR="00C61ABA">
        <w:rPr>
          <w:rFonts w:ascii="Sylfaen" w:hAnsi="Sylfaen"/>
          <w:sz w:val="24"/>
          <w:szCs w:val="24"/>
          <w:lang w:val="ka-GE"/>
        </w:rPr>
        <w:t xml:space="preserve">სააგენტოს დირექტორის ბრძანება გამოსულია და ხელშეკრულების გაფორმებას ელოდება </w:t>
      </w:r>
      <w:r w:rsidR="00C61ABA" w:rsidRPr="00875CB6">
        <w:rPr>
          <w:rFonts w:ascii="Sylfaen" w:hAnsi="Sylfaen"/>
          <w:b/>
          <w:bCs/>
          <w:sz w:val="24"/>
          <w:szCs w:val="24"/>
          <w:lang w:val="ka-GE"/>
        </w:rPr>
        <w:t>175</w:t>
      </w:r>
      <w:r w:rsidR="00C61ABA">
        <w:rPr>
          <w:rFonts w:ascii="Sylfaen" w:hAnsi="Sylfaen"/>
          <w:sz w:val="24"/>
          <w:szCs w:val="24"/>
          <w:lang w:val="ka-GE"/>
        </w:rPr>
        <w:t xml:space="preserve"> ოჯახი</w:t>
      </w:r>
      <w:r>
        <w:rPr>
          <w:rFonts w:ascii="Sylfaen" w:hAnsi="Sylfaen"/>
          <w:sz w:val="24"/>
          <w:szCs w:val="24"/>
          <w:lang w:val="ka-GE"/>
        </w:rPr>
        <w:t>, რომლის საერთო ღირებულება</w:t>
      </w:r>
      <w:r w:rsidR="00C61ABA">
        <w:rPr>
          <w:rFonts w:ascii="Sylfaen" w:hAnsi="Sylfaen"/>
          <w:sz w:val="24"/>
          <w:szCs w:val="24"/>
          <w:lang w:val="ka-GE"/>
        </w:rPr>
        <w:t xml:space="preserve"> დაახლოებით</w:t>
      </w:r>
      <w:r w:rsidR="00875CB6">
        <w:rPr>
          <w:rFonts w:ascii="Sylfaen" w:hAnsi="Sylfaen"/>
          <w:sz w:val="24"/>
          <w:szCs w:val="24"/>
          <w:lang w:val="ka-GE"/>
        </w:rPr>
        <w:t xml:space="preserve"> არის</w:t>
      </w:r>
      <w:r w:rsidR="00C61ABA">
        <w:rPr>
          <w:rFonts w:ascii="Sylfaen" w:hAnsi="Sylfaen"/>
          <w:sz w:val="24"/>
          <w:szCs w:val="24"/>
          <w:lang w:val="ka-GE"/>
        </w:rPr>
        <w:t xml:space="preserve"> </w:t>
      </w:r>
      <w:r w:rsidR="00C61ABA" w:rsidRPr="00875CB6">
        <w:rPr>
          <w:rFonts w:ascii="Sylfaen" w:hAnsi="Sylfaen"/>
          <w:b/>
          <w:bCs/>
          <w:sz w:val="24"/>
          <w:szCs w:val="24"/>
          <w:lang w:val="ka-GE"/>
        </w:rPr>
        <w:t>3 500 000</w:t>
      </w:r>
      <w:r w:rsidRPr="00875CB6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875CB6">
        <w:rPr>
          <w:rFonts w:ascii="Sylfaen" w:hAnsi="Sylfaen"/>
          <w:sz w:val="24"/>
          <w:szCs w:val="24"/>
          <w:lang w:val="ka-GE"/>
        </w:rPr>
        <w:t>ლარი</w:t>
      </w:r>
      <w:r w:rsidR="00875CB6" w:rsidRPr="00875CB6">
        <w:rPr>
          <w:rFonts w:ascii="Sylfaen" w:hAnsi="Sylfaen"/>
          <w:sz w:val="24"/>
          <w:szCs w:val="24"/>
          <w:lang w:val="ka-GE"/>
        </w:rPr>
        <w:t>.</w:t>
      </w:r>
    </w:p>
    <w:p w:rsidR="00C61ABA" w:rsidRDefault="00C61ABA" w:rsidP="00C61AB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ექსპერტიზ</w:t>
      </w:r>
      <w:r w:rsidR="00B8237D">
        <w:rPr>
          <w:rFonts w:ascii="Sylfaen" w:hAnsi="Sylfaen"/>
          <w:sz w:val="24"/>
          <w:szCs w:val="24"/>
          <w:lang w:val="ka-GE"/>
        </w:rPr>
        <w:t>აზე შეფასებისთვის გადაგზავნილია</w:t>
      </w:r>
      <w:r>
        <w:rPr>
          <w:rFonts w:ascii="Sylfaen" w:hAnsi="Sylfaen"/>
          <w:sz w:val="24"/>
          <w:szCs w:val="24"/>
          <w:lang w:val="ka-GE"/>
        </w:rPr>
        <w:t xml:space="preserve"> დაახლოებით </w:t>
      </w:r>
      <w:r w:rsidRPr="00875CB6">
        <w:rPr>
          <w:rFonts w:ascii="Sylfaen" w:hAnsi="Sylfaen"/>
          <w:b/>
          <w:bCs/>
          <w:sz w:val="24"/>
          <w:szCs w:val="24"/>
          <w:lang w:val="ka-GE"/>
        </w:rPr>
        <w:t xml:space="preserve">275 </w:t>
      </w:r>
      <w:r>
        <w:rPr>
          <w:rFonts w:ascii="Sylfaen" w:hAnsi="Sylfaen"/>
          <w:sz w:val="24"/>
          <w:szCs w:val="24"/>
          <w:lang w:val="ka-GE"/>
        </w:rPr>
        <w:t>სახლი</w:t>
      </w:r>
      <w:r w:rsidR="00B8237D">
        <w:rPr>
          <w:rFonts w:ascii="Sylfaen" w:hAnsi="Sylfaen"/>
          <w:sz w:val="24"/>
          <w:szCs w:val="24"/>
          <w:lang w:val="ka-GE"/>
        </w:rPr>
        <w:t>, რომლთა საერთო ღირებულება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875CB6">
        <w:rPr>
          <w:rFonts w:ascii="Sylfaen" w:hAnsi="Sylfaen"/>
          <w:sz w:val="24"/>
          <w:szCs w:val="24"/>
          <w:lang w:val="ka-GE"/>
        </w:rPr>
        <w:t xml:space="preserve">არის </w:t>
      </w:r>
      <w:r>
        <w:rPr>
          <w:rFonts w:ascii="Sylfaen" w:hAnsi="Sylfaen"/>
          <w:sz w:val="24"/>
          <w:szCs w:val="24"/>
          <w:lang w:val="ka-GE"/>
        </w:rPr>
        <w:t xml:space="preserve">დაახლოებით </w:t>
      </w:r>
      <w:r w:rsidRPr="00875CB6">
        <w:rPr>
          <w:rFonts w:ascii="Sylfaen" w:hAnsi="Sylfaen"/>
          <w:b/>
          <w:bCs/>
          <w:sz w:val="24"/>
          <w:szCs w:val="24"/>
          <w:lang w:val="ka-GE"/>
        </w:rPr>
        <w:t>5 500 000</w:t>
      </w:r>
      <w:r w:rsidR="00B8237D" w:rsidRPr="00875CB6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="00B8237D" w:rsidRPr="00322E2A">
        <w:rPr>
          <w:rFonts w:ascii="Sylfaen" w:hAnsi="Sylfaen"/>
          <w:sz w:val="24"/>
          <w:szCs w:val="24"/>
          <w:lang w:val="ka-GE"/>
        </w:rPr>
        <w:t>ლარი.</w:t>
      </w:r>
    </w:p>
    <w:p w:rsidR="00322E2A" w:rsidRDefault="00322E2A" w:rsidP="00C61AB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დევნილთა და ეკომიგრანტთა პროგრამების ადმინისტრირების დეპარტამენტის მიერ შესწავლილი და მონიტორინგი განხორციელებულია 600-მდე ოჯახის განაცხადზე. აღნიშნული განაცხადები მზადაა კომისიაზე განსახილველად. შესაბამისად ეს დევნილი ოჯახები კომისიის გადაწყვეტილებების მოლოდინშია. </w:t>
      </w:r>
    </w:p>
    <w:p w:rsidR="00B8237D" w:rsidRPr="004E50C9" w:rsidRDefault="004E50C9" w:rsidP="00C61ABA">
      <w:pPr>
        <w:jc w:val="both"/>
        <w:rPr>
          <w:rFonts w:ascii="Sylfaen" w:hAnsi="Sylfaen"/>
          <w:i/>
          <w:iCs/>
          <w:sz w:val="24"/>
          <w:szCs w:val="24"/>
          <w:u w:val="single"/>
          <w:lang w:val="ka-GE"/>
        </w:rPr>
      </w:pPr>
      <w:r w:rsidRPr="004E50C9">
        <w:rPr>
          <w:rFonts w:ascii="Sylfaen" w:hAnsi="Sylfaen"/>
          <w:i/>
          <w:iCs/>
          <w:sz w:val="24"/>
          <w:szCs w:val="24"/>
          <w:u w:val="single"/>
          <w:lang w:val="ka-GE"/>
        </w:rPr>
        <w:t>განსახორციელებელი ქმედებები.</w:t>
      </w:r>
    </w:p>
    <w:p w:rsidR="00B8237D" w:rsidRDefault="00B8237D" w:rsidP="00B8237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უკვე გაფორმებული ხელ</w:t>
      </w:r>
      <w:r w:rsidR="00765414">
        <w:rPr>
          <w:rFonts w:ascii="Sylfaen" w:hAnsi="Sylfaen"/>
          <w:sz w:val="24"/>
          <w:szCs w:val="24"/>
          <w:lang w:val="ka-GE"/>
        </w:rPr>
        <w:t>შ</w:t>
      </w:r>
      <w:r>
        <w:rPr>
          <w:rFonts w:ascii="Sylfaen" w:hAnsi="Sylfaen"/>
          <w:sz w:val="24"/>
          <w:szCs w:val="24"/>
          <w:lang w:val="ka-GE"/>
        </w:rPr>
        <w:t>ეკრულებების</w:t>
      </w:r>
      <w:r w:rsidR="00DA37DE">
        <w:rPr>
          <w:rFonts w:ascii="Sylfaen" w:hAnsi="Sylfaen"/>
          <w:sz w:val="24"/>
          <w:szCs w:val="24"/>
          <w:lang w:val="ka-GE"/>
        </w:rPr>
        <w:t xml:space="preserve"> (</w:t>
      </w:r>
      <w:r w:rsidR="00F22D3E">
        <w:rPr>
          <w:rFonts w:ascii="Sylfaen" w:hAnsi="Sylfaen"/>
          <w:sz w:val="24"/>
          <w:szCs w:val="24"/>
          <w:lang w:val="ka-GE"/>
        </w:rPr>
        <w:t>აღებული</w:t>
      </w:r>
      <w:r w:rsidR="00DA37DE">
        <w:rPr>
          <w:rFonts w:ascii="Sylfaen" w:hAnsi="Sylfaen"/>
          <w:sz w:val="24"/>
          <w:szCs w:val="24"/>
          <w:lang w:val="ka-GE"/>
        </w:rPr>
        <w:t xml:space="preserve"> ვალდებულებები)</w:t>
      </w:r>
      <w:r>
        <w:rPr>
          <w:rFonts w:ascii="Sylfaen" w:hAnsi="Sylfaen"/>
          <w:sz w:val="24"/>
          <w:szCs w:val="24"/>
          <w:lang w:val="ka-GE"/>
        </w:rPr>
        <w:t xml:space="preserve"> ანაზღაურებისათვის მოძიებულ იქნას </w:t>
      </w:r>
      <w:r w:rsidR="00DA37DE">
        <w:rPr>
          <w:rFonts w:ascii="Sylfaen" w:hAnsi="Sylfaen"/>
          <w:sz w:val="24"/>
          <w:szCs w:val="24"/>
          <w:lang w:val="ka-GE"/>
        </w:rPr>
        <w:t>3 415 600</w:t>
      </w:r>
      <w:r w:rsidR="00FC4BD6">
        <w:rPr>
          <w:rFonts w:ascii="Sylfaen" w:hAnsi="Sylfaen"/>
          <w:sz w:val="24"/>
          <w:szCs w:val="24"/>
          <w:lang w:val="ka-GE"/>
        </w:rPr>
        <w:t xml:space="preserve"> ლარი.</w:t>
      </w:r>
    </w:p>
    <w:p w:rsidR="00FC4BD6" w:rsidRDefault="00FC4BD6" w:rsidP="00B8237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სააგენტოს დირექტორის მიერ გამოცემული ბრძანებების საფუძველზე ხელშეკრულებების გაფორმება დროებით შეჩერდეს, ვიდრე მოძიებული არ იქნება დამატებითი სახსრები და მოძიებული თანხების პროპორციულად გაფორმდეს ხელშეკრულებები. აღნიშნულის სრულად ამოწურვას დასჭირდება 3 500 000 ლარი.</w:t>
      </w:r>
    </w:p>
    <w:p w:rsidR="00FC4BD6" w:rsidRDefault="00FC4BD6" w:rsidP="00B8237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ექსპერტიზაზე გადაგზავნილი სახლებზე </w:t>
      </w:r>
      <w:r w:rsidR="00875CB6">
        <w:rPr>
          <w:rFonts w:ascii="Sylfaen" w:hAnsi="Sylfaen"/>
          <w:sz w:val="24"/>
          <w:szCs w:val="24"/>
          <w:lang w:val="ka-GE"/>
        </w:rPr>
        <w:t>ბრძანებების გამოცემა</w:t>
      </w:r>
      <w:r>
        <w:rPr>
          <w:rFonts w:ascii="Sylfaen" w:hAnsi="Sylfaen"/>
          <w:sz w:val="24"/>
          <w:szCs w:val="24"/>
          <w:lang w:val="ka-GE"/>
        </w:rPr>
        <w:t xml:space="preserve"> უნდა განხორციელდეს დეკემბრის თვეში, </w:t>
      </w:r>
      <w:r w:rsidR="00875CB6">
        <w:rPr>
          <w:rFonts w:ascii="Sylfaen" w:hAnsi="Sylfaen"/>
          <w:sz w:val="24"/>
          <w:szCs w:val="24"/>
          <w:lang w:val="ka-GE"/>
        </w:rPr>
        <w:t>შესაბამისად დანარჩენი პროცედურები განხორციელდება</w:t>
      </w:r>
      <w:r>
        <w:rPr>
          <w:rFonts w:ascii="Sylfaen" w:hAnsi="Sylfaen"/>
          <w:sz w:val="24"/>
          <w:szCs w:val="24"/>
          <w:lang w:val="ka-GE"/>
        </w:rPr>
        <w:t xml:space="preserve"> 2020 წლის იანვარ</w:t>
      </w:r>
      <w:r w:rsidR="00875CB6">
        <w:rPr>
          <w:rFonts w:ascii="Sylfaen" w:hAnsi="Sylfaen"/>
          <w:sz w:val="24"/>
          <w:szCs w:val="24"/>
          <w:lang w:val="ka-GE"/>
        </w:rPr>
        <w:t>იდან (მომავალი წლის ბიუჯეტის პარამეტრებში აღნიშნულ პროგრამაზე 24 300 000 ლარია გათვლილი, საშუალო ვადიანი გეგმის მიხედვით)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322E2A" w:rsidRDefault="00322E2A" w:rsidP="00B8237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მონიტორინგი განხორციელებული განაცხადებზე (600 განაცხადი) კომისია ჩატარდეს სექტემბერ-ოქტომბერში (თბილისის ბინების განაწილების </w:t>
      </w:r>
      <w:r w:rsidR="00F22D3E">
        <w:rPr>
          <w:rFonts w:ascii="Sylfaen" w:hAnsi="Sylfaen"/>
          <w:sz w:val="24"/>
          <w:szCs w:val="24"/>
          <w:lang w:val="ka-GE"/>
        </w:rPr>
        <w:t>შემდეგ</w:t>
      </w:r>
      <w:r>
        <w:rPr>
          <w:rFonts w:ascii="Sylfaen" w:hAnsi="Sylfaen"/>
          <w:sz w:val="24"/>
          <w:szCs w:val="24"/>
          <w:lang w:val="ka-GE"/>
        </w:rPr>
        <w:t>), ხოლო კომისიის შემდგომი პროცედურები განხორციელდეს 2020 წლის იანვრიდან.</w:t>
      </w:r>
    </w:p>
    <w:p w:rsidR="00BE6239" w:rsidRDefault="009F46FA" w:rsidP="00D04FB7">
      <w:pPr>
        <w:pStyle w:val="ListParagraph"/>
        <w:numPr>
          <w:ilvl w:val="0"/>
          <w:numId w:val="1"/>
        </w:numPr>
        <w:jc w:val="both"/>
      </w:pPr>
      <w:r w:rsidRPr="00F22D3E">
        <w:rPr>
          <w:rFonts w:ascii="Sylfaen" w:hAnsi="Sylfaen"/>
          <w:sz w:val="24"/>
          <w:szCs w:val="24"/>
          <w:lang w:val="ka-GE"/>
        </w:rPr>
        <w:t xml:space="preserve">ეკომიგრანტთა განსახლების პროგრამის მართვა განხორციელდეს დარჩენილი 1 </w:t>
      </w:r>
      <w:r w:rsidR="0083018E" w:rsidRPr="00F22D3E">
        <w:rPr>
          <w:rFonts w:ascii="Sylfaen" w:hAnsi="Sylfaen"/>
          <w:sz w:val="24"/>
          <w:szCs w:val="24"/>
          <w:lang w:val="ka-GE"/>
        </w:rPr>
        <w:t>777</w:t>
      </w:r>
      <w:r w:rsidRPr="00F22D3E">
        <w:rPr>
          <w:rFonts w:ascii="Sylfaen" w:hAnsi="Sylfaen"/>
          <w:sz w:val="24"/>
          <w:szCs w:val="24"/>
          <w:lang w:val="ka-GE"/>
        </w:rPr>
        <w:t xml:space="preserve"> 000  ლარის ფარგლებში, რაც 7</w:t>
      </w:r>
      <w:r w:rsidR="0083018E" w:rsidRPr="00F22D3E">
        <w:rPr>
          <w:rFonts w:ascii="Sylfaen" w:hAnsi="Sylfaen"/>
          <w:sz w:val="24"/>
          <w:szCs w:val="24"/>
          <w:lang w:val="ka-GE"/>
        </w:rPr>
        <w:t>1</w:t>
      </w:r>
      <w:r w:rsidRPr="00F22D3E">
        <w:rPr>
          <w:rFonts w:ascii="Sylfaen" w:hAnsi="Sylfaen"/>
          <w:sz w:val="24"/>
          <w:szCs w:val="24"/>
          <w:lang w:val="ka-GE"/>
        </w:rPr>
        <w:t xml:space="preserve"> სხლის შესყიდვის საშუალებას მოგვცემს. დანარჩენ სახლებზე (100 სახლი) მოსამზადებელი პროცედურები განხორციელდეს წლის ბოლომდე, ხოლო შესყიდვის ხელშეკრულებები გაფორმდეს 2020 წლის იანვრიდან</w:t>
      </w:r>
      <w:r w:rsidR="00F22D3E" w:rsidRPr="00F22D3E">
        <w:rPr>
          <w:rFonts w:ascii="Sylfaen" w:hAnsi="Sylfaen"/>
          <w:sz w:val="24"/>
          <w:szCs w:val="24"/>
          <w:lang w:val="ka-GE"/>
        </w:rPr>
        <w:t xml:space="preserve">. </w:t>
      </w:r>
    </w:p>
    <w:sectPr w:rsidR="00BE6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238A4"/>
    <w:multiLevelType w:val="hybridMultilevel"/>
    <w:tmpl w:val="895E6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BA"/>
    <w:rsid w:val="0028624A"/>
    <w:rsid w:val="00322E2A"/>
    <w:rsid w:val="004E50C9"/>
    <w:rsid w:val="00577C7E"/>
    <w:rsid w:val="006F1EAC"/>
    <w:rsid w:val="00765414"/>
    <w:rsid w:val="0083018E"/>
    <w:rsid w:val="00875CB6"/>
    <w:rsid w:val="009F46FA"/>
    <w:rsid w:val="00B8237D"/>
    <w:rsid w:val="00BE6239"/>
    <w:rsid w:val="00C435FA"/>
    <w:rsid w:val="00C61ABA"/>
    <w:rsid w:val="00CD2800"/>
    <w:rsid w:val="00DA37DE"/>
    <w:rsid w:val="00F22D3E"/>
    <w:rsid w:val="00FC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F3F92"/>
  <w15:chartTrackingRefBased/>
  <w15:docId w15:val="{24261CC0-EE29-4606-A1E9-829BD03E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A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 Ablotia</dc:creator>
  <cp:keywords/>
  <dc:description/>
  <cp:lastModifiedBy>Grigol Giorgadze</cp:lastModifiedBy>
  <cp:revision>12</cp:revision>
  <cp:lastPrinted>2019-07-11T07:54:00Z</cp:lastPrinted>
  <dcterms:created xsi:type="dcterms:W3CDTF">2019-07-11T06:46:00Z</dcterms:created>
  <dcterms:modified xsi:type="dcterms:W3CDTF">2019-07-11T12:23:00Z</dcterms:modified>
</cp:coreProperties>
</file>