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68" w:rsidRDefault="009F2D45" w:rsidP="00111DCF">
      <w:pPr>
        <w:spacing w:after="0"/>
        <w:jc w:val="both"/>
        <w:rPr>
          <w:rFonts w:ascii="Sylfaen" w:hAnsi="Sylfaen" w:cs="Sylfaen"/>
          <w:sz w:val="24"/>
          <w:szCs w:val="24"/>
          <w:lang w:val="ka-GE"/>
        </w:rPr>
      </w:pPr>
      <w:proofErr w:type="spellStart"/>
      <w:r w:rsidRPr="00FB5A29">
        <w:rPr>
          <w:rFonts w:ascii="Sylfaen" w:hAnsi="Sylfaen" w:cs="Sylfaen"/>
          <w:b/>
          <w:sz w:val="24"/>
          <w:szCs w:val="24"/>
        </w:rPr>
        <w:t>სახელმწიფო</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ზრუნვის</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ადამიანით</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ვაჭრობის</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ტრეფიკინგის</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მსხვერპლთა</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დაცვისა</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და</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დახმარების</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მართვა</w:t>
      </w:r>
      <w:proofErr w:type="spellEnd"/>
      <w:r w:rsidRPr="00FB5A29">
        <w:rPr>
          <w:rFonts w:ascii="Sylfaen" w:hAnsi="Sylfaen" w:cs="Sylfaen"/>
          <w:b/>
          <w:sz w:val="24"/>
          <w:szCs w:val="24"/>
          <w:lang w:val="ka-GE"/>
        </w:rPr>
        <w:t xml:space="preserve"> (პროგრამული კოდი - 35 01 05) - </w:t>
      </w:r>
      <w:r w:rsidRPr="00FB5A29">
        <w:rPr>
          <w:rFonts w:ascii="Sylfaen" w:hAnsi="Sylfaen" w:cs="Sylfaen"/>
          <w:sz w:val="24"/>
          <w:szCs w:val="24"/>
          <w:lang w:val="ka-GE"/>
        </w:rPr>
        <w:t xml:space="preserve">2018 წლის პროექტით მოთხოვნილი თანხა (ჭერს ზევით) შეადგენდა </w:t>
      </w:r>
      <w:r w:rsidR="00783968" w:rsidRPr="00FB5A29">
        <w:rPr>
          <w:rFonts w:ascii="Sylfaen" w:hAnsi="Sylfaen" w:cs="Sylfaen"/>
          <w:sz w:val="24"/>
          <w:szCs w:val="24"/>
          <w:u w:val="single"/>
          <w:lang w:val="ka-GE"/>
        </w:rPr>
        <w:t>1,</w:t>
      </w:r>
      <w:r w:rsidRPr="00FB5A29">
        <w:rPr>
          <w:rFonts w:ascii="Sylfaen" w:hAnsi="Sylfaen" w:cs="Sylfaen"/>
          <w:sz w:val="24"/>
          <w:szCs w:val="24"/>
          <w:u w:val="single"/>
          <w:lang w:val="ka-GE"/>
        </w:rPr>
        <w:t>030</w:t>
      </w:r>
      <w:r w:rsidR="00EC7024">
        <w:rPr>
          <w:rFonts w:ascii="Sylfaen" w:hAnsi="Sylfaen" w:cs="Sylfaen"/>
          <w:sz w:val="24"/>
          <w:szCs w:val="24"/>
          <w:u w:val="single"/>
          <w:lang w:val="ka-GE"/>
        </w:rPr>
        <w:t>,000</w:t>
      </w:r>
      <w:r w:rsidRPr="00FB5A29">
        <w:rPr>
          <w:rFonts w:ascii="Sylfaen" w:hAnsi="Sylfaen" w:cs="Sylfaen"/>
          <w:sz w:val="24"/>
          <w:szCs w:val="24"/>
          <w:u w:val="single"/>
          <w:lang w:val="ka-GE"/>
        </w:rPr>
        <w:t xml:space="preserve"> ლარს,</w:t>
      </w:r>
      <w:r w:rsidRPr="00FB5A29">
        <w:rPr>
          <w:rFonts w:ascii="Sylfaen" w:hAnsi="Sylfaen" w:cs="Sylfaen"/>
          <w:sz w:val="24"/>
          <w:szCs w:val="24"/>
          <w:lang w:val="ka-GE"/>
        </w:rPr>
        <w:t xml:space="preserve"> დამტკიცებული გეგმა განისაზღვრა </w:t>
      </w:r>
      <w:r w:rsidR="00CF2E8B">
        <w:rPr>
          <w:rFonts w:ascii="Sylfaen" w:hAnsi="Sylfaen" w:cs="Sylfaen"/>
          <w:sz w:val="24"/>
          <w:szCs w:val="24"/>
          <w:lang w:val="ka-GE"/>
        </w:rPr>
        <w:t xml:space="preserve">ასევე, </w:t>
      </w:r>
      <w:r w:rsidR="00783968" w:rsidRPr="00FB5A29">
        <w:rPr>
          <w:rFonts w:ascii="Sylfaen" w:hAnsi="Sylfaen" w:cs="Sylfaen"/>
          <w:sz w:val="24"/>
          <w:szCs w:val="24"/>
          <w:u w:val="single"/>
          <w:lang w:val="ka-GE"/>
        </w:rPr>
        <w:t>1,</w:t>
      </w:r>
      <w:r w:rsidRPr="00FB5A29">
        <w:rPr>
          <w:rFonts w:ascii="Sylfaen" w:hAnsi="Sylfaen" w:cs="Sylfaen"/>
          <w:sz w:val="24"/>
          <w:szCs w:val="24"/>
          <w:u w:val="single"/>
          <w:lang w:val="ka-GE"/>
        </w:rPr>
        <w:t>030</w:t>
      </w:r>
      <w:r w:rsidR="00483295">
        <w:rPr>
          <w:rFonts w:ascii="Sylfaen" w:hAnsi="Sylfaen" w:cs="Sylfaen"/>
          <w:sz w:val="24"/>
          <w:szCs w:val="24"/>
          <w:u w:val="single"/>
          <w:lang w:val="ka-GE"/>
        </w:rPr>
        <w:t>,000</w:t>
      </w:r>
      <w:r w:rsidRPr="00FB5A29">
        <w:rPr>
          <w:rFonts w:ascii="Sylfaen" w:hAnsi="Sylfaen" w:cs="Sylfaen"/>
          <w:sz w:val="24"/>
          <w:szCs w:val="24"/>
          <w:u w:val="single"/>
          <w:lang w:val="ka-GE"/>
        </w:rPr>
        <w:t xml:space="preserve"> ლარით,</w:t>
      </w:r>
      <w:r w:rsidR="00483295">
        <w:rPr>
          <w:rFonts w:ascii="Sylfaen" w:hAnsi="Sylfaen" w:cs="Sylfaen"/>
          <w:sz w:val="24"/>
          <w:szCs w:val="24"/>
          <w:lang w:val="ka-GE"/>
        </w:rPr>
        <w:t xml:space="preserve"> მათ შორის, </w:t>
      </w:r>
      <w:r w:rsidR="00483295" w:rsidRPr="00334886">
        <w:rPr>
          <w:rFonts w:ascii="Sylfaen" w:hAnsi="Sylfaen" w:cs="Sylfaen"/>
          <w:b/>
          <w:sz w:val="24"/>
          <w:szCs w:val="24"/>
          <w:lang w:val="ka-GE"/>
        </w:rPr>
        <w:t>შრომის ანაზღაურება</w:t>
      </w:r>
      <w:r w:rsidR="00483295">
        <w:rPr>
          <w:rFonts w:ascii="Sylfaen" w:hAnsi="Sylfaen" w:cs="Sylfaen"/>
          <w:sz w:val="24"/>
          <w:szCs w:val="24"/>
          <w:lang w:val="ka-GE"/>
        </w:rPr>
        <w:t xml:space="preserve"> - 806,000 ლარი, </w:t>
      </w:r>
      <w:r w:rsidR="00483295" w:rsidRPr="00334886">
        <w:rPr>
          <w:rFonts w:ascii="Sylfaen" w:hAnsi="Sylfaen" w:cs="Sylfaen"/>
          <w:b/>
          <w:sz w:val="24"/>
          <w:szCs w:val="24"/>
          <w:lang w:val="ka-GE"/>
        </w:rPr>
        <w:t>საქონელი და მომსახურება</w:t>
      </w:r>
      <w:r w:rsidR="00483295">
        <w:rPr>
          <w:rFonts w:ascii="Sylfaen" w:hAnsi="Sylfaen" w:cs="Sylfaen"/>
          <w:sz w:val="24"/>
          <w:szCs w:val="24"/>
          <w:lang w:val="ka-GE"/>
        </w:rPr>
        <w:t xml:space="preserve"> - 200,000 ლარი, </w:t>
      </w:r>
      <w:r w:rsidR="00483295" w:rsidRPr="00334886">
        <w:rPr>
          <w:rFonts w:ascii="Sylfaen" w:hAnsi="Sylfaen" w:cs="Sylfaen"/>
          <w:b/>
          <w:sz w:val="24"/>
          <w:szCs w:val="24"/>
          <w:lang w:val="ka-GE"/>
        </w:rPr>
        <w:t>სოციალური უზრუნველყოფა</w:t>
      </w:r>
      <w:r w:rsidR="00483295">
        <w:rPr>
          <w:rFonts w:ascii="Sylfaen" w:hAnsi="Sylfaen" w:cs="Sylfaen"/>
          <w:sz w:val="24"/>
          <w:szCs w:val="24"/>
          <w:lang w:val="ka-GE"/>
        </w:rPr>
        <w:t xml:space="preserve"> - 12,000 ლარი, </w:t>
      </w:r>
      <w:r w:rsidR="00483295" w:rsidRPr="00334886">
        <w:rPr>
          <w:rFonts w:ascii="Sylfaen" w:hAnsi="Sylfaen" w:cs="Sylfaen"/>
          <w:b/>
          <w:sz w:val="24"/>
          <w:szCs w:val="24"/>
          <w:lang w:val="ka-GE"/>
        </w:rPr>
        <w:t>სხვა ხარჯები</w:t>
      </w:r>
      <w:r w:rsidR="00483295">
        <w:rPr>
          <w:rFonts w:ascii="Sylfaen" w:hAnsi="Sylfaen" w:cs="Sylfaen"/>
          <w:sz w:val="24"/>
          <w:szCs w:val="24"/>
          <w:lang w:val="ka-GE"/>
        </w:rPr>
        <w:t xml:space="preserve"> - 7,000 ლარი, </w:t>
      </w:r>
      <w:r w:rsidR="00483295" w:rsidRPr="00334886">
        <w:rPr>
          <w:rFonts w:ascii="Sylfaen" w:hAnsi="Sylfaen" w:cs="Sylfaen"/>
          <w:b/>
          <w:sz w:val="24"/>
          <w:szCs w:val="24"/>
          <w:lang w:val="ka-GE"/>
        </w:rPr>
        <w:t>არაფინანსური აქტივების ზრდა</w:t>
      </w:r>
      <w:r w:rsidR="00483295">
        <w:rPr>
          <w:rFonts w:ascii="Sylfaen" w:hAnsi="Sylfaen" w:cs="Sylfaen"/>
          <w:sz w:val="24"/>
          <w:szCs w:val="24"/>
          <w:lang w:val="ka-GE"/>
        </w:rPr>
        <w:t xml:space="preserve"> - 5,000 ლარი,</w:t>
      </w:r>
      <w:r w:rsidRPr="00FB5A29">
        <w:rPr>
          <w:rFonts w:ascii="Sylfaen" w:hAnsi="Sylfaen" w:cs="Sylfaen"/>
          <w:sz w:val="24"/>
          <w:szCs w:val="24"/>
          <w:lang w:val="ka-GE"/>
        </w:rPr>
        <w:t xml:space="preserve"> ხოლო დაზუსტებული გეგმა შეადგენს </w:t>
      </w:r>
      <w:r w:rsidR="00783968" w:rsidRPr="00FB5A29">
        <w:rPr>
          <w:rFonts w:ascii="Sylfaen" w:hAnsi="Sylfaen" w:cs="Sylfaen"/>
          <w:sz w:val="24"/>
          <w:szCs w:val="24"/>
          <w:u w:val="single"/>
          <w:lang w:val="ka-GE"/>
        </w:rPr>
        <w:t>1,</w:t>
      </w:r>
      <w:r w:rsidR="00483295">
        <w:rPr>
          <w:rFonts w:ascii="Sylfaen" w:hAnsi="Sylfaen" w:cs="Sylfaen"/>
          <w:sz w:val="24"/>
          <w:szCs w:val="24"/>
          <w:u w:val="single"/>
          <w:lang w:val="ka-GE"/>
        </w:rPr>
        <w:t>028,</w:t>
      </w:r>
      <w:r w:rsidRPr="00FB5A29">
        <w:rPr>
          <w:rFonts w:ascii="Sylfaen" w:hAnsi="Sylfaen" w:cs="Sylfaen"/>
          <w:sz w:val="24"/>
          <w:szCs w:val="24"/>
          <w:u w:val="single"/>
          <w:lang w:val="ka-GE"/>
        </w:rPr>
        <w:t>8</w:t>
      </w:r>
      <w:r w:rsidR="00483295">
        <w:rPr>
          <w:rFonts w:ascii="Sylfaen" w:hAnsi="Sylfaen" w:cs="Sylfaen"/>
          <w:sz w:val="24"/>
          <w:szCs w:val="24"/>
          <w:u w:val="single"/>
          <w:lang w:val="ka-GE"/>
        </w:rPr>
        <w:t>20</w:t>
      </w:r>
      <w:r w:rsidRPr="00FB5A29">
        <w:rPr>
          <w:rFonts w:ascii="Sylfaen" w:hAnsi="Sylfaen" w:cs="Sylfaen"/>
          <w:sz w:val="24"/>
          <w:szCs w:val="24"/>
          <w:u w:val="single"/>
          <w:lang w:val="ka-GE"/>
        </w:rPr>
        <w:t xml:space="preserve"> ლარს</w:t>
      </w:r>
      <w:r w:rsidR="00334886">
        <w:rPr>
          <w:rFonts w:ascii="Sylfaen" w:hAnsi="Sylfaen" w:cs="Sylfaen"/>
          <w:sz w:val="24"/>
          <w:szCs w:val="24"/>
          <w:u w:val="single"/>
          <w:lang w:val="ka-GE"/>
        </w:rPr>
        <w:t xml:space="preserve">. </w:t>
      </w:r>
      <w:r w:rsidRPr="00FB5A29">
        <w:rPr>
          <w:rFonts w:ascii="Sylfaen" w:hAnsi="Sylfaen" w:cs="Sylfaen"/>
          <w:sz w:val="24"/>
          <w:szCs w:val="24"/>
          <w:lang w:val="ka-GE"/>
        </w:rPr>
        <w:t>აღნიშნული გეგმის დაზუსტება განხორციელდა 1</w:t>
      </w:r>
      <w:r w:rsidR="00783968" w:rsidRPr="00FB5A29">
        <w:rPr>
          <w:rFonts w:ascii="Sylfaen" w:hAnsi="Sylfaen" w:cs="Sylfaen"/>
          <w:sz w:val="24"/>
          <w:szCs w:val="24"/>
          <w:lang w:val="ka-GE"/>
        </w:rPr>
        <w:t>,</w:t>
      </w:r>
      <w:r w:rsidRPr="00FB5A29">
        <w:rPr>
          <w:rFonts w:ascii="Sylfaen" w:hAnsi="Sylfaen" w:cs="Sylfaen"/>
          <w:sz w:val="24"/>
          <w:szCs w:val="24"/>
          <w:lang w:val="ka-GE"/>
        </w:rPr>
        <w:t>180 ლარის</w:t>
      </w:r>
      <w:r w:rsidR="00334886">
        <w:rPr>
          <w:rFonts w:ascii="Sylfaen" w:hAnsi="Sylfaen" w:cs="Sylfaen"/>
          <w:sz w:val="24"/>
          <w:szCs w:val="24"/>
          <w:lang w:val="ka-GE"/>
        </w:rPr>
        <w:t xml:space="preserve"> (შეცირებით)</w:t>
      </w:r>
      <w:r w:rsidRPr="00FB5A29">
        <w:rPr>
          <w:rFonts w:ascii="Sylfaen" w:hAnsi="Sylfaen" w:cs="Sylfaen"/>
          <w:sz w:val="24"/>
          <w:szCs w:val="24"/>
          <w:lang w:val="ka-GE"/>
        </w:rPr>
        <w:t xml:space="preserve"> ოდენობით. იანვარ-ივნისში გამოცხადებული ტენდერების შედეგად წარმოქმნილი ეკონომია „საქონელი და მომსახურების“ მუხლიდან 900 ლარის</w:t>
      </w:r>
      <w:r w:rsidR="00D863B2" w:rsidRPr="00FB5A29">
        <w:rPr>
          <w:rFonts w:ascii="Sylfaen" w:hAnsi="Sylfaen" w:cs="Sylfaen"/>
          <w:sz w:val="24"/>
          <w:szCs w:val="24"/>
          <w:lang w:val="ka-GE"/>
        </w:rPr>
        <w:t>,</w:t>
      </w:r>
      <w:r w:rsidRPr="00FB5A29">
        <w:rPr>
          <w:rFonts w:ascii="Sylfaen" w:hAnsi="Sylfaen" w:cs="Sylfaen"/>
          <w:sz w:val="24"/>
          <w:szCs w:val="24"/>
          <w:lang w:val="ka-GE"/>
        </w:rPr>
        <w:t xml:space="preserve"> ხოლო „სხვა ხარჯების“ მუხლიდან 280 ლარის ოდენობით გადატანილ იქნა სამინისტროს აპარატში ლ. საყვარელიძის სახელობის დაავადებათა კონტროლისა და საზოგადოებრივი ჯანმრთელობის ეროვნული ცენტრის ახალ მისამართზე გადასვლიდან გამომდინარე, ცენტრის საკუთრებაში არსებული შენობა-ნაგებობების და არასასოფლო-სამეურნეო დანიშნულების მიწის ნაკვეთის სამინისტროს სარგებლობაში გადაცემის გათვალისწინებით წლის ბოლომდე საჭირო კომუნალური და დაცვის ხარჯების </w:t>
      </w:r>
      <w:r w:rsidR="00D863B2" w:rsidRPr="00FB5A29">
        <w:rPr>
          <w:rFonts w:ascii="Sylfaen" w:hAnsi="Sylfaen" w:cs="Sylfaen"/>
          <w:sz w:val="24"/>
          <w:szCs w:val="24"/>
          <w:lang w:val="ka-GE"/>
        </w:rPr>
        <w:t>ანაზღაურების მიზნით.</w:t>
      </w:r>
    </w:p>
    <w:p w:rsidR="00111DCF" w:rsidRDefault="00111DCF" w:rsidP="009F2D45">
      <w:pPr>
        <w:jc w:val="both"/>
        <w:rPr>
          <w:rFonts w:ascii="Sylfaen" w:hAnsi="Sylfaen" w:cs="Sylfaen"/>
          <w:sz w:val="24"/>
          <w:szCs w:val="24"/>
          <w:lang w:val="ka-GE"/>
        </w:rPr>
      </w:pPr>
    </w:p>
    <w:p w:rsidR="00334886" w:rsidRPr="00451EE8" w:rsidRDefault="00334886" w:rsidP="009F2D45">
      <w:pPr>
        <w:jc w:val="both"/>
        <w:rPr>
          <w:rFonts w:ascii="Sylfaen" w:hAnsi="Sylfaen" w:cs="Sylfaen"/>
          <w:sz w:val="24"/>
          <w:szCs w:val="24"/>
        </w:rPr>
      </w:pPr>
      <w:r>
        <w:rPr>
          <w:noProof/>
        </w:rPr>
        <w:drawing>
          <wp:inline distT="0" distB="0" distL="0" distR="0" wp14:anchorId="2D3EAF66" wp14:editId="68B5D639">
            <wp:extent cx="3105150" cy="20669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334886" w:rsidRPr="00FB5A29" w:rsidRDefault="00334886" w:rsidP="009F2D45">
      <w:pPr>
        <w:jc w:val="both"/>
        <w:rPr>
          <w:rFonts w:ascii="Sylfaen" w:hAnsi="Sylfaen" w:cs="Sylfaen"/>
          <w:sz w:val="24"/>
          <w:szCs w:val="24"/>
          <w:lang w:val="ka-GE"/>
        </w:rPr>
      </w:pPr>
    </w:p>
    <w:p w:rsidR="00783968" w:rsidRPr="00FB5A29" w:rsidRDefault="00783968" w:rsidP="004C097C">
      <w:pPr>
        <w:spacing w:after="0"/>
        <w:jc w:val="both"/>
        <w:rPr>
          <w:rFonts w:ascii="Sylfaen" w:hAnsi="Sylfaen" w:cs="Sylfaen"/>
          <w:sz w:val="24"/>
          <w:szCs w:val="24"/>
          <w:lang w:val="ka-GE"/>
        </w:rPr>
      </w:pPr>
      <w:r w:rsidRPr="00FB5A29">
        <w:rPr>
          <w:rFonts w:ascii="Sylfaen" w:hAnsi="Sylfaen" w:cs="Sylfaen"/>
          <w:b/>
          <w:sz w:val="24"/>
          <w:szCs w:val="24"/>
          <w:lang w:val="ka-GE"/>
        </w:rPr>
        <w:t>სახელმწიფო</w:t>
      </w:r>
      <w:r w:rsidRPr="00FB5A29">
        <w:rPr>
          <w:rFonts w:ascii="Sylfaen" w:hAnsi="Sylfaen"/>
          <w:b/>
          <w:sz w:val="24"/>
          <w:szCs w:val="24"/>
          <w:lang w:val="ka-GE"/>
        </w:rPr>
        <w:t xml:space="preserve"> </w:t>
      </w:r>
      <w:r w:rsidRPr="00FB5A29">
        <w:rPr>
          <w:rFonts w:ascii="Sylfaen" w:hAnsi="Sylfaen" w:cs="Sylfaen"/>
          <w:b/>
          <w:sz w:val="24"/>
          <w:szCs w:val="24"/>
          <w:lang w:val="ka-GE"/>
        </w:rPr>
        <w:t>ზრუნვის</w:t>
      </w:r>
      <w:r w:rsidRPr="00FB5A29">
        <w:rPr>
          <w:rFonts w:ascii="Sylfaen" w:hAnsi="Sylfaen"/>
          <w:b/>
          <w:sz w:val="24"/>
          <w:szCs w:val="24"/>
          <w:lang w:val="ka-GE"/>
        </w:rPr>
        <w:t xml:space="preserve">, </w:t>
      </w:r>
      <w:r w:rsidRPr="00FB5A29">
        <w:rPr>
          <w:rFonts w:ascii="Sylfaen" w:hAnsi="Sylfaen" w:cs="Sylfaen"/>
          <w:b/>
          <w:sz w:val="24"/>
          <w:szCs w:val="24"/>
          <w:lang w:val="ka-GE"/>
        </w:rPr>
        <w:t>ადამიანით</w:t>
      </w:r>
      <w:r w:rsidRPr="00FB5A29">
        <w:rPr>
          <w:rFonts w:ascii="Sylfaen" w:hAnsi="Sylfaen"/>
          <w:b/>
          <w:sz w:val="24"/>
          <w:szCs w:val="24"/>
          <w:lang w:val="ka-GE"/>
        </w:rPr>
        <w:t xml:space="preserve"> </w:t>
      </w:r>
      <w:r w:rsidRPr="00FB5A29">
        <w:rPr>
          <w:rFonts w:ascii="Sylfaen" w:hAnsi="Sylfaen" w:cs="Sylfaen"/>
          <w:b/>
          <w:sz w:val="24"/>
          <w:szCs w:val="24"/>
          <w:lang w:val="ka-GE"/>
        </w:rPr>
        <w:t>ვაჭრობის</w:t>
      </w:r>
      <w:r w:rsidRPr="00FB5A29">
        <w:rPr>
          <w:rFonts w:ascii="Sylfaen" w:hAnsi="Sylfaen"/>
          <w:b/>
          <w:sz w:val="24"/>
          <w:szCs w:val="24"/>
          <w:lang w:val="ka-GE"/>
        </w:rPr>
        <w:t xml:space="preserve"> (</w:t>
      </w:r>
      <w:r w:rsidRPr="00FB5A29">
        <w:rPr>
          <w:rFonts w:ascii="Sylfaen" w:hAnsi="Sylfaen" w:cs="Sylfaen"/>
          <w:b/>
          <w:sz w:val="24"/>
          <w:szCs w:val="24"/>
          <w:lang w:val="ka-GE"/>
        </w:rPr>
        <w:t>ტრეფიკინგის</w:t>
      </w:r>
      <w:r w:rsidRPr="00FB5A29">
        <w:rPr>
          <w:rFonts w:ascii="Sylfaen" w:hAnsi="Sylfaen"/>
          <w:b/>
          <w:sz w:val="24"/>
          <w:szCs w:val="24"/>
          <w:lang w:val="ka-GE"/>
        </w:rPr>
        <w:t xml:space="preserve">) </w:t>
      </w:r>
      <w:r w:rsidRPr="00FB5A29">
        <w:rPr>
          <w:rFonts w:ascii="Sylfaen" w:hAnsi="Sylfaen" w:cs="Sylfaen"/>
          <w:b/>
          <w:sz w:val="24"/>
          <w:szCs w:val="24"/>
          <w:lang w:val="ka-GE"/>
        </w:rPr>
        <w:t>მსხვერპლთა</w:t>
      </w:r>
      <w:r w:rsidRPr="00FB5A29">
        <w:rPr>
          <w:rFonts w:ascii="Sylfaen" w:hAnsi="Sylfaen"/>
          <w:b/>
          <w:sz w:val="24"/>
          <w:szCs w:val="24"/>
          <w:lang w:val="ka-GE"/>
        </w:rPr>
        <w:t xml:space="preserve"> </w:t>
      </w:r>
      <w:r w:rsidRPr="00FB5A29">
        <w:rPr>
          <w:rFonts w:ascii="Sylfaen" w:hAnsi="Sylfaen" w:cs="Sylfaen"/>
          <w:b/>
          <w:sz w:val="24"/>
          <w:szCs w:val="24"/>
          <w:lang w:val="ka-GE"/>
        </w:rPr>
        <w:t>დაცვისა</w:t>
      </w:r>
      <w:r w:rsidRPr="00FB5A29">
        <w:rPr>
          <w:rFonts w:ascii="Sylfaen" w:hAnsi="Sylfaen"/>
          <w:b/>
          <w:sz w:val="24"/>
          <w:szCs w:val="24"/>
          <w:lang w:val="ka-GE"/>
        </w:rPr>
        <w:t xml:space="preserve"> </w:t>
      </w:r>
      <w:r w:rsidRPr="00FB5A29">
        <w:rPr>
          <w:rFonts w:ascii="Sylfaen" w:hAnsi="Sylfaen" w:cs="Sylfaen"/>
          <w:b/>
          <w:sz w:val="24"/>
          <w:szCs w:val="24"/>
          <w:lang w:val="ka-GE"/>
        </w:rPr>
        <w:t>და</w:t>
      </w:r>
      <w:r w:rsidRPr="00FB5A29">
        <w:rPr>
          <w:rFonts w:ascii="Sylfaen" w:hAnsi="Sylfaen"/>
          <w:b/>
          <w:sz w:val="24"/>
          <w:szCs w:val="24"/>
          <w:lang w:val="ka-GE"/>
        </w:rPr>
        <w:t xml:space="preserve"> </w:t>
      </w:r>
      <w:r w:rsidRPr="00FB5A29">
        <w:rPr>
          <w:rFonts w:ascii="Sylfaen" w:hAnsi="Sylfaen" w:cs="Sylfaen"/>
          <w:b/>
          <w:sz w:val="24"/>
          <w:szCs w:val="24"/>
          <w:lang w:val="ka-GE"/>
        </w:rPr>
        <w:t>დახმარების</w:t>
      </w:r>
      <w:r w:rsidRPr="00FB5A29">
        <w:rPr>
          <w:rFonts w:ascii="Sylfaen" w:hAnsi="Sylfaen"/>
          <w:b/>
          <w:sz w:val="24"/>
          <w:szCs w:val="24"/>
          <w:lang w:val="ka-GE"/>
        </w:rPr>
        <w:t xml:space="preserve"> </w:t>
      </w:r>
      <w:r w:rsidRPr="00FB5A29">
        <w:rPr>
          <w:rFonts w:ascii="Sylfaen" w:hAnsi="Sylfaen" w:cs="Sylfaen"/>
          <w:b/>
          <w:sz w:val="24"/>
          <w:szCs w:val="24"/>
          <w:lang w:val="ka-GE"/>
        </w:rPr>
        <w:t xml:space="preserve">უზრუნველყოფა (პროგრამული კოდი - 35 02 05) - </w:t>
      </w:r>
      <w:r w:rsidRPr="00FB5A29">
        <w:rPr>
          <w:rFonts w:ascii="Sylfaen" w:hAnsi="Sylfaen" w:cs="Sylfaen"/>
          <w:sz w:val="24"/>
          <w:szCs w:val="24"/>
          <w:lang w:val="ka-GE"/>
        </w:rPr>
        <w:t xml:space="preserve">2018 წლის პროექტით მოთხოვნილი თანხა (ჭერს ზევით) შეადგენდა </w:t>
      </w:r>
      <w:r w:rsidRPr="00FB5A29">
        <w:rPr>
          <w:rFonts w:ascii="Sylfaen" w:hAnsi="Sylfaen" w:cs="Sylfaen"/>
          <w:sz w:val="24"/>
          <w:szCs w:val="24"/>
          <w:u w:val="single"/>
          <w:lang w:val="ka-GE"/>
        </w:rPr>
        <w:t>6,100</w:t>
      </w:r>
      <w:r w:rsidR="00FB1FE1">
        <w:rPr>
          <w:rFonts w:ascii="Sylfaen" w:hAnsi="Sylfaen" w:cs="Sylfaen"/>
          <w:sz w:val="24"/>
          <w:szCs w:val="24"/>
          <w:u w:val="single"/>
          <w:lang w:val="ka-GE"/>
        </w:rPr>
        <w:t>,000</w:t>
      </w:r>
      <w:r w:rsidRPr="00FB5A29">
        <w:rPr>
          <w:rFonts w:ascii="Sylfaen" w:hAnsi="Sylfaen" w:cs="Sylfaen"/>
          <w:sz w:val="24"/>
          <w:szCs w:val="24"/>
          <w:u w:val="single"/>
          <w:lang w:val="ka-GE"/>
        </w:rPr>
        <w:t xml:space="preserve"> ლარს,</w:t>
      </w:r>
      <w:r w:rsidRPr="00FB5A29">
        <w:rPr>
          <w:rFonts w:ascii="Sylfaen" w:hAnsi="Sylfaen" w:cs="Sylfaen"/>
          <w:sz w:val="24"/>
          <w:szCs w:val="24"/>
          <w:lang w:val="ka-GE"/>
        </w:rPr>
        <w:t xml:space="preserve"> დამტკიცებული გეგმა განისაზღვრა </w:t>
      </w:r>
      <w:r w:rsidRPr="00FB5A29">
        <w:rPr>
          <w:rFonts w:ascii="Sylfaen" w:hAnsi="Sylfaen" w:cs="Sylfaen"/>
          <w:sz w:val="24"/>
          <w:szCs w:val="24"/>
          <w:u w:val="single"/>
          <w:lang w:val="ka-GE"/>
        </w:rPr>
        <w:t>5,100</w:t>
      </w:r>
      <w:r w:rsidR="00FB1FE1">
        <w:rPr>
          <w:rFonts w:ascii="Sylfaen" w:hAnsi="Sylfaen" w:cs="Sylfaen"/>
          <w:sz w:val="24"/>
          <w:szCs w:val="24"/>
          <w:u w:val="single"/>
          <w:lang w:val="ka-GE"/>
        </w:rPr>
        <w:t>,000</w:t>
      </w:r>
      <w:r w:rsidRPr="00FB5A29">
        <w:rPr>
          <w:rFonts w:ascii="Sylfaen" w:hAnsi="Sylfaen" w:cs="Sylfaen"/>
          <w:sz w:val="24"/>
          <w:szCs w:val="24"/>
          <w:u w:val="single"/>
          <w:lang w:val="ka-GE"/>
        </w:rPr>
        <w:t xml:space="preserve"> ლარით,</w:t>
      </w:r>
      <w:r w:rsidRPr="00FB5A29">
        <w:rPr>
          <w:rFonts w:ascii="Sylfaen" w:hAnsi="Sylfaen" w:cs="Sylfaen"/>
          <w:sz w:val="24"/>
          <w:szCs w:val="24"/>
          <w:lang w:val="ka-GE"/>
        </w:rPr>
        <w:t xml:space="preserve"> ხოლო დაზუსტებული გეგმა შეადგენს </w:t>
      </w:r>
      <w:r w:rsidR="00FB1FE1">
        <w:rPr>
          <w:rFonts w:ascii="Sylfaen" w:hAnsi="Sylfaen" w:cs="Sylfaen"/>
          <w:sz w:val="24"/>
          <w:szCs w:val="24"/>
          <w:u w:val="single"/>
          <w:lang w:val="ka-GE"/>
        </w:rPr>
        <w:t>5,999,</w:t>
      </w:r>
      <w:r w:rsidRPr="00FB5A29">
        <w:rPr>
          <w:rFonts w:ascii="Sylfaen" w:hAnsi="Sylfaen" w:cs="Sylfaen"/>
          <w:sz w:val="24"/>
          <w:szCs w:val="24"/>
          <w:u w:val="single"/>
          <w:lang w:val="ka-GE"/>
        </w:rPr>
        <w:t>9</w:t>
      </w:r>
      <w:r w:rsidR="00FB1FE1">
        <w:rPr>
          <w:rFonts w:ascii="Sylfaen" w:hAnsi="Sylfaen" w:cs="Sylfaen"/>
          <w:sz w:val="24"/>
          <w:szCs w:val="24"/>
          <w:u w:val="single"/>
          <w:lang w:val="ka-GE"/>
        </w:rPr>
        <w:t>00</w:t>
      </w:r>
      <w:r w:rsidRPr="00FB5A29">
        <w:rPr>
          <w:rFonts w:ascii="Sylfaen" w:hAnsi="Sylfaen" w:cs="Sylfaen"/>
          <w:sz w:val="24"/>
          <w:szCs w:val="24"/>
          <w:u w:val="single"/>
          <w:lang w:val="ka-GE"/>
        </w:rPr>
        <w:t xml:space="preserve"> ლარს.</w:t>
      </w:r>
      <w:r w:rsidRPr="00FB5A29">
        <w:rPr>
          <w:rFonts w:ascii="Sylfaen" w:hAnsi="Sylfaen" w:cs="Sylfaen"/>
          <w:sz w:val="24"/>
          <w:szCs w:val="24"/>
          <w:lang w:val="ka-GE"/>
        </w:rPr>
        <w:t xml:space="preserve"> აღნიშნული გეგმის დაზუსტება განხორციელდა </w:t>
      </w:r>
      <w:r w:rsidR="00FE29B0" w:rsidRPr="00FB5A29">
        <w:rPr>
          <w:rFonts w:ascii="Sylfaen" w:hAnsi="Sylfaen" w:cs="Sylfaen"/>
          <w:sz w:val="24"/>
          <w:szCs w:val="24"/>
        </w:rPr>
        <w:t>899</w:t>
      </w:r>
      <w:r w:rsidR="00FE29B0" w:rsidRPr="00FB5A29">
        <w:rPr>
          <w:rFonts w:ascii="Sylfaen" w:hAnsi="Sylfaen" w:cs="Sylfaen"/>
          <w:sz w:val="24"/>
          <w:szCs w:val="24"/>
          <w:lang w:val="ka-GE"/>
        </w:rPr>
        <w:t>,</w:t>
      </w:r>
      <w:r w:rsidR="004009C8" w:rsidRPr="00FB5A29">
        <w:rPr>
          <w:rFonts w:ascii="Sylfaen" w:hAnsi="Sylfaen" w:cs="Sylfaen"/>
          <w:sz w:val="24"/>
          <w:szCs w:val="24"/>
        </w:rPr>
        <w:t>900</w:t>
      </w:r>
      <w:r w:rsidRPr="00FB5A29">
        <w:rPr>
          <w:rFonts w:ascii="Sylfaen" w:hAnsi="Sylfaen" w:cs="Sylfaen"/>
          <w:sz w:val="24"/>
          <w:szCs w:val="24"/>
          <w:lang w:val="ka-GE"/>
        </w:rPr>
        <w:t xml:space="preserve"> ლარის ოდენობით</w:t>
      </w:r>
      <w:r w:rsidR="004009C8" w:rsidRPr="00FB5A29">
        <w:rPr>
          <w:rFonts w:ascii="Sylfaen" w:hAnsi="Sylfaen" w:cs="Sylfaen"/>
          <w:sz w:val="24"/>
          <w:szCs w:val="24"/>
        </w:rPr>
        <w:t xml:space="preserve">. </w:t>
      </w:r>
      <w:r w:rsidR="008F49FF" w:rsidRPr="00451EE8">
        <w:rPr>
          <w:rFonts w:ascii="Sylfaen" w:hAnsi="Sylfaen" w:cs="Sylfaen"/>
          <w:b/>
          <w:sz w:val="24"/>
          <w:szCs w:val="24"/>
          <w:lang w:val="ka-GE"/>
        </w:rPr>
        <w:t>„</w:t>
      </w:r>
      <w:proofErr w:type="spellStart"/>
      <w:r w:rsidR="008F49FF" w:rsidRPr="00451EE8">
        <w:rPr>
          <w:rFonts w:ascii="Sylfaen" w:hAnsi="Sylfaen" w:cs="Sylfaen"/>
          <w:b/>
          <w:sz w:val="24"/>
          <w:szCs w:val="24"/>
        </w:rPr>
        <w:t>მოსახლეობის</w:t>
      </w:r>
      <w:proofErr w:type="spellEnd"/>
      <w:r w:rsidR="008F49FF" w:rsidRPr="00451EE8">
        <w:rPr>
          <w:rFonts w:ascii="Sylfaen" w:hAnsi="Sylfaen" w:cs="Sylfaen"/>
          <w:b/>
          <w:sz w:val="24"/>
          <w:szCs w:val="24"/>
        </w:rPr>
        <w:t xml:space="preserve"> </w:t>
      </w:r>
      <w:proofErr w:type="spellStart"/>
      <w:r w:rsidR="008F49FF" w:rsidRPr="00451EE8">
        <w:rPr>
          <w:rFonts w:ascii="Sylfaen" w:hAnsi="Sylfaen" w:cs="Sylfaen"/>
          <w:b/>
          <w:sz w:val="24"/>
          <w:szCs w:val="24"/>
        </w:rPr>
        <w:t>მიზნობრივი</w:t>
      </w:r>
      <w:proofErr w:type="spellEnd"/>
      <w:r w:rsidR="008F49FF" w:rsidRPr="00451EE8">
        <w:rPr>
          <w:rFonts w:ascii="Sylfaen" w:hAnsi="Sylfaen" w:cs="Sylfaen"/>
          <w:b/>
          <w:sz w:val="24"/>
          <w:szCs w:val="24"/>
        </w:rPr>
        <w:t xml:space="preserve"> </w:t>
      </w:r>
      <w:proofErr w:type="spellStart"/>
      <w:r w:rsidR="008F49FF" w:rsidRPr="00451EE8">
        <w:rPr>
          <w:rFonts w:ascii="Sylfaen" w:hAnsi="Sylfaen" w:cs="Sylfaen"/>
          <w:b/>
          <w:sz w:val="24"/>
          <w:szCs w:val="24"/>
        </w:rPr>
        <w:t>ჯგუფების</w:t>
      </w:r>
      <w:proofErr w:type="spellEnd"/>
      <w:r w:rsidR="008F49FF" w:rsidRPr="00451EE8">
        <w:rPr>
          <w:rFonts w:ascii="Sylfaen" w:hAnsi="Sylfaen" w:cs="Sylfaen"/>
          <w:b/>
          <w:sz w:val="24"/>
          <w:szCs w:val="24"/>
        </w:rPr>
        <w:t xml:space="preserve"> </w:t>
      </w:r>
      <w:proofErr w:type="spellStart"/>
      <w:r w:rsidR="008F49FF" w:rsidRPr="00451EE8">
        <w:rPr>
          <w:rFonts w:ascii="Sylfaen" w:hAnsi="Sylfaen" w:cs="Sylfaen"/>
          <w:b/>
          <w:sz w:val="24"/>
          <w:szCs w:val="24"/>
        </w:rPr>
        <w:t>სოციალური</w:t>
      </w:r>
      <w:proofErr w:type="spellEnd"/>
      <w:r w:rsidR="008F49FF" w:rsidRPr="00451EE8">
        <w:rPr>
          <w:rFonts w:ascii="Sylfaen" w:hAnsi="Sylfaen" w:cs="Sylfaen"/>
          <w:b/>
          <w:sz w:val="24"/>
          <w:szCs w:val="24"/>
        </w:rPr>
        <w:t xml:space="preserve"> </w:t>
      </w:r>
      <w:proofErr w:type="spellStart"/>
      <w:r w:rsidR="008F49FF" w:rsidRPr="00451EE8">
        <w:rPr>
          <w:rFonts w:ascii="Sylfaen" w:hAnsi="Sylfaen" w:cs="Sylfaen"/>
          <w:b/>
          <w:sz w:val="24"/>
          <w:szCs w:val="24"/>
        </w:rPr>
        <w:t>დახმარებ</w:t>
      </w:r>
      <w:proofErr w:type="spellEnd"/>
      <w:r w:rsidR="008F49FF" w:rsidRPr="00451EE8">
        <w:rPr>
          <w:rFonts w:ascii="Sylfaen" w:hAnsi="Sylfaen" w:cs="Sylfaen"/>
          <w:b/>
          <w:sz w:val="24"/>
          <w:szCs w:val="24"/>
          <w:lang w:val="ka-GE"/>
        </w:rPr>
        <w:t>ის“ პროგრამიდან</w:t>
      </w:r>
      <w:r w:rsidR="00FC24B7" w:rsidRPr="00451EE8">
        <w:rPr>
          <w:rFonts w:ascii="Sylfaen" w:hAnsi="Sylfaen" w:cs="Sylfaen"/>
          <w:b/>
          <w:sz w:val="24"/>
          <w:szCs w:val="24"/>
          <w:lang w:val="ka-GE"/>
        </w:rPr>
        <w:t xml:space="preserve"> დაემატა</w:t>
      </w:r>
      <w:r w:rsidR="008F49FF" w:rsidRPr="00451EE8">
        <w:rPr>
          <w:rFonts w:ascii="Sylfaen" w:hAnsi="Sylfaen" w:cs="Sylfaen"/>
          <w:b/>
          <w:sz w:val="24"/>
          <w:szCs w:val="24"/>
          <w:lang w:val="ka-GE"/>
        </w:rPr>
        <w:t xml:space="preserve"> </w:t>
      </w:r>
      <w:r w:rsidR="001420E3" w:rsidRPr="00451EE8">
        <w:rPr>
          <w:rFonts w:ascii="Sylfaen" w:hAnsi="Sylfaen" w:cs="Sylfaen"/>
          <w:b/>
          <w:sz w:val="24"/>
          <w:szCs w:val="24"/>
          <w:lang w:val="ka-GE"/>
        </w:rPr>
        <w:t>1,000,</w:t>
      </w:r>
      <w:r w:rsidR="008F49FF" w:rsidRPr="00451EE8">
        <w:rPr>
          <w:rFonts w:ascii="Sylfaen" w:hAnsi="Sylfaen" w:cs="Sylfaen"/>
          <w:b/>
          <w:sz w:val="24"/>
          <w:szCs w:val="24"/>
          <w:lang w:val="ka-GE"/>
        </w:rPr>
        <w:t>000 ლარი</w:t>
      </w:r>
      <w:r w:rsidR="00FC24B7" w:rsidRPr="00451EE8">
        <w:rPr>
          <w:rFonts w:ascii="Sylfaen" w:hAnsi="Sylfaen" w:cs="Sylfaen"/>
          <w:b/>
          <w:sz w:val="24"/>
          <w:szCs w:val="24"/>
          <w:lang w:val="ka-GE"/>
        </w:rPr>
        <w:t>,</w:t>
      </w:r>
      <w:r w:rsidR="00FC24B7" w:rsidRPr="00FB5A29">
        <w:rPr>
          <w:rFonts w:ascii="Sylfaen" w:hAnsi="Sylfaen" w:cs="Sylfaen"/>
          <w:sz w:val="24"/>
          <w:szCs w:val="24"/>
          <w:lang w:val="ka-GE"/>
        </w:rPr>
        <w:t xml:space="preserve"> საიდანაც</w:t>
      </w:r>
      <w:r w:rsidR="001420E3" w:rsidRPr="00FB5A29">
        <w:rPr>
          <w:rFonts w:ascii="Sylfaen" w:hAnsi="Sylfaen" w:cs="Sylfaen"/>
          <w:sz w:val="24"/>
          <w:szCs w:val="24"/>
          <w:lang w:val="ka-GE"/>
        </w:rPr>
        <w:t xml:space="preserve"> 730,</w:t>
      </w:r>
      <w:r w:rsidR="00FC24B7" w:rsidRPr="00FB5A29">
        <w:rPr>
          <w:rFonts w:ascii="Sylfaen" w:hAnsi="Sylfaen" w:cs="Sylfaen"/>
          <w:sz w:val="24"/>
          <w:szCs w:val="24"/>
          <w:lang w:val="ka-GE"/>
        </w:rPr>
        <w:t xml:space="preserve">000 ლარი მიიმართა „საქონელი და მომსახურების“ მუხლზე ფონდის სტრუქტურული და ტერიტორიული ერთეულებისათვის საჭირო ჭურჭლის, </w:t>
      </w:r>
      <w:r w:rsidR="00FC24B7" w:rsidRPr="00FB5A29">
        <w:rPr>
          <w:rFonts w:ascii="Sylfaen" w:hAnsi="Sylfaen" w:cs="Sylfaen"/>
          <w:sz w:val="24"/>
          <w:szCs w:val="24"/>
          <w:lang w:val="ka-GE"/>
        </w:rPr>
        <w:lastRenderedPageBreak/>
        <w:t>ბენეფიციარებისათვის ტანსაცმლის და ფეხსაცმლის, პირადი ჰიგიენის საშუალებების, პამპერსის, სამეურნეო საქონელის, ქსოვილის, ნივთების, საწმენდ-საპრიალებელი საშუალებების შესყიდვის, კომუნალური გადასახადების, სამედიცინო მომსახურების და სტრუქტურული და ტერიტორიული ერთეულების სარგებლობაში არსებული ავტოსატრანსპორტო საშუალებების ავტოტექმომსახურების (მოძველებული ავტოპარკიდან გამომდინარე) და საწვავის ხარჯების დაფინანსების მიზნით, ასევე, შრომითი ხელშეკრულებით დასაქმებულ პირთა (აღმზრდელი, ძიძა, მედდა, მზარეული, ფსიქოლოგი, პედიატრი, მომვლელი, ექიმი-ფსიქიატრი, დამლაგებელი, დიასახლისი, დარაჯი და სხვა) გაზრდილი შრომის ანაზღაურების დაფინანსების მიზნით.</w:t>
      </w:r>
      <w:r w:rsidR="001420E3" w:rsidRPr="00FB5A29">
        <w:rPr>
          <w:rFonts w:ascii="Sylfaen" w:hAnsi="Sylfaen" w:cs="Sylfaen"/>
          <w:sz w:val="24"/>
          <w:szCs w:val="24"/>
          <w:lang w:val="ka-GE"/>
        </w:rPr>
        <w:t xml:space="preserve"> 10,</w:t>
      </w:r>
      <w:r w:rsidR="00FC24B7" w:rsidRPr="00FB5A29">
        <w:rPr>
          <w:rFonts w:ascii="Sylfaen" w:hAnsi="Sylfaen" w:cs="Sylfaen"/>
          <w:sz w:val="24"/>
          <w:szCs w:val="24"/>
          <w:lang w:val="ka-GE"/>
        </w:rPr>
        <w:t>000 ლარი მიიმართა „სხვა ხარჯების“ მუხლზე დასუფთავების მოსაკრებლის გადახდის მიზნით</w:t>
      </w:r>
      <w:r w:rsidR="001420E3" w:rsidRPr="00FB5A29">
        <w:rPr>
          <w:rFonts w:ascii="Sylfaen" w:hAnsi="Sylfaen" w:cs="Sylfaen"/>
          <w:sz w:val="24"/>
          <w:szCs w:val="24"/>
          <w:lang w:val="ka-GE"/>
        </w:rPr>
        <w:t>. 260,</w:t>
      </w:r>
      <w:r w:rsidR="00FC24B7" w:rsidRPr="00FB5A29">
        <w:rPr>
          <w:rFonts w:ascii="Sylfaen" w:hAnsi="Sylfaen" w:cs="Sylfaen"/>
          <w:sz w:val="24"/>
          <w:szCs w:val="24"/>
          <w:lang w:val="ka-GE"/>
        </w:rPr>
        <w:t xml:space="preserve">000 ლარი მიიმართა „არაფინანსური აქტივების ზრდის“ მუხლზე </w:t>
      </w:r>
      <w:r w:rsidR="00426405" w:rsidRPr="00FB5A29">
        <w:rPr>
          <w:rFonts w:ascii="Sylfaen" w:hAnsi="Sylfaen" w:cs="Sylfaen"/>
          <w:sz w:val="24"/>
          <w:szCs w:val="24"/>
          <w:lang w:val="ka-GE"/>
        </w:rPr>
        <w:t>ძევრის და დუშეთის შეზღუდული შესაძლებლობების მქონე პირთა პანსიონატებში (დაზიანებული საკანალიზაციო და წყლის სისტემების სრული რეაბილიტაცია) და სხვა თავშესაფრებსა და ფილიალებში მცირე მიმდინარე სარემონტო სამუშაოების დაფინანსების მიზნით.</w:t>
      </w:r>
    </w:p>
    <w:p w:rsidR="004C097C" w:rsidRDefault="001420E3" w:rsidP="004C097C">
      <w:pPr>
        <w:spacing w:after="0"/>
        <w:jc w:val="both"/>
        <w:rPr>
          <w:rFonts w:ascii="Sylfaen" w:hAnsi="Sylfaen"/>
          <w:sz w:val="24"/>
          <w:szCs w:val="24"/>
          <w:lang w:val="ka-GE"/>
        </w:rPr>
      </w:pPr>
      <w:r w:rsidRPr="00FB5A29">
        <w:rPr>
          <w:rFonts w:ascii="Sylfaen" w:hAnsi="Sylfaen"/>
          <w:sz w:val="24"/>
          <w:szCs w:val="24"/>
          <w:lang w:val="ka-GE"/>
        </w:rPr>
        <w:t xml:space="preserve">100,100 ლარი </w:t>
      </w:r>
      <w:r w:rsidR="002F74DB" w:rsidRPr="00FB5A29">
        <w:rPr>
          <w:rFonts w:ascii="Sylfaen" w:hAnsi="Sylfaen"/>
          <w:sz w:val="24"/>
          <w:szCs w:val="24"/>
          <w:lang w:val="ka-GE"/>
        </w:rPr>
        <w:t>(97,900 ლარი - „საქონელი და მომსახურების“ მუხლიდან, ხოლო 2,200 ლარი „სხვა ხარჯების“ მუხლიდან) იანვარ-მარტში გამოცხადებული ტენდერების შედეგად წარმოქმნილი ეკონომი</w:t>
      </w:r>
      <w:r w:rsidR="00523CD3">
        <w:rPr>
          <w:rFonts w:ascii="Sylfaen" w:hAnsi="Sylfaen"/>
          <w:sz w:val="24"/>
          <w:szCs w:val="24"/>
          <w:lang w:val="ka-GE"/>
        </w:rPr>
        <w:t>ი</w:t>
      </w:r>
      <w:r w:rsidR="002F74DB" w:rsidRPr="00FB5A29">
        <w:rPr>
          <w:rFonts w:ascii="Sylfaen" w:hAnsi="Sylfaen"/>
          <w:sz w:val="24"/>
          <w:szCs w:val="24"/>
          <w:lang w:val="ka-GE"/>
        </w:rPr>
        <w:t xml:space="preserve">დან გადატანილ იქნა </w:t>
      </w:r>
      <w:r w:rsidR="00F948EB" w:rsidRPr="00FB5A29">
        <w:rPr>
          <w:rFonts w:ascii="Sylfaen" w:hAnsi="Sylfaen"/>
          <w:sz w:val="24"/>
          <w:szCs w:val="24"/>
          <w:lang w:val="ka-GE"/>
        </w:rPr>
        <w:t>„შრომის, ჯანმრთელობისა და სოციალური დაცვის სფეროში პოლიტიკის შემუშავება და მართვა“ პროგრამაში სამინისტროს აპარატის, სამინისტროს შენობაში განთავსებული სამსახურების და სსიპ-სოციალური მომსახურების სააგენტოს რეგიონალური/რაიონული ფილიალების სერვერული ინფრასტრუქტურის, მეილსერვერებისა და კომპიუტერული სამუშაო ადგილების დაცვისათვის აუცილებელი ანტივირუსისა და ანტისპამის ტექნოლოგიური გადაწყვეტილებების შესყიდვის მიზნით.</w:t>
      </w:r>
    </w:p>
    <w:p w:rsidR="00451EE8" w:rsidRDefault="00451EE8" w:rsidP="004C097C">
      <w:pPr>
        <w:spacing w:after="0"/>
        <w:jc w:val="both"/>
        <w:rPr>
          <w:rFonts w:ascii="Sylfaen" w:hAnsi="Sylfaen"/>
          <w:sz w:val="24"/>
          <w:szCs w:val="24"/>
          <w:lang w:val="ka-GE"/>
        </w:rPr>
      </w:pPr>
    </w:p>
    <w:p w:rsidR="00451EE8" w:rsidRDefault="00451EE8" w:rsidP="004C097C">
      <w:pPr>
        <w:spacing w:after="0"/>
        <w:jc w:val="both"/>
        <w:rPr>
          <w:rFonts w:ascii="Sylfaen" w:hAnsi="Sylfaen"/>
          <w:sz w:val="24"/>
          <w:szCs w:val="24"/>
          <w:lang w:val="ka-GE"/>
        </w:rPr>
      </w:pPr>
      <w:r>
        <w:rPr>
          <w:noProof/>
        </w:rPr>
        <w:drawing>
          <wp:inline distT="0" distB="0" distL="0" distR="0" wp14:anchorId="6AE00D91" wp14:editId="636661DF">
            <wp:extent cx="3286125" cy="1933574"/>
            <wp:effectExtent l="0" t="0" r="9525"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F3AD0" w:rsidRDefault="00EF3AD0" w:rsidP="004C097C">
      <w:pPr>
        <w:spacing w:after="0"/>
        <w:jc w:val="both"/>
        <w:rPr>
          <w:rFonts w:ascii="Sylfaen" w:hAnsi="Sylfaen"/>
          <w:sz w:val="24"/>
          <w:szCs w:val="24"/>
          <w:lang w:val="ka-GE"/>
        </w:rPr>
      </w:pPr>
    </w:p>
    <w:p w:rsidR="00EF3AD0" w:rsidRDefault="00EF3AD0" w:rsidP="004C097C">
      <w:pPr>
        <w:spacing w:after="0"/>
        <w:jc w:val="both"/>
        <w:rPr>
          <w:rFonts w:ascii="Sylfaen" w:hAnsi="Sylfaen"/>
          <w:sz w:val="24"/>
          <w:szCs w:val="24"/>
          <w:lang w:val="ka-GE"/>
        </w:rPr>
      </w:pPr>
    </w:p>
    <w:p w:rsidR="00EF3AD0" w:rsidRPr="006331D4" w:rsidRDefault="00EF3AD0" w:rsidP="004C097C">
      <w:pPr>
        <w:spacing w:after="0"/>
        <w:jc w:val="both"/>
        <w:rPr>
          <w:rFonts w:ascii="Sylfaen" w:hAnsi="Sylfaen"/>
          <w:sz w:val="24"/>
          <w:szCs w:val="24"/>
          <w:lang w:val="ka-GE"/>
        </w:rPr>
      </w:pPr>
      <w:r w:rsidRPr="006331D4">
        <w:rPr>
          <w:rFonts w:ascii="Sylfaen" w:hAnsi="Sylfaen"/>
          <w:color w:val="FF0000"/>
          <w:sz w:val="24"/>
          <w:szCs w:val="24"/>
          <w:lang w:val="ka-GE"/>
        </w:rPr>
        <w:t xml:space="preserve">მიუხედავად იმისა, რომ დამტკიცებულ ბიუჯეტს დაემატა </w:t>
      </w:r>
      <w:r w:rsidRPr="006331D4">
        <w:rPr>
          <w:rFonts w:ascii="Sylfaen" w:hAnsi="Sylfaen" w:cs="Sylfaen"/>
          <w:b/>
          <w:color w:val="FF0000"/>
          <w:sz w:val="24"/>
          <w:szCs w:val="24"/>
          <w:lang w:val="ka-GE"/>
        </w:rPr>
        <w:t xml:space="preserve">1,000,000 </w:t>
      </w:r>
      <w:r w:rsidRPr="006331D4">
        <w:rPr>
          <w:rFonts w:ascii="Sylfaen" w:hAnsi="Sylfaen"/>
          <w:color w:val="FF0000"/>
          <w:sz w:val="24"/>
          <w:szCs w:val="24"/>
          <w:lang w:val="ka-GE"/>
        </w:rPr>
        <w:t xml:space="preserve"> ლარი, ზემოთ</w:t>
      </w:r>
      <w:r w:rsidR="00F83AF4" w:rsidRPr="006331D4">
        <w:rPr>
          <w:rFonts w:ascii="Sylfaen" w:hAnsi="Sylfaen"/>
          <w:color w:val="FF0000"/>
          <w:sz w:val="24"/>
          <w:szCs w:val="24"/>
          <w:lang w:val="ka-GE"/>
        </w:rPr>
        <w:t xml:space="preserve"> </w:t>
      </w:r>
      <w:r w:rsidRPr="006331D4">
        <w:rPr>
          <w:rFonts w:ascii="Sylfaen" w:hAnsi="Sylfaen"/>
          <w:color w:val="FF0000"/>
          <w:sz w:val="24"/>
          <w:szCs w:val="24"/>
          <w:lang w:val="ka-GE"/>
        </w:rPr>
        <w:t xml:space="preserve">ჩამოთვლილი სხვადასხვა საჭიროებების შესასყიდად, მაინც  ვერ იქნა შესყიდული </w:t>
      </w:r>
      <w:r w:rsidRPr="006331D4">
        <w:rPr>
          <w:rFonts w:ascii="Sylfaen" w:hAnsi="Sylfaen"/>
          <w:color w:val="FF0000"/>
          <w:sz w:val="24"/>
          <w:szCs w:val="24"/>
          <w:lang w:val="ka-GE"/>
        </w:rPr>
        <w:lastRenderedPageBreak/>
        <w:t xml:space="preserve">ბენეფიციართათვის </w:t>
      </w:r>
      <w:r w:rsidR="00C962D4" w:rsidRPr="006331D4">
        <w:rPr>
          <w:rFonts w:ascii="Sylfaen" w:hAnsi="Sylfaen"/>
          <w:color w:val="FF0000"/>
          <w:sz w:val="24"/>
          <w:szCs w:val="24"/>
          <w:lang w:val="ka-GE"/>
        </w:rPr>
        <w:t xml:space="preserve">საჭირო რაოდენობის </w:t>
      </w:r>
      <w:r w:rsidRPr="006331D4">
        <w:rPr>
          <w:rFonts w:ascii="Sylfaen" w:hAnsi="Sylfaen"/>
          <w:color w:val="FF0000"/>
          <w:sz w:val="24"/>
          <w:szCs w:val="24"/>
          <w:lang w:val="ka-GE"/>
        </w:rPr>
        <w:t xml:space="preserve">ტანსაცმელი და ფეხსაცმელი.  </w:t>
      </w:r>
      <w:r w:rsidR="0057571B" w:rsidRPr="006331D4">
        <w:rPr>
          <w:rFonts w:ascii="Sylfaen" w:hAnsi="Sylfaen"/>
          <w:color w:val="FF0000"/>
          <w:sz w:val="24"/>
          <w:szCs w:val="24"/>
          <w:lang w:val="ka-GE"/>
        </w:rPr>
        <w:t>ასევე მიმდინარე წლის ბიუჯეტით შესყიდვას ექვემდებარებოდა ფონდის 13 სტრუქტურულ და ტერიტორიულ ერთეულებში სახანძრო უსაფრთხოების ნორმების მოწესრიგების კუთხით ჩასატარებელი სამუშაოების შ</w:t>
      </w:r>
      <w:bookmarkStart w:id="0" w:name="_GoBack"/>
      <w:bookmarkEnd w:id="0"/>
      <w:r w:rsidR="0057571B" w:rsidRPr="006331D4">
        <w:rPr>
          <w:rFonts w:ascii="Sylfaen" w:hAnsi="Sylfaen"/>
          <w:color w:val="FF0000"/>
          <w:sz w:val="24"/>
          <w:szCs w:val="24"/>
          <w:lang w:val="ka-GE"/>
        </w:rPr>
        <w:t>ესყიდვა, რომელიც</w:t>
      </w:r>
      <w:r w:rsidR="00C962D4" w:rsidRPr="006331D4">
        <w:rPr>
          <w:rFonts w:ascii="Sylfaen" w:hAnsi="Sylfaen"/>
          <w:color w:val="FF0000"/>
          <w:sz w:val="24"/>
          <w:szCs w:val="24"/>
          <w:lang w:val="ka-GE"/>
        </w:rPr>
        <w:t xml:space="preserve"> მხოლოდ 6 </w:t>
      </w:r>
      <w:r w:rsidR="00F83AF4" w:rsidRPr="006331D4">
        <w:rPr>
          <w:rFonts w:ascii="Sylfaen" w:hAnsi="Sylfaen"/>
          <w:color w:val="FF0000"/>
          <w:sz w:val="24"/>
          <w:szCs w:val="24"/>
          <w:lang w:val="ka-GE"/>
        </w:rPr>
        <w:t>ფილიალ</w:t>
      </w:r>
      <w:r w:rsidR="00C962D4" w:rsidRPr="006331D4">
        <w:rPr>
          <w:rFonts w:ascii="Sylfaen" w:hAnsi="Sylfaen"/>
          <w:color w:val="FF0000"/>
          <w:sz w:val="24"/>
          <w:szCs w:val="24"/>
          <w:lang w:val="ka-GE"/>
        </w:rPr>
        <w:t>ი</w:t>
      </w:r>
      <w:r w:rsidR="00F83AF4" w:rsidRPr="006331D4">
        <w:rPr>
          <w:rFonts w:ascii="Sylfaen" w:hAnsi="Sylfaen"/>
          <w:color w:val="FF0000"/>
          <w:sz w:val="24"/>
          <w:szCs w:val="24"/>
          <w:lang w:val="ka-GE"/>
        </w:rPr>
        <w:t>სთვის იქნა</w:t>
      </w:r>
      <w:r w:rsidR="0057571B" w:rsidRPr="006331D4">
        <w:rPr>
          <w:rFonts w:ascii="Sylfaen" w:hAnsi="Sylfaen"/>
          <w:color w:val="FF0000"/>
          <w:sz w:val="24"/>
          <w:szCs w:val="24"/>
          <w:lang w:val="ka-GE"/>
        </w:rPr>
        <w:t xml:space="preserve"> შესყიდული</w:t>
      </w:r>
      <w:r w:rsidR="00C962D4" w:rsidRPr="006331D4">
        <w:rPr>
          <w:rFonts w:ascii="Sylfaen" w:hAnsi="Sylfaen"/>
          <w:color w:val="FF0000"/>
          <w:sz w:val="24"/>
          <w:szCs w:val="24"/>
          <w:lang w:val="ka-GE"/>
        </w:rPr>
        <w:t xml:space="preserve">. </w:t>
      </w:r>
      <w:r w:rsidR="00F83AF4" w:rsidRPr="006331D4">
        <w:rPr>
          <w:rFonts w:ascii="Sylfaen" w:hAnsi="Sylfaen"/>
          <w:color w:val="FF0000"/>
          <w:sz w:val="24"/>
          <w:szCs w:val="24"/>
          <w:lang w:val="ka-GE"/>
        </w:rPr>
        <w:t>ზემოაღნიშნული აქტივობებისათვის დამატებით საჭირო იყო დაახლოებით 200 000 ლარი,</w:t>
      </w:r>
      <w:r w:rsidR="00C962D4" w:rsidRPr="006331D4">
        <w:rPr>
          <w:rFonts w:ascii="Sylfaen" w:hAnsi="Sylfaen"/>
          <w:color w:val="FF0000"/>
          <w:sz w:val="24"/>
          <w:szCs w:val="24"/>
          <w:lang w:val="ka-GE"/>
        </w:rPr>
        <w:t xml:space="preserve"> თუმცა 2019 წლის სახელმწიფო ბიუჯეტის პროექტის ფარგლებში აღნიშნული</w:t>
      </w:r>
      <w:r w:rsidR="00F83AF4" w:rsidRPr="006331D4">
        <w:rPr>
          <w:rFonts w:ascii="Sylfaen" w:hAnsi="Sylfaen"/>
          <w:color w:val="FF0000"/>
          <w:sz w:val="24"/>
          <w:szCs w:val="24"/>
          <w:lang w:val="ka-GE"/>
        </w:rPr>
        <w:t xml:space="preserve"> თანხა უკვე</w:t>
      </w:r>
      <w:r w:rsidR="00C962D4" w:rsidRPr="006331D4">
        <w:rPr>
          <w:rFonts w:ascii="Sylfaen" w:hAnsi="Sylfaen"/>
          <w:color w:val="FF0000"/>
          <w:sz w:val="24"/>
          <w:szCs w:val="24"/>
          <w:lang w:val="ka-GE"/>
        </w:rPr>
        <w:t xml:space="preserve"> გათვალისწინებულია.</w:t>
      </w:r>
      <w:r w:rsidR="00DA4976" w:rsidRPr="006331D4">
        <w:rPr>
          <w:rFonts w:ascii="Sylfaen" w:hAnsi="Sylfaen"/>
          <w:color w:val="FF0000"/>
          <w:sz w:val="24"/>
          <w:szCs w:val="24"/>
          <w:lang w:val="ka-GE"/>
        </w:rPr>
        <w:t xml:space="preserve">   </w:t>
      </w:r>
      <w:r w:rsidR="00CB28F1" w:rsidRPr="006331D4">
        <w:rPr>
          <w:rFonts w:ascii="Sylfaen" w:hAnsi="Sylfaen"/>
          <w:color w:val="FF0000"/>
          <w:sz w:val="24"/>
          <w:szCs w:val="24"/>
          <w:lang w:val="ka-GE"/>
        </w:rPr>
        <w:t xml:space="preserve">   </w:t>
      </w:r>
      <w:r w:rsidR="0057571B" w:rsidRPr="006331D4">
        <w:rPr>
          <w:rFonts w:ascii="Sylfaen" w:hAnsi="Sylfaen"/>
          <w:color w:val="FF0000"/>
          <w:sz w:val="24"/>
          <w:szCs w:val="24"/>
          <w:lang w:val="ka-GE"/>
        </w:rPr>
        <w:t xml:space="preserve"> </w:t>
      </w:r>
    </w:p>
    <w:sectPr w:rsidR="00EF3AD0" w:rsidRPr="006331D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5B"/>
    <w:rsid w:val="00111DCF"/>
    <w:rsid w:val="001408FA"/>
    <w:rsid w:val="001420E3"/>
    <w:rsid w:val="0022395B"/>
    <w:rsid w:val="002F74DB"/>
    <w:rsid w:val="00334886"/>
    <w:rsid w:val="003500D9"/>
    <w:rsid w:val="004009C8"/>
    <w:rsid w:val="00426405"/>
    <w:rsid w:val="00451EE8"/>
    <w:rsid w:val="00483295"/>
    <w:rsid w:val="004C097C"/>
    <w:rsid w:val="00523CD3"/>
    <w:rsid w:val="0057571B"/>
    <w:rsid w:val="006331D4"/>
    <w:rsid w:val="00783968"/>
    <w:rsid w:val="007C2716"/>
    <w:rsid w:val="008F49FF"/>
    <w:rsid w:val="009F2D45"/>
    <w:rsid w:val="00A51CD4"/>
    <w:rsid w:val="00B428C4"/>
    <w:rsid w:val="00C962D4"/>
    <w:rsid w:val="00CB28F1"/>
    <w:rsid w:val="00CC08E1"/>
    <w:rsid w:val="00CF2E8B"/>
    <w:rsid w:val="00D863B2"/>
    <w:rsid w:val="00DA4976"/>
    <w:rsid w:val="00EC7024"/>
    <w:rsid w:val="00EF3AD0"/>
    <w:rsid w:val="00F83AF4"/>
    <w:rsid w:val="00F948EB"/>
    <w:rsid w:val="00FB1FE1"/>
    <w:rsid w:val="00FB5A29"/>
    <w:rsid w:val="00FC24B7"/>
    <w:rsid w:val="00FE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F4309-2D33-427E-88D0-A3CC6B5C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sharing\Anything\Department%20of%20Economics\MaiGot\&#4335;&#4323;&#4316;&#4304;\&#4307;&#4312;&#4304;&#4306;&#4320;&#4304;&#4315;&#4304;%20-%20&#4322;&#4320;&#4308;&#4324;&#4312;&#4313;&#4312;&#4316;&#4306;&#43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haring\Anything\Department%20of%20Economics\MaiGot\&#4335;&#4323;&#4316;&#4304;\&#4307;&#4312;&#4304;&#4306;&#4320;&#4304;&#4315;&#4304;%20-%20&#4322;&#4320;&#4308;&#4324;&#4312;&#4313;&#4312;&#4316;&#4306;&#431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35 01 05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Sheet5!$C$5</c:f>
              <c:strCache>
                <c:ptCount val="1"/>
                <c:pt idx="0">
                  <c:v>დამტკიცებული </c:v>
                </c:pt>
              </c:strCache>
            </c:strRef>
          </c:tx>
          <c:spPr>
            <a:solidFill>
              <a:schemeClr val="accent1"/>
            </a:solidFill>
            <a:ln>
              <a:noFill/>
            </a:ln>
            <a:effectLst/>
          </c:spPr>
          <c:invertIfNegative val="0"/>
          <c:cat>
            <c:strRef>
              <c:f>Sheet5!$D$4:$G$4</c:f>
              <c:strCache>
                <c:ptCount val="4"/>
                <c:pt idx="0">
                  <c:v>3 თვე</c:v>
                </c:pt>
                <c:pt idx="1">
                  <c:v>6 თვე</c:v>
                </c:pt>
                <c:pt idx="2">
                  <c:v>9 თვე</c:v>
                </c:pt>
                <c:pt idx="3">
                  <c:v>წლიური</c:v>
                </c:pt>
              </c:strCache>
            </c:strRef>
          </c:cat>
          <c:val>
            <c:numRef>
              <c:f>Sheet5!$D$5:$G$5</c:f>
              <c:numCache>
                <c:formatCode>_(* #,##0_);_(* \(#,##0\);_(* "-"??_);_(@_)</c:formatCode>
                <c:ptCount val="4"/>
                <c:pt idx="0">
                  <c:v>253000</c:v>
                </c:pt>
                <c:pt idx="1">
                  <c:v>516000</c:v>
                </c:pt>
                <c:pt idx="2">
                  <c:v>772500</c:v>
                </c:pt>
                <c:pt idx="3">
                  <c:v>1030000</c:v>
                </c:pt>
              </c:numCache>
            </c:numRef>
          </c:val>
          <c:extLst>
            <c:ext xmlns:c16="http://schemas.microsoft.com/office/drawing/2014/chart" uri="{C3380CC4-5D6E-409C-BE32-E72D297353CC}">
              <c16:uniqueId val="{00000000-5B77-482F-914F-636A2CF35ACD}"/>
            </c:ext>
          </c:extLst>
        </c:ser>
        <c:ser>
          <c:idx val="1"/>
          <c:order val="1"/>
          <c:tx>
            <c:strRef>
              <c:f>Sheet5!$C$6</c:f>
              <c:strCache>
                <c:ptCount val="1"/>
                <c:pt idx="0">
                  <c:v>დაზუსტებული</c:v>
                </c:pt>
              </c:strCache>
            </c:strRef>
          </c:tx>
          <c:spPr>
            <a:solidFill>
              <a:schemeClr val="accent2"/>
            </a:solidFill>
            <a:ln>
              <a:noFill/>
            </a:ln>
            <a:effectLst/>
          </c:spPr>
          <c:invertIfNegative val="0"/>
          <c:cat>
            <c:strRef>
              <c:f>Sheet5!$D$4:$G$4</c:f>
              <c:strCache>
                <c:ptCount val="4"/>
                <c:pt idx="0">
                  <c:v>3 თვე</c:v>
                </c:pt>
                <c:pt idx="1">
                  <c:v>6 თვე</c:v>
                </c:pt>
                <c:pt idx="2">
                  <c:v>9 თვე</c:v>
                </c:pt>
                <c:pt idx="3">
                  <c:v>წლიური</c:v>
                </c:pt>
              </c:strCache>
            </c:strRef>
          </c:cat>
          <c:val>
            <c:numRef>
              <c:f>Sheet5!$D$6:$G$6</c:f>
              <c:numCache>
                <c:formatCode>_(* #,##0_);_(* \(#,##0\);_(* "-"??_);_(@_)</c:formatCode>
                <c:ptCount val="4"/>
                <c:pt idx="0">
                  <c:v>253000</c:v>
                </c:pt>
                <c:pt idx="1">
                  <c:v>514820</c:v>
                </c:pt>
                <c:pt idx="2">
                  <c:v>771320</c:v>
                </c:pt>
                <c:pt idx="3">
                  <c:v>1028820</c:v>
                </c:pt>
              </c:numCache>
            </c:numRef>
          </c:val>
          <c:extLst>
            <c:ext xmlns:c16="http://schemas.microsoft.com/office/drawing/2014/chart" uri="{C3380CC4-5D6E-409C-BE32-E72D297353CC}">
              <c16:uniqueId val="{00000001-5B77-482F-914F-636A2CF35ACD}"/>
            </c:ext>
          </c:extLst>
        </c:ser>
        <c:ser>
          <c:idx val="2"/>
          <c:order val="2"/>
          <c:tx>
            <c:strRef>
              <c:f>Sheet5!$C$7</c:f>
              <c:strCache>
                <c:ptCount val="1"/>
                <c:pt idx="0">
                  <c:v>საკასო</c:v>
                </c:pt>
              </c:strCache>
            </c:strRef>
          </c:tx>
          <c:spPr>
            <a:solidFill>
              <a:schemeClr val="accent3"/>
            </a:solidFill>
            <a:ln>
              <a:noFill/>
            </a:ln>
            <a:effectLst/>
          </c:spPr>
          <c:invertIfNegative val="0"/>
          <c:cat>
            <c:strRef>
              <c:f>Sheet5!$D$4:$G$4</c:f>
              <c:strCache>
                <c:ptCount val="4"/>
                <c:pt idx="0">
                  <c:v>3 თვე</c:v>
                </c:pt>
                <c:pt idx="1">
                  <c:v>6 თვე</c:v>
                </c:pt>
                <c:pt idx="2">
                  <c:v>9 თვე</c:v>
                </c:pt>
                <c:pt idx="3">
                  <c:v>წლიური</c:v>
                </c:pt>
              </c:strCache>
            </c:strRef>
          </c:cat>
          <c:val>
            <c:numRef>
              <c:f>Sheet5!$D$7:$G$7</c:f>
              <c:numCache>
                <c:formatCode>_(* #,##0_);_(* \(#,##0\);_(* "-"??_);_(@_)</c:formatCode>
                <c:ptCount val="4"/>
                <c:pt idx="0">
                  <c:v>193582.32</c:v>
                </c:pt>
                <c:pt idx="1">
                  <c:v>416691.6</c:v>
                </c:pt>
                <c:pt idx="2">
                  <c:v>640941.78</c:v>
                </c:pt>
                <c:pt idx="3">
                  <c:v>792881.85</c:v>
                </c:pt>
              </c:numCache>
            </c:numRef>
          </c:val>
          <c:extLst>
            <c:ext xmlns:c16="http://schemas.microsoft.com/office/drawing/2014/chart" uri="{C3380CC4-5D6E-409C-BE32-E72D297353CC}">
              <c16:uniqueId val="{00000002-5B77-482F-914F-636A2CF35ACD}"/>
            </c:ext>
          </c:extLst>
        </c:ser>
        <c:dLbls>
          <c:showLegendKey val="0"/>
          <c:showVal val="0"/>
          <c:showCatName val="0"/>
          <c:showSerName val="0"/>
          <c:showPercent val="0"/>
          <c:showBubbleSize val="0"/>
        </c:dLbls>
        <c:gapWidth val="219"/>
        <c:overlap val="-27"/>
        <c:axId val="173268352"/>
        <c:axId val="174265856"/>
      </c:barChart>
      <c:catAx>
        <c:axId val="17326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65856"/>
        <c:crosses val="autoZero"/>
        <c:auto val="1"/>
        <c:lblAlgn val="ctr"/>
        <c:lblOffset val="100"/>
        <c:noMultiLvlLbl val="0"/>
      </c:catAx>
      <c:valAx>
        <c:axId val="17426585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26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35 02 05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Sheet5!$C$14</c:f>
              <c:strCache>
                <c:ptCount val="1"/>
                <c:pt idx="0">
                  <c:v>დამტკიცებული </c:v>
                </c:pt>
              </c:strCache>
            </c:strRef>
          </c:tx>
          <c:spPr>
            <a:solidFill>
              <a:schemeClr val="accent1"/>
            </a:solidFill>
            <a:ln>
              <a:noFill/>
            </a:ln>
            <a:effectLst/>
          </c:spPr>
          <c:invertIfNegative val="0"/>
          <c:cat>
            <c:strRef>
              <c:f>Sheet5!$D$13:$G$13</c:f>
              <c:strCache>
                <c:ptCount val="4"/>
                <c:pt idx="0">
                  <c:v>3 თვე</c:v>
                </c:pt>
                <c:pt idx="1">
                  <c:v>6 თვე</c:v>
                </c:pt>
                <c:pt idx="2">
                  <c:v>9 თვე</c:v>
                </c:pt>
                <c:pt idx="3">
                  <c:v>წლიური</c:v>
                </c:pt>
              </c:strCache>
            </c:strRef>
          </c:cat>
          <c:val>
            <c:numRef>
              <c:f>Sheet5!$D$14:$G$14</c:f>
              <c:numCache>
                <c:formatCode>_(* #,##0_);_(* \(#,##0\);_(* "-"??_);_(@_)</c:formatCode>
                <c:ptCount val="4"/>
                <c:pt idx="0">
                  <c:v>1267000</c:v>
                </c:pt>
                <c:pt idx="1">
                  <c:v>2623500</c:v>
                </c:pt>
                <c:pt idx="2">
                  <c:v>3888500</c:v>
                </c:pt>
                <c:pt idx="3">
                  <c:v>5100000</c:v>
                </c:pt>
              </c:numCache>
            </c:numRef>
          </c:val>
          <c:extLst>
            <c:ext xmlns:c16="http://schemas.microsoft.com/office/drawing/2014/chart" uri="{C3380CC4-5D6E-409C-BE32-E72D297353CC}">
              <c16:uniqueId val="{00000000-171E-4DE2-9833-FD84B02C54E8}"/>
            </c:ext>
          </c:extLst>
        </c:ser>
        <c:ser>
          <c:idx val="1"/>
          <c:order val="1"/>
          <c:tx>
            <c:strRef>
              <c:f>Sheet5!$C$15</c:f>
              <c:strCache>
                <c:ptCount val="1"/>
                <c:pt idx="0">
                  <c:v>დაზუსტებული</c:v>
                </c:pt>
              </c:strCache>
            </c:strRef>
          </c:tx>
          <c:spPr>
            <a:solidFill>
              <a:schemeClr val="accent2"/>
            </a:solidFill>
            <a:ln>
              <a:noFill/>
            </a:ln>
            <a:effectLst/>
          </c:spPr>
          <c:invertIfNegative val="0"/>
          <c:cat>
            <c:strRef>
              <c:f>Sheet5!$D$13:$G$13</c:f>
              <c:strCache>
                <c:ptCount val="4"/>
                <c:pt idx="0">
                  <c:v>3 თვე</c:v>
                </c:pt>
                <c:pt idx="1">
                  <c:v>6 თვე</c:v>
                </c:pt>
                <c:pt idx="2">
                  <c:v>9 თვე</c:v>
                </c:pt>
                <c:pt idx="3">
                  <c:v>წლიური</c:v>
                </c:pt>
              </c:strCache>
            </c:strRef>
          </c:cat>
          <c:val>
            <c:numRef>
              <c:f>Sheet5!$D$15:$G$15</c:f>
              <c:numCache>
                <c:formatCode>_(* #,##0_);_(* \(#,##0\);_(* "-"??_);_(@_)</c:formatCode>
                <c:ptCount val="4"/>
                <c:pt idx="0">
                  <c:v>1362000</c:v>
                </c:pt>
                <c:pt idx="1">
                  <c:v>3008500</c:v>
                </c:pt>
                <c:pt idx="2">
                  <c:v>4501800</c:v>
                </c:pt>
                <c:pt idx="3">
                  <c:v>5999900</c:v>
                </c:pt>
              </c:numCache>
            </c:numRef>
          </c:val>
          <c:extLst>
            <c:ext xmlns:c16="http://schemas.microsoft.com/office/drawing/2014/chart" uri="{C3380CC4-5D6E-409C-BE32-E72D297353CC}">
              <c16:uniqueId val="{00000001-171E-4DE2-9833-FD84B02C54E8}"/>
            </c:ext>
          </c:extLst>
        </c:ser>
        <c:ser>
          <c:idx val="2"/>
          <c:order val="2"/>
          <c:tx>
            <c:strRef>
              <c:f>Sheet5!$C$16</c:f>
              <c:strCache>
                <c:ptCount val="1"/>
                <c:pt idx="0">
                  <c:v>საკასო</c:v>
                </c:pt>
              </c:strCache>
            </c:strRef>
          </c:tx>
          <c:spPr>
            <a:solidFill>
              <a:schemeClr val="accent3"/>
            </a:solidFill>
            <a:ln>
              <a:noFill/>
            </a:ln>
            <a:effectLst/>
          </c:spPr>
          <c:invertIfNegative val="0"/>
          <c:cat>
            <c:strRef>
              <c:f>Sheet5!$D$13:$G$13</c:f>
              <c:strCache>
                <c:ptCount val="4"/>
                <c:pt idx="0">
                  <c:v>3 თვე</c:v>
                </c:pt>
                <c:pt idx="1">
                  <c:v>6 თვე</c:v>
                </c:pt>
                <c:pt idx="2">
                  <c:v>9 თვე</c:v>
                </c:pt>
                <c:pt idx="3">
                  <c:v>წლიური</c:v>
                </c:pt>
              </c:strCache>
            </c:strRef>
          </c:cat>
          <c:val>
            <c:numRef>
              <c:f>Sheet5!$D$16:$G$16</c:f>
              <c:numCache>
                <c:formatCode>_(* #,##0_);_(* \(#,##0\);_(* "-"??_);_(@_)</c:formatCode>
                <c:ptCount val="4"/>
                <c:pt idx="0">
                  <c:v>1336154.6599999999</c:v>
                </c:pt>
                <c:pt idx="1">
                  <c:v>2815380.02</c:v>
                </c:pt>
                <c:pt idx="2">
                  <c:v>4146339.99</c:v>
                </c:pt>
                <c:pt idx="3">
                  <c:v>5893784.5</c:v>
                </c:pt>
              </c:numCache>
            </c:numRef>
          </c:val>
          <c:extLst>
            <c:ext xmlns:c16="http://schemas.microsoft.com/office/drawing/2014/chart" uri="{C3380CC4-5D6E-409C-BE32-E72D297353CC}">
              <c16:uniqueId val="{00000002-171E-4DE2-9833-FD84B02C54E8}"/>
            </c:ext>
          </c:extLst>
        </c:ser>
        <c:dLbls>
          <c:showLegendKey val="0"/>
          <c:showVal val="0"/>
          <c:showCatName val="0"/>
          <c:showSerName val="0"/>
          <c:showPercent val="0"/>
          <c:showBubbleSize val="0"/>
        </c:dLbls>
        <c:gapWidth val="219"/>
        <c:overlap val="-27"/>
        <c:axId val="223782016"/>
        <c:axId val="235931520"/>
      </c:barChart>
      <c:catAx>
        <c:axId val="22378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931520"/>
        <c:crosses val="autoZero"/>
        <c:auto val="1"/>
        <c:lblAlgn val="ctr"/>
        <c:lblOffset val="100"/>
        <c:noMultiLvlLbl val="0"/>
      </c:catAx>
      <c:valAx>
        <c:axId val="23593152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78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Gersamia</dc:creator>
  <cp:keywords/>
  <dc:description/>
  <cp:lastModifiedBy>Maia Gotiashvili</cp:lastModifiedBy>
  <cp:revision>4</cp:revision>
  <dcterms:created xsi:type="dcterms:W3CDTF">2018-12-11T15:09:00Z</dcterms:created>
  <dcterms:modified xsi:type="dcterms:W3CDTF">2018-12-11T15:42:00Z</dcterms:modified>
</cp:coreProperties>
</file>