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3106D" w14:textId="7C84E413" w:rsidR="00A56860" w:rsidRPr="00DC48BF" w:rsidRDefault="00DC48BF" w:rsidP="00DC48BF">
      <w:pPr>
        <w:pStyle w:val="ListParagraph"/>
        <w:spacing w:line="276" w:lineRule="auto"/>
        <w:jc w:val="center"/>
        <w:rPr>
          <w:rFonts w:ascii="Sylfaen" w:hAnsi="Sylfaen"/>
          <w:b/>
          <w:lang w:val="ka-GE"/>
        </w:rPr>
      </w:pPr>
      <w:bookmarkStart w:id="0" w:name="_GoBack"/>
      <w:bookmarkEnd w:id="0"/>
      <w:r w:rsidRPr="00DC48BF">
        <w:rPr>
          <w:rFonts w:ascii="Sylfaen" w:hAnsi="Sylfaen"/>
          <w:b/>
          <w:lang w:val="ka-GE"/>
        </w:rPr>
        <w:t>მოკლე გზავნილები 2020 წლის ანტიკრიზისულ ბიუჯეტზე:</w:t>
      </w:r>
    </w:p>
    <w:p w14:paraId="3FC9E417" w14:textId="77777777" w:rsidR="00A56860" w:rsidRPr="00403C26" w:rsidRDefault="00A56860" w:rsidP="00A56860">
      <w:pPr>
        <w:pStyle w:val="ListParagraph"/>
        <w:spacing w:line="276" w:lineRule="auto"/>
        <w:jc w:val="both"/>
        <w:rPr>
          <w:rFonts w:ascii="Sylfaen" w:hAnsi="Sylfaen"/>
          <w:lang w:val="ka-GE"/>
        </w:rPr>
      </w:pPr>
    </w:p>
    <w:p w14:paraId="3F400C90" w14:textId="03FBBF7C" w:rsidR="00A56860" w:rsidRDefault="00A56860" w:rsidP="00A56860">
      <w:pPr>
        <w:pStyle w:val="ListParagraph"/>
        <w:numPr>
          <w:ilvl w:val="0"/>
          <w:numId w:val="1"/>
        </w:numPr>
        <w:spacing w:line="276" w:lineRule="auto"/>
        <w:jc w:val="both"/>
        <w:rPr>
          <w:rFonts w:ascii="Sylfaen" w:hAnsi="Sylfaen"/>
          <w:lang w:val="ka-GE"/>
        </w:rPr>
      </w:pPr>
      <w:r w:rsidRPr="00403C26">
        <w:rPr>
          <w:rFonts w:ascii="Sylfaen" w:hAnsi="Sylfaen"/>
          <w:lang w:val="ka-GE"/>
        </w:rPr>
        <w:t>2020 წლის ბიუჯეტში ცვლილებები მომზადებულია COVID-19-ის გლობალური პანდემიით გამოწვეული</w:t>
      </w:r>
      <w:r w:rsidR="00E07F13">
        <w:rPr>
          <w:rFonts w:ascii="Sylfaen" w:hAnsi="Sylfaen"/>
        </w:rPr>
        <w:t xml:space="preserve"> </w:t>
      </w:r>
      <w:r w:rsidR="00E07F13">
        <w:rPr>
          <w:rFonts w:ascii="Sylfaen" w:hAnsi="Sylfaen"/>
          <w:lang w:val="ka-GE"/>
        </w:rPr>
        <w:t>საჭიროებების და</w:t>
      </w:r>
      <w:r w:rsidRPr="00403C26">
        <w:rPr>
          <w:rFonts w:ascii="Sylfaen" w:hAnsi="Sylfaen"/>
          <w:lang w:val="ka-GE"/>
        </w:rPr>
        <w:t xml:space="preserve"> გამოწვევების საპასუხოდ. მასში სრულადაა ასახული საქართველოს მთავრობის ანტიკრიზისული გეგმით გათვალისწინებული ღონისძიებების დაფინანსების რესურსები</w:t>
      </w:r>
      <w:r w:rsidR="00E07F13">
        <w:rPr>
          <w:rFonts w:ascii="Sylfaen" w:hAnsi="Sylfaen"/>
          <w:lang w:val="ka-GE"/>
        </w:rPr>
        <w:t xml:space="preserve"> და მათი წყაროები, როგორც ბიუჯეტის </w:t>
      </w:r>
      <w:r w:rsidR="00240C16">
        <w:rPr>
          <w:rFonts w:ascii="Sylfaen" w:hAnsi="Sylfaen"/>
          <w:lang w:val="ka-GE"/>
        </w:rPr>
        <w:t>ხარჯვითი ნაწილის ცვლილებების, ასევე საერთაშორისო საფინანსო ინსტიტუტებისა და დონორების დაფიფინანსების მიმართლებით.</w:t>
      </w:r>
      <w:r w:rsidRPr="00403C26">
        <w:rPr>
          <w:rFonts w:ascii="Sylfaen" w:hAnsi="Sylfaen"/>
          <w:lang w:val="ka-GE"/>
        </w:rPr>
        <w:t xml:space="preserve"> </w:t>
      </w:r>
      <w:r w:rsidR="00240C16">
        <w:rPr>
          <w:rFonts w:ascii="Sylfaen" w:hAnsi="Sylfaen"/>
          <w:lang w:val="ka-GE"/>
        </w:rPr>
        <w:t>ბიუჯეტის ცვლილების პროექტით გათვალისწინებულია სხვადასხვა ღონისძიებები,</w:t>
      </w:r>
      <w:r w:rsidRPr="00403C26">
        <w:rPr>
          <w:rFonts w:ascii="Sylfaen" w:hAnsi="Sylfaen"/>
          <w:lang w:val="ka-GE"/>
        </w:rPr>
        <w:t xml:space="preserve"> როგორც ჯანდაცვის სექტორის გაძლიერების, ისე მოსახლეობის სოციალური დახმარებისა და ბიზნესის მხარდაჭერის </w:t>
      </w:r>
      <w:r w:rsidR="00240C16">
        <w:rPr>
          <w:rFonts w:ascii="Sylfaen" w:hAnsi="Sylfaen"/>
          <w:lang w:val="ka-GE"/>
        </w:rPr>
        <w:t>მიმართლებით</w:t>
      </w:r>
      <w:r w:rsidR="00240C16" w:rsidRPr="00403C26">
        <w:rPr>
          <w:rFonts w:ascii="Sylfaen" w:hAnsi="Sylfaen"/>
          <w:lang w:val="ka-GE"/>
        </w:rPr>
        <w:t xml:space="preserve">;  </w:t>
      </w:r>
    </w:p>
    <w:p w14:paraId="172ED1B9" w14:textId="77777777" w:rsidR="00A56860" w:rsidRDefault="00A56860" w:rsidP="00A56860">
      <w:pPr>
        <w:pStyle w:val="ListParagraph"/>
        <w:spacing w:line="276" w:lineRule="auto"/>
        <w:jc w:val="both"/>
        <w:rPr>
          <w:rFonts w:ascii="Sylfaen" w:hAnsi="Sylfaen"/>
          <w:lang w:val="ka-GE"/>
        </w:rPr>
      </w:pPr>
    </w:p>
    <w:p w14:paraId="7A305EC6" w14:textId="4A5D7AFB" w:rsidR="00927E36" w:rsidRDefault="00A56860" w:rsidP="00A56860">
      <w:pPr>
        <w:pStyle w:val="ListParagraph"/>
        <w:numPr>
          <w:ilvl w:val="0"/>
          <w:numId w:val="1"/>
        </w:numPr>
        <w:spacing w:line="276" w:lineRule="auto"/>
        <w:jc w:val="both"/>
        <w:rPr>
          <w:rFonts w:ascii="Sylfaen" w:hAnsi="Sylfaen"/>
          <w:lang w:val="ka-GE"/>
        </w:rPr>
      </w:pPr>
      <w:r>
        <w:rPr>
          <w:rFonts w:ascii="Sylfaen" w:hAnsi="Sylfaen"/>
          <w:lang w:val="ka-GE"/>
        </w:rPr>
        <w:t xml:space="preserve">აღსანიშნავია, რომ </w:t>
      </w:r>
      <w:r w:rsidRPr="00C769FE">
        <w:rPr>
          <w:rFonts w:ascii="Sylfaen" w:hAnsi="Sylfaen"/>
          <w:lang w:val="ka-GE"/>
        </w:rPr>
        <w:t>2020 წლის</w:t>
      </w:r>
      <w:r>
        <w:rPr>
          <w:rFonts w:ascii="Sylfaen" w:hAnsi="Sylfaen"/>
          <w:lang w:val="ka-GE"/>
        </w:rPr>
        <w:t xml:space="preserve"> დამტკიცებული</w:t>
      </w:r>
      <w:r w:rsidRPr="00C769FE">
        <w:rPr>
          <w:rFonts w:ascii="Sylfaen" w:hAnsi="Sylfaen"/>
          <w:lang w:val="ka-GE"/>
        </w:rPr>
        <w:t xml:space="preserve"> ბიუჯეტი</w:t>
      </w:r>
      <w:r>
        <w:rPr>
          <w:rFonts w:ascii="Sylfaen" w:hAnsi="Sylfaen"/>
          <w:lang w:val="ka-GE"/>
        </w:rPr>
        <w:t xml:space="preserve"> ეყრდნობოდა </w:t>
      </w:r>
      <w:r w:rsidR="00AB3F7B">
        <w:rPr>
          <w:rFonts w:ascii="Sylfaen" w:hAnsi="Sylfaen"/>
          <w:lang w:val="ka-GE"/>
        </w:rPr>
        <w:t xml:space="preserve">2019 წლის </w:t>
      </w:r>
      <w:r w:rsidR="00F124AF">
        <w:rPr>
          <w:rFonts w:ascii="Sylfaen" w:hAnsi="Sylfaen"/>
          <w:lang w:val="ka-GE"/>
        </w:rPr>
        <w:t xml:space="preserve">საკმაოდ </w:t>
      </w:r>
      <w:r w:rsidR="00AB3F7B">
        <w:rPr>
          <w:rFonts w:ascii="Sylfaen" w:hAnsi="Sylfaen"/>
          <w:lang w:val="ka-GE"/>
        </w:rPr>
        <w:t>შთამბეჭდავ, მოსალოდნელზე მაღალ</w:t>
      </w:r>
      <w:r w:rsidR="00F124AF">
        <w:rPr>
          <w:rFonts w:ascii="Sylfaen" w:hAnsi="Sylfaen"/>
          <w:lang w:val="ka-GE"/>
        </w:rPr>
        <w:t xml:space="preserve"> </w:t>
      </w:r>
      <w:r w:rsidRPr="00C769FE">
        <w:rPr>
          <w:rFonts w:ascii="Sylfaen" w:hAnsi="Sylfaen"/>
          <w:lang w:val="ka-GE"/>
        </w:rPr>
        <w:t>ეკონომიკურ პარამეტრებს</w:t>
      </w:r>
      <w:r w:rsidR="00AB3F7B">
        <w:rPr>
          <w:rFonts w:ascii="Sylfaen" w:hAnsi="Sylfaen"/>
          <w:lang w:val="ka-GE"/>
        </w:rPr>
        <w:t xml:space="preserve">. ასევე </w:t>
      </w:r>
      <w:r w:rsidRPr="00C769FE">
        <w:rPr>
          <w:rFonts w:ascii="Sylfaen" w:hAnsi="Sylfaen"/>
          <w:lang w:val="ka-GE"/>
        </w:rPr>
        <w:t>სრულ თანხვედრაში</w:t>
      </w:r>
      <w:r>
        <w:rPr>
          <w:rFonts w:ascii="Sylfaen" w:hAnsi="Sylfaen"/>
          <w:lang w:val="ka-GE"/>
        </w:rPr>
        <w:t xml:space="preserve"> იყო </w:t>
      </w:r>
      <w:r w:rsidRPr="00C769FE">
        <w:rPr>
          <w:rFonts w:ascii="Sylfaen" w:hAnsi="Sylfaen"/>
          <w:lang w:val="ka-GE"/>
        </w:rPr>
        <w:t xml:space="preserve">საერთაშორისო სავალუტო ფონდის </w:t>
      </w:r>
      <w:r w:rsidR="00F124AF">
        <w:rPr>
          <w:rFonts w:ascii="Sylfaen" w:hAnsi="Sylfaen"/>
          <w:lang w:val="ka-GE"/>
        </w:rPr>
        <w:t>საპროგნოზო მაჩვენებლებთან.</w:t>
      </w:r>
      <w:r w:rsidR="00F124AF">
        <w:rPr>
          <w:rFonts w:ascii="Sylfaen" w:hAnsi="Sylfaen"/>
        </w:rPr>
        <w:t xml:space="preserve"> </w:t>
      </w:r>
      <w:r>
        <w:rPr>
          <w:rFonts w:ascii="Sylfaen" w:hAnsi="Sylfaen"/>
          <w:lang w:val="ka-GE"/>
        </w:rPr>
        <w:t xml:space="preserve"> </w:t>
      </w:r>
    </w:p>
    <w:p w14:paraId="2CB0D774" w14:textId="77777777" w:rsidR="00927E36" w:rsidRPr="00DC48BF" w:rsidRDefault="00927E36" w:rsidP="00DC48BF">
      <w:pPr>
        <w:pStyle w:val="ListParagraph"/>
        <w:rPr>
          <w:rFonts w:ascii="Sylfaen" w:hAnsi="Sylfaen"/>
          <w:lang w:val="ka-GE"/>
        </w:rPr>
      </w:pPr>
    </w:p>
    <w:p w14:paraId="17464AFE" w14:textId="72DEDF00" w:rsidR="00927E36" w:rsidRDefault="00A56860" w:rsidP="00DC48BF">
      <w:pPr>
        <w:pStyle w:val="ListParagraph"/>
        <w:numPr>
          <w:ilvl w:val="1"/>
          <w:numId w:val="1"/>
        </w:numPr>
        <w:spacing w:line="276" w:lineRule="auto"/>
        <w:jc w:val="both"/>
        <w:rPr>
          <w:rFonts w:ascii="Sylfaen" w:hAnsi="Sylfaen"/>
          <w:lang w:val="ka-GE"/>
        </w:rPr>
      </w:pPr>
      <w:r>
        <w:rPr>
          <w:rFonts w:ascii="Sylfaen" w:hAnsi="Sylfaen"/>
          <w:lang w:val="ka-GE"/>
        </w:rPr>
        <w:t>2019 წელს</w:t>
      </w:r>
      <w:r w:rsidR="00FE4548">
        <w:rPr>
          <w:rFonts w:ascii="Sylfaen" w:hAnsi="Sylfaen"/>
          <w:lang w:val="ka-GE"/>
        </w:rPr>
        <w:t xml:space="preserve">: </w:t>
      </w:r>
      <w:r>
        <w:rPr>
          <w:rFonts w:ascii="Sylfaen" w:hAnsi="Sylfaen"/>
          <w:lang w:val="ka-GE"/>
        </w:rPr>
        <w:t>ეკონომიკური ზრდა 5.1%; მიმდინარე ანგარიშის დეფიციტი - ისტორიული მინიმუმი მშპ-ს 5</w:t>
      </w:r>
      <w:r w:rsidR="00DF04C3">
        <w:rPr>
          <w:rFonts w:ascii="Sylfaen" w:hAnsi="Sylfaen"/>
          <w:lang w:val="ka-GE"/>
        </w:rPr>
        <w:t>.</w:t>
      </w:r>
      <w:r>
        <w:rPr>
          <w:rFonts w:ascii="Sylfaen" w:hAnsi="Sylfaen"/>
          <w:lang w:val="ka-GE"/>
        </w:rPr>
        <w:t>1.</w:t>
      </w:r>
      <w:r w:rsidR="00DE7247">
        <w:rPr>
          <w:rFonts w:ascii="Sylfaen" w:hAnsi="Sylfaen"/>
          <w:lang w:val="ka-GE"/>
        </w:rPr>
        <w:t xml:space="preserve"> პროცენტი</w:t>
      </w:r>
      <w:r w:rsidR="007E09BF">
        <w:rPr>
          <w:rFonts w:ascii="Sylfaen" w:hAnsi="Sylfaen"/>
          <w:lang w:val="ka-GE"/>
        </w:rPr>
        <w:t xml:space="preserve"> </w:t>
      </w:r>
      <w:r w:rsidR="00AB3F7B">
        <w:rPr>
          <w:rFonts w:ascii="Sylfaen" w:hAnsi="Sylfaen"/>
          <w:lang w:val="ka-GE"/>
        </w:rPr>
        <w:t>კ</w:t>
      </w:r>
      <w:r>
        <w:rPr>
          <w:rFonts w:ascii="Sylfaen" w:hAnsi="Sylfaen"/>
          <w:lang w:val="ka-GE"/>
        </w:rPr>
        <w:t>აპიტალური ინვესტიციებმა გადააჭარბა მშპ-ს 8</w:t>
      </w:r>
      <w:r w:rsidR="00DE7247">
        <w:rPr>
          <w:rFonts w:ascii="Sylfaen" w:hAnsi="Sylfaen"/>
          <w:lang w:val="ka-GE"/>
        </w:rPr>
        <w:t xml:space="preserve"> პროცენტს</w:t>
      </w:r>
      <w:r>
        <w:rPr>
          <w:rFonts w:ascii="Sylfaen" w:hAnsi="Sylfaen"/>
          <w:lang w:val="ka-GE"/>
        </w:rPr>
        <w:t>; ნაერთი ბიუჯეტის დეფიციტი შემცირდა</w:t>
      </w:r>
      <w:r w:rsidR="00DE7247">
        <w:rPr>
          <w:rFonts w:ascii="Sylfaen" w:hAnsi="Sylfaen"/>
          <w:lang w:val="ka-GE"/>
        </w:rPr>
        <w:t xml:space="preserve"> მშპ-ის</w:t>
      </w:r>
      <w:r w:rsidR="007E09BF">
        <w:rPr>
          <w:rFonts w:ascii="Sylfaen" w:hAnsi="Sylfaen"/>
          <w:lang w:val="ka-GE"/>
        </w:rPr>
        <w:t xml:space="preserve"> 2.7</w:t>
      </w:r>
      <w:r w:rsidR="00DE7247">
        <w:rPr>
          <w:rFonts w:ascii="Sylfaen" w:hAnsi="Sylfaen"/>
          <w:lang w:val="ka-GE"/>
        </w:rPr>
        <w:t xml:space="preserve"> პროცენტიდან</w:t>
      </w:r>
      <w:r>
        <w:rPr>
          <w:rFonts w:ascii="Sylfaen" w:hAnsi="Sylfaen"/>
          <w:lang w:val="ka-GE"/>
        </w:rPr>
        <w:t xml:space="preserve"> 2</w:t>
      </w:r>
      <w:r w:rsidR="00DE7247">
        <w:rPr>
          <w:rFonts w:ascii="Sylfaen" w:hAnsi="Sylfaen"/>
          <w:lang w:val="ka-GE"/>
        </w:rPr>
        <w:t xml:space="preserve"> პროცენტამდე.</w:t>
      </w:r>
    </w:p>
    <w:p w14:paraId="7EB7C18B" w14:textId="6B1DF7A9" w:rsidR="00A56860" w:rsidRDefault="00927E36" w:rsidP="00DC48BF">
      <w:pPr>
        <w:pStyle w:val="ListParagraph"/>
        <w:numPr>
          <w:ilvl w:val="1"/>
          <w:numId w:val="1"/>
        </w:numPr>
        <w:spacing w:line="276" w:lineRule="auto"/>
        <w:jc w:val="both"/>
        <w:rPr>
          <w:rFonts w:ascii="Sylfaen" w:hAnsi="Sylfaen"/>
          <w:lang w:val="ka-GE"/>
        </w:rPr>
      </w:pPr>
      <w:r>
        <w:rPr>
          <w:rFonts w:ascii="Sylfaen" w:hAnsi="Sylfaen"/>
          <w:lang w:val="ka-GE"/>
        </w:rPr>
        <w:t>2020 წელს</w:t>
      </w:r>
      <w:r w:rsidR="00796F7B">
        <w:rPr>
          <w:rFonts w:ascii="Sylfaen" w:hAnsi="Sylfaen"/>
          <w:lang w:val="ka-GE"/>
        </w:rPr>
        <w:t xml:space="preserve"> (დაგეგმილი პანდემიამდე)</w:t>
      </w:r>
      <w:r>
        <w:rPr>
          <w:rFonts w:ascii="Sylfaen" w:hAnsi="Sylfaen"/>
          <w:lang w:val="ka-GE"/>
        </w:rPr>
        <w:t>: ეკონომიკური ზრდა</w:t>
      </w:r>
      <w:r w:rsidR="00DE7247">
        <w:rPr>
          <w:rFonts w:ascii="Sylfaen" w:hAnsi="Sylfaen"/>
          <w:lang w:val="ka-GE"/>
        </w:rPr>
        <w:t xml:space="preserve"> 4.5 პროცენტი</w:t>
      </w:r>
      <w:r>
        <w:rPr>
          <w:rFonts w:ascii="Sylfaen" w:hAnsi="Sylfaen"/>
          <w:lang w:val="ka-GE"/>
        </w:rPr>
        <w:t xml:space="preserve">; </w:t>
      </w:r>
      <w:r w:rsidR="008133ED">
        <w:rPr>
          <w:rFonts w:ascii="Sylfaen" w:hAnsi="Sylfaen"/>
          <w:lang w:val="ka-GE"/>
        </w:rPr>
        <w:t>კაპიტალური ინვესტიციების მოცულობა მშპ-ის</w:t>
      </w:r>
      <w:r w:rsidR="008B792C">
        <w:rPr>
          <w:rFonts w:ascii="Sylfaen" w:hAnsi="Sylfaen"/>
          <w:lang w:val="ka-GE"/>
        </w:rPr>
        <w:t xml:space="preserve"> 7</w:t>
      </w:r>
      <w:r w:rsidR="007367AD">
        <w:rPr>
          <w:rFonts w:ascii="Sylfaen" w:hAnsi="Sylfaen"/>
          <w:lang w:val="ka-GE"/>
        </w:rPr>
        <w:t>.3</w:t>
      </w:r>
      <w:r w:rsidR="00DE7247">
        <w:rPr>
          <w:rFonts w:ascii="Sylfaen" w:hAnsi="Sylfaen"/>
          <w:lang w:val="ka-GE"/>
        </w:rPr>
        <w:t xml:space="preserve"> პროცენტი</w:t>
      </w:r>
      <w:r w:rsidR="008133ED">
        <w:rPr>
          <w:rFonts w:ascii="Sylfaen" w:hAnsi="Sylfaen"/>
          <w:lang w:val="ka-GE"/>
        </w:rPr>
        <w:t>, ნაერთ ბიუჯეტის დეფიციტი</w:t>
      </w:r>
      <w:r w:rsidR="00DE7247">
        <w:rPr>
          <w:rFonts w:ascii="Sylfaen" w:hAnsi="Sylfaen"/>
          <w:lang w:val="ka-GE"/>
        </w:rPr>
        <w:t xml:space="preserve"> მშპ-ის</w:t>
      </w:r>
      <w:r w:rsidR="008B792C">
        <w:rPr>
          <w:rFonts w:ascii="Sylfaen" w:hAnsi="Sylfaen"/>
          <w:lang w:val="ka-GE"/>
        </w:rPr>
        <w:t xml:space="preserve"> - 2.</w:t>
      </w:r>
      <w:r w:rsidR="00796F7B">
        <w:rPr>
          <w:rFonts w:ascii="Sylfaen" w:hAnsi="Sylfaen"/>
          <w:lang w:val="ka-GE"/>
        </w:rPr>
        <w:t>5</w:t>
      </w:r>
      <w:r w:rsidR="00DE7247">
        <w:rPr>
          <w:rFonts w:ascii="Sylfaen" w:hAnsi="Sylfaen"/>
          <w:lang w:val="ka-GE"/>
        </w:rPr>
        <w:t xml:space="preserve"> პროცენტი</w:t>
      </w:r>
      <w:r w:rsidR="00A56860">
        <w:rPr>
          <w:rFonts w:ascii="Sylfaen" w:hAnsi="Sylfaen"/>
          <w:lang w:val="ka-GE"/>
        </w:rPr>
        <w:t xml:space="preserve"> </w:t>
      </w:r>
    </w:p>
    <w:p w14:paraId="6A88F871" w14:textId="77777777" w:rsidR="00A56860" w:rsidRPr="00C769FE" w:rsidRDefault="00A56860" w:rsidP="00A56860">
      <w:pPr>
        <w:pStyle w:val="ListParagraph"/>
        <w:rPr>
          <w:rFonts w:ascii="Sylfaen" w:hAnsi="Sylfaen"/>
          <w:lang w:val="ka-GE"/>
        </w:rPr>
      </w:pPr>
    </w:p>
    <w:p w14:paraId="23AFE623" w14:textId="77777777" w:rsidR="00A56860" w:rsidRPr="00403C26" w:rsidRDefault="00A56860" w:rsidP="00A56860">
      <w:pPr>
        <w:pStyle w:val="ListParagraph"/>
        <w:spacing w:line="276" w:lineRule="auto"/>
        <w:jc w:val="both"/>
        <w:rPr>
          <w:rFonts w:ascii="Sylfaen" w:hAnsi="Sylfaen"/>
          <w:lang w:val="ka-GE"/>
        </w:rPr>
      </w:pPr>
    </w:p>
    <w:p w14:paraId="2E1C9373" w14:textId="03D23316" w:rsidR="00A56860" w:rsidRDefault="00A56860" w:rsidP="00A56860">
      <w:pPr>
        <w:pStyle w:val="ListParagraph"/>
        <w:numPr>
          <w:ilvl w:val="0"/>
          <w:numId w:val="1"/>
        </w:numPr>
        <w:spacing w:line="276" w:lineRule="auto"/>
        <w:jc w:val="both"/>
        <w:rPr>
          <w:rFonts w:ascii="Sylfaen" w:hAnsi="Sylfaen"/>
          <w:lang w:val="ka-GE"/>
        </w:rPr>
      </w:pPr>
      <w:r>
        <w:rPr>
          <w:rFonts w:ascii="Sylfaen" w:hAnsi="Sylfaen"/>
          <w:lang w:val="ka-GE"/>
        </w:rPr>
        <w:t xml:space="preserve">ახლაც, </w:t>
      </w:r>
      <w:r w:rsidRPr="00403C26">
        <w:rPr>
          <w:rFonts w:ascii="Sylfaen" w:hAnsi="Sylfaen"/>
          <w:lang w:val="ka-GE"/>
        </w:rPr>
        <w:t xml:space="preserve">2020 წლის ბიუჯეტში ცვლილებების პროექტით გათვალისწინებული ყველა  </w:t>
      </w:r>
      <w:r>
        <w:rPr>
          <w:rFonts w:ascii="Sylfaen" w:hAnsi="Sylfaen"/>
          <w:lang w:val="ka-GE"/>
        </w:rPr>
        <w:t xml:space="preserve">საბაზისო </w:t>
      </w:r>
      <w:r w:rsidRPr="00403C26">
        <w:rPr>
          <w:rFonts w:ascii="Sylfaen" w:hAnsi="Sylfaen"/>
          <w:lang w:val="ka-GE"/>
        </w:rPr>
        <w:t xml:space="preserve">მაკროეკონომიკური პარამეტრი შეთანხმებულია საერთაშორისო სავალუტო ფონდთან და </w:t>
      </w:r>
      <w:r w:rsidR="009D1DA4">
        <w:rPr>
          <w:rFonts w:ascii="Sylfaen" w:hAnsi="Sylfaen"/>
          <w:lang w:val="ka-GE"/>
        </w:rPr>
        <w:t xml:space="preserve">ახალი </w:t>
      </w:r>
      <w:r w:rsidRPr="00403C26">
        <w:rPr>
          <w:rFonts w:ascii="Sylfaen" w:hAnsi="Sylfaen"/>
          <w:lang w:val="ka-GE"/>
        </w:rPr>
        <w:t>გამოწვევების მიუხედავად, სრულად უზრუნველყოფს  ქვეყნის</w:t>
      </w:r>
      <w:r w:rsidR="00DC48B3">
        <w:rPr>
          <w:rFonts w:ascii="Sylfaen" w:hAnsi="Sylfaen"/>
          <w:lang w:val="ka-GE"/>
        </w:rPr>
        <w:t xml:space="preserve"> მაკროეკონომიკურ და </w:t>
      </w:r>
      <w:r>
        <w:rPr>
          <w:rFonts w:ascii="Sylfaen" w:hAnsi="Sylfaen"/>
          <w:lang w:val="ka-GE"/>
        </w:rPr>
        <w:t xml:space="preserve">ფისკალურ </w:t>
      </w:r>
      <w:r w:rsidRPr="00403C26">
        <w:rPr>
          <w:rFonts w:ascii="Sylfaen" w:hAnsi="Sylfaen"/>
          <w:lang w:val="ka-GE"/>
        </w:rPr>
        <w:t xml:space="preserve">მდგრადობას; </w:t>
      </w:r>
    </w:p>
    <w:p w14:paraId="1951683D" w14:textId="77777777" w:rsidR="004922DC" w:rsidRPr="004922DC" w:rsidRDefault="004922DC" w:rsidP="004922DC">
      <w:pPr>
        <w:spacing w:line="276" w:lineRule="auto"/>
        <w:ind w:left="360"/>
        <w:jc w:val="both"/>
        <w:rPr>
          <w:rFonts w:ascii="Sylfaen" w:hAnsi="Sylfaen"/>
          <w:lang w:val="ka-GE"/>
        </w:rPr>
      </w:pPr>
    </w:p>
    <w:p w14:paraId="6318AE3F" w14:textId="02E2C184" w:rsidR="004922DC" w:rsidRPr="001F0F9B" w:rsidRDefault="004922DC" w:rsidP="00A57530">
      <w:pPr>
        <w:pStyle w:val="ListParagraph"/>
        <w:numPr>
          <w:ilvl w:val="0"/>
          <w:numId w:val="1"/>
        </w:numPr>
        <w:jc w:val="both"/>
        <w:rPr>
          <w:rFonts w:ascii="Sylfaen" w:hAnsi="Sylfaen"/>
          <w:lang w:val="ka-GE"/>
        </w:rPr>
      </w:pPr>
      <w:r w:rsidRPr="001F0F9B">
        <w:rPr>
          <w:rFonts w:ascii="Sylfaen" w:hAnsi="Sylfaen"/>
          <w:lang w:val="ka-GE"/>
        </w:rPr>
        <w:t>სსფ-სთან შეთანხმებული</w:t>
      </w:r>
      <w:r w:rsidR="00DE7247">
        <w:rPr>
          <w:rFonts w:ascii="Sylfaen" w:hAnsi="Sylfaen"/>
          <w:lang w:val="ka-GE"/>
        </w:rPr>
        <w:t>ა ის ძირითადი პარამეტრებიც, რომელიც ასახულია ბიუჯეტის ცვლილებების პროექტში.</w:t>
      </w:r>
      <w:r w:rsidRPr="001F0F9B">
        <w:rPr>
          <w:rFonts w:ascii="Sylfaen" w:hAnsi="Sylfaen"/>
          <w:lang w:val="ka-GE"/>
        </w:rPr>
        <w:t xml:space="preserve"> მშპ-ს შემცირება 4</w:t>
      </w:r>
      <w:r w:rsidR="00315764">
        <w:rPr>
          <w:rFonts w:ascii="Sylfaen" w:hAnsi="Sylfaen"/>
          <w:lang w:val="ka-GE"/>
        </w:rPr>
        <w:t>.0</w:t>
      </w:r>
      <w:r w:rsidRPr="001F0F9B">
        <w:rPr>
          <w:rFonts w:ascii="Sylfaen" w:hAnsi="Sylfaen"/>
          <w:lang w:val="ka-GE"/>
        </w:rPr>
        <w:t xml:space="preserve"> პროცენტით, </w:t>
      </w:r>
      <w:r w:rsidR="00315764">
        <w:rPr>
          <w:rFonts w:ascii="Sylfaen" w:hAnsi="Sylfaen"/>
          <w:lang w:val="ka-GE"/>
        </w:rPr>
        <w:t xml:space="preserve">ბიუჯეტის </w:t>
      </w:r>
      <w:r w:rsidRPr="001F0F9B">
        <w:rPr>
          <w:rFonts w:ascii="Sylfaen" w:hAnsi="Sylfaen"/>
          <w:lang w:val="ka-GE"/>
        </w:rPr>
        <w:t>შემოსავლების დანაკლის</w:t>
      </w:r>
      <w:r w:rsidR="00315764">
        <w:rPr>
          <w:rFonts w:ascii="Sylfaen" w:hAnsi="Sylfaen"/>
          <w:lang w:val="ka-GE"/>
        </w:rPr>
        <w:t>ი</w:t>
      </w:r>
      <w:r w:rsidRPr="001F0F9B">
        <w:rPr>
          <w:rFonts w:ascii="Sylfaen" w:hAnsi="Sylfaen"/>
          <w:lang w:val="ka-GE"/>
        </w:rPr>
        <w:t xml:space="preserve"> 1,</w:t>
      </w:r>
      <w:r w:rsidR="00EF3AA1">
        <w:rPr>
          <w:rFonts w:ascii="Sylfaen" w:hAnsi="Sylfaen"/>
          <w:lang w:val="ka-GE"/>
        </w:rPr>
        <w:t>8</w:t>
      </w:r>
      <w:r w:rsidR="00EF3AA1" w:rsidRPr="001F0F9B">
        <w:rPr>
          <w:rFonts w:ascii="Sylfaen" w:hAnsi="Sylfaen"/>
          <w:lang w:val="ka-GE"/>
        </w:rPr>
        <w:t xml:space="preserve"> </w:t>
      </w:r>
      <w:r w:rsidRPr="001F0F9B">
        <w:rPr>
          <w:rFonts w:ascii="Sylfaen" w:hAnsi="Sylfaen"/>
          <w:lang w:val="ka-GE"/>
        </w:rPr>
        <w:t>მლრდ ლა</w:t>
      </w:r>
      <w:r w:rsidR="00EF3AA1">
        <w:rPr>
          <w:rFonts w:ascii="Sylfaen" w:hAnsi="Sylfaen"/>
          <w:lang w:val="ka-GE"/>
        </w:rPr>
        <w:t>რამდე</w:t>
      </w:r>
      <w:r w:rsidRPr="001F0F9B">
        <w:rPr>
          <w:rFonts w:ascii="Sylfaen" w:hAnsi="Sylfaen"/>
          <w:lang w:val="ka-GE"/>
        </w:rPr>
        <w:t xml:space="preserve"> , არსებულ ბიუჯეტში მიმდინარე და კაპიტალური ხარჯების შემცირება 600.0 მლნ ლარამდე და ანტიკრიზისული  გეგმით გათვალისწინებული ღონისძიებების დასაფინანსებლად საჭირო რესურსი 3,4 მლრდ ლარამდე. ყოველივე აღნიშნულის შედეგად მიმდინარე წელს ნაერთი ბიუჯეტი დეფიციტის საპროგნოზო მაჩვენებელი</w:t>
      </w:r>
      <w:r w:rsidR="00315764">
        <w:rPr>
          <w:rFonts w:ascii="Sylfaen" w:hAnsi="Sylfaen"/>
          <w:lang w:val="ka-GE"/>
        </w:rPr>
        <w:t xml:space="preserve"> მშპ-ის</w:t>
      </w:r>
      <w:r w:rsidRPr="001F0F9B">
        <w:rPr>
          <w:rFonts w:ascii="Sylfaen" w:hAnsi="Sylfaen"/>
          <w:lang w:val="ka-GE"/>
        </w:rPr>
        <w:t xml:space="preserve"> 8.5</w:t>
      </w:r>
      <w:r w:rsidR="00315764">
        <w:rPr>
          <w:rFonts w:ascii="Sylfaen" w:hAnsi="Sylfaen"/>
          <w:lang w:val="ka-GE"/>
        </w:rPr>
        <w:t xml:space="preserve"> პროცენტით</w:t>
      </w:r>
      <w:r w:rsidRPr="001F0F9B">
        <w:rPr>
          <w:rFonts w:ascii="Sylfaen" w:hAnsi="Sylfaen"/>
          <w:lang w:val="ka-GE"/>
        </w:rPr>
        <w:t xml:space="preserve"> განისაზღვრება.</w:t>
      </w:r>
      <w:r w:rsidR="00A027D2" w:rsidRPr="001F0F9B">
        <w:rPr>
          <w:rFonts w:ascii="Sylfaen" w:hAnsi="Sylfaen"/>
          <w:lang w:val="ka-GE"/>
        </w:rPr>
        <w:t xml:space="preserve"> </w:t>
      </w:r>
      <w:r w:rsidRPr="001F0F9B">
        <w:rPr>
          <w:rFonts w:ascii="Sylfaen" w:hAnsi="Sylfaen"/>
          <w:lang w:val="ka-GE"/>
        </w:rPr>
        <w:t>არსებული პროგნოზების მიხედვით, ეკონომიკური ზრდის აღდგენა 2021 წლიდან დაიწყება და მშპ-ს რეალური ზრდა 4</w:t>
      </w:r>
      <w:r w:rsidR="00994A27">
        <w:rPr>
          <w:rFonts w:ascii="Sylfaen" w:hAnsi="Sylfaen"/>
          <w:lang w:val="ka-GE"/>
        </w:rPr>
        <w:t xml:space="preserve"> პროცენტს</w:t>
      </w:r>
      <w:r w:rsidRPr="001F0F9B">
        <w:rPr>
          <w:rFonts w:ascii="Sylfaen" w:hAnsi="Sylfaen"/>
          <w:lang w:val="ka-GE"/>
        </w:rPr>
        <w:t>, ხოლო 2022 წლისთვის 6,</w:t>
      </w:r>
      <w:r w:rsidR="00994A27">
        <w:rPr>
          <w:rFonts w:ascii="Sylfaen" w:hAnsi="Sylfaen"/>
          <w:lang w:val="ka-GE"/>
        </w:rPr>
        <w:t>0 პროცენტს</w:t>
      </w:r>
      <w:r w:rsidRPr="001F0F9B">
        <w:rPr>
          <w:rFonts w:ascii="Sylfaen" w:hAnsi="Sylfaen"/>
          <w:lang w:val="ka-GE"/>
        </w:rPr>
        <w:t xml:space="preserve"> მიაღწევს.</w:t>
      </w:r>
    </w:p>
    <w:p w14:paraId="44E188AB" w14:textId="77777777" w:rsidR="00A56860" w:rsidRPr="00403C26" w:rsidRDefault="00A56860" w:rsidP="00A56860">
      <w:pPr>
        <w:pStyle w:val="ListParagraph"/>
        <w:rPr>
          <w:rFonts w:ascii="Sylfaen" w:hAnsi="Sylfaen"/>
          <w:lang w:val="ka-GE"/>
        </w:rPr>
      </w:pPr>
    </w:p>
    <w:p w14:paraId="1B44E389" w14:textId="24B40EED" w:rsidR="00A56860" w:rsidRPr="001F2547" w:rsidRDefault="00A56860" w:rsidP="00A56860">
      <w:pPr>
        <w:pStyle w:val="ListParagraph"/>
        <w:numPr>
          <w:ilvl w:val="0"/>
          <w:numId w:val="1"/>
        </w:numPr>
        <w:spacing w:line="276" w:lineRule="auto"/>
        <w:jc w:val="both"/>
        <w:rPr>
          <w:rFonts w:ascii="Sylfaen" w:hAnsi="Sylfaen"/>
          <w:lang w:val="ka-GE"/>
        </w:rPr>
      </w:pPr>
      <w:r w:rsidRPr="001F2547">
        <w:rPr>
          <w:rFonts w:ascii="Sylfaen" w:hAnsi="Sylfaen"/>
          <w:lang w:val="ka-GE"/>
        </w:rPr>
        <w:t>პანდემიის დაწყების პირველივე დღეებიდან</w:t>
      </w:r>
      <w:r w:rsidR="00994A27">
        <w:rPr>
          <w:rFonts w:ascii="Sylfaen" w:hAnsi="Sylfaen"/>
          <w:lang w:val="ka-GE"/>
        </w:rPr>
        <w:t xml:space="preserve">, ჩვენთვის ნათელი იყო, რომ აღნიშნულ გლობალურ </w:t>
      </w:r>
      <w:r w:rsidR="0034032C">
        <w:rPr>
          <w:rFonts w:ascii="Sylfaen" w:hAnsi="Sylfaen"/>
          <w:lang w:val="ka-GE"/>
        </w:rPr>
        <w:t>პანდემია</w:t>
      </w:r>
      <w:r w:rsidR="00994A27">
        <w:rPr>
          <w:rFonts w:ascii="Sylfaen" w:hAnsi="Sylfaen"/>
          <w:lang w:val="ka-GE"/>
        </w:rPr>
        <w:t xml:space="preserve"> </w:t>
      </w:r>
      <w:r w:rsidR="0034032C">
        <w:rPr>
          <w:rFonts w:ascii="Sylfaen" w:hAnsi="Sylfaen"/>
          <w:lang w:val="ka-GE"/>
        </w:rPr>
        <w:t>იმოქმედებდა</w:t>
      </w:r>
      <w:r w:rsidR="00994A27">
        <w:rPr>
          <w:rFonts w:ascii="Sylfaen" w:hAnsi="Sylfaen"/>
          <w:lang w:val="ka-GE"/>
        </w:rPr>
        <w:t xml:space="preserve"> ქვეყნის ეკონომიკურ პრამეტრებზე და შესაბამისად ბიუჯეტის </w:t>
      </w:r>
      <w:r w:rsidR="0034032C">
        <w:rPr>
          <w:rFonts w:ascii="Sylfaen" w:hAnsi="Sylfaen"/>
          <w:lang w:val="ka-GE"/>
        </w:rPr>
        <w:t>შემოსავლებსა და ხარჯებზე</w:t>
      </w:r>
      <w:r w:rsidR="00994A27">
        <w:rPr>
          <w:rFonts w:ascii="Sylfaen" w:hAnsi="Sylfaen"/>
          <w:lang w:val="ka-GE"/>
        </w:rPr>
        <w:t>. ამიტომ, პირველივე დღეებიდან</w:t>
      </w:r>
      <w:r w:rsidRPr="001F2547">
        <w:rPr>
          <w:rFonts w:ascii="Sylfaen" w:hAnsi="Sylfaen"/>
          <w:lang w:val="ka-GE"/>
        </w:rPr>
        <w:t xml:space="preserve"> დაიწყო მუშაობა ერთი მხრივ ბიუჯეტ</w:t>
      </w:r>
      <w:r w:rsidR="00994A27">
        <w:rPr>
          <w:rFonts w:ascii="Sylfaen" w:hAnsi="Sylfaen"/>
          <w:lang w:val="ka-GE"/>
        </w:rPr>
        <w:t xml:space="preserve">ში </w:t>
      </w:r>
      <w:r w:rsidRPr="001F2547">
        <w:rPr>
          <w:rFonts w:ascii="Sylfaen" w:hAnsi="Sylfaen"/>
          <w:lang w:val="ka-GE"/>
        </w:rPr>
        <w:t xml:space="preserve"> არსებული პროგრამების შემცირებაზე, მეორე მხრივ საერთაშორისო პარტნიორებისგან დამატებითი რესურსების </w:t>
      </w:r>
      <w:r w:rsidRPr="001F2547">
        <w:rPr>
          <w:rFonts w:ascii="Sylfaen" w:hAnsi="Sylfaen"/>
          <w:lang w:val="ka-GE"/>
        </w:rPr>
        <w:lastRenderedPageBreak/>
        <w:t>მობილიზებაზე. საქართველოს მთავრობას, ფინანსთა სამინისტროს აქტიური მოლაპარაკებები ჰქონდა საერთაშორისო საფინანსო ინსტიტუტებთან და მივაღწიეთ შეთანხმებას დამატებით, 1,5 მილიარდ დოლარის ოდენობის  ფინანსური რესურსის მოზიდვაზე.  საქართველო არის პირველი ქვეყანა, რომელმაც საერთაშორისო სავალუტო ფონდთან მიმდინარე პროგრამის ფარგლებში გაზრდილი ფინანსური მხარდაჭერა მიიღო, რაც უმნიშვნელოვანესი ინდიკატორია, როგორც სხვა დონორებთან ურთიერთობისას, ისე ინვესტორთათვის.</w:t>
      </w:r>
      <w:r>
        <w:rPr>
          <w:rFonts w:ascii="Sylfaen" w:hAnsi="Sylfaen"/>
          <w:lang w:val="ka-GE"/>
        </w:rPr>
        <w:t xml:space="preserve"> </w:t>
      </w:r>
      <w:r w:rsidRPr="001F2547">
        <w:rPr>
          <w:rFonts w:ascii="Sylfaen" w:hAnsi="Sylfaen"/>
          <w:lang w:val="ka-GE"/>
        </w:rPr>
        <w:t xml:space="preserve">ასევე, როგორც ცნობილია, კიდევ 1,5 მილიარდ აშშ დოლარი საერთაშორისო ორგანიზაციების მხრიდან მიიმართება </w:t>
      </w:r>
      <w:r w:rsidR="00767158">
        <w:rPr>
          <w:rFonts w:ascii="Sylfaen" w:hAnsi="Sylfaen"/>
          <w:lang w:val="ka-GE"/>
        </w:rPr>
        <w:t>საქართველოს ფინანსური</w:t>
      </w:r>
      <w:r w:rsidRPr="001F2547">
        <w:rPr>
          <w:rFonts w:ascii="Sylfaen" w:hAnsi="Sylfaen"/>
          <w:lang w:val="ka-GE"/>
        </w:rPr>
        <w:t xml:space="preserve"> და რეალური სექტორის მხარდაჭერისკენ. </w:t>
      </w:r>
    </w:p>
    <w:p w14:paraId="3CD9C953" w14:textId="77777777" w:rsidR="00A56860" w:rsidRPr="00E01682" w:rsidRDefault="00A56860" w:rsidP="00A56860">
      <w:pPr>
        <w:pStyle w:val="ListParagraph"/>
        <w:rPr>
          <w:rFonts w:ascii="Sylfaen" w:hAnsi="Sylfaen"/>
          <w:lang w:val="ka-GE"/>
        </w:rPr>
      </w:pPr>
    </w:p>
    <w:p w14:paraId="0A0D44BB" w14:textId="4F01DEAE" w:rsidR="00A56860" w:rsidRPr="00DC48BF" w:rsidRDefault="00A56860" w:rsidP="00A56860">
      <w:pPr>
        <w:pStyle w:val="ListParagraph"/>
        <w:numPr>
          <w:ilvl w:val="0"/>
          <w:numId w:val="1"/>
        </w:numPr>
        <w:spacing w:line="276" w:lineRule="auto"/>
        <w:jc w:val="both"/>
        <w:rPr>
          <w:rFonts w:ascii="Sylfaen" w:hAnsi="Sylfaen"/>
          <w:lang w:val="ka-GE"/>
        </w:rPr>
      </w:pPr>
      <w:r w:rsidRPr="00DC48BF">
        <w:rPr>
          <w:rFonts w:ascii="Sylfaen" w:hAnsi="Sylfaen"/>
          <w:lang w:val="ka-GE"/>
        </w:rPr>
        <w:t xml:space="preserve">აღნიშნული თანხიდან </w:t>
      </w:r>
      <w:r w:rsidRPr="00DC48BF">
        <w:rPr>
          <w:rFonts w:ascii="Sylfaen" w:hAnsi="Sylfaen"/>
          <w:b/>
          <w:lang w:val="ka-GE"/>
        </w:rPr>
        <w:t>ნაწილი</w:t>
      </w:r>
      <w:r w:rsidR="00B975C4" w:rsidRPr="00DC48BF">
        <w:rPr>
          <w:rFonts w:ascii="Sylfaen" w:hAnsi="Sylfaen"/>
          <w:b/>
          <w:lang w:val="ka-GE"/>
        </w:rPr>
        <w:t xml:space="preserve">, კერძოდ </w:t>
      </w:r>
      <w:r w:rsidR="006A08C5" w:rsidRPr="00DC48BF">
        <w:rPr>
          <w:rFonts w:ascii="Sylfaen" w:hAnsi="Sylfaen"/>
          <w:b/>
        </w:rPr>
        <w:t xml:space="preserve">856 </w:t>
      </w:r>
      <w:r w:rsidR="006A08C5" w:rsidRPr="00DC48BF">
        <w:rPr>
          <w:rFonts w:ascii="Sylfaen" w:hAnsi="Sylfaen"/>
          <w:b/>
          <w:lang w:val="ka-GE"/>
        </w:rPr>
        <w:t>მლნ. აშშ დოლარი</w:t>
      </w:r>
      <w:r w:rsidRPr="00DC48BF">
        <w:rPr>
          <w:rFonts w:ascii="Sylfaen" w:hAnsi="Sylfaen"/>
          <w:b/>
          <w:lang w:val="ka-GE"/>
        </w:rPr>
        <w:t xml:space="preserve"> </w:t>
      </w:r>
      <w:r w:rsidRPr="00DC48BF">
        <w:rPr>
          <w:rFonts w:ascii="Sylfaen" w:hAnsi="Sylfaen"/>
          <w:lang w:val="ka-GE"/>
        </w:rPr>
        <w:t>უკვე</w:t>
      </w:r>
      <w:r w:rsidR="002F4E87" w:rsidRPr="00DC48BF">
        <w:rPr>
          <w:rFonts w:ascii="Sylfaen" w:hAnsi="Sylfaen"/>
          <w:lang w:val="ka-GE"/>
        </w:rPr>
        <w:t xml:space="preserve"> </w:t>
      </w:r>
      <w:r w:rsidRPr="00DC48BF">
        <w:rPr>
          <w:rFonts w:ascii="Sylfaen" w:hAnsi="Sylfaen"/>
          <w:lang w:val="ka-GE"/>
        </w:rPr>
        <w:t xml:space="preserve"> </w:t>
      </w:r>
      <w:r w:rsidR="002F4E87" w:rsidRPr="00DC48BF">
        <w:rPr>
          <w:rFonts w:ascii="Sylfaen" w:hAnsi="Sylfaen"/>
          <w:lang w:val="ka-GE"/>
        </w:rPr>
        <w:t xml:space="preserve">დონორი ორგანიზაციის მხრიდან ხელმოწერილი ან/და </w:t>
      </w:r>
      <w:r w:rsidRPr="00DC48BF">
        <w:rPr>
          <w:rFonts w:ascii="Sylfaen" w:hAnsi="Sylfaen"/>
          <w:lang w:val="ka-GE"/>
        </w:rPr>
        <w:t>ჩამორიცხულია</w:t>
      </w:r>
      <w:r w:rsidR="006A08C5" w:rsidRPr="00DC48BF">
        <w:rPr>
          <w:rFonts w:ascii="Sylfaen" w:hAnsi="Sylfaen"/>
          <w:lang w:val="ka-GE"/>
        </w:rPr>
        <w:t>. გამოყოფილი რესურსების დარჩენილ ნაწილზე</w:t>
      </w:r>
      <w:r w:rsidR="00FD7BA0" w:rsidRPr="00DC48BF">
        <w:rPr>
          <w:rFonts w:ascii="Sylfaen" w:hAnsi="Sylfaen"/>
          <w:lang w:val="ka-GE"/>
        </w:rPr>
        <w:t xml:space="preserve"> მიმდინარეობს მოლაპარაკების და ხელმოწერისთვის საჭირო პროცედურები. </w:t>
      </w:r>
    </w:p>
    <w:p w14:paraId="6F6C6D48" w14:textId="77777777" w:rsidR="00A56860" w:rsidRPr="00403C26" w:rsidRDefault="00A56860" w:rsidP="00A56860">
      <w:pPr>
        <w:pStyle w:val="ListParagraph"/>
        <w:spacing w:line="276" w:lineRule="auto"/>
        <w:jc w:val="both"/>
        <w:rPr>
          <w:rFonts w:ascii="Sylfaen" w:hAnsi="Sylfaen"/>
          <w:lang w:val="ka-GE"/>
        </w:rPr>
      </w:pPr>
    </w:p>
    <w:p w14:paraId="2DA94AC9" w14:textId="77777777" w:rsidR="00A56860" w:rsidRPr="00403C26" w:rsidRDefault="00A56860" w:rsidP="00A56860">
      <w:pPr>
        <w:pStyle w:val="ListParagraph"/>
        <w:numPr>
          <w:ilvl w:val="0"/>
          <w:numId w:val="1"/>
        </w:numPr>
        <w:spacing w:line="276" w:lineRule="auto"/>
        <w:jc w:val="both"/>
        <w:rPr>
          <w:rFonts w:ascii="Sylfaen" w:hAnsi="Sylfaen"/>
          <w:lang w:val="ka-GE"/>
        </w:rPr>
      </w:pPr>
      <w:r w:rsidRPr="00403C26">
        <w:rPr>
          <w:rFonts w:ascii="Sylfaen" w:hAnsi="Sylfaen"/>
          <w:lang w:val="ka-GE"/>
        </w:rPr>
        <w:t>დოკუმენტი პარლამენტში წარმოდგენილია კანონმდებლობის დაცვით. ცვლილებების პროექტზე მუშაობა დასრულდა მას შემდეგ, რაც სრულად გაანალიზდა აპრილის თვის ეკონომიკური შედეგები, კომპანიების წარმოდგენილი დეკლარაციების მიხედვით გაკეთდა საგადასახადო შემოსავლების</w:t>
      </w:r>
      <w:r>
        <w:rPr>
          <w:rFonts w:ascii="Sylfaen" w:hAnsi="Sylfaen"/>
          <w:lang w:val="ka-GE"/>
        </w:rPr>
        <w:t xml:space="preserve"> საფუძვლიანი</w:t>
      </w:r>
      <w:r w:rsidRPr="00403C26">
        <w:rPr>
          <w:rFonts w:ascii="Sylfaen" w:hAnsi="Sylfaen"/>
          <w:lang w:val="ka-GE"/>
        </w:rPr>
        <w:t xml:space="preserve"> ანალიზი, წარმატებით დასრულდა მოლაპარაკებები საერთაშორისო დონორ ორგანიზაციებთან ფინანსური რესურსების მოზიდვის თაობაზე; </w:t>
      </w:r>
    </w:p>
    <w:p w14:paraId="52A6BC96" w14:textId="77777777" w:rsidR="00A56860" w:rsidRPr="00403C26" w:rsidRDefault="00A56860" w:rsidP="00A56860">
      <w:pPr>
        <w:pStyle w:val="ListParagraph"/>
        <w:rPr>
          <w:rFonts w:ascii="Sylfaen" w:hAnsi="Sylfaen"/>
          <w:lang w:val="ka-GE"/>
        </w:rPr>
      </w:pPr>
    </w:p>
    <w:p w14:paraId="619DAFD7" w14:textId="4B50C4CC" w:rsidR="00DC48B3" w:rsidRPr="00DC48B3" w:rsidRDefault="00A56860" w:rsidP="00A56860">
      <w:pPr>
        <w:pStyle w:val="ListParagraph"/>
        <w:numPr>
          <w:ilvl w:val="0"/>
          <w:numId w:val="1"/>
        </w:numPr>
        <w:jc w:val="both"/>
        <w:rPr>
          <w:rFonts w:ascii="Sylfaen" w:hAnsi="Sylfaen"/>
          <w:b/>
          <w:lang w:val="ka-GE"/>
        </w:rPr>
      </w:pPr>
      <w:r w:rsidRPr="007B7779">
        <w:rPr>
          <w:rFonts w:ascii="Sylfaen" w:hAnsi="Sylfaen"/>
          <w:lang w:val="ka-GE"/>
        </w:rPr>
        <w:t xml:space="preserve">ძირითადი მაკროეკონომიკური პარამეტრები: კორონავირუსის პანდემიის გამო შექმნილი ვითარებიდან გამომდინარე, მოსალოდნელია </w:t>
      </w:r>
      <w:r w:rsidRPr="007B7779">
        <w:rPr>
          <w:rFonts w:ascii="Sylfaen" w:hAnsi="Sylfaen"/>
          <w:b/>
          <w:lang w:val="ka-GE"/>
        </w:rPr>
        <w:t>ეკონომიკის 4</w:t>
      </w:r>
      <w:r w:rsidR="00711007">
        <w:rPr>
          <w:rFonts w:ascii="Sylfaen" w:hAnsi="Sylfaen"/>
          <w:b/>
          <w:lang w:val="ka-GE"/>
        </w:rPr>
        <w:t xml:space="preserve"> პროცენტიანი</w:t>
      </w:r>
      <w:r w:rsidRPr="007B7779">
        <w:rPr>
          <w:rFonts w:ascii="Sylfaen" w:hAnsi="Sylfaen"/>
          <w:b/>
          <w:lang w:val="ka-GE"/>
        </w:rPr>
        <w:t xml:space="preserve"> შემცირება.</w:t>
      </w:r>
      <w:r w:rsidRPr="007B7779">
        <w:rPr>
          <w:rFonts w:ascii="Sylfaen" w:hAnsi="Sylfaen"/>
          <w:lang w:val="ka-GE"/>
        </w:rPr>
        <w:t xml:space="preserve"> ეკონომიკის შემცირების შედეგად, მნიშვნელოვანწილად  მცირდება ქვეყნის ბიუჯეტის შემოსავლები და განსაკუთრებით, საგადასახადო შემოსავლები. </w:t>
      </w:r>
    </w:p>
    <w:p w14:paraId="796FB3C7" w14:textId="77777777" w:rsidR="00DC48B3" w:rsidRPr="00DC48B3" w:rsidRDefault="00DC48B3" w:rsidP="00DC48B3">
      <w:pPr>
        <w:pStyle w:val="ListParagraph"/>
        <w:rPr>
          <w:rFonts w:ascii="Sylfaen" w:hAnsi="Sylfaen"/>
          <w:lang w:val="ka-GE"/>
        </w:rPr>
      </w:pPr>
    </w:p>
    <w:p w14:paraId="4D50CFFB" w14:textId="77777777" w:rsidR="00A56860" w:rsidRPr="007B7779" w:rsidRDefault="00A56860" w:rsidP="00A56860">
      <w:pPr>
        <w:pStyle w:val="ListParagraph"/>
        <w:numPr>
          <w:ilvl w:val="0"/>
          <w:numId w:val="1"/>
        </w:numPr>
        <w:jc w:val="both"/>
        <w:rPr>
          <w:rFonts w:ascii="Sylfaen" w:hAnsi="Sylfaen"/>
          <w:b/>
          <w:lang w:val="ka-GE"/>
        </w:rPr>
      </w:pPr>
      <w:r w:rsidRPr="007B7779">
        <w:rPr>
          <w:rFonts w:ascii="Sylfaen" w:hAnsi="Sylfaen"/>
          <w:lang w:val="ka-GE"/>
        </w:rPr>
        <w:t>ნაერთი</w:t>
      </w:r>
      <w:r w:rsidRPr="007B7779">
        <w:rPr>
          <w:lang w:val="ka-GE"/>
        </w:rPr>
        <w:t xml:space="preserve"> </w:t>
      </w:r>
      <w:r w:rsidRPr="007B7779">
        <w:rPr>
          <w:rFonts w:ascii="Sylfaen" w:hAnsi="Sylfaen"/>
          <w:lang w:val="ka-GE"/>
        </w:rPr>
        <w:t>ბიუჯეტის</w:t>
      </w:r>
      <w:r w:rsidRPr="007B7779">
        <w:rPr>
          <w:lang w:val="ka-GE"/>
        </w:rPr>
        <w:t xml:space="preserve"> </w:t>
      </w:r>
      <w:r w:rsidRPr="007B7779">
        <w:rPr>
          <w:rFonts w:ascii="Sylfaen" w:hAnsi="Sylfaen"/>
          <w:lang w:val="ka-GE"/>
        </w:rPr>
        <w:t>შემოსავლებში</w:t>
      </w:r>
      <w:r w:rsidRPr="007B7779">
        <w:rPr>
          <w:lang w:val="ka-GE"/>
        </w:rPr>
        <w:t xml:space="preserve"> (</w:t>
      </w:r>
      <w:r w:rsidRPr="007B7779">
        <w:rPr>
          <w:rFonts w:ascii="Sylfaen" w:hAnsi="Sylfaen"/>
          <w:lang w:val="ka-GE"/>
        </w:rPr>
        <w:t>კრედიტებისა</w:t>
      </w:r>
      <w:r w:rsidRPr="007B7779">
        <w:rPr>
          <w:lang w:val="ka-GE"/>
        </w:rPr>
        <w:t xml:space="preserve"> </w:t>
      </w:r>
      <w:r w:rsidRPr="007B7779">
        <w:rPr>
          <w:rFonts w:ascii="Sylfaen" w:hAnsi="Sylfaen"/>
          <w:lang w:val="ka-GE"/>
        </w:rPr>
        <w:t>და</w:t>
      </w:r>
      <w:r w:rsidRPr="007B7779">
        <w:rPr>
          <w:lang w:val="ka-GE"/>
        </w:rPr>
        <w:t xml:space="preserve"> </w:t>
      </w:r>
      <w:r w:rsidRPr="007B7779">
        <w:rPr>
          <w:rFonts w:ascii="Sylfaen" w:hAnsi="Sylfaen"/>
          <w:lang w:val="ka-GE"/>
        </w:rPr>
        <w:t>გრანტების</w:t>
      </w:r>
      <w:r w:rsidRPr="007B7779">
        <w:rPr>
          <w:lang w:val="ka-GE"/>
        </w:rPr>
        <w:t xml:space="preserve"> </w:t>
      </w:r>
      <w:r w:rsidRPr="007B7779">
        <w:rPr>
          <w:rFonts w:ascii="Sylfaen" w:hAnsi="Sylfaen"/>
          <w:lang w:val="ka-GE"/>
        </w:rPr>
        <w:t>გარდა</w:t>
      </w:r>
      <w:r w:rsidRPr="007B7779">
        <w:rPr>
          <w:lang w:val="ka-GE"/>
        </w:rPr>
        <w:t xml:space="preserve">) </w:t>
      </w:r>
      <w:r w:rsidRPr="007B7779">
        <w:rPr>
          <w:rFonts w:ascii="Sylfaen" w:hAnsi="Sylfaen"/>
          <w:lang w:val="ka-GE"/>
        </w:rPr>
        <w:t>შემცირების</w:t>
      </w:r>
      <w:r w:rsidRPr="007B7779">
        <w:rPr>
          <w:lang w:val="ka-GE"/>
        </w:rPr>
        <w:t xml:space="preserve"> </w:t>
      </w:r>
      <w:r w:rsidRPr="007B7779">
        <w:rPr>
          <w:rFonts w:ascii="Sylfaen" w:hAnsi="Sylfaen"/>
          <w:lang w:val="ka-GE"/>
        </w:rPr>
        <w:t>შედეგად</w:t>
      </w:r>
      <w:r w:rsidRPr="007B7779">
        <w:rPr>
          <w:lang w:val="ka-GE"/>
        </w:rPr>
        <w:t xml:space="preserve">, </w:t>
      </w:r>
      <w:r w:rsidRPr="007B7779">
        <w:rPr>
          <w:rFonts w:ascii="Sylfaen" w:hAnsi="Sylfaen"/>
          <w:lang w:val="ka-GE"/>
        </w:rPr>
        <w:t>მოსალოდნელია</w:t>
      </w:r>
      <w:r w:rsidRPr="007B7779">
        <w:rPr>
          <w:lang w:val="ka-GE"/>
        </w:rPr>
        <w:t xml:space="preserve">, </w:t>
      </w:r>
      <w:r w:rsidRPr="007B7779">
        <w:rPr>
          <w:rFonts w:ascii="Sylfaen" w:hAnsi="Sylfaen"/>
          <w:lang w:val="ka-GE"/>
        </w:rPr>
        <w:t>რომ</w:t>
      </w:r>
      <w:r w:rsidRPr="007B7779">
        <w:rPr>
          <w:lang w:val="ka-GE"/>
        </w:rPr>
        <w:t xml:space="preserve"> </w:t>
      </w:r>
      <w:r w:rsidRPr="007B7779">
        <w:rPr>
          <w:rFonts w:ascii="Sylfaen" w:hAnsi="Sylfaen"/>
          <w:lang w:val="ka-GE"/>
        </w:rPr>
        <w:t>მივიღებთ</w:t>
      </w:r>
      <w:r w:rsidRPr="007B7779">
        <w:rPr>
          <w:lang w:val="ka-GE"/>
        </w:rPr>
        <w:t xml:space="preserve"> 11,9 </w:t>
      </w:r>
      <w:r w:rsidRPr="007B7779">
        <w:rPr>
          <w:rFonts w:ascii="Sylfaen" w:hAnsi="Sylfaen"/>
          <w:lang w:val="ka-GE"/>
        </w:rPr>
        <w:t>მილიარდ</w:t>
      </w:r>
      <w:r w:rsidRPr="007B7779">
        <w:rPr>
          <w:lang w:val="ka-GE"/>
        </w:rPr>
        <w:t xml:space="preserve"> </w:t>
      </w:r>
      <w:r w:rsidRPr="007B7779">
        <w:rPr>
          <w:rFonts w:ascii="Sylfaen" w:hAnsi="Sylfaen"/>
          <w:lang w:val="ka-GE"/>
        </w:rPr>
        <w:t>ლარამდე</w:t>
      </w:r>
      <w:r w:rsidRPr="007B7779">
        <w:rPr>
          <w:lang w:val="ka-GE"/>
        </w:rPr>
        <w:t xml:space="preserve">, </w:t>
      </w:r>
      <w:r w:rsidRPr="007B7779">
        <w:rPr>
          <w:rFonts w:ascii="Sylfaen" w:hAnsi="Sylfaen"/>
          <w:lang w:val="ka-GE"/>
        </w:rPr>
        <w:t>ანუ</w:t>
      </w:r>
      <w:r w:rsidRPr="007B7779">
        <w:rPr>
          <w:lang w:val="ka-GE"/>
        </w:rPr>
        <w:t xml:space="preserve"> </w:t>
      </w:r>
      <w:r w:rsidRPr="007B7779">
        <w:rPr>
          <w:rFonts w:ascii="Sylfaen" w:hAnsi="Sylfaen"/>
          <w:lang w:val="ka-GE"/>
        </w:rPr>
        <w:t>გვექნება</w:t>
      </w:r>
      <w:r w:rsidRPr="007B7779">
        <w:rPr>
          <w:lang w:val="ka-GE"/>
        </w:rPr>
        <w:t xml:space="preserve"> </w:t>
      </w:r>
      <w:r w:rsidRPr="007B7779">
        <w:rPr>
          <w:b/>
          <w:lang w:val="ka-GE"/>
        </w:rPr>
        <w:t xml:space="preserve">1,8 </w:t>
      </w:r>
      <w:r w:rsidRPr="007B7779">
        <w:rPr>
          <w:rFonts w:ascii="Sylfaen" w:hAnsi="Sylfaen"/>
          <w:b/>
          <w:lang w:val="ka-GE"/>
        </w:rPr>
        <w:t>მილიარდი</w:t>
      </w:r>
      <w:r w:rsidRPr="007B7779">
        <w:rPr>
          <w:b/>
          <w:lang w:val="ka-GE"/>
        </w:rPr>
        <w:t xml:space="preserve"> </w:t>
      </w:r>
      <w:r w:rsidRPr="007B7779">
        <w:rPr>
          <w:rFonts w:ascii="Sylfaen" w:hAnsi="Sylfaen"/>
          <w:b/>
          <w:lang w:val="ka-GE"/>
        </w:rPr>
        <w:t>ლარის</w:t>
      </w:r>
      <w:r w:rsidRPr="007B7779">
        <w:rPr>
          <w:b/>
          <w:lang w:val="ka-GE"/>
        </w:rPr>
        <w:t xml:space="preserve"> </w:t>
      </w:r>
      <w:r w:rsidRPr="007B7779">
        <w:rPr>
          <w:rFonts w:ascii="Sylfaen" w:hAnsi="Sylfaen"/>
          <w:b/>
          <w:lang w:val="ka-GE"/>
        </w:rPr>
        <w:t>ოდენობის</w:t>
      </w:r>
      <w:r w:rsidRPr="007B7779">
        <w:rPr>
          <w:b/>
          <w:lang w:val="ka-GE"/>
        </w:rPr>
        <w:t xml:space="preserve"> </w:t>
      </w:r>
      <w:r w:rsidRPr="007B7779">
        <w:rPr>
          <w:rFonts w:ascii="Sylfaen" w:hAnsi="Sylfaen"/>
          <w:b/>
          <w:lang w:val="ka-GE"/>
        </w:rPr>
        <w:t>დანაკლისი.</w:t>
      </w:r>
      <w:r w:rsidRPr="007B7779">
        <w:rPr>
          <w:rFonts w:ascii="Sylfaen" w:hAnsi="Sylfaen"/>
          <w:lang w:val="ka-GE"/>
        </w:rPr>
        <w:t xml:space="preserve"> ამ</w:t>
      </w:r>
      <w:r w:rsidRPr="007B7779">
        <w:rPr>
          <w:lang w:val="ka-GE"/>
        </w:rPr>
        <w:t xml:space="preserve"> </w:t>
      </w:r>
      <w:r w:rsidRPr="007B7779">
        <w:rPr>
          <w:rFonts w:ascii="Sylfaen" w:hAnsi="Sylfaen"/>
          <w:lang w:val="ka-GE"/>
        </w:rPr>
        <w:t>დანაკლისში</w:t>
      </w:r>
      <w:r w:rsidRPr="007B7779">
        <w:rPr>
          <w:lang w:val="ka-GE"/>
        </w:rPr>
        <w:t xml:space="preserve">, </w:t>
      </w:r>
      <w:r w:rsidRPr="007B7779">
        <w:rPr>
          <w:rFonts w:ascii="Sylfaen" w:hAnsi="Sylfaen"/>
          <w:lang w:val="ka-GE"/>
        </w:rPr>
        <w:t>ძირითადი</w:t>
      </w:r>
      <w:r w:rsidRPr="007B7779">
        <w:rPr>
          <w:lang w:val="ka-GE"/>
        </w:rPr>
        <w:t xml:space="preserve"> </w:t>
      </w:r>
      <w:r w:rsidRPr="007B7779">
        <w:rPr>
          <w:rFonts w:ascii="Sylfaen" w:hAnsi="Sylfaen"/>
          <w:lang w:val="ka-GE"/>
        </w:rPr>
        <w:t>წილი მოდის</w:t>
      </w:r>
      <w:r w:rsidRPr="007B7779">
        <w:rPr>
          <w:lang w:val="ka-GE"/>
        </w:rPr>
        <w:t xml:space="preserve"> </w:t>
      </w:r>
      <w:r w:rsidRPr="007B7779">
        <w:rPr>
          <w:rFonts w:ascii="Sylfaen" w:hAnsi="Sylfaen"/>
          <w:lang w:val="ka-GE"/>
        </w:rPr>
        <w:t>საგადასახადო</w:t>
      </w:r>
      <w:r w:rsidRPr="007B7779">
        <w:rPr>
          <w:lang w:val="ka-GE"/>
        </w:rPr>
        <w:t xml:space="preserve"> </w:t>
      </w:r>
      <w:r w:rsidRPr="007B7779">
        <w:rPr>
          <w:rFonts w:ascii="Sylfaen" w:hAnsi="Sylfaen"/>
          <w:lang w:val="ka-GE"/>
        </w:rPr>
        <w:t>შემოსავლებზე, რომელიც</w:t>
      </w:r>
      <w:r w:rsidRPr="007B7779">
        <w:rPr>
          <w:lang w:val="ka-GE"/>
        </w:rPr>
        <w:t xml:space="preserve"> </w:t>
      </w:r>
      <w:r w:rsidRPr="007B7779">
        <w:rPr>
          <w:rFonts w:ascii="Sylfaen" w:hAnsi="Sylfaen"/>
          <w:lang w:val="ka-GE"/>
        </w:rPr>
        <w:t>მცირდება</w:t>
      </w:r>
      <w:r w:rsidRPr="007B7779">
        <w:rPr>
          <w:lang w:val="ka-GE"/>
        </w:rPr>
        <w:t xml:space="preserve"> </w:t>
      </w:r>
      <w:r w:rsidRPr="007B7779">
        <w:rPr>
          <w:b/>
          <w:lang w:val="ka-GE"/>
        </w:rPr>
        <w:t xml:space="preserve">1,5 </w:t>
      </w:r>
      <w:r w:rsidRPr="007B7779">
        <w:rPr>
          <w:rFonts w:ascii="Sylfaen" w:hAnsi="Sylfaen"/>
          <w:b/>
          <w:lang w:val="ka-GE"/>
        </w:rPr>
        <w:t>მილიარდი</w:t>
      </w:r>
      <w:r w:rsidRPr="007B7779">
        <w:rPr>
          <w:b/>
          <w:lang w:val="ka-GE"/>
        </w:rPr>
        <w:t xml:space="preserve"> </w:t>
      </w:r>
      <w:r w:rsidRPr="007B7779">
        <w:rPr>
          <w:rFonts w:ascii="Sylfaen" w:hAnsi="Sylfaen"/>
          <w:b/>
          <w:lang w:val="ka-GE"/>
        </w:rPr>
        <w:t>ლარის</w:t>
      </w:r>
      <w:r w:rsidRPr="007B7779">
        <w:rPr>
          <w:b/>
          <w:lang w:val="ka-GE"/>
        </w:rPr>
        <w:t xml:space="preserve"> </w:t>
      </w:r>
      <w:r w:rsidRPr="007B7779">
        <w:rPr>
          <w:rFonts w:ascii="Sylfaen" w:hAnsi="Sylfaen"/>
          <w:b/>
          <w:lang w:val="ka-GE"/>
        </w:rPr>
        <w:t>ოდენობით</w:t>
      </w:r>
      <w:r w:rsidRPr="007B7779">
        <w:rPr>
          <w:b/>
          <w:lang w:val="ka-GE"/>
        </w:rPr>
        <w:t xml:space="preserve">; </w:t>
      </w:r>
    </w:p>
    <w:p w14:paraId="30479F3C" w14:textId="77777777" w:rsidR="00A56860" w:rsidRPr="007B7779" w:rsidRDefault="00A56860" w:rsidP="00A56860">
      <w:pPr>
        <w:pStyle w:val="ListParagraph"/>
        <w:rPr>
          <w:rFonts w:ascii="Sylfaen" w:hAnsi="Sylfaen"/>
          <w:lang w:val="ka-GE"/>
        </w:rPr>
      </w:pPr>
    </w:p>
    <w:p w14:paraId="46B48C79" w14:textId="77777777" w:rsidR="00A56860" w:rsidRPr="007B7779" w:rsidRDefault="00A56860" w:rsidP="00A56860">
      <w:pPr>
        <w:pStyle w:val="ListParagraph"/>
        <w:jc w:val="both"/>
        <w:rPr>
          <w:rFonts w:ascii="Sylfaen" w:hAnsi="Sylfaen"/>
          <w:b/>
          <w:lang w:val="ka-GE"/>
        </w:rPr>
      </w:pPr>
    </w:p>
    <w:p w14:paraId="177DE955" w14:textId="5EA87795" w:rsidR="00A56860" w:rsidRPr="00403C26" w:rsidRDefault="00A56860" w:rsidP="00A56860">
      <w:pPr>
        <w:pStyle w:val="ListParagraph"/>
        <w:numPr>
          <w:ilvl w:val="0"/>
          <w:numId w:val="1"/>
        </w:numPr>
        <w:jc w:val="both"/>
        <w:rPr>
          <w:lang w:val="ka-GE"/>
        </w:rPr>
      </w:pPr>
      <w:r w:rsidRPr="007B7779">
        <w:rPr>
          <w:rFonts w:ascii="Sylfaen" w:hAnsi="Sylfaen" w:cs="Sylfaen"/>
          <w:lang w:val="ka-GE"/>
        </w:rPr>
        <w:t>რაც</w:t>
      </w:r>
      <w:r w:rsidRPr="007B7779">
        <w:rPr>
          <w:rFonts w:ascii="Sylfaen" w:hAnsi="Sylfaen"/>
          <w:lang w:val="ka-GE"/>
        </w:rPr>
        <w:t xml:space="preserve"> შეეხება ბიუჯეტის ერთ-ერთ მთავარ პარამეტრს - საბიუჯეტო დეფიციტს, არსებული ვითარებიდან გამომდინარე, </w:t>
      </w:r>
      <w:r w:rsidRPr="007B7779">
        <w:rPr>
          <w:rFonts w:ascii="Sylfaen" w:hAnsi="Sylfaen"/>
          <w:b/>
          <w:lang w:val="ka-GE"/>
        </w:rPr>
        <w:t>მისი მაჩვენებელი მშპ-ს 2,5</w:t>
      </w:r>
      <w:r w:rsidR="00711007">
        <w:rPr>
          <w:rFonts w:ascii="Sylfaen" w:hAnsi="Sylfaen"/>
          <w:b/>
          <w:lang w:val="ka-GE"/>
        </w:rPr>
        <w:t xml:space="preserve"> პროცენტიდან,</w:t>
      </w:r>
      <w:r w:rsidRPr="007B7779">
        <w:rPr>
          <w:rFonts w:ascii="Sylfaen" w:hAnsi="Sylfaen"/>
          <w:b/>
          <w:lang w:val="ka-GE"/>
        </w:rPr>
        <w:t xml:space="preserve"> 8,5</w:t>
      </w:r>
      <w:r w:rsidR="00711007">
        <w:rPr>
          <w:rFonts w:ascii="Sylfaen" w:hAnsi="Sylfaen"/>
          <w:b/>
          <w:lang w:val="ka-GE"/>
        </w:rPr>
        <w:t xml:space="preserve"> პროცენტამდე</w:t>
      </w:r>
      <w:r w:rsidR="00711007" w:rsidRPr="007B7779">
        <w:rPr>
          <w:rFonts w:ascii="Sylfaen" w:hAnsi="Sylfaen"/>
          <w:b/>
          <w:lang w:val="ka-GE"/>
        </w:rPr>
        <w:t xml:space="preserve"> </w:t>
      </w:r>
      <w:r w:rsidRPr="007B7779">
        <w:rPr>
          <w:rFonts w:ascii="Sylfaen" w:hAnsi="Sylfaen"/>
          <w:b/>
          <w:lang w:val="ka-GE"/>
        </w:rPr>
        <w:t>იზრდება.</w:t>
      </w:r>
      <w:r w:rsidRPr="007B7779">
        <w:rPr>
          <w:rFonts w:ascii="Sylfaen" w:hAnsi="Sylfaen"/>
          <w:lang w:val="ka-GE"/>
        </w:rPr>
        <w:t xml:space="preserve"> დეფიციტის ზრდა, პირდაპირ კავშირშია </w:t>
      </w:r>
      <w:r w:rsidR="00711007">
        <w:rPr>
          <w:rFonts w:ascii="Sylfaen" w:hAnsi="Sylfaen"/>
          <w:lang w:val="ka-GE"/>
        </w:rPr>
        <w:t xml:space="preserve">დონორების მიერ ფინანსური რესურსის გამოყოფის შედეგად </w:t>
      </w:r>
      <w:r w:rsidRPr="007B7779">
        <w:rPr>
          <w:rFonts w:ascii="Sylfaen" w:hAnsi="Sylfaen"/>
          <w:lang w:val="ka-GE"/>
        </w:rPr>
        <w:t xml:space="preserve">მთავრობის ვალის მოცულობის ზრდასთან. არსებული პროგნოზის მიხედვით, მიმდინარე წლის ბოლოსთვის </w:t>
      </w:r>
      <w:r w:rsidR="007B7779">
        <w:rPr>
          <w:rFonts w:ascii="Sylfaen" w:hAnsi="Sylfaen"/>
          <w:lang w:val="ka-GE"/>
        </w:rPr>
        <w:t>ვალის მოცულობა მიუახლოვდება მშპ-ს 55</w:t>
      </w:r>
      <w:r w:rsidR="00A0765F">
        <w:rPr>
          <w:rFonts w:ascii="Sylfaen" w:hAnsi="Sylfaen"/>
          <w:lang w:val="ka-GE"/>
        </w:rPr>
        <w:t xml:space="preserve"> პროცენტს. </w:t>
      </w:r>
      <w:r w:rsidRPr="007B7779">
        <w:rPr>
          <w:rFonts w:ascii="Sylfaen" w:hAnsi="Sylfaen"/>
          <w:lang w:val="ka-GE"/>
        </w:rPr>
        <w:t xml:space="preserve">მთავრობა სრულად დაიცავს ამ პარამეტრს, </w:t>
      </w:r>
      <w:r w:rsidRPr="007B7779">
        <w:rPr>
          <w:lang w:val="ka-GE"/>
        </w:rPr>
        <w:t xml:space="preserve"> </w:t>
      </w:r>
      <w:r w:rsidRPr="007B7779">
        <w:rPr>
          <w:rFonts w:ascii="Sylfaen" w:hAnsi="Sylfaen"/>
          <w:lang w:val="ka-GE"/>
        </w:rPr>
        <w:t>რაც</w:t>
      </w:r>
      <w:r w:rsidRPr="007B7779">
        <w:rPr>
          <w:lang w:val="ka-GE"/>
        </w:rPr>
        <w:t xml:space="preserve"> </w:t>
      </w:r>
      <w:r w:rsidRPr="007B7779">
        <w:rPr>
          <w:rFonts w:ascii="Sylfaen" w:hAnsi="Sylfaen"/>
          <w:lang w:val="ka-GE"/>
        </w:rPr>
        <w:t>ნიშნავს</w:t>
      </w:r>
      <w:r w:rsidRPr="007B7779">
        <w:rPr>
          <w:lang w:val="ka-GE"/>
        </w:rPr>
        <w:t>,</w:t>
      </w:r>
      <w:r w:rsidRPr="007B7779">
        <w:rPr>
          <w:rFonts w:ascii="Sylfaen" w:hAnsi="Sylfaen"/>
          <w:lang w:val="ka-GE"/>
        </w:rPr>
        <w:t xml:space="preserve"> იმას</w:t>
      </w:r>
      <w:r w:rsidRPr="007B7779">
        <w:rPr>
          <w:lang w:val="ka-GE"/>
        </w:rPr>
        <w:t xml:space="preserve"> </w:t>
      </w:r>
      <w:r w:rsidRPr="007B7779">
        <w:rPr>
          <w:rFonts w:ascii="Sylfaen" w:hAnsi="Sylfaen"/>
          <w:lang w:val="ka-GE"/>
        </w:rPr>
        <w:t>რომ</w:t>
      </w:r>
      <w:r w:rsidRPr="007B7779">
        <w:rPr>
          <w:lang w:val="ka-GE"/>
        </w:rPr>
        <w:t xml:space="preserve"> </w:t>
      </w:r>
      <w:r w:rsidRPr="007B7779">
        <w:rPr>
          <w:rFonts w:ascii="Sylfaen" w:hAnsi="Sylfaen"/>
          <w:lang w:val="ka-GE"/>
        </w:rPr>
        <w:t>დამატებით</w:t>
      </w:r>
      <w:r w:rsidRPr="007B7779">
        <w:rPr>
          <w:lang w:val="ka-GE"/>
        </w:rPr>
        <w:t xml:space="preserve"> </w:t>
      </w:r>
      <w:r w:rsidRPr="007B7779">
        <w:rPr>
          <w:rFonts w:ascii="Sylfaen" w:hAnsi="Sylfaen"/>
          <w:lang w:val="ka-GE"/>
        </w:rPr>
        <w:t>მიღებულ</w:t>
      </w:r>
      <w:r w:rsidRPr="007B7779">
        <w:rPr>
          <w:lang w:val="ka-GE"/>
        </w:rPr>
        <w:t xml:space="preserve"> </w:t>
      </w:r>
      <w:r w:rsidRPr="007B7779">
        <w:rPr>
          <w:rFonts w:ascii="Sylfaen" w:hAnsi="Sylfaen"/>
          <w:lang w:val="ka-GE"/>
        </w:rPr>
        <w:t>რესურსს</w:t>
      </w:r>
      <w:r w:rsidRPr="007B7779">
        <w:rPr>
          <w:lang w:val="ka-GE"/>
        </w:rPr>
        <w:t xml:space="preserve">, </w:t>
      </w:r>
      <w:r w:rsidRPr="007B7779">
        <w:rPr>
          <w:rFonts w:ascii="Sylfaen" w:hAnsi="Sylfaen"/>
          <w:b/>
          <w:lang w:val="ka-GE"/>
        </w:rPr>
        <w:t>არ</w:t>
      </w:r>
      <w:r w:rsidRPr="007B7779">
        <w:rPr>
          <w:b/>
          <w:lang w:val="ka-GE"/>
        </w:rPr>
        <w:t xml:space="preserve"> </w:t>
      </w:r>
      <w:r w:rsidRPr="007B7779">
        <w:rPr>
          <w:rFonts w:ascii="Sylfaen" w:hAnsi="Sylfaen"/>
          <w:b/>
          <w:lang w:val="ka-GE"/>
        </w:rPr>
        <w:t>მივმართავთ</w:t>
      </w:r>
      <w:r w:rsidRPr="007B7779">
        <w:rPr>
          <w:b/>
          <w:lang w:val="ka-GE"/>
        </w:rPr>
        <w:t xml:space="preserve"> </w:t>
      </w:r>
      <w:r w:rsidRPr="007B7779">
        <w:rPr>
          <w:rFonts w:ascii="Sylfaen" w:hAnsi="Sylfaen"/>
          <w:b/>
          <w:lang w:val="ka-GE"/>
        </w:rPr>
        <w:t>მიმდინარე</w:t>
      </w:r>
      <w:r w:rsidRPr="007B7779">
        <w:rPr>
          <w:b/>
          <w:lang w:val="ka-GE"/>
        </w:rPr>
        <w:t xml:space="preserve"> </w:t>
      </w:r>
      <w:r w:rsidRPr="007B7779">
        <w:rPr>
          <w:rFonts w:ascii="Sylfaen" w:hAnsi="Sylfaen"/>
          <w:b/>
          <w:lang w:val="ka-GE"/>
        </w:rPr>
        <w:t>ან</w:t>
      </w:r>
      <w:r w:rsidRPr="007B7779">
        <w:rPr>
          <w:b/>
          <w:lang w:val="ka-GE"/>
        </w:rPr>
        <w:t xml:space="preserve"> </w:t>
      </w:r>
      <w:r w:rsidRPr="007B7779">
        <w:rPr>
          <w:rFonts w:ascii="Sylfaen" w:hAnsi="Sylfaen"/>
          <w:b/>
          <w:lang w:val="ka-GE"/>
        </w:rPr>
        <w:t>კაპიტალური</w:t>
      </w:r>
      <w:r w:rsidRPr="007B7779">
        <w:rPr>
          <w:b/>
          <w:lang w:val="ka-GE"/>
        </w:rPr>
        <w:t xml:space="preserve"> </w:t>
      </w:r>
      <w:r w:rsidRPr="007B7779">
        <w:rPr>
          <w:rFonts w:ascii="Sylfaen" w:hAnsi="Sylfaen"/>
          <w:b/>
          <w:lang w:val="ka-GE"/>
        </w:rPr>
        <w:t>ხარჯებისთვის</w:t>
      </w:r>
      <w:r w:rsidRPr="007B7779">
        <w:rPr>
          <w:lang w:val="ka-GE"/>
        </w:rPr>
        <w:t xml:space="preserve"> (</w:t>
      </w:r>
      <w:r w:rsidRPr="007B7779">
        <w:rPr>
          <w:rFonts w:ascii="Sylfaen" w:hAnsi="Sylfaen"/>
          <w:lang w:val="ka-GE"/>
        </w:rPr>
        <w:t>გარდა</w:t>
      </w:r>
      <w:r w:rsidRPr="007B7779">
        <w:rPr>
          <w:lang w:val="ka-GE"/>
        </w:rPr>
        <w:t xml:space="preserve"> </w:t>
      </w:r>
      <w:r w:rsidRPr="007B7779">
        <w:rPr>
          <w:rFonts w:ascii="Sylfaen" w:hAnsi="Sylfaen"/>
          <w:lang w:val="ka-GE"/>
        </w:rPr>
        <w:t>ანტიკრიზისული</w:t>
      </w:r>
      <w:r w:rsidRPr="007B7779">
        <w:rPr>
          <w:lang w:val="ka-GE"/>
        </w:rPr>
        <w:t xml:space="preserve"> </w:t>
      </w:r>
      <w:r w:rsidRPr="007B7779">
        <w:rPr>
          <w:rFonts w:ascii="Sylfaen" w:hAnsi="Sylfaen"/>
          <w:lang w:val="ka-GE"/>
        </w:rPr>
        <w:t>გეგმით</w:t>
      </w:r>
      <w:r w:rsidRPr="007B7779">
        <w:rPr>
          <w:lang w:val="ka-GE"/>
        </w:rPr>
        <w:t xml:space="preserve"> </w:t>
      </w:r>
      <w:r w:rsidRPr="007B7779">
        <w:rPr>
          <w:rFonts w:ascii="Sylfaen" w:hAnsi="Sylfaen"/>
          <w:lang w:val="ka-GE"/>
        </w:rPr>
        <w:t>გათვალისწინებული</w:t>
      </w:r>
      <w:r w:rsidRPr="007B7779">
        <w:rPr>
          <w:lang w:val="ka-GE"/>
        </w:rPr>
        <w:t xml:space="preserve"> </w:t>
      </w:r>
      <w:r w:rsidRPr="007B7779">
        <w:rPr>
          <w:rFonts w:ascii="Sylfaen" w:hAnsi="Sylfaen"/>
          <w:lang w:val="ka-GE"/>
        </w:rPr>
        <w:t>ღონისძიებებისა</w:t>
      </w:r>
      <w:r w:rsidRPr="007B7779">
        <w:rPr>
          <w:lang w:val="ka-GE"/>
        </w:rPr>
        <w:t xml:space="preserve">). </w:t>
      </w:r>
      <w:r w:rsidRPr="007B7779">
        <w:rPr>
          <w:rFonts w:ascii="Sylfaen" w:hAnsi="Sylfaen"/>
          <w:lang w:val="ka-GE"/>
        </w:rPr>
        <w:t>შესაბამისად</w:t>
      </w:r>
      <w:r w:rsidRPr="007B7779">
        <w:rPr>
          <w:lang w:val="ka-GE"/>
        </w:rPr>
        <w:t xml:space="preserve">, </w:t>
      </w:r>
      <w:r w:rsidRPr="007B7779">
        <w:rPr>
          <w:rFonts w:ascii="Sylfaen" w:hAnsi="Sylfaen"/>
          <w:lang w:val="ka-GE"/>
        </w:rPr>
        <w:t xml:space="preserve">მორიგი </w:t>
      </w:r>
      <w:r w:rsidRPr="007B7779">
        <w:rPr>
          <w:rFonts w:ascii="Sylfaen" w:hAnsi="Sylfaen"/>
          <w:b/>
          <w:lang w:val="ka-GE"/>
        </w:rPr>
        <w:t>სიცრუეა ოპოზიციის</w:t>
      </w:r>
      <w:r w:rsidRPr="007B7779">
        <w:rPr>
          <w:b/>
          <w:lang w:val="ka-GE"/>
        </w:rPr>
        <w:t xml:space="preserve"> </w:t>
      </w:r>
      <w:r w:rsidRPr="007B7779">
        <w:rPr>
          <w:rFonts w:ascii="Sylfaen" w:hAnsi="Sylfaen"/>
          <w:b/>
          <w:lang w:val="ka-GE"/>
        </w:rPr>
        <w:t>მიერ</w:t>
      </w:r>
      <w:r w:rsidRPr="007B7779">
        <w:rPr>
          <w:b/>
          <w:lang w:val="ka-GE"/>
        </w:rPr>
        <w:t xml:space="preserve"> </w:t>
      </w:r>
      <w:r w:rsidRPr="007B7779">
        <w:rPr>
          <w:rFonts w:ascii="Sylfaen" w:hAnsi="Sylfaen"/>
          <w:b/>
          <w:lang w:val="ka-GE"/>
        </w:rPr>
        <w:t>ბოლო</w:t>
      </w:r>
      <w:r w:rsidRPr="007B7779">
        <w:rPr>
          <w:b/>
          <w:lang w:val="ka-GE"/>
        </w:rPr>
        <w:t xml:space="preserve"> </w:t>
      </w:r>
      <w:r w:rsidRPr="007B7779">
        <w:rPr>
          <w:rFonts w:ascii="Sylfaen" w:hAnsi="Sylfaen"/>
          <w:b/>
          <w:lang w:val="ka-GE"/>
        </w:rPr>
        <w:t>დღეებში</w:t>
      </w:r>
      <w:r w:rsidRPr="007B7779">
        <w:rPr>
          <w:b/>
          <w:lang w:val="ka-GE"/>
        </w:rPr>
        <w:t xml:space="preserve"> </w:t>
      </w:r>
      <w:r w:rsidRPr="007B7779">
        <w:rPr>
          <w:rFonts w:ascii="Sylfaen" w:hAnsi="Sylfaen"/>
          <w:b/>
          <w:lang w:val="ka-GE"/>
        </w:rPr>
        <w:t>გაკეთებული</w:t>
      </w:r>
      <w:r w:rsidRPr="007B7779">
        <w:rPr>
          <w:b/>
          <w:lang w:val="ka-GE"/>
        </w:rPr>
        <w:t xml:space="preserve"> </w:t>
      </w:r>
      <w:r w:rsidRPr="007B7779">
        <w:rPr>
          <w:rFonts w:ascii="Sylfaen" w:hAnsi="Sylfaen"/>
          <w:b/>
          <w:lang w:val="ka-GE"/>
        </w:rPr>
        <w:t>განცხადებები</w:t>
      </w:r>
      <w:r w:rsidRPr="007B7779">
        <w:rPr>
          <w:b/>
          <w:lang w:val="ka-GE"/>
        </w:rPr>
        <w:t xml:space="preserve"> </w:t>
      </w:r>
      <w:r w:rsidRPr="007B7779">
        <w:rPr>
          <w:rFonts w:ascii="Sylfaen" w:hAnsi="Sylfaen"/>
          <w:b/>
          <w:lang w:val="ka-GE"/>
        </w:rPr>
        <w:t>იმის</w:t>
      </w:r>
      <w:r w:rsidRPr="007B7779">
        <w:rPr>
          <w:b/>
          <w:lang w:val="ka-GE"/>
        </w:rPr>
        <w:t xml:space="preserve"> </w:t>
      </w:r>
      <w:r w:rsidRPr="007B7779">
        <w:rPr>
          <w:rFonts w:ascii="Sylfaen" w:hAnsi="Sylfaen"/>
          <w:b/>
          <w:lang w:val="ka-GE"/>
        </w:rPr>
        <w:t>თაობაზე</w:t>
      </w:r>
      <w:r w:rsidRPr="007B7779">
        <w:rPr>
          <w:b/>
          <w:lang w:val="ka-GE"/>
        </w:rPr>
        <w:t>,</w:t>
      </w:r>
      <w:r w:rsidRPr="007B7779">
        <w:rPr>
          <w:lang w:val="ka-GE"/>
        </w:rPr>
        <w:t xml:space="preserve"> </w:t>
      </w:r>
      <w:r w:rsidRPr="007B7779">
        <w:rPr>
          <w:rFonts w:ascii="Sylfaen" w:hAnsi="Sylfaen"/>
          <w:lang w:val="ka-GE"/>
        </w:rPr>
        <w:t>რომ</w:t>
      </w:r>
      <w:r w:rsidRPr="007B7779">
        <w:rPr>
          <w:lang w:val="ka-GE"/>
        </w:rPr>
        <w:t xml:space="preserve"> </w:t>
      </w:r>
      <w:r w:rsidRPr="007B7779">
        <w:rPr>
          <w:rFonts w:ascii="Sylfaen" w:hAnsi="Sylfaen"/>
          <w:lang w:val="ka-GE"/>
        </w:rPr>
        <w:t>მთავრობა</w:t>
      </w:r>
      <w:r w:rsidRPr="007B7779">
        <w:rPr>
          <w:lang w:val="ka-GE"/>
        </w:rPr>
        <w:t xml:space="preserve"> </w:t>
      </w:r>
      <w:r w:rsidRPr="007B7779">
        <w:rPr>
          <w:rFonts w:ascii="Sylfaen" w:hAnsi="Sylfaen"/>
          <w:lang w:val="ka-GE"/>
        </w:rPr>
        <w:t>ვალს</w:t>
      </w:r>
      <w:r w:rsidRPr="007B7779">
        <w:rPr>
          <w:lang w:val="ka-GE"/>
        </w:rPr>
        <w:t xml:space="preserve"> </w:t>
      </w:r>
      <w:r w:rsidRPr="007B7779">
        <w:rPr>
          <w:rFonts w:ascii="Sylfaen" w:hAnsi="Sylfaen"/>
          <w:lang w:val="ka-GE"/>
        </w:rPr>
        <w:t>მიმდინარე</w:t>
      </w:r>
      <w:r w:rsidRPr="007B7779">
        <w:rPr>
          <w:lang w:val="ka-GE"/>
        </w:rPr>
        <w:t xml:space="preserve"> </w:t>
      </w:r>
      <w:r w:rsidRPr="007B7779">
        <w:rPr>
          <w:rFonts w:ascii="Sylfaen" w:hAnsi="Sylfaen"/>
          <w:lang w:val="ka-GE"/>
        </w:rPr>
        <w:t>და</w:t>
      </w:r>
      <w:r w:rsidRPr="007B7779">
        <w:rPr>
          <w:lang w:val="ka-GE"/>
        </w:rPr>
        <w:t xml:space="preserve"> </w:t>
      </w:r>
      <w:r w:rsidRPr="007B7779">
        <w:rPr>
          <w:rFonts w:ascii="Sylfaen" w:hAnsi="Sylfaen"/>
          <w:lang w:val="ka-GE"/>
        </w:rPr>
        <w:t>ბიუროკრატიული</w:t>
      </w:r>
      <w:r w:rsidRPr="007B7779">
        <w:rPr>
          <w:lang w:val="ka-GE"/>
        </w:rPr>
        <w:t xml:space="preserve"> </w:t>
      </w:r>
      <w:r w:rsidRPr="007B7779">
        <w:rPr>
          <w:rFonts w:ascii="Sylfaen" w:hAnsi="Sylfaen"/>
          <w:lang w:val="ka-GE"/>
        </w:rPr>
        <w:t>ხარჯების</w:t>
      </w:r>
      <w:r w:rsidRPr="007B7779">
        <w:rPr>
          <w:lang w:val="ka-GE"/>
        </w:rPr>
        <w:t xml:space="preserve"> </w:t>
      </w:r>
      <w:r w:rsidRPr="007B7779">
        <w:rPr>
          <w:rFonts w:ascii="Sylfaen" w:hAnsi="Sylfaen"/>
          <w:lang w:val="ka-GE"/>
        </w:rPr>
        <w:t>დასაფინანსებლად</w:t>
      </w:r>
      <w:r w:rsidRPr="00403C26">
        <w:rPr>
          <w:lang w:val="ka-GE"/>
        </w:rPr>
        <w:t xml:space="preserve"> </w:t>
      </w:r>
      <w:r w:rsidRPr="00403C26">
        <w:rPr>
          <w:rFonts w:ascii="Sylfaen" w:hAnsi="Sylfaen"/>
          <w:lang w:val="ka-GE"/>
        </w:rPr>
        <w:t>იღებს</w:t>
      </w:r>
      <w:r>
        <w:rPr>
          <w:rFonts w:ascii="Sylfaen" w:hAnsi="Sylfaen"/>
          <w:lang w:val="ka-GE"/>
        </w:rPr>
        <w:t>;</w:t>
      </w:r>
      <w:r w:rsidRPr="00403C26">
        <w:rPr>
          <w:lang w:val="ka-GE"/>
        </w:rPr>
        <w:t xml:space="preserve"> </w:t>
      </w:r>
      <w:r>
        <w:rPr>
          <w:rFonts w:ascii="Sylfaen" w:hAnsi="Sylfaen"/>
          <w:lang w:val="ka-GE"/>
        </w:rPr>
        <w:t xml:space="preserve">მთავრობის ვალი ეტაპობრივად შემცირდება და მაქსიმალურად მოკლე ვადაში დაუბრუნდება კრიზისამდე არსებულ პარამეტრებს.  </w:t>
      </w:r>
      <w:r w:rsidRPr="004977C3">
        <w:rPr>
          <w:rFonts w:ascii="Sylfaen" w:hAnsi="Sylfaen"/>
          <w:lang w:val="ka-GE"/>
        </w:rPr>
        <w:t>მომდევნო წლებში საბიუჯეტო დეფიციტის კონტროლის და მისი შემცირების ხარჯზე ყოველწლიურად გაგრძელდება ვალის მოცულობის შემცირება.</w:t>
      </w:r>
    </w:p>
    <w:p w14:paraId="546D2085" w14:textId="77777777" w:rsidR="00A56860" w:rsidRPr="00403C26" w:rsidRDefault="00A56860" w:rsidP="00A56860">
      <w:pPr>
        <w:pStyle w:val="ListParagraph"/>
        <w:rPr>
          <w:rFonts w:ascii="Sylfaen" w:hAnsi="Sylfaen"/>
          <w:lang w:val="ka-GE"/>
        </w:rPr>
      </w:pPr>
    </w:p>
    <w:p w14:paraId="79856275" w14:textId="53E6E327" w:rsidR="00A56860" w:rsidRPr="00DC48BF" w:rsidRDefault="00A56860" w:rsidP="00A56860">
      <w:pPr>
        <w:pStyle w:val="ListParagraph"/>
        <w:numPr>
          <w:ilvl w:val="0"/>
          <w:numId w:val="1"/>
        </w:numPr>
        <w:jc w:val="both"/>
        <w:rPr>
          <w:b/>
          <w:lang w:val="ka-GE"/>
        </w:rPr>
      </w:pPr>
      <w:r w:rsidRPr="00DC48BF">
        <w:rPr>
          <w:rFonts w:ascii="Sylfaen" w:hAnsi="Sylfaen"/>
          <w:lang w:val="ka-GE"/>
        </w:rPr>
        <w:t xml:space="preserve">წარმოდგენილ ბიუჯეტში მაქსიმალურად შემცირებულია ადმინისტრაციული ხარჯები, წარმომადგენლობითი და მივლინების ხარჯები, სპეციალიზებული დაწესებულებების გარდა მნიშვნელოვნად ვამცირებთ საწვავის ხარჯებს, მაქსიმალურად შეიზღუდება ვაკანსიების შევსება და საპრემიო რესურსი. ადმინისტრაციულ ხარჯებთან ერთად, მცირდება ყველა ის პროგრამა, რომელთა არ განხორციელება არ დააზიანებს შესაბამის სექტორს, მათ შორის ბუნებრივი ფაქტორების (პანდემიიდან გამომდინარე შეზღუდვები) გათვალისწინებით იზღუდება კულტურული, სპორტული და ტურიზმის მიმართულებით დაგეგმილი ღონისძიებები, კაპიტალური პროექტების ნაწილში შემცირება ძირითადად ეხება ტურისტულ ინფრასტრუქტურას, ასევე იმ პროექტებს, სადაც იმპორტის წილი განსაკუთრებით მაღალია.  შედეგად ნაერთი ბიუჯეტის ხარჯვითი ნაწილი </w:t>
      </w:r>
      <w:r w:rsidRPr="00DC48BF">
        <w:rPr>
          <w:rFonts w:ascii="Sylfaen" w:hAnsi="Sylfaen"/>
          <w:b/>
          <w:lang w:val="ka-GE"/>
        </w:rPr>
        <w:t>ჯამურად მცირდება დაახლოებით 600.0 მლნ ლარის ოდენობით.</w:t>
      </w:r>
    </w:p>
    <w:p w14:paraId="0D1F2209" w14:textId="77777777" w:rsidR="00A56860" w:rsidRPr="00DC48BF" w:rsidRDefault="00A56860" w:rsidP="00A56860">
      <w:pPr>
        <w:pStyle w:val="ListParagraph"/>
        <w:rPr>
          <w:b/>
          <w:lang w:val="ka-GE"/>
        </w:rPr>
      </w:pPr>
    </w:p>
    <w:p w14:paraId="7E696CBC" w14:textId="6C452AD3" w:rsidR="00A56860" w:rsidRPr="00DC48BF" w:rsidRDefault="00702026" w:rsidP="00A56860">
      <w:pPr>
        <w:pStyle w:val="ListParagraph"/>
        <w:numPr>
          <w:ilvl w:val="0"/>
          <w:numId w:val="1"/>
        </w:numPr>
        <w:jc w:val="both"/>
        <w:rPr>
          <w:rFonts w:ascii="Sylfaen" w:hAnsi="Sylfaen"/>
          <w:lang w:val="ka-GE"/>
        </w:rPr>
      </w:pPr>
      <w:r w:rsidRPr="00DC48BF">
        <w:rPr>
          <w:rFonts w:ascii="Sylfaen" w:hAnsi="Sylfaen"/>
          <w:lang w:val="ka-GE"/>
        </w:rPr>
        <w:t xml:space="preserve">2020 წლის </w:t>
      </w:r>
      <w:r w:rsidR="00A56860" w:rsidRPr="00DC48BF">
        <w:rPr>
          <w:rFonts w:ascii="Sylfaen" w:hAnsi="Sylfaen"/>
          <w:lang w:val="ka-GE"/>
        </w:rPr>
        <w:t xml:space="preserve">ბიუჯეტში </w:t>
      </w:r>
      <w:r w:rsidR="00A56860" w:rsidRPr="00DC48BF">
        <w:rPr>
          <w:rFonts w:ascii="Sylfaen" w:hAnsi="Sylfaen"/>
          <w:b/>
          <w:lang w:val="ka-GE"/>
        </w:rPr>
        <w:t>საჭირო დამატებითი რესურსი</w:t>
      </w:r>
      <w:r w:rsidR="00872229" w:rsidRPr="00DC48BF">
        <w:rPr>
          <w:rFonts w:ascii="Sylfaen" w:hAnsi="Sylfaen"/>
          <w:b/>
          <w:lang w:val="ka-GE"/>
        </w:rPr>
        <w:t xml:space="preserve"> (შემოსულობებში მოსალოდნელი 1.8 მლრდ. ლარის დანაკლისისი გარეშე)</w:t>
      </w:r>
      <w:r w:rsidR="00A56860" w:rsidRPr="00DC48BF">
        <w:rPr>
          <w:rFonts w:ascii="Sylfaen" w:hAnsi="Sylfaen"/>
          <w:b/>
          <w:lang w:val="ka-GE"/>
        </w:rPr>
        <w:t xml:space="preserve"> შეადგენს </w:t>
      </w:r>
      <w:r w:rsidR="00265A8D" w:rsidRPr="00DC48BF">
        <w:rPr>
          <w:rFonts w:ascii="Sylfaen" w:hAnsi="Sylfaen"/>
          <w:b/>
          <w:lang w:val="ka-GE"/>
        </w:rPr>
        <w:t>3,4</w:t>
      </w:r>
      <w:r w:rsidR="00A56860" w:rsidRPr="00DC48BF">
        <w:rPr>
          <w:rFonts w:ascii="Sylfaen" w:hAnsi="Sylfaen"/>
          <w:b/>
          <w:lang w:val="ka-GE"/>
        </w:rPr>
        <w:t xml:space="preserve"> მლრდ ლარს</w:t>
      </w:r>
      <w:r w:rsidR="00A56860" w:rsidRPr="00DC48BF">
        <w:rPr>
          <w:rFonts w:ascii="Sylfaen" w:hAnsi="Sylfaen"/>
          <w:lang w:val="ka-GE"/>
        </w:rPr>
        <w:t xml:space="preserve"> და მოიცავს მთავრობის ანტიკრიზისული გეგმით გათვალისწინებულ</w:t>
      </w:r>
      <w:r w:rsidR="004B594C" w:rsidRPr="00DC48BF">
        <w:rPr>
          <w:rFonts w:ascii="Sylfaen" w:hAnsi="Sylfaen"/>
          <w:lang w:val="ka-GE"/>
        </w:rPr>
        <w:t>ი</w:t>
      </w:r>
      <w:r w:rsidR="00A56860" w:rsidRPr="00DC48BF">
        <w:rPr>
          <w:rFonts w:ascii="Sylfaen" w:hAnsi="Sylfaen"/>
          <w:lang w:val="ka-GE"/>
        </w:rPr>
        <w:t xml:space="preserve"> ყველა ღონისძიებ</w:t>
      </w:r>
      <w:r w:rsidR="004B594C" w:rsidRPr="00DC48BF">
        <w:rPr>
          <w:rFonts w:ascii="Sylfaen" w:hAnsi="Sylfaen"/>
          <w:lang w:val="ka-GE"/>
        </w:rPr>
        <w:t>ი</w:t>
      </w:r>
      <w:r w:rsidR="00A56860" w:rsidRPr="00DC48BF">
        <w:rPr>
          <w:rFonts w:ascii="Sylfaen" w:hAnsi="Sylfaen"/>
          <w:lang w:val="ka-GE"/>
        </w:rPr>
        <w:t>ს</w:t>
      </w:r>
      <w:r w:rsidR="004B594C" w:rsidRPr="00DC48BF">
        <w:rPr>
          <w:rFonts w:ascii="Sylfaen" w:hAnsi="Sylfaen"/>
          <w:lang w:val="ka-GE"/>
        </w:rPr>
        <w:t xml:space="preserve">თვის საჭირო იმ ფინანსურ რესურსს, რომელიც </w:t>
      </w:r>
      <w:r w:rsidR="00592C56" w:rsidRPr="00DC48BF">
        <w:rPr>
          <w:rFonts w:ascii="Sylfaen" w:hAnsi="Sylfaen"/>
          <w:lang w:val="ka-GE"/>
        </w:rPr>
        <w:t>საჭიროა გამოიყოს</w:t>
      </w:r>
      <w:r w:rsidR="00813B4A" w:rsidRPr="00DC48BF">
        <w:rPr>
          <w:rFonts w:ascii="Sylfaen" w:hAnsi="Sylfaen"/>
          <w:lang w:val="ka-GE"/>
        </w:rPr>
        <w:t xml:space="preserve"> </w:t>
      </w:r>
      <w:r w:rsidR="00592C56" w:rsidRPr="00DC48BF">
        <w:rPr>
          <w:rFonts w:ascii="Sylfaen" w:hAnsi="Sylfaen"/>
          <w:lang w:val="ka-GE"/>
        </w:rPr>
        <w:t>მიმდინარე ფისკალური წლის</w:t>
      </w:r>
      <w:r w:rsidR="00813B4A" w:rsidRPr="00DC48BF">
        <w:rPr>
          <w:rFonts w:ascii="Sylfaen" w:hAnsi="Sylfaen"/>
          <w:lang w:val="ka-GE"/>
        </w:rPr>
        <w:t xml:space="preserve"> განმავლობაში</w:t>
      </w:r>
      <w:r w:rsidR="00A56860" w:rsidRPr="00DC48BF">
        <w:rPr>
          <w:rFonts w:ascii="Sylfaen" w:hAnsi="Sylfaen"/>
          <w:lang w:val="ka-GE"/>
        </w:rPr>
        <w:t xml:space="preserve">, მათ შორის: </w:t>
      </w:r>
    </w:p>
    <w:p w14:paraId="2D7D74B7" w14:textId="77777777" w:rsidR="00A56860" w:rsidRPr="00DC48BF" w:rsidRDefault="00A56860" w:rsidP="00A56860">
      <w:pPr>
        <w:pStyle w:val="ListParagraph"/>
        <w:jc w:val="both"/>
        <w:rPr>
          <w:rFonts w:ascii="Sylfaen" w:hAnsi="Sylfaen"/>
          <w:lang w:val="ka-GE"/>
        </w:rPr>
      </w:pPr>
    </w:p>
    <w:p w14:paraId="40F3533E" w14:textId="77777777" w:rsidR="00A56860" w:rsidRPr="00DC48BF" w:rsidRDefault="00A56860" w:rsidP="00A56860">
      <w:pPr>
        <w:pStyle w:val="ListParagraph"/>
        <w:numPr>
          <w:ilvl w:val="0"/>
          <w:numId w:val="3"/>
        </w:numPr>
        <w:spacing w:after="0" w:line="240" w:lineRule="auto"/>
        <w:ind w:left="851"/>
        <w:jc w:val="both"/>
        <w:rPr>
          <w:rFonts w:ascii="Sylfaen" w:hAnsi="Sylfaen" w:cs="Sylfaen"/>
          <w:b/>
          <w:lang w:val="ka-GE"/>
        </w:rPr>
      </w:pPr>
      <w:r w:rsidRPr="00DC48BF">
        <w:rPr>
          <w:rFonts w:ascii="Sylfaen" w:hAnsi="Sylfaen" w:cs="Sylfaen"/>
          <w:lang w:val="ka-GE"/>
        </w:rPr>
        <w:t xml:space="preserve">დაქირავებით დასაქმებულებს, რომელებმაც დაკარგეს ხელფასი, 6 თვის განმავლობაში 200 ლარიანი დახმარების გასაწევად გათვალისწინებულია - </w:t>
      </w:r>
      <w:r w:rsidRPr="00DC48BF">
        <w:rPr>
          <w:rFonts w:ascii="Sylfaen" w:hAnsi="Sylfaen" w:cs="Sylfaen"/>
          <w:b/>
          <w:lang w:val="ka-GE"/>
        </w:rPr>
        <w:t>450,0 მლნ ლარი;</w:t>
      </w:r>
    </w:p>
    <w:p w14:paraId="51CD454B" w14:textId="77777777" w:rsidR="00A56860" w:rsidRPr="00DC48BF" w:rsidRDefault="00A56860" w:rsidP="00A56860">
      <w:pPr>
        <w:pStyle w:val="ListParagraph"/>
        <w:numPr>
          <w:ilvl w:val="0"/>
          <w:numId w:val="3"/>
        </w:numPr>
        <w:spacing w:after="0" w:line="240" w:lineRule="auto"/>
        <w:ind w:left="851"/>
        <w:jc w:val="both"/>
        <w:rPr>
          <w:rFonts w:ascii="Sylfaen" w:hAnsi="Sylfaen" w:cs="Sylfaen"/>
          <w:b/>
          <w:lang w:val="ka-GE"/>
        </w:rPr>
      </w:pPr>
      <w:r w:rsidRPr="00DC48BF">
        <w:rPr>
          <w:rFonts w:ascii="Sylfaen" w:hAnsi="Sylfaen" w:cs="Sylfaen"/>
          <w:lang w:val="ka-GE"/>
        </w:rPr>
        <w:t xml:space="preserve">სამუშაო ადგილების შენარჩუნების მიზნით დაწესებული საშემოსავლო გადასახადის შემცირება - </w:t>
      </w:r>
      <w:r w:rsidRPr="00DC48BF">
        <w:rPr>
          <w:rFonts w:ascii="Sylfaen" w:hAnsi="Sylfaen" w:cs="Sylfaen"/>
          <w:b/>
          <w:lang w:val="ka-GE"/>
        </w:rPr>
        <w:t xml:space="preserve">250,0 მლნ ლარი </w:t>
      </w:r>
    </w:p>
    <w:p w14:paraId="4AE82AEF" w14:textId="77777777" w:rsidR="00A56860" w:rsidRPr="00DC48BF" w:rsidRDefault="00A56860" w:rsidP="00A56860">
      <w:pPr>
        <w:pStyle w:val="ListParagraph"/>
        <w:numPr>
          <w:ilvl w:val="0"/>
          <w:numId w:val="3"/>
        </w:numPr>
        <w:spacing w:after="0" w:line="240" w:lineRule="auto"/>
        <w:ind w:left="851"/>
        <w:jc w:val="both"/>
        <w:rPr>
          <w:rFonts w:ascii="Sylfaen" w:hAnsi="Sylfaen" w:cs="Sylfaen"/>
          <w:b/>
          <w:lang w:val="ka-GE"/>
        </w:rPr>
      </w:pPr>
      <w:r w:rsidRPr="00DC48BF">
        <w:rPr>
          <w:rFonts w:ascii="Sylfaen" w:hAnsi="Sylfaen" w:cs="Sylfaen"/>
          <w:lang w:val="ka-GE"/>
        </w:rPr>
        <w:t xml:space="preserve">თვითდასაქმებულთა ერთჯერადი 300 ლარიანი დახმარებებისთვის - </w:t>
      </w:r>
      <w:r w:rsidRPr="00DC48BF">
        <w:rPr>
          <w:rFonts w:ascii="Sylfaen" w:hAnsi="Sylfaen" w:cs="Sylfaen"/>
          <w:b/>
          <w:lang w:val="ka-GE"/>
        </w:rPr>
        <w:t>75,0 მლნ ლარი;</w:t>
      </w:r>
    </w:p>
    <w:p w14:paraId="47C3E0C0" w14:textId="77777777" w:rsidR="00A56860" w:rsidRPr="00DC48BF" w:rsidRDefault="00A56860" w:rsidP="00A56860">
      <w:pPr>
        <w:pStyle w:val="ListParagraph"/>
        <w:numPr>
          <w:ilvl w:val="0"/>
          <w:numId w:val="3"/>
        </w:numPr>
        <w:spacing w:after="0" w:line="240" w:lineRule="auto"/>
        <w:ind w:left="851"/>
        <w:jc w:val="both"/>
        <w:rPr>
          <w:rFonts w:ascii="Sylfaen" w:hAnsi="Sylfaen" w:cs="Sylfaen"/>
          <w:lang w:val="ka-GE"/>
        </w:rPr>
      </w:pPr>
      <w:r w:rsidRPr="00DC48BF">
        <w:rPr>
          <w:rFonts w:ascii="Sylfaen" w:hAnsi="Sylfaen" w:cs="Sylfaen"/>
          <w:lang w:val="ka-GE"/>
        </w:rPr>
        <w:t xml:space="preserve">მოსახლეობის კომუნალური ხარჯების სუბსიდირებისთვის - </w:t>
      </w:r>
      <w:r w:rsidRPr="00DC48BF">
        <w:rPr>
          <w:rFonts w:ascii="Sylfaen" w:hAnsi="Sylfaen" w:cs="Sylfaen"/>
          <w:b/>
          <w:lang w:val="ka-GE"/>
        </w:rPr>
        <w:t>170,0 მლნ ლარი;</w:t>
      </w:r>
    </w:p>
    <w:p w14:paraId="4091FBFE" w14:textId="77777777" w:rsidR="00A56860" w:rsidRPr="00DC48BF" w:rsidRDefault="00A56860" w:rsidP="00A56860">
      <w:pPr>
        <w:pStyle w:val="ListParagraph"/>
        <w:numPr>
          <w:ilvl w:val="0"/>
          <w:numId w:val="3"/>
        </w:numPr>
        <w:spacing w:after="0" w:line="240" w:lineRule="auto"/>
        <w:ind w:left="851"/>
        <w:jc w:val="both"/>
        <w:rPr>
          <w:rFonts w:ascii="Sylfaen" w:hAnsi="Sylfaen" w:cs="Sylfaen"/>
          <w:b/>
          <w:lang w:val="ka-GE"/>
        </w:rPr>
      </w:pPr>
      <w:r w:rsidRPr="00DC48BF">
        <w:rPr>
          <w:rFonts w:ascii="Sylfaen" w:hAnsi="Sylfaen" w:cs="Sylfaen"/>
          <w:lang w:val="ka-GE"/>
        </w:rPr>
        <w:t xml:space="preserve">65-დან 100 ათას სოციალურ სარეიტინგო ქულამდე მყოფი ოჯახების დახმარება (ოჯახის წევრების რაოდენობის შესაბამისად) 6 თვის განმავლობაში - </w:t>
      </w:r>
      <w:r w:rsidRPr="00DC48BF">
        <w:rPr>
          <w:rFonts w:ascii="Sylfaen" w:hAnsi="Sylfaen" w:cs="Sylfaen"/>
          <w:b/>
          <w:lang w:val="ka-GE"/>
        </w:rPr>
        <w:t>48,0 მლნ ლარი;</w:t>
      </w:r>
    </w:p>
    <w:p w14:paraId="3B7D1BBC" w14:textId="77777777" w:rsidR="00A56860" w:rsidRPr="00DC48BF" w:rsidRDefault="00A56860" w:rsidP="00A56860">
      <w:pPr>
        <w:pStyle w:val="ListParagraph"/>
        <w:numPr>
          <w:ilvl w:val="0"/>
          <w:numId w:val="3"/>
        </w:numPr>
        <w:spacing w:after="0" w:line="240" w:lineRule="auto"/>
        <w:ind w:left="851"/>
        <w:jc w:val="both"/>
        <w:rPr>
          <w:rFonts w:ascii="Sylfaen" w:hAnsi="Sylfaen" w:cs="Sylfaen"/>
          <w:b/>
          <w:lang w:val="ka-GE"/>
        </w:rPr>
      </w:pPr>
      <w:r w:rsidRPr="00DC48BF">
        <w:rPr>
          <w:rFonts w:ascii="Sylfaen" w:hAnsi="Sylfaen" w:cs="Sylfaen"/>
          <w:lang w:val="ka-GE"/>
        </w:rPr>
        <w:t xml:space="preserve">100 ათას სოციალურ სარეიტინგო ქულამდე მყოფი მრავალშვილიანი ოჯახების 100 ლარიანი დახმარება 6 თვის განმავლობაში - </w:t>
      </w:r>
      <w:r w:rsidRPr="00DC48BF">
        <w:rPr>
          <w:rFonts w:ascii="Sylfaen" w:hAnsi="Sylfaen" w:cs="Sylfaen"/>
          <w:b/>
          <w:lang w:val="ka-GE"/>
        </w:rPr>
        <w:t>13,0 მლნ ლარამდე;</w:t>
      </w:r>
    </w:p>
    <w:p w14:paraId="499DDAAE" w14:textId="77777777" w:rsidR="00A56860" w:rsidRPr="00DC48BF" w:rsidRDefault="00A56860" w:rsidP="00A56860">
      <w:pPr>
        <w:pStyle w:val="ListParagraph"/>
        <w:numPr>
          <w:ilvl w:val="0"/>
          <w:numId w:val="3"/>
        </w:numPr>
        <w:spacing w:after="0" w:line="240" w:lineRule="auto"/>
        <w:ind w:left="851"/>
        <w:jc w:val="both"/>
        <w:rPr>
          <w:rFonts w:ascii="Sylfaen" w:hAnsi="Sylfaen" w:cs="Sylfaen"/>
          <w:lang w:val="ka-GE"/>
        </w:rPr>
      </w:pPr>
      <w:r w:rsidRPr="00DC48BF">
        <w:rPr>
          <w:rFonts w:ascii="Sylfaen" w:hAnsi="Sylfaen" w:cs="Sylfaen"/>
          <w:lang w:val="ka-GE"/>
        </w:rPr>
        <w:t xml:space="preserve">მკვეთრად გამოხატული შშმ პირების და შშმ ბავშვების 100 ლარიანი დახმარება 6 თვის განმავლობაში - </w:t>
      </w:r>
      <w:r w:rsidRPr="00DC48BF">
        <w:rPr>
          <w:rFonts w:ascii="Sylfaen" w:hAnsi="Sylfaen" w:cs="Sylfaen"/>
          <w:b/>
          <w:lang w:val="ka-GE"/>
        </w:rPr>
        <w:t>24,0 მლნ ლარი;</w:t>
      </w:r>
    </w:p>
    <w:p w14:paraId="47DB27D1" w14:textId="77777777" w:rsidR="00A56860" w:rsidRPr="00DC48BF" w:rsidRDefault="00A56860" w:rsidP="00A56860">
      <w:pPr>
        <w:pStyle w:val="ListParagraph"/>
        <w:numPr>
          <w:ilvl w:val="0"/>
          <w:numId w:val="3"/>
        </w:numPr>
        <w:spacing w:after="0" w:line="240" w:lineRule="auto"/>
        <w:ind w:left="851"/>
        <w:jc w:val="both"/>
        <w:rPr>
          <w:rFonts w:ascii="Sylfaen" w:hAnsi="Sylfaen" w:cs="Sylfaen"/>
          <w:b/>
          <w:lang w:val="ka-GE"/>
        </w:rPr>
      </w:pPr>
      <w:proofErr w:type="spellStart"/>
      <w:r w:rsidRPr="00DC48BF">
        <w:rPr>
          <w:rFonts w:ascii="Sylfaen" w:hAnsi="Sylfaen" w:cs="Sylfaen"/>
        </w:rPr>
        <w:t>StopCoV</w:t>
      </w:r>
      <w:proofErr w:type="spellEnd"/>
      <w:r w:rsidRPr="00DC48BF">
        <w:rPr>
          <w:rFonts w:ascii="Sylfaen" w:hAnsi="Sylfaen" w:cs="Sylfaen"/>
        </w:rPr>
        <w:t xml:space="preserve"> </w:t>
      </w:r>
      <w:r w:rsidRPr="00DC48BF">
        <w:rPr>
          <w:rFonts w:ascii="Sylfaen" w:hAnsi="Sylfaen" w:cs="Sylfaen"/>
          <w:lang w:val="ka-GE"/>
        </w:rPr>
        <w:t xml:space="preserve">ფონდის ანგარიშზე მობილიზებული თანხა </w:t>
      </w:r>
      <w:r w:rsidRPr="00DC48BF">
        <w:rPr>
          <w:rFonts w:ascii="Sylfaen" w:hAnsi="Sylfaen" w:cs="Sylfaen"/>
        </w:rPr>
        <w:t xml:space="preserve">- </w:t>
      </w:r>
      <w:r w:rsidRPr="00DC48BF">
        <w:rPr>
          <w:rFonts w:ascii="Sylfaen" w:hAnsi="Sylfaen" w:cs="Sylfaen"/>
          <w:b/>
          <w:lang w:val="ka-GE"/>
        </w:rPr>
        <w:t>133,5 მლნ ლარი</w:t>
      </w:r>
      <w:r w:rsidRPr="00DC48BF">
        <w:rPr>
          <w:rFonts w:ascii="Sylfaen" w:hAnsi="Sylfaen" w:cs="Sylfaen"/>
          <w:lang w:val="ka-GE"/>
        </w:rPr>
        <w:t xml:space="preserve"> </w:t>
      </w:r>
    </w:p>
    <w:p w14:paraId="3D935844" w14:textId="77777777" w:rsidR="00A56860" w:rsidRPr="00DC48BF" w:rsidRDefault="00A56860" w:rsidP="00A56860">
      <w:pPr>
        <w:pStyle w:val="ListParagraph"/>
        <w:numPr>
          <w:ilvl w:val="0"/>
          <w:numId w:val="3"/>
        </w:numPr>
        <w:spacing w:after="0" w:line="240" w:lineRule="auto"/>
        <w:ind w:left="851"/>
        <w:jc w:val="both"/>
        <w:rPr>
          <w:rFonts w:ascii="Sylfaen" w:hAnsi="Sylfaen" w:cs="Sylfaen"/>
          <w:b/>
          <w:lang w:val="ka-GE"/>
        </w:rPr>
      </w:pPr>
      <w:r w:rsidRPr="00DC48BF">
        <w:rPr>
          <w:rFonts w:ascii="Sylfaen" w:hAnsi="Sylfaen" w:cs="Sylfaen"/>
          <w:lang w:val="ka-GE"/>
        </w:rPr>
        <w:t xml:space="preserve">საკარანტინო სივრცეებით მომსახურების ანაზღაურებისა და ფრენების სუბსიდირებისთვის - </w:t>
      </w:r>
      <w:r w:rsidRPr="00DC48BF">
        <w:rPr>
          <w:rFonts w:ascii="Sylfaen" w:hAnsi="Sylfaen" w:cs="Sylfaen"/>
          <w:b/>
          <w:lang w:val="ka-GE"/>
        </w:rPr>
        <w:t>45,0 მლნ ლარი;</w:t>
      </w:r>
    </w:p>
    <w:p w14:paraId="58ADEC4A" w14:textId="77777777" w:rsidR="00A56860" w:rsidRPr="00DC48BF" w:rsidRDefault="00A56860" w:rsidP="00A56860">
      <w:pPr>
        <w:pStyle w:val="ListParagraph"/>
        <w:numPr>
          <w:ilvl w:val="0"/>
          <w:numId w:val="3"/>
        </w:numPr>
        <w:spacing w:after="0" w:line="240" w:lineRule="auto"/>
        <w:ind w:left="851"/>
        <w:jc w:val="both"/>
        <w:rPr>
          <w:rFonts w:ascii="Sylfaen" w:hAnsi="Sylfaen" w:cs="Sylfaen"/>
          <w:b/>
          <w:lang w:val="ka-GE"/>
        </w:rPr>
      </w:pPr>
      <w:r w:rsidRPr="00DC48BF">
        <w:rPr>
          <w:rFonts w:ascii="Sylfaen" w:hAnsi="Sylfaen" w:cs="Sylfaen"/>
          <w:lang w:val="ka-GE"/>
        </w:rPr>
        <w:t xml:space="preserve">ვირუსის გავრცელების პრევენციისა და ჯანდაცვის ხარჯებისთვის - </w:t>
      </w:r>
      <w:r w:rsidRPr="00DC48BF">
        <w:rPr>
          <w:rFonts w:ascii="Sylfaen" w:hAnsi="Sylfaen" w:cs="Sylfaen"/>
          <w:b/>
          <w:lang w:val="ka-GE"/>
        </w:rPr>
        <w:t>285,0 მლნ ლარი;</w:t>
      </w:r>
    </w:p>
    <w:p w14:paraId="234EA694" w14:textId="77777777" w:rsidR="00A56860" w:rsidRPr="00DC48BF" w:rsidRDefault="00A56860" w:rsidP="00A56860">
      <w:pPr>
        <w:pStyle w:val="ListParagraph"/>
        <w:numPr>
          <w:ilvl w:val="0"/>
          <w:numId w:val="3"/>
        </w:numPr>
        <w:spacing w:after="0" w:line="240" w:lineRule="auto"/>
        <w:ind w:left="851"/>
        <w:jc w:val="both"/>
        <w:rPr>
          <w:rFonts w:ascii="Sylfaen" w:hAnsi="Sylfaen" w:cs="Sylfaen"/>
          <w:b/>
          <w:lang w:val="ka-GE"/>
        </w:rPr>
      </w:pPr>
      <w:r w:rsidRPr="00DC48BF">
        <w:rPr>
          <w:rFonts w:ascii="Sylfaen" w:hAnsi="Sylfaen" w:cs="Sylfaen"/>
          <w:lang w:val="ka-GE"/>
        </w:rPr>
        <w:t xml:space="preserve">ჯანდაცვის ინფრასტრუქტურის მზადყოფნის გაუმჯობესებისთვის </w:t>
      </w:r>
      <w:r w:rsidRPr="00DC48BF">
        <w:rPr>
          <w:rFonts w:ascii="Sylfaen" w:hAnsi="Sylfaen" w:cs="Sylfaen"/>
          <w:b/>
          <w:lang w:val="ka-GE"/>
        </w:rPr>
        <w:t>60,0 მლნ ლარი;</w:t>
      </w:r>
    </w:p>
    <w:p w14:paraId="1B59517C" w14:textId="77777777" w:rsidR="00A56860" w:rsidRPr="00DC48BF" w:rsidRDefault="00A56860" w:rsidP="00A56860">
      <w:pPr>
        <w:pStyle w:val="ListParagraph"/>
        <w:numPr>
          <w:ilvl w:val="0"/>
          <w:numId w:val="3"/>
        </w:numPr>
        <w:spacing w:after="0" w:line="240" w:lineRule="auto"/>
        <w:ind w:left="851"/>
        <w:jc w:val="both"/>
        <w:rPr>
          <w:rFonts w:ascii="Sylfaen" w:hAnsi="Sylfaen" w:cs="Sylfaen"/>
          <w:b/>
          <w:lang w:val="ka-GE"/>
        </w:rPr>
      </w:pPr>
      <w:r w:rsidRPr="00DC48BF">
        <w:rPr>
          <w:rFonts w:ascii="Sylfaen" w:hAnsi="Sylfaen" w:cs="Sylfaen"/>
          <w:lang w:val="ka-GE"/>
        </w:rPr>
        <w:t xml:space="preserve">საკრედიტო-საგარანტიო სქემის დასაფინანსებლად - </w:t>
      </w:r>
      <w:r w:rsidRPr="00DC48BF">
        <w:rPr>
          <w:rFonts w:ascii="Sylfaen" w:hAnsi="Sylfaen" w:cs="Sylfaen"/>
          <w:b/>
          <w:lang w:val="ka-GE"/>
        </w:rPr>
        <w:t>330,0 მლნ ლარი;</w:t>
      </w:r>
    </w:p>
    <w:p w14:paraId="4C97D418" w14:textId="77777777" w:rsidR="00A56860" w:rsidRPr="00DC48BF" w:rsidRDefault="00A56860" w:rsidP="00A56860">
      <w:pPr>
        <w:pStyle w:val="ListParagraph"/>
        <w:numPr>
          <w:ilvl w:val="0"/>
          <w:numId w:val="3"/>
        </w:numPr>
        <w:spacing w:after="0" w:line="240" w:lineRule="auto"/>
        <w:ind w:left="851"/>
        <w:jc w:val="both"/>
        <w:rPr>
          <w:rFonts w:ascii="Sylfaen" w:hAnsi="Sylfaen" w:cs="Sylfaen"/>
          <w:b/>
          <w:lang w:val="ka-GE"/>
        </w:rPr>
      </w:pPr>
      <w:r w:rsidRPr="00DC48BF">
        <w:rPr>
          <w:rFonts w:ascii="Sylfaen" w:hAnsi="Sylfaen" w:cs="Sylfaen"/>
          <w:lang w:val="ka-GE"/>
        </w:rPr>
        <w:t xml:space="preserve">სასტუმროების საპროცენტო ხარჯის სუბსიდირებისთვის - </w:t>
      </w:r>
      <w:r w:rsidRPr="00DC48BF">
        <w:rPr>
          <w:rFonts w:ascii="Sylfaen" w:hAnsi="Sylfaen" w:cs="Sylfaen"/>
          <w:b/>
          <w:lang w:val="ka-GE"/>
        </w:rPr>
        <w:t>70,0 მლნ ლარი;</w:t>
      </w:r>
    </w:p>
    <w:p w14:paraId="77B07295" w14:textId="77777777" w:rsidR="00A56860" w:rsidRPr="00DC48BF" w:rsidRDefault="00A56860" w:rsidP="00A56860">
      <w:pPr>
        <w:pStyle w:val="ListParagraph"/>
        <w:numPr>
          <w:ilvl w:val="0"/>
          <w:numId w:val="3"/>
        </w:numPr>
        <w:spacing w:after="0" w:line="240" w:lineRule="auto"/>
        <w:ind w:left="851"/>
        <w:jc w:val="both"/>
        <w:rPr>
          <w:rFonts w:ascii="Sylfaen" w:hAnsi="Sylfaen" w:cs="Sylfaen"/>
          <w:lang w:val="ka-GE"/>
        </w:rPr>
      </w:pPr>
      <w:r w:rsidRPr="00DC48BF">
        <w:rPr>
          <w:rFonts w:ascii="Sylfaen" w:hAnsi="Sylfaen" w:cs="Sylfaen"/>
          <w:lang w:val="ka-GE"/>
        </w:rPr>
        <w:t xml:space="preserve">ტურისტული ობიექტების ქონების გადასახადისგან გათავისუფლება - </w:t>
      </w:r>
      <w:r w:rsidRPr="00DC48BF">
        <w:rPr>
          <w:rFonts w:ascii="Sylfaen" w:hAnsi="Sylfaen" w:cs="Sylfaen"/>
          <w:b/>
          <w:lang w:val="ka-GE"/>
        </w:rPr>
        <w:t>45,0 მლნ ლარი</w:t>
      </w:r>
      <w:r w:rsidRPr="00DC48BF">
        <w:rPr>
          <w:rFonts w:ascii="Sylfaen" w:hAnsi="Sylfaen" w:cs="Sylfaen"/>
          <w:lang w:val="ka-GE"/>
        </w:rPr>
        <w:t xml:space="preserve"> </w:t>
      </w:r>
    </w:p>
    <w:p w14:paraId="4728C47A" w14:textId="77777777" w:rsidR="00A56860" w:rsidRPr="00DC48BF" w:rsidRDefault="00A56860" w:rsidP="00A56860">
      <w:pPr>
        <w:pStyle w:val="ListParagraph"/>
        <w:numPr>
          <w:ilvl w:val="0"/>
          <w:numId w:val="3"/>
        </w:numPr>
        <w:spacing w:after="0" w:line="240" w:lineRule="auto"/>
        <w:ind w:left="851"/>
        <w:jc w:val="both"/>
        <w:rPr>
          <w:rFonts w:ascii="Sylfaen" w:hAnsi="Sylfaen" w:cs="Sylfaen"/>
          <w:b/>
          <w:lang w:val="ka-GE"/>
        </w:rPr>
      </w:pPr>
      <w:r w:rsidRPr="00DC48BF">
        <w:rPr>
          <w:rFonts w:ascii="Sylfaen" w:hAnsi="Sylfaen" w:cs="Sylfaen"/>
          <w:lang w:val="ka-GE"/>
        </w:rPr>
        <w:t xml:space="preserve">მცირე გრანტების გასაცემად - </w:t>
      </w:r>
      <w:r w:rsidRPr="00DC48BF">
        <w:rPr>
          <w:rFonts w:ascii="Sylfaen" w:hAnsi="Sylfaen" w:cs="Sylfaen"/>
          <w:b/>
          <w:lang w:val="ka-GE"/>
        </w:rPr>
        <w:t>20,0 მლნ ლარი;</w:t>
      </w:r>
    </w:p>
    <w:p w14:paraId="02064A06" w14:textId="77777777" w:rsidR="00A56860" w:rsidRPr="00DC48BF" w:rsidRDefault="00A56860" w:rsidP="00A56860">
      <w:pPr>
        <w:pStyle w:val="ListParagraph"/>
        <w:numPr>
          <w:ilvl w:val="0"/>
          <w:numId w:val="3"/>
        </w:numPr>
        <w:spacing w:after="0" w:line="240" w:lineRule="auto"/>
        <w:ind w:left="851"/>
        <w:jc w:val="both"/>
        <w:rPr>
          <w:rFonts w:ascii="Sylfaen" w:hAnsi="Sylfaen" w:cs="Sylfaen"/>
          <w:lang w:val="ka-GE"/>
        </w:rPr>
      </w:pPr>
      <w:r w:rsidRPr="00DC48BF">
        <w:rPr>
          <w:rFonts w:ascii="Sylfaen" w:hAnsi="Sylfaen" w:cs="Sylfaen"/>
          <w:lang w:val="ka-GE"/>
        </w:rPr>
        <w:t xml:space="preserve">სამშენებლო სექტორის მხარდაჭერა (მათ შორის დევნილთა სახლების გაზრდილი შესყიდვები) – </w:t>
      </w:r>
      <w:r w:rsidRPr="00DC48BF">
        <w:rPr>
          <w:rFonts w:ascii="Sylfaen" w:hAnsi="Sylfaen" w:cs="Sylfaen"/>
          <w:b/>
          <w:lang w:val="ka-GE"/>
        </w:rPr>
        <w:t>40,0 მლნ ლარი;</w:t>
      </w:r>
    </w:p>
    <w:p w14:paraId="46528984" w14:textId="77777777" w:rsidR="00A56860" w:rsidRPr="00DC48BF" w:rsidRDefault="00A56860" w:rsidP="00A56860">
      <w:pPr>
        <w:pStyle w:val="ListParagraph"/>
        <w:numPr>
          <w:ilvl w:val="0"/>
          <w:numId w:val="3"/>
        </w:numPr>
        <w:spacing w:after="0" w:line="240" w:lineRule="auto"/>
        <w:ind w:left="851"/>
        <w:jc w:val="both"/>
        <w:rPr>
          <w:rFonts w:ascii="Sylfaen" w:hAnsi="Sylfaen" w:cs="Sylfaen"/>
          <w:b/>
          <w:lang w:val="ka-GE"/>
        </w:rPr>
      </w:pPr>
      <w:r w:rsidRPr="00DC48BF">
        <w:rPr>
          <w:rFonts w:ascii="Sylfaen" w:hAnsi="Sylfaen" w:cs="Sylfaen"/>
          <w:lang w:val="ka-GE"/>
        </w:rPr>
        <w:t xml:space="preserve">სოფლის მეურნეობის სექტორის ხელშეწყობა - </w:t>
      </w:r>
      <w:r w:rsidRPr="00DC48BF">
        <w:rPr>
          <w:rFonts w:ascii="Sylfaen" w:hAnsi="Sylfaen" w:cs="Sylfaen"/>
          <w:b/>
          <w:lang w:val="ka-GE"/>
        </w:rPr>
        <w:t>139,0 მლნ ლარი;</w:t>
      </w:r>
    </w:p>
    <w:p w14:paraId="677275C7" w14:textId="77777777" w:rsidR="00A56860" w:rsidRPr="00DC48BF" w:rsidRDefault="00A56860" w:rsidP="00A56860">
      <w:pPr>
        <w:pStyle w:val="ListParagraph"/>
        <w:numPr>
          <w:ilvl w:val="0"/>
          <w:numId w:val="3"/>
        </w:numPr>
        <w:spacing w:after="0" w:line="240" w:lineRule="auto"/>
        <w:ind w:left="851"/>
        <w:jc w:val="both"/>
        <w:rPr>
          <w:rFonts w:ascii="Sylfaen" w:hAnsi="Sylfaen" w:cs="Sylfaen"/>
          <w:lang w:val="ka-GE"/>
        </w:rPr>
      </w:pPr>
      <w:r w:rsidRPr="00DC48BF">
        <w:rPr>
          <w:rFonts w:ascii="Sylfaen" w:hAnsi="Sylfaen" w:cs="Sylfaen"/>
          <w:lang w:val="ka-GE"/>
        </w:rPr>
        <w:t xml:space="preserve">დღგ-ს დამატებით დაბრუნებისთვის - </w:t>
      </w:r>
      <w:r w:rsidRPr="00DC48BF">
        <w:rPr>
          <w:rFonts w:ascii="Sylfaen" w:hAnsi="Sylfaen" w:cs="Sylfaen"/>
          <w:b/>
          <w:lang w:val="ka-GE"/>
        </w:rPr>
        <w:t>600,0 მლნ ლარი</w:t>
      </w:r>
      <w:r w:rsidRPr="00DC48BF">
        <w:rPr>
          <w:rFonts w:ascii="Sylfaen" w:hAnsi="Sylfaen" w:cs="Sylfaen"/>
          <w:lang w:val="ka-GE"/>
        </w:rPr>
        <w:t xml:space="preserve"> </w:t>
      </w:r>
    </w:p>
    <w:p w14:paraId="2D1D488F" w14:textId="77777777" w:rsidR="00A56860" w:rsidRPr="00DC48BF" w:rsidRDefault="00A56860" w:rsidP="00967ECF">
      <w:pPr>
        <w:pStyle w:val="ListParagraph"/>
        <w:numPr>
          <w:ilvl w:val="0"/>
          <w:numId w:val="3"/>
        </w:numPr>
        <w:spacing w:after="0" w:line="240" w:lineRule="auto"/>
        <w:ind w:left="851"/>
        <w:jc w:val="both"/>
        <w:rPr>
          <w:rFonts w:ascii="Sylfaen" w:hAnsi="Sylfaen" w:cs="Sylfaen"/>
          <w:lang w:val="ka-GE"/>
        </w:rPr>
      </w:pPr>
      <w:r w:rsidRPr="00DC48BF">
        <w:rPr>
          <w:rFonts w:ascii="Sylfaen" w:hAnsi="Sylfaen" w:cs="Sylfaen"/>
          <w:lang w:val="ka-GE"/>
        </w:rPr>
        <w:t xml:space="preserve">კომერციული ბანკებისთვის ლარის გრძელვადიანი ლიკვიდობის შესაქმნელად - </w:t>
      </w:r>
      <w:r w:rsidRPr="00DC48BF">
        <w:rPr>
          <w:rFonts w:ascii="Sylfaen" w:hAnsi="Sylfaen" w:cs="Sylfaen"/>
          <w:b/>
          <w:lang w:val="ka-GE"/>
        </w:rPr>
        <w:t>600,0 მლნ ლარი</w:t>
      </w:r>
      <w:r w:rsidRPr="00DC48BF">
        <w:rPr>
          <w:rFonts w:ascii="Sylfaen" w:hAnsi="Sylfaen" w:cs="Sylfaen"/>
          <w:lang w:val="ka-GE"/>
        </w:rPr>
        <w:t xml:space="preserve"> </w:t>
      </w:r>
    </w:p>
    <w:p w14:paraId="4B187A8D" w14:textId="77777777" w:rsidR="00015472" w:rsidRDefault="00015472" w:rsidP="00015472">
      <w:pPr>
        <w:pStyle w:val="ListParagraph"/>
        <w:spacing w:after="0" w:line="240" w:lineRule="auto"/>
        <w:ind w:left="851"/>
        <w:jc w:val="both"/>
        <w:rPr>
          <w:rFonts w:ascii="Sylfaen" w:hAnsi="Sylfaen" w:cs="Sylfaen"/>
          <w:lang w:val="ka-GE"/>
        </w:rPr>
      </w:pPr>
    </w:p>
    <w:p w14:paraId="0522577B" w14:textId="46D3777D" w:rsidR="00A56860" w:rsidRPr="00DC48BF" w:rsidRDefault="00A56860" w:rsidP="00A56860">
      <w:pPr>
        <w:pStyle w:val="ListParagraph"/>
        <w:numPr>
          <w:ilvl w:val="0"/>
          <w:numId w:val="1"/>
        </w:numPr>
        <w:jc w:val="both"/>
        <w:rPr>
          <w:lang w:val="ka-GE"/>
        </w:rPr>
      </w:pPr>
      <w:r w:rsidRPr="003B5954">
        <w:rPr>
          <w:rFonts w:ascii="Sylfaen" w:hAnsi="Sylfaen" w:cs="Sylfaen"/>
          <w:lang w:val="ka-GE"/>
        </w:rPr>
        <w:lastRenderedPageBreak/>
        <w:t>მცირდება</w:t>
      </w:r>
      <w:r w:rsidRPr="003B5954">
        <w:rPr>
          <w:lang w:val="ka-GE"/>
        </w:rPr>
        <w:t xml:space="preserve"> </w:t>
      </w:r>
      <w:r w:rsidRPr="003B5954">
        <w:rPr>
          <w:rFonts w:ascii="Sylfaen" w:hAnsi="Sylfaen" w:cs="Sylfaen"/>
          <w:lang w:val="ka-GE"/>
        </w:rPr>
        <w:t>პრაქტიკულად</w:t>
      </w:r>
      <w:r w:rsidRPr="003B5954">
        <w:rPr>
          <w:lang w:val="ka-GE"/>
        </w:rPr>
        <w:t xml:space="preserve"> </w:t>
      </w:r>
      <w:r w:rsidRPr="003B5954">
        <w:rPr>
          <w:rFonts w:ascii="Sylfaen" w:hAnsi="Sylfaen" w:cs="Sylfaen"/>
          <w:lang w:val="ka-GE"/>
        </w:rPr>
        <w:t>ყველა</w:t>
      </w:r>
      <w:r w:rsidRPr="003B5954">
        <w:rPr>
          <w:lang w:val="ka-GE"/>
        </w:rPr>
        <w:t xml:space="preserve"> </w:t>
      </w:r>
      <w:r w:rsidRPr="003B5954">
        <w:rPr>
          <w:rFonts w:ascii="Sylfaen" w:hAnsi="Sylfaen" w:cs="Sylfaen"/>
          <w:lang w:val="ka-GE"/>
        </w:rPr>
        <w:t>სამინისტროსა</w:t>
      </w:r>
      <w:r w:rsidRPr="003B5954">
        <w:rPr>
          <w:lang w:val="ka-GE"/>
        </w:rPr>
        <w:t xml:space="preserve"> </w:t>
      </w:r>
      <w:r w:rsidRPr="003B5954">
        <w:rPr>
          <w:rFonts w:ascii="Sylfaen" w:hAnsi="Sylfaen" w:cs="Sylfaen"/>
          <w:lang w:val="ka-GE"/>
        </w:rPr>
        <w:t>და</w:t>
      </w:r>
      <w:r w:rsidRPr="003B5954">
        <w:rPr>
          <w:lang w:val="ka-GE"/>
        </w:rPr>
        <w:t xml:space="preserve"> </w:t>
      </w:r>
      <w:r w:rsidRPr="003B5954">
        <w:rPr>
          <w:rFonts w:ascii="Sylfaen" w:hAnsi="Sylfaen" w:cs="Sylfaen"/>
          <w:lang w:val="ka-GE"/>
        </w:rPr>
        <w:t>უწყების</w:t>
      </w:r>
      <w:r w:rsidRPr="003B5954">
        <w:rPr>
          <w:lang w:val="ka-GE"/>
        </w:rPr>
        <w:t xml:space="preserve"> </w:t>
      </w:r>
      <w:r>
        <w:rPr>
          <w:rFonts w:ascii="Sylfaen" w:hAnsi="Sylfaen" w:cs="Sylfaen"/>
          <w:lang w:val="ka-GE"/>
        </w:rPr>
        <w:t>დაფინანსება მიმდინარე, ადმინისტრაციული და კაპიტალური ხარჯების ნაწილში. ამავე დროს, პანდემიის შედეგად გამოწვეული დამატებითი ხარჯების დასაფინანსებლად</w:t>
      </w:r>
      <w:r w:rsidR="00DC48B3">
        <w:rPr>
          <w:rFonts w:ascii="Sylfaen" w:hAnsi="Sylfaen" w:cs="Sylfaen"/>
          <w:lang w:val="ka-GE"/>
        </w:rPr>
        <w:t>,</w:t>
      </w:r>
      <w:r>
        <w:rPr>
          <w:rFonts w:ascii="Sylfaen" w:hAnsi="Sylfaen" w:cs="Sylfaen"/>
          <w:lang w:val="ka-GE"/>
        </w:rPr>
        <w:t xml:space="preserve"> თანხები ემატებათ ჯანდაცვის, ეკონომიკის,  სოფლის მეურნეობის სამინისტროებს. </w:t>
      </w:r>
    </w:p>
    <w:p w14:paraId="399BC430" w14:textId="77777777" w:rsidR="00DC48BF" w:rsidRPr="003B5954" w:rsidRDefault="00DC48BF" w:rsidP="00DC48BF">
      <w:pPr>
        <w:pStyle w:val="ListParagraph"/>
        <w:jc w:val="both"/>
        <w:rPr>
          <w:lang w:val="ka-GE"/>
        </w:rPr>
      </w:pPr>
    </w:p>
    <w:p w14:paraId="1ED1C351" w14:textId="42ABDC34" w:rsidR="00E747B5" w:rsidRDefault="00A56860" w:rsidP="00A56860">
      <w:pPr>
        <w:pStyle w:val="ListParagraph"/>
        <w:numPr>
          <w:ilvl w:val="0"/>
          <w:numId w:val="2"/>
        </w:numPr>
        <w:spacing w:line="276" w:lineRule="auto"/>
        <w:jc w:val="both"/>
        <w:rPr>
          <w:rFonts w:ascii="Sylfaen" w:hAnsi="Sylfaen"/>
          <w:lang w:val="ka-GE"/>
        </w:rPr>
      </w:pPr>
      <w:r w:rsidRPr="00DC48BF">
        <w:rPr>
          <w:rFonts w:ascii="Sylfaen" w:hAnsi="Sylfaen" w:cs="Sylfaen"/>
          <w:lang w:val="ka-GE"/>
        </w:rPr>
        <w:t>მნიშ</w:t>
      </w:r>
      <w:r w:rsidR="00DC48B3" w:rsidRPr="00DC48BF">
        <w:rPr>
          <w:rFonts w:ascii="Sylfaen" w:hAnsi="Sylfaen" w:cs="Sylfaen"/>
          <w:lang w:val="ka-GE"/>
        </w:rPr>
        <w:t>ვ</w:t>
      </w:r>
      <w:r w:rsidRPr="00DC48BF">
        <w:rPr>
          <w:rFonts w:ascii="Sylfaen" w:hAnsi="Sylfaen" w:cs="Sylfaen"/>
          <w:lang w:val="ka-GE"/>
        </w:rPr>
        <w:t>ნელოვანია</w:t>
      </w:r>
      <w:r w:rsidRPr="00DC48BF">
        <w:rPr>
          <w:rFonts w:ascii="Sylfaen" w:hAnsi="Sylfaen"/>
          <w:lang w:val="ka-GE"/>
        </w:rPr>
        <w:t>, რომ ეკონომიკის წინაშე არსებული გამოწვევების მიუხედავად, მთავრობა წელსვე დგამს უმნიშვნელოვანეს ნაბიჯს ჩვენი ერთ-ერთი ყველაზე მოწყვლადი ჯგუფის - პენსიონერების საპენსიო უზრუნველყოფის მიმართულებით</w:t>
      </w:r>
      <w:r w:rsidR="00E747B5" w:rsidRPr="00DC48BF">
        <w:rPr>
          <w:rFonts w:ascii="Sylfaen" w:hAnsi="Sylfaen"/>
          <w:lang w:val="ka-GE"/>
        </w:rPr>
        <w:t xml:space="preserve">. </w:t>
      </w:r>
      <w:r w:rsidR="0099118F" w:rsidRPr="00DC48BF">
        <w:rPr>
          <w:rFonts w:ascii="Sylfaen" w:hAnsi="Sylfaen"/>
          <w:lang w:val="ka-GE"/>
        </w:rPr>
        <w:t xml:space="preserve">მიმდინარე წლის 1 იანვრიდან, პენსია 20 ლარით გაეზარდა ყველა პენსიონერს. ასევე, </w:t>
      </w:r>
      <w:r w:rsidR="00E747B5" w:rsidRPr="00DC48BF">
        <w:rPr>
          <w:rFonts w:ascii="Sylfaen" w:hAnsi="Sylfaen"/>
          <w:lang w:val="ka-GE"/>
        </w:rPr>
        <w:t>ა/წ 1 ივლისიდან, 70 წელს გადაცილებულ ყველა პენსიონერს, პენსია გაეზრდება</w:t>
      </w:r>
      <w:r w:rsidR="0099118F" w:rsidRPr="00DC48BF">
        <w:rPr>
          <w:rFonts w:ascii="Sylfaen" w:hAnsi="Sylfaen"/>
          <w:lang w:val="ka-GE"/>
        </w:rPr>
        <w:t xml:space="preserve"> დამატებით</w:t>
      </w:r>
      <w:r w:rsidR="00E747B5" w:rsidRPr="00DC48BF">
        <w:rPr>
          <w:rFonts w:ascii="Sylfaen" w:hAnsi="Sylfaen"/>
          <w:lang w:val="ka-GE"/>
        </w:rPr>
        <w:t xml:space="preserve"> 30 ლარით.</w:t>
      </w:r>
      <w:r w:rsidR="00082EDB" w:rsidRPr="00DC48BF">
        <w:rPr>
          <w:rFonts w:ascii="Sylfaen" w:hAnsi="Sylfaen"/>
          <w:lang w:val="ka-GE"/>
        </w:rPr>
        <w:t xml:space="preserve"> ეს ნიშნავს, რომ 400 ათას პენსიონერზე მეტი უკვე მომდევნო თვეში აიღებს 30 ლარით გაზრდილ პენსიას. </w:t>
      </w:r>
    </w:p>
    <w:p w14:paraId="562BA08A" w14:textId="77777777" w:rsidR="00DC48BF" w:rsidRDefault="00DC48BF" w:rsidP="00DC48BF">
      <w:pPr>
        <w:pStyle w:val="ListParagraph"/>
        <w:spacing w:line="276" w:lineRule="auto"/>
        <w:jc w:val="both"/>
        <w:rPr>
          <w:rFonts w:ascii="Sylfaen" w:hAnsi="Sylfaen"/>
          <w:lang w:val="ka-GE"/>
        </w:rPr>
      </w:pPr>
    </w:p>
    <w:p w14:paraId="4AACC919" w14:textId="62BAAC51" w:rsidR="00A56860" w:rsidRDefault="00C153A3" w:rsidP="00A56860">
      <w:pPr>
        <w:pStyle w:val="ListParagraph"/>
        <w:numPr>
          <w:ilvl w:val="0"/>
          <w:numId w:val="2"/>
        </w:numPr>
        <w:spacing w:line="276" w:lineRule="auto"/>
        <w:jc w:val="both"/>
        <w:rPr>
          <w:rFonts w:ascii="Sylfaen" w:hAnsi="Sylfaen"/>
          <w:lang w:val="ka-GE"/>
        </w:rPr>
      </w:pPr>
      <w:r w:rsidRPr="00DC48BF">
        <w:rPr>
          <w:rFonts w:ascii="Sylfaen" w:hAnsi="Sylfaen"/>
          <w:lang w:val="ka-GE"/>
        </w:rPr>
        <w:t xml:space="preserve">გარდა ამისა, საქართველოს მთავრობა მომდევნო წლიდან პენსიების ზრდის ყოველწლიურ მოდელზე გადადის. ეს გულისხმობს </w:t>
      </w:r>
      <w:r w:rsidR="00A56860" w:rsidRPr="00DC48BF">
        <w:rPr>
          <w:rFonts w:ascii="Sylfaen" w:hAnsi="Sylfaen"/>
          <w:lang w:val="ka-GE"/>
        </w:rPr>
        <w:t xml:space="preserve"> პენსიის ინდექსაციას ეკონომიკურ </w:t>
      </w:r>
      <w:r w:rsidRPr="00DC48BF">
        <w:rPr>
          <w:rFonts w:ascii="Sylfaen" w:hAnsi="Sylfaen"/>
          <w:lang w:val="ka-GE"/>
        </w:rPr>
        <w:t xml:space="preserve">მაჩვენებლებზე </w:t>
      </w:r>
      <w:r w:rsidR="00A56860" w:rsidRPr="00DC48BF">
        <w:rPr>
          <w:rFonts w:ascii="Sylfaen" w:hAnsi="Sylfaen"/>
          <w:lang w:val="ka-GE"/>
        </w:rPr>
        <w:t>დაყრდნობით. 2021 წლიდან ყველა პენსიონერის პენსია გაიზრდება ინფლაცი</w:t>
      </w:r>
      <w:r w:rsidR="00853A02" w:rsidRPr="00DC48BF">
        <w:rPr>
          <w:rFonts w:ascii="Sylfaen" w:hAnsi="Sylfaen"/>
          <w:lang w:val="ka-GE"/>
        </w:rPr>
        <w:t>ის მაჩვენებლით</w:t>
      </w:r>
      <w:r w:rsidR="00A56860" w:rsidRPr="00DC48BF">
        <w:rPr>
          <w:rFonts w:ascii="Sylfaen" w:hAnsi="Sylfaen"/>
          <w:lang w:val="ka-GE"/>
        </w:rPr>
        <w:t xml:space="preserve">, 70 წლის და მეტი ასაკის პენსიონერებისთვის ინფლაციას დაემატება რეალური ეკონომიკური ზრდის 80%. </w:t>
      </w:r>
      <w:r w:rsidR="0015702D" w:rsidRPr="00DC48BF">
        <w:rPr>
          <w:rFonts w:ascii="Sylfaen" w:hAnsi="Sylfaen"/>
          <w:lang w:val="ka-GE"/>
        </w:rPr>
        <w:t xml:space="preserve">ეს ნიშნავს, რომ პენსია ყველა პენსიონერს ყოველწლიურად პენსია გაეზრდება იმდენითვე ან  იმაზე მეტად, ვიდრე წლის განმავლობაში გაიზარდა საშუალოდ ფასები. </w:t>
      </w:r>
      <w:r w:rsidR="00A56860" w:rsidRPr="00DC48BF">
        <w:rPr>
          <w:rFonts w:ascii="Sylfaen" w:hAnsi="Sylfaen"/>
          <w:lang w:val="ka-GE"/>
        </w:rPr>
        <w:t>ამასთან, მიუხედავად ინფლაციის და ეკონომიკური ზრდის პარამეტრისა, პენსიის ზრდა არ იქნება 20 ლარზე ნაკლები, ხოლო 70 წლის და უფრო მაღალი ასაკის პენსიონერებისთვის 25 ლარზე ნაკლები.</w:t>
      </w:r>
    </w:p>
    <w:p w14:paraId="54204209" w14:textId="77777777" w:rsidR="00DC48BF" w:rsidRPr="00DC48BF" w:rsidRDefault="00DC48BF" w:rsidP="00DC48BF">
      <w:pPr>
        <w:pStyle w:val="ListParagraph"/>
        <w:rPr>
          <w:rFonts w:ascii="Sylfaen" w:hAnsi="Sylfaen"/>
          <w:lang w:val="ka-GE"/>
        </w:rPr>
      </w:pPr>
    </w:p>
    <w:p w14:paraId="2E7185A1" w14:textId="77777777" w:rsidR="00DC48BF" w:rsidRPr="00DC48BF" w:rsidRDefault="00DC48BF" w:rsidP="00DC48BF">
      <w:pPr>
        <w:pStyle w:val="ListParagraph"/>
        <w:spacing w:line="276" w:lineRule="auto"/>
        <w:jc w:val="both"/>
        <w:rPr>
          <w:rFonts w:ascii="Sylfaen" w:hAnsi="Sylfaen"/>
          <w:lang w:val="ka-GE"/>
        </w:rPr>
      </w:pPr>
    </w:p>
    <w:p w14:paraId="0F1B60D1" w14:textId="77777777" w:rsidR="00146C97" w:rsidRDefault="00A56860" w:rsidP="00C2762C">
      <w:pPr>
        <w:pStyle w:val="ListParagraph"/>
        <w:numPr>
          <w:ilvl w:val="0"/>
          <w:numId w:val="2"/>
        </w:numPr>
        <w:spacing w:line="276" w:lineRule="auto"/>
        <w:jc w:val="both"/>
      </w:pPr>
      <w:r w:rsidRPr="00DC48B3">
        <w:rPr>
          <w:rFonts w:ascii="Sylfaen" w:hAnsi="Sylfaen" w:cs="Sylfaen"/>
          <w:lang w:val="ka-GE"/>
        </w:rPr>
        <w:t>2020 წლის ბიუჯეტში ცვლილებები</w:t>
      </w:r>
      <w:r w:rsidRPr="00DC48B3">
        <w:rPr>
          <w:rFonts w:ascii="Sylfaen" w:hAnsi="Sylfaen"/>
          <w:lang w:val="ka-GE"/>
        </w:rPr>
        <w:t xml:space="preserve"> უზრუნველყოფს დაფინანსდეს მთავრობის მიერ ჩვენი მოსახლეობის წინაშე აღებული სოციალური ვალდებულებები და ეკონომიკის მხარდამჭერი ანტიკრიზისული ღონისძიებები, ქვეყნის ეკონომიკამ შეინარჩუნოს მდგრადობა, მომავალი წლიდან ქვეყანა სწრაფად დაუბრუნდეს        ეკონომიკის სწრაფი ზრდის ტემპს, საქართველომ გლობალური პანდემიის დასრულების შემდეგ შეძლოს მსოფლიო ეკონომიკურ რუკაზე წარმატებული პოზიციონირება.  </w:t>
      </w:r>
    </w:p>
    <w:sectPr w:rsidR="00146C97" w:rsidSect="00DC48BF">
      <w:pgSz w:w="12240" w:h="15840"/>
      <w:pgMar w:top="709" w:right="616" w:bottom="144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A1F7F"/>
    <w:multiLevelType w:val="hybridMultilevel"/>
    <w:tmpl w:val="39A25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7529E"/>
    <w:multiLevelType w:val="hybridMultilevel"/>
    <w:tmpl w:val="0DCA4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D1287F"/>
    <w:multiLevelType w:val="hybridMultilevel"/>
    <w:tmpl w:val="96F4AA1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C25"/>
    <w:rsid w:val="00015472"/>
    <w:rsid w:val="00082EDB"/>
    <w:rsid w:val="00146C97"/>
    <w:rsid w:val="0015702D"/>
    <w:rsid w:val="001F0F9B"/>
    <w:rsid w:val="00240C16"/>
    <w:rsid w:val="00265A8D"/>
    <w:rsid w:val="002A2C25"/>
    <w:rsid w:val="002C1B3A"/>
    <w:rsid w:val="002F4E87"/>
    <w:rsid w:val="00315764"/>
    <w:rsid w:val="0034032C"/>
    <w:rsid w:val="00446775"/>
    <w:rsid w:val="004922DC"/>
    <w:rsid w:val="004B594C"/>
    <w:rsid w:val="00592C56"/>
    <w:rsid w:val="00621BB8"/>
    <w:rsid w:val="00692F4E"/>
    <w:rsid w:val="006A08C5"/>
    <w:rsid w:val="006A48A0"/>
    <w:rsid w:val="006B4CB9"/>
    <w:rsid w:val="006E10E8"/>
    <w:rsid w:val="00702026"/>
    <w:rsid w:val="00711007"/>
    <w:rsid w:val="007367AD"/>
    <w:rsid w:val="00767158"/>
    <w:rsid w:val="00781123"/>
    <w:rsid w:val="00796F7B"/>
    <w:rsid w:val="007B7779"/>
    <w:rsid w:val="007E09BF"/>
    <w:rsid w:val="008133ED"/>
    <w:rsid w:val="00813B4A"/>
    <w:rsid w:val="00853A02"/>
    <w:rsid w:val="00872229"/>
    <w:rsid w:val="008B792C"/>
    <w:rsid w:val="00927E36"/>
    <w:rsid w:val="0099118F"/>
    <w:rsid w:val="00994A27"/>
    <w:rsid w:val="009D1DA4"/>
    <w:rsid w:val="00A027D2"/>
    <w:rsid w:val="00A0765F"/>
    <w:rsid w:val="00A433BC"/>
    <w:rsid w:val="00A56860"/>
    <w:rsid w:val="00AB3F7B"/>
    <w:rsid w:val="00B12D20"/>
    <w:rsid w:val="00B975C4"/>
    <w:rsid w:val="00C153A3"/>
    <w:rsid w:val="00C75319"/>
    <w:rsid w:val="00D120A2"/>
    <w:rsid w:val="00DC48B3"/>
    <w:rsid w:val="00DC48BF"/>
    <w:rsid w:val="00DE7247"/>
    <w:rsid w:val="00DF04C3"/>
    <w:rsid w:val="00E07F13"/>
    <w:rsid w:val="00E747B5"/>
    <w:rsid w:val="00EF3AA1"/>
    <w:rsid w:val="00F124AF"/>
    <w:rsid w:val="00FD7BA0"/>
    <w:rsid w:val="00FE4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EE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8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A56860"/>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A56860"/>
  </w:style>
  <w:style w:type="paragraph" w:styleId="BalloonText">
    <w:name w:val="Balloon Text"/>
    <w:basedOn w:val="Normal"/>
    <w:link w:val="BalloonTextChar"/>
    <w:uiPriority w:val="99"/>
    <w:semiHidden/>
    <w:unhideWhenUsed/>
    <w:rsid w:val="004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2DC"/>
    <w:rPr>
      <w:rFonts w:ascii="Segoe UI" w:hAnsi="Segoe UI" w:cs="Segoe UI"/>
      <w:sz w:val="18"/>
      <w:szCs w:val="18"/>
    </w:rPr>
  </w:style>
  <w:style w:type="character" w:styleId="CommentReference">
    <w:name w:val="annotation reference"/>
    <w:basedOn w:val="DefaultParagraphFont"/>
    <w:uiPriority w:val="99"/>
    <w:semiHidden/>
    <w:unhideWhenUsed/>
    <w:rsid w:val="00DF04C3"/>
    <w:rPr>
      <w:sz w:val="16"/>
      <w:szCs w:val="16"/>
    </w:rPr>
  </w:style>
  <w:style w:type="paragraph" w:styleId="CommentText">
    <w:name w:val="annotation text"/>
    <w:basedOn w:val="Normal"/>
    <w:link w:val="CommentTextChar"/>
    <w:uiPriority w:val="99"/>
    <w:semiHidden/>
    <w:unhideWhenUsed/>
    <w:rsid w:val="00DF04C3"/>
    <w:pPr>
      <w:spacing w:line="240" w:lineRule="auto"/>
    </w:pPr>
    <w:rPr>
      <w:sz w:val="20"/>
      <w:szCs w:val="20"/>
    </w:rPr>
  </w:style>
  <w:style w:type="character" w:customStyle="1" w:styleId="CommentTextChar">
    <w:name w:val="Comment Text Char"/>
    <w:basedOn w:val="DefaultParagraphFont"/>
    <w:link w:val="CommentText"/>
    <w:uiPriority w:val="99"/>
    <w:semiHidden/>
    <w:rsid w:val="00DF04C3"/>
    <w:rPr>
      <w:sz w:val="20"/>
      <w:szCs w:val="20"/>
    </w:rPr>
  </w:style>
  <w:style w:type="paragraph" w:styleId="CommentSubject">
    <w:name w:val="annotation subject"/>
    <w:basedOn w:val="CommentText"/>
    <w:next w:val="CommentText"/>
    <w:link w:val="CommentSubjectChar"/>
    <w:uiPriority w:val="99"/>
    <w:semiHidden/>
    <w:unhideWhenUsed/>
    <w:rsid w:val="00DF04C3"/>
    <w:rPr>
      <w:b/>
      <w:bCs/>
    </w:rPr>
  </w:style>
  <w:style w:type="character" w:customStyle="1" w:styleId="CommentSubjectChar">
    <w:name w:val="Comment Subject Char"/>
    <w:basedOn w:val="CommentTextChar"/>
    <w:link w:val="CommentSubject"/>
    <w:uiPriority w:val="99"/>
    <w:semiHidden/>
    <w:rsid w:val="00DF04C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8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A56860"/>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A56860"/>
  </w:style>
  <w:style w:type="paragraph" w:styleId="BalloonText">
    <w:name w:val="Balloon Text"/>
    <w:basedOn w:val="Normal"/>
    <w:link w:val="BalloonTextChar"/>
    <w:uiPriority w:val="99"/>
    <w:semiHidden/>
    <w:unhideWhenUsed/>
    <w:rsid w:val="004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2DC"/>
    <w:rPr>
      <w:rFonts w:ascii="Segoe UI" w:hAnsi="Segoe UI" w:cs="Segoe UI"/>
      <w:sz w:val="18"/>
      <w:szCs w:val="18"/>
    </w:rPr>
  </w:style>
  <w:style w:type="character" w:styleId="CommentReference">
    <w:name w:val="annotation reference"/>
    <w:basedOn w:val="DefaultParagraphFont"/>
    <w:uiPriority w:val="99"/>
    <w:semiHidden/>
    <w:unhideWhenUsed/>
    <w:rsid w:val="00DF04C3"/>
    <w:rPr>
      <w:sz w:val="16"/>
      <w:szCs w:val="16"/>
    </w:rPr>
  </w:style>
  <w:style w:type="paragraph" w:styleId="CommentText">
    <w:name w:val="annotation text"/>
    <w:basedOn w:val="Normal"/>
    <w:link w:val="CommentTextChar"/>
    <w:uiPriority w:val="99"/>
    <w:semiHidden/>
    <w:unhideWhenUsed/>
    <w:rsid w:val="00DF04C3"/>
    <w:pPr>
      <w:spacing w:line="240" w:lineRule="auto"/>
    </w:pPr>
    <w:rPr>
      <w:sz w:val="20"/>
      <w:szCs w:val="20"/>
    </w:rPr>
  </w:style>
  <w:style w:type="character" w:customStyle="1" w:styleId="CommentTextChar">
    <w:name w:val="Comment Text Char"/>
    <w:basedOn w:val="DefaultParagraphFont"/>
    <w:link w:val="CommentText"/>
    <w:uiPriority w:val="99"/>
    <w:semiHidden/>
    <w:rsid w:val="00DF04C3"/>
    <w:rPr>
      <w:sz w:val="20"/>
      <w:szCs w:val="20"/>
    </w:rPr>
  </w:style>
  <w:style w:type="paragraph" w:styleId="CommentSubject">
    <w:name w:val="annotation subject"/>
    <w:basedOn w:val="CommentText"/>
    <w:next w:val="CommentText"/>
    <w:link w:val="CommentSubjectChar"/>
    <w:uiPriority w:val="99"/>
    <w:semiHidden/>
    <w:unhideWhenUsed/>
    <w:rsid w:val="00DF04C3"/>
    <w:rPr>
      <w:b/>
      <w:bCs/>
    </w:rPr>
  </w:style>
  <w:style w:type="character" w:customStyle="1" w:styleId="CommentSubjectChar">
    <w:name w:val="Comment Subject Char"/>
    <w:basedOn w:val="CommentTextChar"/>
    <w:link w:val="CommentSubject"/>
    <w:uiPriority w:val="99"/>
    <w:semiHidden/>
    <w:rsid w:val="00DF04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3A35E-1179-4136-8FD5-EA29FFBEA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1465</Words>
  <Characters>8355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Begiashvili</dc:creator>
  <cp:lastModifiedBy>Tatia</cp:lastModifiedBy>
  <cp:revision>3</cp:revision>
  <cp:lastPrinted>2020-06-06T07:27:00Z</cp:lastPrinted>
  <dcterms:created xsi:type="dcterms:W3CDTF">2020-06-09T06:42:00Z</dcterms:created>
  <dcterms:modified xsi:type="dcterms:W3CDTF">2020-06-09T06:42:00Z</dcterms:modified>
</cp:coreProperties>
</file>