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33C5EC" w14:textId="3E16599C" w:rsidR="00553B23" w:rsidRPr="00553B23" w:rsidRDefault="00553B23" w:rsidP="00553B23">
      <w:pPr>
        <w:spacing w:after="0" w:line="240" w:lineRule="auto"/>
        <w:jc w:val="center"/>
        <w:rPr>
          <w:rFonts w:ascii="Myriad Pro" w:hAnsi="Myriad Pro"/>
          <w:b/>
          <w:color w:val="08B37A"/>
          <w:sz w:val="36"/>
          <w:szCs w:val="40"/>
        </w:rPr>
      </w:pPr>
      <w:bookmarkStart w:id="0" w:name="_GoBack"/>
      <w:bookmarkEnd w:id="0"/>
      <w:r w:rsidRPr="00553B23">
        <w:rPr>
          <w:rFonts w:ascii="Myriad Pro" w:hAnsi="Myriad Pro"/>
          <w:b/>
          <w:noProof/>
          <w:color w:val="08B37A"/>
          <w:sz w:val="36"/>
          <w:szCs w:val="40"/>
        </w:rPr>
        <w:drawing>
          <wp:anchor distT="0" distB="0" distL="114300" distR="114300" simplePos="0" relativeHeight="251658240" behindDoc="1" locked="0" layoutInCell="1" allowOverlap="1" wp14:anchorId="0F99447D" wp14:editId="0629628C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560000" cy="4168800"/>
            <wp:effectExtent l="0" t="0" r="3175" b="317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eader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416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53B23">
        <w:rPr>
          <w:rFonts w:ascii="Myriad Pro" w:hAnsi="Myriad Pro"/>
          <w:b/>
          <w:color w:val="08B37A"/>
          <w:sz w:val="36"/>
          <w:szCs w:val="40"/>
        </w:rPr>
        <w:t>GEORGIA RURAL DEVELOPMENT POLICY 2020+</w:t>
      </w:r>
    </w:p>
    <w:p w14:paraId="1E3CD11E" w14:textId="7B29C8A9" w:rsidR="00553B23" w:rsidRPr="00553B23" w:rsidRDefault="00553B23" w:rsidP="00553B23">
      <w:pPr>
        <w:spacing w:after="0" w:line="240" w:lineRule="auto"/>
        <w:jc w:val="center"/>
        <w:rPr>
          <w:rFonts w:ascii="Myriad Pro" w:hAnsi="Myriad Pro"/>
          <w:b/>
          <w:color w:val="08B37A"/>
          <w:sz w:val="36"/>
          <w:szCs w:val="40"/>
        </w:rPr>
      </w:pPr>
      <w:r w:rsidRPr="00553B23">
        <w:rPr>
          <w:rFonts w:ascii="Myriad Pro" w:hAnsi="Myriad Pro"/>
          <w:b/>
          <w:color w:val="08B37A"/>
          <w:sz w:val="36"/>
          <w:szCs w:val="40"/>
        </w:rPr>
        <w:t>EU PRACTICE INTO GEORGIAN REALITY</w:t>
      </w:r>
    </w:p>
    <w:p w14:paraId="1E2F3255" w14:textId="77777777" w:rsidR="00553B23" w:rsidRDefault="00553B23" w:rsidP="00553B23">
      <w:pPr>
        <w:spacing w:after="0" w:line="240" w:lineRule="auto"/>
        <w:jc w:val="center"/>
      </w:pPr>
    </w:p>
    <w:p w14:paraId="13AAB6D5" w14:textId="77777777" w:rsidR="00553B23" w:rsidRPr="00553B23" w:rsidRDefault="00553B23" w:rsidP="00553B23">
      <w:pPr>
        <w:spacing w:after="0" w:line="240" w:lineRule="auto"/>
        <w:jc w:val="center"/>
        <w:rPr>
          <w:b/>
          <w:sz w:val="36"/>
        </w:rPr>
      </w:pPr>
      <w:r w:rsidRPr="00553B23">
        <w:rPr>
          <w:b/>
          <w:sz w:val="36"/>
        </w:rPr>
        <w:t>8 APRIL 2019</w:t>
      </w:r>
    </w:p>
    <w:p w14:paraId="1734B597" w14:textId="5A82846A" w:rsidR="00553B23" w:rsidRDefault="00553B23" w:rsidP="00553B23">
      <w:pPr>
        <w:spacing w:after="0" w:line="240" w:lineRule="auto"/>
        <w:jc w:val="center"/>
      </w:pPr>
      <w:r>
        <w:t>Expo Georgia - Exhibition Center – 3rd Pavilion</w:t>
      </w:r>
    </w:p>
    <w:p w14:paraId="5C271BC6" w14:textId="5C1EC447" w:rsidR="00553B23" w:rsidRDefault="00553B23" w:rsidP="00553B23">
      <w:pPr>
        <w:spacing w:after="0" w:line="240" w:lineRule="auto"/>
        <w:jc w:val="center"/>
      </w:pPr>
      <w:r>
        <w:t>118 Tsereteli Ave. Tbilisi</w:t>
      </w:r>
    </w:p>
    <w:p w14:paraId="6361646D" w14:textId="77777777" w:rsidR="00553B23" w:rsidRDefault="00553B23" w:rsidP="00553B23">
      <w:pPr>
        <w:spacing w:after="0" w:line="240" w:lineRule="auto"/>
        <w:jc w:val="center"/>
      </w:pPr>
    </w:p>
    <w:p w14:paraId="2A56A036" w14:textId="44DA2923" w:rsidR="00553B23" w:rsidRDefault="00553B23" w:rsidP="00553B23">
      <w:pPr>
        <w:spacing w:after="0" w:line="240" w:lineRule="auto"/>
        <w:jc w:val="center"/>
      </w:pPr>
      <w:r>
        <w:t xml:space="preserve">How can Georgia benefit from the successful European practice </w:t>
      </w:r>
      <w:proofErr w:type="gramStart"/>
      <w:r>
        <w:t>in</w:t>
      </w:r>
      <w:proofErr w:type="gramEnd"/>
    </w:p>
    <w:p w14:paraId="584CFFB2" w14:textId="2FB63526" w:rsidR="00553B23" w:rsidRDefault="00553B23" w:rsidP="00553B23">
      <w:pPr>
        <w:spacing w:after="0" w:line="240" w:lineRule="auto"/>
        <w:jc w:val="center"/>
      </w:pPr>
      <w:r>
        <w:t>rural development policy and governance system?</w:t>
      </w:r>
    </w:p>
    <w:p w14:paraId="1CFA45D4" w14:textId="67C89CEF" w:rsidR="00553B23" w:rsidRDefault="00553B23" w:rsidP="00553B23">
      <w:pPr>
        <w:spacing w:after="0" w:line="240" w:lineRule="auto"/>
        <w:jc w:val="center"/>
      </w:pPr>
    </w:p>
    <w:p w14:paraId="48559AA6" w14:textId="0C547AF5" w:rsidR="00553B23" w:rsidRDefault="00553B23" w:rsidP="00553B23">
      <w:pPr>
        <w:spacing w:after="0" w:line="240" w:lineRule="auto"/>
        <w:jc w:val="center"/>
      </w:pPr>
      <w:r>
        <w:t>Please confirm your participation before 2 April 2019</w:t>
      </w:r>
    </w:p>
    <w:p w14:paraId="171ABAD5" w14:textId="7AEB6DC3" w:rsidR="00553B23" w:rsidRDefault="00553B23" w:rsidP="00553B23">
      <w:pPr>
        <w:spacing w:after="0" w:line="240" w:lineRule="auto"/>
        <w:jc w:val="center"/>
      </w:pPr>
    </w:p>
    <w:p w14:paraId="777E3FC3" w14:textId="1FFDC1BA" w:rsidR="00553B23" w:rsidRDefault="00553B23" w:rsidP="00553B23">
      <w:pPr>
        <w:spacing w:after="0" w:line="240" w:lineRule="auto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963985" wp14:editId="2F9988F2">
                <wp:simplePos x="0" y="0"/>
                <wp:positionH relativeFrom="page">
                  <wp:align>center</wp:align>
                </wp:positionH>
                <wp:positionV relativeFrom="page">
                  <wp:posOffset>6705600</wp:posOffset>
                </wp:positionV>
                <wp:extent cx="2314800" cy="334800"/>
                <wp:effectExtent l="0" t="0" r="9525" b="8255"/>
                <wp:wrapNone/>
                <wp:docPr id="3" name="Text Box 3">
                  <a:hlinkClick xmlns:a="http://schemas.openxmlformats.org/drawingml/2006/main" r:id="rId5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4800" cy="334800"/>
                        </a:xfrm>
                        <a:prstGeom prst="flowChartAlternateProcess">
                          <a:avLst/>
                        </a:prstGeom>
                        <a:solidFill>
                          <a:srgbClr val="08B37A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CBA2E1D" w14:textId="3B47B72E" w:rsidR="00553B23" w:rsidRPr="002773A7" w:rsidRDefault="003367F2" w:rsidP="00553B2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FFFF" w:themeColor="background1"/>
                                <w:sz w:val="24"/>
                              </w:rPr>
                            </w:pPr>
                            <w:hyperlink r:id="rId6" w:history="1">
                              <w:r w:rsidR="00553B23" w:rsidRPr="002773A7">
                                <w:rPr>
                                  <w:rStyle w:val="Hyperlink"/>
                                  <w:b/>
                                  <w:color w:val="FFFFFF" w:themeColor="background1"/>
                                  <w:sz w:val="24"/>
                                </w:rPr>
                                <w:t>ONLINE REGISTRATION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33963985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Text Box 3" o:spid="_x0000_s1026" type="#_x0000_t176" href="http://ruralconference.ge/ka/registration" style="position:absolute;left:0;text-align:left;margin-left:0;margin-top:528pt;width:182.25pt;height:26.35pt;z-index:25166028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" o:button="t" fillcolor="#08b37a" stroked="f" strokeweight=".5pt">
                <v:fill o:detectmouseclick="t"/>
                <v:textbox>
                  <w:txbxContent>
                    <w:p w14:paraId="7CBA2E1D" w14:textId="3B47B72E" w:rsidR="00553B23" w:rsidRPr="002773A7" w:rsidRDefault="002773A7" w:rsidP="00553B23">
                      <w:pPr>
                        <w:spacing w:after="0" w:line="240" w:lineRule="auto"/>
                        <w:jc w:val="center"/>
                        <w:rPr>
                          <w:b/>
                          <w:color w:val="FFFFFF" w:themeColor="background1"/>
                          <w:sz w:val="24"/>
                        </w:rPr>
                      </w:pPr>
                      <w:hyperlink r:id="rId7" w:history="1">
                        <w:r w:rsidR="00553B23" w:rsidRPr="002773A7">
                          <w:rPr>
                            <w:rStyle w:val="Hyperlink"/>
                            <w:b/>
                            <w:color w:val="FFFFFF" w:themeColor="background1"/>
                            <w:sz w:val="24"/>
                          </w:rPr>
                          <w:t>ONLINE REGISTRATION</w:t>
                        </w:r>
                      </w:hyperlink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451BE824" w14:textId="517B35BD" w:rsidR="00553B23" w:rsidRDefault="00553B23" w:rsidP="00553B23">
      <w:pPr>
        <w:spacing w:after="0" w:line="240" w:lineRule="auto"/>
        <w:jc w:val="center"/>
      </w:pPr>
    </w:p>
    <w:p w14:paraId="5AA58019" w14:textId="71F4C13D" w:rsidR="00553B23" w:rsidRDefault="00553B23" w:rsidP="00553B23">
      <w:pPr>
        <w:spacing w:after="0" w:line="240" w:lineRule="auto"/>
        <w:jc w:val="center"/>
      </w:pPr>
    </w:p>
    <w:p w14:paraId="1A3022D0" w14:textId="77777777" w:rsidR="00553B23" w:rsidRDefault="00553B23" w:rsidP="00553B23">
      <w:pPr>
        <w:spacing w:after="0" w:line="240" w:lineRule="auto"/>
        <w:jc w:val="center"/>
      </w:pPr>
      <w:r>
        <w:t>More information about the conference is available at</w:t>
      </w:r>
    </w:p>
    <w:p w14:paraId="43B45656" w14:textId="7682B943" w:rsidR="00553B23" w:rsidRDefault="003367F2" w:rsidP="00553B23">
      <w:pPr>
        <w:spacing w:after="0" w:line="240" w:lineRule="auto"/>
        <w:jc w:val="center"/>
      </w:pPr>
      <w:hyperlink r:id="rId8" w:history="1">
        <w:r w:rsidR="00553B23" w:rsidRPr="00553B23">
          <w:rPr>
            <w:rStyle w:val="Hyperlink"/>
          </w:rPr>
          <w:t>http://www.ruralconference.ge</w:t>
        </w:r>
      </w:hyperlink>
    </w:p>
    <w:p w14:paraId="7860F3BC" w14:textId="77777777" w:rsidR="00553B23" w:rsidRDefault="00553B23" w:rsidP="00553B23">
      <w:pPr>
        <w:spacing w:after="0" w:line="240" w:lineRule="auto"/>
        <w:jc w:val="center"/>
      </w:pPr>
    </w:p>
    <w:p w14:paraId="3A7372FA" w14:textId="0F328B47" w:rsidR="00553B23" w:rsidRDefault="00553B23" w:rsidP="00553B23">
      <w:pPr>
        <w:spacing w:after="0" w:line="240" w:lineRule="auto"/>
        <w:jc w:val="center"/>
      </w:pPr>
      <w:r>
        <w:t>For more information about ENPARD visit</w:t>
      </w:r>
    </w:p>
    <w:p w14:paraId="7A0EA813" w14:textId="06867F43" w:rsidR="00553B23" w:rsidRDefault="003367F2" w:rsidP="00553B23">
      <w:pPr>
        <w:spacing w:after="0" w:line="240" w:lineRule="auto"/>
        <w:jc w:val="center"/>
      </w:pPr>
      <w:hyperlink r:id="rId9" w:history="1">
        <w:r w:rsidR="00553B23" w:rsidRPr="00553B23">
          <w:rPr>
            <w:rStyle w:val="Hyperlink"/>
          </w:rPr>
          <w:t>http://www.enpard.ge</w:t>
        </w:r>
      </w:hyperlink>
    </w:p>
    <w:p w14:paraId="1F52D724" w14:textId="77777777" w:rsidR="00553B23" w:rsidRDefault="00553B23" w:rsidP="00553B23">
      <w:pPr>
        <w:spacing w:after="0" w:line="240" w:lineRule="auto"/>
        <w:jc w:val="center"/>
      </w:pPr>
    </w:p>
    <w:p w14:paraId="48144BD5" w14:textId="77777777" w:rsidR="00553B23" w:rsidRPr="00553B23" w:rsidRDefault="00553B23" w:rsidP="00553B23">
      <w:pPr>
        <w:spacing w:after="0" w:line="240" w:lineRule="auto"/>
        <w:jc w:val="center"/>
        <w:rPr>
          <w:color w:val="808080" w:themeColor="background1" w:themeShade="80"/>
        </w:rPr>
      </w:pPr>
      <w:r w:rsidRPr="00553B23">
        <w:rPr>
          <w:color w:val="808080" w:themeColor="background1" w:themeShade="80"/>
        </w:rPr>
        <w:t>The Conference is organized by the Ministry of Environmental Protection and</w:t>
      </w:r>
    </w:p>
    <w:p w14:paraId="4DADF65B" w14:textId="77777777" w:rsidR="00553B23" w:rsidRPr="00553B23" w:rsidRDefault="00553B23" w:rsidP="00553B23">
      <w:pPr>
        <w:spacing w:after="0" w:line="240" w:lineRule="auto"/>
        <w:jc w:val="center"/>
        <w:rPr>
          <w:color w:val="808080" w:themeColor="background1" w:themeShade="80"/>
        </w:rPr>
      </w:pPr>
      <w:r w:rsidRPr="00553B23">
        <w:rPr>
          <w:color w:val="808080" w:themeColor="background1" w:themeShade="80"/>
        </w:rPr>
        <w:t>Agriculture of Georgia with the support from the European Union (EU) in</w:t>
      </w:r>
    </w:p>
    <w:p w14:paraId="6945D39D" w14:textId="2B8B420C" w:rsidR="00553B23" w:rsidRDefault="00553B23" w:rsidP="00553B23">
      <w:pPr>
        <w:spacing w:after="0" w:line="240" w:lineRule="auto"/>
        <w:jc w:val="center"/>
        <w:rPr>
          <w:color w:val="808080" w:themeColor="background1" w:themeShade="80"/>
        </w:rPr>
      </w:pPr>
      <w:r w:rsidRPr="00553B23">
        <w:rPr>
          <w:color w:val="808080" w:themeColor="background1" w:themeShade="80"/>
        </w:rPr>
        <w:t xml:space="preserve">partnership with the United Nations Development </w:t>
      </w:r>
      <w:proofErr w:type="spellStart"/>
      <w:r w:rsidRPr="00553B23">
        <w:rPr>
          <w:color w:val="808080" w:themeColor="background1" w:themeShade="80"/>
        </w:rPr>
        <w:t>Programme</w:t>
      </w:r>
      <w:proofErr w:type="spellEnd"/>
      <w:r w:rsidRPr="00553B23">
        <w:rPr>
          <w:color w:val="808080" w:themeColor="background1" w:themeShade="80"/>
        </w:rPr>
        <w:t xml:space="preserve"> (UNDP)</w:t>
      </w:r>
    </w:p>
    <w:p w14:paraId="1871830E" w14:textId="294DF903" w:rsidR="002773A7" w:rsidRDefault="002773A7" w:rsidP="00553B23">
      <w:pPr>
        <w:spacing w:after="0" w:line="240" w:lineRule="auto"/>
        <w:jc w:val="center"/>
        <w:rPr>
          <w:color w:val="808080" w:themeColor="background1" w:themeShade="80"/>
        </w:rPr>
      </w:pPr>
    </w:p>
    <w:p w14:paraId="5E5F1473" w14:textId="2F56AFFC" w:rsidR="002773A7" w:rsidRPr="00553B23" w:rsidRDefault="002773A7" w:rsidP="00553B23">
      <w:pPr>
        <w:spacing w:after="0" w:line="240" w:lineRule="auto"/>
        <w:jc w:val="center"/>
        <w:rPr>
          <w:color w:val="808080" w:themeColor="background1" w:themeShade="80"/>
        </w:rPr>
      </w:pPr>
      <w:r>
        <w:rPr>
          <w:noProof/>
          <w:color w:val="FFFFFF" w:themeColor="background1"/>
        </w:rPr>
        <w:drawing>
          <wp:anchor distT="0" distB="0" distL="114300" distR="114300" simplePos="0" relativeHeight="251661312" behindDoc="1" locked="0" layoutInCell="1" allowOverlap="1" wp14:anchorId="42790D9E" wp14:editId="11ACA6E5">
            <wp:simplePos x="0" y="0"/>
            <wp:positionH relativeFrom="page">
              <wp:posOffset>-1270</wp:posOffset>
            </wp:positionH>
            <wp:positionV relativeFrom="page">
              <wp:posOffset>10001250</wp:posOffset>
            </wp:positionV>
            <wp:extent cx="7560000" cy="676800"/>
            <wp:effectExtent l="0" t="0" r="3175" b="952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Footer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676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773A7" w:rsidRPr="00553B23" w:rsidSect="00553B23">
      <w:pgSz w:w="11906" w:h="16838" w:code="9"/>
      <w:pgMar w:top="6804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">
    <w:altName w:val="Corbe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B23"/>
    <w:rsid w:val="002773A7"/>
    <w:rsid w:val="003367F2"/>
    <w:rsid w:val="004F2945"/>
    <w:rsid w:val="00553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24E3B4"/>
  <w15:chartTrackingRefBased/>
  <w15:docId w15:val="{85E0D66C-780A-4C0A-938D-2DC3439EB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53B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3B23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53B23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53B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uralconference.g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ruralconference.ge/ka/registration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ruralconference.ge/ka/registration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ruralconference.ge/ka/registration" TargetMode="External"/><Relationship Id="rId10" Type="http://schemas.openxmlformats.org/officeDocument/2006/relationships/image" Target="media/image2.jpg"/><Relationship Id="rId4" Type="http://schemas.openxmlformats.org/officeDocument/2006/relationships/image" Target="media/image1.jpg"/><Relationship Id="rId9" Type="http://schemas.openxmlformats.org/officeDocument/2006/relationships/hyperlink" Target="http://www.enpard.g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Beka Zakaidze</dc:creator>
  <cp:keywords/>
  <dc:description/>
  <cp:lastModifiedBy>სალომე ლატარია</cp:lastModifiedBy>
  <cp:revision>2</cp:revision>
  <dcterms:created xsi:type="dcterms:W3CDTF">2019-03-26T09:41:00Z</dcterms:created>
  <dcterms:modified xsi:type="dcterms:W3CDTF">2019-03-26T09:41:00Z</dcterms:modified>
</cp:coreProperties>
</file>