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43" w:rsidRPr="000F4ECD" w:rsidRDefault="002D0DA1" w:rsidP="002D0DA1">
      <w:pPr>
        <w:spacing w:after="100" w:afterAutospacing="1" w:line="240" w:lineRule="auto"/>
        <w:ind w:firstLine="720"/>
        <w:jc w:val="right"/>
        <w:rPr>
          <w:rFonts w:ascii="Sylfaen" w:hAnsi="Sylfaen"/>
          <w:b/>
          <w:sz w:val="18"/>
          <w:szCs w:val="18"/>
          <w:lang w:val="ka-GE"/>
        </w:rPr>
      </w:pPr>
      <w:r w:rsidRPr="000F4ECD">
        <w:rPr>
          <w:rFonts w:ascii="Sylfaen" w:hAnsi="Sylfaen"/>
          <w:b/>
          <w:sz w:val="18"/>
          <w:szCs w:val="18"/>
          <w:lang w:val="ka-GE"/>
        </w:rPr>
        <w:t>დანართი N1</w:t>
      </w:r>
    </w:p>
    <w:p w:rsidR="002D0DA1" w:rsidRPr="000F4ECD" w:rsidRDefault="002D0DA1" w:rsidP="002D0DA1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2D0DA1" w:rsidRPr="000F4ECD" w:rsidRDefault="002D0DA1" w:rsidP="002D0DA1">
      <w:pPr>
        <w:spacing w:after="0" w:line="240" w:lineRule="auto"/>
        <w:ind w:firstLine="720"/>
        <w:jc w:val="center"/>
        <w:rPr>
          <w:rFonts w:ascii="Sylfaen" w:hAnsi="Sylfaen"/>
          <w:b/>
          <w:sz w:val="18"/>
          <w:szCs w:val="18"/>
          <w:lang w:val="ka-GE"/>
        </w:rPr>
      </w:pPr>
      <w:r w:rsidRPr="000F4ECD">
        <w:rPr>
          <w:rFonts w:ascii="Sylfaen" w:hAnsi="Sylfaen"/>
          <w:b/>
          <w:sz w:val="18"/>
          <w:szCs w:val="18"/>
          <w:lang w:val="ka-GE"/>
        </w:rPr>
        <w:t>ტექნიკური პირობები</w:t>
      </w:r>
    </w:p>
    <w:p w:rsidR="002D0DA1" w:rsidRPr="000F4ECD" w:rsidRDefault="002D0DA1" w:rsidP="002D0DA1">
      <w:pPr>
        <w:spacing w:after="0" w:line="240" w:lineRule="auto"/>
        <w:ind w:firstLine="720"/>
        <w:jc w:val="center"/>
        <w:rPr>
          <w:rFonts w:ascii="Sylfaen" w:hAnsi="Sylfaen"/>
          <w:sz w:val="18"/>
          <w:szCs w:val="18"/>
          <w:lang w:val="ka-GE"/>
        </w:rPr>
      </w:pPr>
    </w:p>
    <w:p w:rsidR="000F4ECD" w:rsidRDefault="000F4ECD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0F4ECD">
        <w:rPr>
          <w:rFonts w:ascii="Sylfaen" w:hAnsi="Sylfaen"/>
          <w:sz w:val="18"/>
          <w:szCs w:val="18"/>
          <w:lang w:val="ka-GE"/>
        </w:rPr>
        <w:t>ცენტრალურ აპარატში (წერეთლის გამზ. N 144; ჯავახიშვილის ქ. N51; ასათიანის ქ. N9), თბილისის სერვის ცენტრებში (5 ერთეული) და სამხარეო ცენტრში (10 ერთეული) ქსელი მოწოდება უნდა ხდებოდეს ოპტიკურ-ბოჭკოვანი კაბელის გამოყენებით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694677">
        <w:rPr>
          <w:rFonts w:ascii="Sylfaen" w:hAnsi="Sylfaen"/>
          <w:sz w:val="18"/>
          <w:szCs w:val="18"/>
          <w:lang w:val="ka-GE"/>
        </w:rPr>
        <w:t xml:space="preserve">ან </w:t>
      </w:r>
      <w:r w:rsidR="003811B9" w:rsidRPr="000F4ECD">
        <w:rPr>
          <w:rFonts w:ascii="Sylfaen" w:hAnsi="Sylfaen"/>
          <w:sz w:val="18"/>
          <w:szCs w:val="18"/>
          <w:lang w:val="ka-GE"/>
        </w:rPr>
        <w:t>მომსახურება უნდა განახორციელოს სხვა შესაძლო საშუალებებით</w:t>
      </w:r>
      <w:r w:rsidR="00AB65D7">
        <w:rPr>
          <w:rFonts w:ascii="Sylfaen" w:hAnsi="Sylfaen"/>
          <w:sz w:val="18"/>
          <w:szCs w:val="18"/>
          <w:lang w:val="ka-GE"/>
        </w:rPr>
        <w:t>.</w:t>
      </w:r>
    </w:p>
    <w:p w:rsidR="00AB65D7" w:rsidRPr="00AB65D7" w:rsidRDefault="000F4ECD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0F4ECD">
        <w:rPr>
          <w:rFonts w:ascii="Sylfaen" w:hAnsi="Sylfaen"/>
          <w:sz w:val="18"/>
          <w:szCs w:val="18"/>
          <w:lang w:val="ka-GE"/>
        </w:rPr>
        <w:br/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მომწოდებელს უნდა გააჩნდეს საშუალება შემსყიდველს მიაწოდოს პროგრამა და/ან ვებ გვერდის მისამართი და/ან აპლიკაცია, რომლის საშუალებითაც შემსყიდველი გააკონტროლებს ქსელის მუშაობის ხარისხს (გათიშვა/ჩართვას, ქსელის სიჩქარეს მოცემულ მომენტში, ქსელის ხარვეზს და ა.შ.). იმ შემთხვევაში თუ შემსყიდველის მხრიდან ქსელის მუშაობის პროგრამული უზრუნველყოფა მოითხოვს სწავლებას და/ან ტრენინგს, აღნიშნული მიმწოდებელმა უნდა უზრუნველყოს უფასოდ (უსასყიდლოდ).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იმ შემთხვევაში, თუ სააგენტოს რომელიმე ოფისს არ მიეწოდება ინტერნეტი, მიმწოდებელი ვალდებულია შემსყიდველის შეტყობინებიდან (რომელიც შესაძლებელია გაგაზავნილი იქნეს ელექტრონული ფოსტის, SMS, Viber და/ან skype და/ან whatsapp შეტყობილების და ა.შ. სახით), 3 (სამი) საათის განმავლობაში აღმოფხვრას აღნიშნული პრობლემა. თუ მიმწოდებელი ვერ უზრუნველყოფს დაზიანების აღმოფხვრას 3 საათის განმავლობაში, მას დაეკისრება პირგასამტეხლო, რომელიც განისაზღვრება დაზიანებული წერტილის ღირებულების 0.2% ყოველ გადაცილებულ 1 საათზე. დროის ათვლა დაიწყება სააგენტოს მიერ მიმწოდებლისთვის ზემოაღნიშნული შეტყობინების გაგზავნის მომენტიდან (საათი, წუთი).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მომწოდებელი ვალდებულია ყოველი კვირის ბოლო სამუშაო დღის 17:30 მდე წარუდგინოს შემსყიდველს 1 კვირის ანგარიში („რეპორტი“). ანგარიში უნდა შეიცავდეს შემდეგ ინფორმაციას: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1. როდის იყო ქსელის მიწოდება გათიშული;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2. რამდენი ხანი იყო ქსელი გათიშული;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3. რა მიზეზით იყო ქსელი გათიშული;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4. რა საშუალებებით მოხდა ქსელის აღდგენა;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5. რომელი წერტილი ან/და წერტილები იყო გათიშული;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6. იგეგმება თუ არა რაიმე სახის ტექნიკური სამუშაო მომდევნო პერიოდში, რაც ხელს შეუშლის სააგენტოსთვის ქსელის მიწოდებას.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მომწოდებელმა უნდა გამოყოს მინიმუმ ერთი თანამშრომელი, რომელთან დაკავშირება შესაძლებელი იქნება: მობილური ტელეფონით, ფიქსირებული ტელეფონით, ელექტრონული ფოსტით, ტექსტური შეტყობინებით (მაგ: SMS, Viber, skype, whatsapp. და ა.შ.) თანამშრომელი უნდა ერკვეოდეს როგორც ტექნიკურ საკითხებში ასევე უნდა იცნობდეს ხელშეკრულების პირობებს.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მომწოდებელმა ფასში უნდა გაითვალისწინოს 40 მბ/წ სარეზერვო სიჩქარე, რომლის გამოყენება შესაძლებელი იქნება სხვადასხვა ლოკაციაზე, სააგენტოს მიერ მოთხოვნილ შემთხვევაში.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იმ შემთხვევაში, თუ შემსყიდველის მიერ რომელიმე მისამართზე გაუქმდება ოფისი, მიმწოდებელი კისრულობს უპირობო ვალდებულებას, დაეთანხმოს აღნიშნულს და არ წაუყენოს შემსყიდველს ფინანსური ან/და რაიმე სხვა ხასიათის პრეტენზია.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იმ შემთხვევაში, თუ შემსყიდველის მიერ განხორციელდება რომელიმე ოფისის მისამართის ცვლილება, მიმწოდებელი კისრულობს უპირობო ვალდებულებას, უფასოდ (უსასყიდლოდ) განახორციელოს ძველ მისამართზე სერვისის მიწოდების გაუქმება და ახალ მისამართზე იგივე პარამეტრებით სერვისის ჩართვა.</w:t>
      </w:r>
    </w:p>
    <w:p w:rsidR="00AB65D7" w:rsidRPr="00AB65D7" w:rsidRDefault="00AB65D7" w:rsidP="00AB65D7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D569DD" w:rsidRPr="000F4ECD" w:rsidRDefault="00AB65D7" w:rsidP="00AB6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AB65D7">
        <w:rPr>
          <w:rFonts w:ascii="Sylfaen" w:hAnsi="Sylfaen"/>
          <w:sz w:val="18"/>
          <w:szCs w:val="18"/>
          <w:lang w:val="ka-GE"/>
        </w:rPr>
        <w:t>შემსყიდველის მიერ ოფისის დამატების შემთხვევაში, მიმწოდებელი ვალდებულია უსასყიდლოდ დაამონტაჟოს ქსელში ჩართვისთვის საჭირო აპარატურა, შემსყიდველის მიერ მითითებულ მისამართზე და წინასწარ შეთანხმებულ ვადებში.</w:t>
      </w:r>
      <w:bookmarkStart w:id="0" w:name="_GoBack"/>
      <w:bookmarkEnd w:id="0"/>
    </w:p>
    <w:sectPr w:rsidR="00D569DD" w:rsidRPr="000F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6494"/>
    <w:multiLevelType w:val="hybridMultilevel"/>
    <w:tmpl w:val="DA66F656"/>
    <w:lvl w:ilvl="0" w:tplc="3E06DB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CBD3E07"/>
    <w:multiLevelType w:val="hybridMultilevel"/>
    <w:tmpl w:val="F0A0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DD"/>
    <w:rsid w:val="0002534E"/>
    <w:rsid w:val="000E5973"/>
    <w:rsid w:val="000F4ECD"/>
    <w:rsid w:val="001024EE"/>
    <w:rsid w:val="00105AEC"/>
    <w:rsid w:val="001E6872"/>
    <w:rsid w:val="00285401"/>
    <w:rsid w:val="002D0DA1"/>
    <w:rsid w:val="002E1DC8"/>
    <w:rsid w:val="002E5675"/>
    <w:rsid w:val="00363F91"/>
    <w:rsid w:val="003811B9"/>
    <w:rsid w:val="003D163E"/>
    <w:rsid w:val="00441A92"/>
    <w:rsid w:val="00472909"/>
    <w:rsid w:val="004C0E16"/>
    <w:rsid w:val="004D459F"/>
    <w:rsid w:val="0053183F"/>
    <w:rsid w:val="00570A0F"/>
    <w:rsid w:val="00573F20"/>
    <w:rsid w:val="00674E43"/>
    <w:rsid w:val="006911B7"/>
    <w:rsid w:val="00694677"/>
    <w:rsid w:val="00696335"/>
    <w:rsid w:val="007075C7"/>
    <w:rsid w:val="007236CF"/>
    <w:rsid w:val="008C08BA"/>
    <w:rsid w:val="008C1EDF"/>
    <w:rsid w:val="008E6DDD"/>
    <w:rsid w:val="008F02D1"/>
    <w:rsid w:val="00943F25"/>
    <w:rsid w:val="009A5072"/>
    <w:rsid w:val="009C4289"/>
    <w:rsid w:val="00AB65D7"/>
    <w:rsid w:val="00B070F5"/>
    <w:rsid w:val="00B2528A"/>
    <w:rsid w:val="00C72F8B"/>
    <w:rsid w:val="00C85255"/>
    <w:rsid w:val="00CE125A"/>
    <w:rsid w:val="00CF0AF3"/>
    <w:rsid w:val="00D013CB"/>
    <w:rsid w:val="00D42EBC"/>
    <w:rsid w:val="00D569DD"/>
    <w:rsid w:val="00D67321"/>
    <w:rsid w:val="00D81CE7"/>
    <w:rsid w:val="00E6473B"/>
    <w:rsid w:val="00E87ABB"/>
    <w:rsid w:val="00F23471"/>
    <w:rsid w:val="00FC6EB8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C924"/>
  <w15:chartTrackingRefBased/>
  <w15:docId w15:val="{76C8CC03-A534-47CA-809B-681FF758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Cherkezishvili</dc:creator>
  <cp:keywords/>
  <dc:description/>
  <cp:lastModifiedBy>Besik Datukishvili</cp:lastModifiedBy>
  <cp:revision>23</cp:revision>
  <cp:lastPrinted>2019-10-25T09:39:00Z</cp:lastPrinted>
  <dcterms:created xsi:type="dcterms:W3CDTF">2019-11-06T12:53:00Z</dcterms:created>
  <dcterms:modified xsi:type="dcterms:W3CDTF">2019-12-24T12:12:00Z</dcterms:modified>
</cp:coreProperties>
</file>