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B0E" w:rsidRDefault="00B82B0E">
      <w:pPr>
        <w:pStyle w:val="BodyText"/>
        <w:rPr>
          <w:b/>
          <w:sz w:val="20"/>
        </w:rPr>
      </w:pPr>
      <w:bookmarkStart w:id="0" w:name="_GoBack"/>
      <w:bookmarkEnd w:id="0"/>
    </w:p>
    <w:p w:rsidR="00B82B0E" w:rsidRDefault="00B82B0E">
      <w:pPr>
        <w:pStyle w:val="BodyText"/>
        <w:spacing w:before="11"/>
        <w:rPr>
          <w:b/>
          <w:sz w:val="24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853"/>
        <w:gridCol w:w="1757"/>
        <w:gridCol w:w="4707"/>
        <w:gridCol w:w="2322"/>
      </w:tblGrid>
      <w:tr w:rsidR="00B82B0E">
        <w:trPr>
          <w:trHeight w:val="667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6"/>
              <w:rPr>
                <w:b/>
                <w:sz w:val="19"/>
              </w:rPr>
            </w:pPr>
          </w:p>
          <w:p w:rsidR="00B82B0E" w:rsidRDefault="002A58F3">
            <w:pPr>
              <w:pStyle w:val="TableParagraph"/>
              <w:ind w:left="14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w w:val="99"/>
                <w:sz w:val="18"/>
              </w:rPr>
              <w:t>N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99" w:right="16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დასახელება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639" w:right="209" w:hanging="353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სასწრაფო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დახმარების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ავტომობილი</w:t>
            </w:r>
          </w:p>
        </w:tc>
      </w:tr>
      <w:tr w:rsidR="00B82B0E">
        <w:trPr>
          <w:trHeight w:val="527"/>
        </w:trPr>
        <w:tc>
          <w:tcPr>
            <w:tcW w:w="408" w:type="dxa"/>
            <w:shd w:val="clear" w:color="auto" w:fill="8063A1"/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7" w:type="dxa"/>
            <w:gridSpan w:val="3"/>
            <w:shd w:val="clear" w:color="auto" w:fill="8063A1"/>
          </w:tcPr>
          <w:p w:rsidR="00B82B0E" w:rsidRDefault="002A58F3">
            <w:pPr>
              <w:pStyle w:val="TableParagraph"/>
              <w:spacing w:before="53" w:line="230" w:lineRule="atLeast"/>
              <w:ind w:left="2806" w:right="204" w:hanging="25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რაოდენობა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(</w:t>
            </w:r>
            <w:r>
              <w:rPr>
                <w:color w:val="FFFFFF"/>
                <w:sz w:val="18"/>
                <w:szCs w:val="18"/>
              </w:rPr>
              <w:t>ტექნიკური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მოთხოვნები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განსაზღვრულია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ერთი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ერთეული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სასწრაფო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სამედიცინო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დახმარების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ავტომანქანისათვის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>)</w:t>
            </w:r>
          </w:p>
        </w:tc>
        <w:tc>
          <w:tcPr>
            <w:tcW w:w="2322" w:type="dxa"/>
            <w:tcBorders>
              <w:right w:val="single" w:sz="8" w:space="0" w:color="000000"/>
            </w:tcBorders>
            <w:shd w:val="clear" w:color="auto" w:fill="8063A1"/>
          </w:tcPr>
          <w:p w:rsidR="00B82B0E" w:rsidRDefault="00B82B0E">
            <w:pPr>
              <w:pStyle w:val="TableParagraph"/>
              <w:spacing w:before="53"/>
              <w:ind w:left="179" w:right="160"/>
              <w:jc w:val="center"/>
              <w:rPr>
                <w:sz w:val="18"/>
                <w:szCs w:val="18"/>
              </w:rPr>
            </w:pPr>
          </w:p>
        </w:tc>
      </w:tr>
      <w:tr w:rsidR="00B82B0E">
        <w:trPr>
          <w:trHeight w:val="748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2"/>
              <w:rPr>
                <w:b/>
              </w:rPr>
            </w:pPr>
          </w:p>
          <w:p w:rsidR="00B82B0E" w:rsidRDefault="002A58F3">
            <w:pPr>
              <w:pStyle w:val="TableParagraph"/>
              <w:spacing w:before="1"/>
              <w:ind w:left="15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213" w:right="1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სასწრაფო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დახმარების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ავტომანქანა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ახალი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ექსპლუატაციაში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მყოფი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დასაშვები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მაქს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გარბენი</w:t>
            </w:r>
          </w:p>
          <w:p w:rsidR="00B82B0E" w:rsidRDefault="002A58F3">
            <w:pPr>
              <w:pStyle w:val="TableParagraph"/>
              <w:spacing w:before="1"/>
              <w:ind w:left="212" w:right="16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  <w:r>
              <w:rPr>
                <w:sz w:val="18"/>
                <w:szCs w:val="18"/>
              </w:rPr>
              <w:t>კმ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„euro-3“-</w:t>
            </w:r>
            <w:r>
              <w:rPr>
                <w:sz w:val="18"/>
                <w:szCs w:val="18"/>
              </w:rPr>
              <w:t>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სტანდარტის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178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გამოშვების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</w:p>
          <w:p w:rsidR="00B82B0E" w:rsidRDefault="002A58F3">
            <w:pPr>
              <w:pStyle w:val="TableParagraph"/>
              <w:spacing w:before="8" w:line="193" w:lineRule="exact"/>
              <w:ind w:left="173" w:right="16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2019</w:t>
            </w:r>
          </w:p>
        </w:tc>
      </w:tr>
      <w:tr w:rsidR="00B82B0E">
        <w:trPr>
          <w:trHeight w:val="362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7"/>
              <w:ind w:left="15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70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ავტომობილის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ძარა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177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ერთიანი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ძარა</w:t>
            </w:r>
          </w:p>
        </w:tc>
      </w:tr>
      <w:tr w:rsidR="00B82B0E">
        <w:trPr>
          <w:trHeight w:val="361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7"/>
              <w:ind w:left="15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65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ავტომობილის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ფერი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174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თეთრი</w:t>
            </w:r>
          </w:p>
        </w:tc>
      </w:tr>
      <w:tr w:rsidR="00B82B0E">
        <w:trPr>
          <w:trHeight w:val="1017"/>
        </w:trPr>
        <w:tc>
          <w:tcPr>
            <w:tcW w:w="408" w:type="dxa"/>
            <w:vMerge w:val="restart"/>
          </w:tcPr>
          <w:p w:rsidR="00B82B0E" w:rsidRDefault="00B82B0E">
            <w:pPr>
              <w:pStyle w:val="TableParagraph"/>
              <w:rPr>
                <w:b/>
                <w:sz w:val="20"/>
              </w:rPr>
            </w:pPr>
          </w:p>
          <w:p w:rsidR="00B82B0E" w:rsidRDefault="00B82B0E">
            <w:pPr>
              <w:pStyle w:val="TableParagraph"/>
              <w:rPr>
                <w:b/>
                <w:sz w:val="20"/>
              </w:rPr>
            </w:pPr>
          </w:p>
          <w:p w:rsidR="00B82B0E" w:rsidRDefault="00B82B0E">
            <w:pPr>
              <w:pStyle w:val="TableParagraph"/>
              <w:rPr>
                <w:b/>
                <w:sz w:val="20"/>
              </w:rPr>
            </w:pPr>
          </w:p>
          <w:p w:rsidR="00B82B0E" w:rsidRDefault="002A58F3">
            <w:pPr>
              <w:pStyle w:val="TableParagraph"/>
              <w:spacing w:before="175"/>
              <w:ind w:left="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853" w:type="dxa"/>
          </w:tcPr>
          <w:p w:rsidR="00B82B0E" w:rsidRDefault="002A58F3">
            <w:pPr>
              <w:pStyle w:val="TableParagraph"/>
              <w:spacing w:before="56"/>
              <w:ind w:left="108" w:right="2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ხიდების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ჩართვა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 </w:t>
            </w:r>
            <w:r>
              <w:rPr>
                <w:sz w:val="18"/>
                <w:szCs w:val="18"/>
              </w:rPr>
              <w:t>გამორთვის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საშუალება</w:t>
            </w:r>
          </w:p>
        </w:tc>
        <w:tc>
          <w:tcPr>
            <w:tcW w:w="1757" w:type="dxa"/>
            <w:vMerge w:val="restart"/>
          </w:tcPr>
          <w:p w:rsidR="00B82B0E" w:rsidRDefault="00B82B0E">
            <w:pPr>
              <w:pStyle w:val="TableParagraph"/>
              <w:rPr>
                <w:b/>
                <w:sz w:val="20"/>
              </w:rPr>
            </w:pPr>
          </w:p>
          <w:p w:rsidR="00B82B0E" w:rsidRDefault="00B82B0E">
            <w:pPr>
              <w:pStyle w:val="TableParagraph"/>
              <w:rPr>
                <w:b/>
                <w:sz w:val="20"/>
              </w:rPr>
            </w:pPr>
          </w:p>
          <w:p w:rsidR="00B82B0E" w:rsidRDefault="00B82B0E">
            <w:pPr>
              <w:pStyle w:val="TableParagraph"/>
              <w:rPr>
                <w:b/>
                <w:sz w:val="20"/>
              </w:rPr>
            </w:pPr>
          </w:p>
          <w:p w:rsidR="00B82B0E" w:rsidRDefault="00B82B0E">
            <w:pPr>
              <w:pStyle w:val="TableParagraph"/>
              <w:spacing w:before="6"/>
              <w:rPr>
                <w:b/>
                <w:sz w:val="18"/>
              </w:rPr>
            </w:pPr>
          </w:p>
          <w:p w:rsidR="00B82B0E" w:rsidRDefault="002A58F3">
            <w:pPr>
              <w:pStyle w:val="TableParagraph"/>
              <w:ind w:left="631" w:right="6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და</w:t>
            </w:r>
          </w:p>
        </w:tc>
        <w:tc>
          <w:tcPr>
            <w:tcW w:w="4707" w:type="dxa"/>
            <w:vMerge w:val="restart"/>
          </w:tcPr>
          <w:p w:rsidR="00B82B0E" w:rsidRDefault="00B82B0E">
            <w:pPr>
              <w:pStyle w:val="TableParagraph"/>
              <w:rPr>
                <w:b/>
                <w:sz w:val="18"/>
              </w:rPr>
            </w:pPr>
          </w:p>
          <w:p w:rsidR="00B82B0E" w:rsidRDefault="00B82B0E">
            <w:pPr>
              <w:pStyle w:val="TableParagraph"/>
              <w:rPr>
                <w:b/>
                <w:sz w:val="18"/>
              </w:rPr>
            </w:pPr>
          </w:p>
          <w:p w:rsidR="00B82B0E" w:rsidRDefault="00B82B0E">
            <w:pPr>
              <w:pStyle w:val="TableParagraph"/>
              <w:spacing w:before="3"/>
              <w:rPr>
                <w:b/>
              </w:rPr>
            </w:pPr>
          </w:p>
          <w:p w:rsidR="00B82B0E" w:rsidRDefault="002A58F3">
            <w:pPr>
              <w:pStyle w:val="TableParagraph"/>
              <w:ind w:left="448" w:right="4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ოთხივე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ამძრავი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თვალი</w:t>
            </w:r>
          </w:p>
          <w:p w:rsidR="00B82B0E" w:rsidRDefault="002A58F3">
            <w:pPr>
              <w:pStyle w:val="TableParagraph"/>
              <w:spacing w:before="1"/>
              <w:ind w:left="495" w:right="44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ავტომატურად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ჩართვადი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 (Four-Wheel Drive)</w:t>
            </w:r>
          </w:p>
        </w:tc>
        <w:tc>
          <w:tcPr>
            <w:tcW w:w="2322" w:type="dxa"/>
            <w:vMerge w:val="restart"/>
            <w:tcBorders>
              <w:right w:val="single" w:sz="8" w:space="0" w:color="000000"/>
            </w:tcBorders>
          </w:tcPr>
          <w:p w:rsidR="00B82B0E" w:rsidRDefault="00B82B0E">
            <w:pPr>
              <w:pStyle w:val="TableParagraph"/>
              <w:rPr>
                <w:b/>
                <w:sz w:val="18"/>
              </w:rPr>
            </w:pPr>
          </w:p>
          <w:p w:rsidR="00B82B0E" w:rsidRDefault="00B82B0E">
            <w:pPr>
              <w:pStyle w:val="TableParagraph"/>
              <w:rPr>
                <w:b/>
                <w:sz w:val="18"/>
              </w:rPr>
            </w:pPr>
          </w:p>
          <w:p w:rsidR="00B82B0E" w:rsidRDefault="00B82B0E">
            <w:pPr>
              <w:pStyle w:val="TableParagraph"/>
              <w:rPr>
                <w:b/>
                <w:sz w:val="18"/>
              </w:rPr>
            </w:pPr>
          </w:p>
          <w:p w:rsidR="00B82B0E" w:rsidRDefault="00B82B0E">
            <w:pPr>
              <w:pStyle w:val="TableParagraph"/>
              <w:spacing w:before="8"/>
              <w:rPr>
                <w:b/>
                <w:sz w:val="18"/>
              </w:rPr>
            </w:pPr>
          </w:p>
          <w:p w:rsidR="00B82B0E" w:rsidRDefault="002A58F3">
            <w:pPr>
              <w:pStyle w:val="TableParagraph"/>
              <w:ind w:left="6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527"/>
        </w:trPr>
        <w:tc>
          <w:tcPr>
            <w:tcW w:w="408" w:type="dxa"/>
            <w:vMerge/>
            <w:tcBorders>
              <w:top w:val="nil"/>
            </w:tcBorders>
          </w:tcPr>
          <w:p w:rsidR="00B82B0E" w:rsidRDefault="00B82B0E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:rsidR="00B82B0E" w:rsidRDefault="002A58F3">
            <w:pPr>
              <w:pStyle w:val="TableParagraph"/>
              <w:spacing w:before="48" w:line="236" w:lineRule="exact"/>
              <w:ind w:left="108" w:right="3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დიფერენციალის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ბლოკირება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B82B0E" w:rsidRDefault="00B82B0E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 w:rsidR="00B82B0E" w:rsidRDefault="00B82B0E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vMerge/>
            <w:tcBorders>
              <w:top w:val="nil"/>
              <w:right w:val="single" w:sz="8" w:space="0" w:color="000000"/>
            </w:tcBorders>
          </w:tcPr>
          <w:p w:rsidR="00B82B0E" w:rsidRDefault="00B82B0E">
            <w:pPr>
              <w:rPr>
                <w:sz w:val="2"/>
                <w:szCs w:val="2"/>
              </w:rPr>
            </w:pPr>
          </w:p>
        </w:tc>
      </w:tr>
      <w:tr w:rsidR="00B82B0E">
        <w:trPr>
          <w:trHeight w:val="527"/>
        </w:trPr>
        <w:tc>
          <w:tcPr>
            <w:tcW w:w="408" w:type="dxa"/>
            <w:vMerge/>
            <w:tcBorders>
              <w:top w:val="nil"/>
            </w:tcBorders>
          </w:tcPr>
          <w:p w:rsidR="00B82B0E" w:rsidRDefault="00B82B0E">
            <w:pPr>
              <w:rPr>
                <w:sz w:val="2"/>
                <w:szCs w:val="2"/>
              </w:rPr>
            </w:pPr>
          </w:p>
        </w:tc>
        <w:tc>
          <w:tcPr>
            <w:tcW w:w="1853" w:type="dxa"/>
          </w:tcPr>
          <w:p w:rsidR="00B82B0E" w:rsidRDefault="002A58F3">
            <w:pPr>
              <w:pStyle w:val="TableParagraph"/>
              <w:spacing w:before="53" w:line="230" w:lineRule="atLeast"/>
              <w:ind w:left="108" w:right="29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დამადაბლებელი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გადაცემა</w:t>
            </w:r>
          </w:p>
        </w:tc>
        <w:tc>
          <w:tcPr>
            <w:tcW w:w="1757" w:type="dxa"/>
            <w:vMerge/>
            <w:tcBorders>
              <w:top w:val="nil"/>
            </w:tcBorders>
          </w:tcPr>
          <w:p w:rsidR="00B82B0E" w:rsidRDefault="00B82B0E">
            <w:pPr>
              <w:rPr>
                <w:sz w:val="2"/>
                <w:szCs w:val="2"/>
              </w:rPr>
            </w:pPr>
          </w:p>
        </w:tc>
        <w:tc>
          <w:tcPr>
            <w:tcW w:w="4707" w:type="dxa"/>
            <w:vMerge/>
            <w:tcBorders>
              <w:top w:val="nil"/>
            </w:tcBorders>
          </w:tcPr>
          <w:p w:rsidR="00B82B0E" w:rsidRDefault="00B82B0E">
            <w:pPr>
              <w:rPr>
                <w:sz w:val="2"/>
                <w:szCs w:val="2"/>
              </w:rPr>
            </w:pPr>
          </w:p>
        </w:tc>
        <w:tc>
          <w:tcPr>
            <w:tcW w:w="2322" w:type="dxa"/>
            <w:vMerge/>
            <w:tcBorders>
              <w:top w:val="nil"/>
              <w:right w:val="single" w:sz="8" w:space="0" w:color="000000"/>
            </w:tcBorders>
          </w:tcPr>
          <w:p w:rsidR="00B82B0E" w:rsidRDefault="00B82B0E">
            <w:pPr>
              <w:rPr>
                <w:sz w:val="2"/>
                <w:szCs w:val="2"/>
              </w:rPr>
            </w:pPr>
          </w:p>
        </w:tc>
      </w:tr>
      <w:tr w:rsidR="00B82B0E">
        <w:trPr>
          <w:trHeight w:val="609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ind w:left="15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71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საჭე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 w:line="256" w:lineRule="auto"/>
              <w:ind w:left="490" w:right="280" w:hanging="17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განლაგება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მარცხენა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რეგულირებადი</w:t>
            </w:r>
          </w:p>
        </w:tc>
      </w:tr>
      <w:tr w:rsidR="00B82B0E">
        <w:trPr>
          <w:trHeight w:val="335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50"/>
              <w:ind w:left="15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6"/>
              <w:ind w:left="160"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საჭის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ჰიდრო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გამაძლერებელი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(Pover Steering hydraulic)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6"/>
              <w:ind w:left="167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62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7"/>
              <w:ind w:left="15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67" w:right="160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ABS </w:t>
            </w:r>
            <w:r>
              <w:rPr>
                <w:sz w:val="18"/>
                <w:szCs w:val="18"/>
              </w:rPr>
              <w:t>სისტემა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177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765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7"/>
              <w:ind w:left="15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8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65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აუცილებელი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მოთხოვნა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 w:line="230" w:lineRule="atLeast"/>
              <w:ind w:left="168" w:right="147" w:hanging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საკურსო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მდგრადობის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სისტემა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(ESP, ESC </w:t>
            </w:r>
            <w:r>
              <w:rPr>
                <w:sz w:val="18"/>
                <w:szCs w:val="18"/>
              </w:rPr>
              <w:t>ან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სხვა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მსგავსი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ფუნქცია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82B0E">
        <w:trPr>
          <w:trHeight w:val="412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7"/>
              <w:ind w:left="15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9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70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აუცილებელი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მოთხოვნა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182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აუდიო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სისტემა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რადიო</w:t>
            </w:r>
          </w:p>
        </w:tc>
      </w:tr>
      <w:tr w:rsidR="00B82B0E">
        <w:trPr>
          <w:trHeight w:val="527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7"/>
              <w:ind w:left="112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72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დამცავი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ბალიში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აირბაგი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მძღოლის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კაბინაში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 w:line="230" w:lineRule="atLeast"/>
              <w:ind w:left="262" w:right="93" w:hanging="1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მძღოლისა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წინა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მგზავრებისთვის</w:t>
            </w:r>
          </w:p>
        </w:tc>
      </w:tr>
      <w:tr w:rsidR="00B82B0E">
        <w:trPr>
          <w:trHeight w:val="537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2"/>
              <w:rPr>
                <w:b/>
                <w:sz w:val="14"/>
              </w:rPr>
            </w:pPr>
          </w:p>
          <w:p w:rsidR="00B82B0E" w:rsidRDefault="002A58F3">
            <w:pPr>
              <w:pStyle w:val="TableParagraph"/>
              <w:ind w:left="11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65" w:right="1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ძრავის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სიმძლავრე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„euro-3“-</w:t>
            </w:r>
            <w:r>
              <w:rPr>
                <w:sz w:val="18"/>
                <w:szCs w:val="18"/>
              </w:rPr>
              <w:t>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სტანდარტის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 w:line="230" w:lineRule="atLeast"/>
              <w:ind w:left="953" w:right="204" w:hanging="6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 </w:t>
            </w:r>
            <w:r>
              <w:rPr>
                <w:sz w:val="18"/>
                <w:szCs w:val="18"/>
              </w:rPr>
              <w:t>ცხენის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ძალა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82B0E">
        <w:trPr>
          <w:trHeight w:val="361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7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70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საწვავის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ტიპი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174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დიზელი</w:t>
            </w:r>
          </w:p>
        </w:tc>
      </w:tr>
      <w:tr w:rsidR="00B82B0E">
        <w:trPr>
          <w:trHeight w:val="366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50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6"/>
              <w:ind w:left="170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საწვავის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ავზი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6"/>
              <w:ind w:left="177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70 </w:t>
            </w:r>
            <w:r>
              <w:rPr>
                <w:sz w:val="18"/>
                <w:szCs w:val="18"/>
              </w:rPr>
              <w:t>ლიტრი</w:t>
            </w:r>
          </w:p>
        </w:tc>
      </w:tr>
      <w:tr w:rsidR="00B82B0E">
        <w:trPr>
          <w:trHeight w:val="573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6"/>
              <w:rPr>
                <w:b/>
                <w:sz w:val="15"/>
              </w:rPr>
            </w:pPr>
          </w:p>
          <w:p w:rsidR="00B82B0E" w:rsidRDefault="002A58F3">
            <w:pPr>
              <w:pStyle w:val="TableParagraph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8317" w:type="dxa"/>
            <w:gridSpan w:val="3"/>
          </w:tcPr>
          <w:p w:rsidR="00B82B0E" w:rsidRDefault="00B82B0E">
            <w:pPr>
              <w:pStyle w:val="TableParagraph"/>
              <w:spacing w:before="7"/>
              <w:rPr>
                <w:b/>
                <w:sz w:val="25"/>
              </w:rPr>
            </w:pPr>
          </w:p>
          <w:p w:rsidR="00B82B0E" w:rsidRDefault="002A58F3">
            <w:pPr>
              <w:pStyle w:val="TableParagraph"/>
              <w:spacing w:line="216" w:lineRule="exact"/>
              <w:ind w:left="8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გადაცემათა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კოლოფი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7 (6+1) </w:t>
            </w:r>
            <w:r>
              <w:rPr>
                <w:sz w:val="18"/>
                <w:szCs w:val="18"/>
              </w:rPr>
              <w:t>საფეხურიანი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სვლის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გადაცემის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ჩათვლით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B82B0E">
            <w:pPr>
              <w:pStyle w:val="TableParagraph"/>
              <w:spacing w:before="11"/>
              <w:rPr>
                <w:b/>
                <w:sz w:val="14"/>
              </w:rPr>
            </w:pPr>
          </w:p>
          <w:p w:rsidR="00B82B0E" w:rsidRDefault="002A58F3">
            <w:pPr>
              <w:pStyle w:val="TableParagraph"/>
              <w:ind w:left="177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მექანიკა</w:t>
            </w:r>
          </w:p>
        </w:tc>
      </w:tr>
      <w:tr w:rsidR="00B82B0E">
        <w:trPr>
          <w:trHeight w:val="362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7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69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სიგრძე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177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2.50 </w:t>
            </w:r>
            <w:r>
              <w:rPr>
                <w:sz w:val="18"/>
                <w:szCs w:val="18"/>
              </w:rPr>
              <w:t>მეტრი</w:t>
            </w:r>
          </w:p>
        </w:tc>
      </w:tr>
      <w:tr w:rsidR="00B82B0E">
        <w:trPr>
          <w:trHeight w:val="612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2"/>
              <w:rPr>
                <w:b/>
                <w:sz w:val="17"/>
              </w:rPr>
            </w:pPr>
          </w:p>
          <w:p w:rsidR="00B82B0E" w:rsidRDefault="002A58F3">
            <w:pPr>
              <w:pStyle w:val="TableParagraph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6"/>
              <w:ind w:left="213" w:right="15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სიგანე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B82B0E">
            <w:pPr>
              <w:pStyle w:val="TableParagraph"/>
              <w:spacing w:before="4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ind w:left="180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1,45 </w:t>
            </w:r>
            <w:r>
              <w:rPr>
                <w:sz w:val="18"/>
                <w:szCs w:val="18"/>
              </w:rPr>
              <w:t>მეტრი</w:t>
            </w:r>
          </w:p>
        </w:tc>
      </w:tr>
      <w:tr w:rsidR="00B82B0E">
        <w:trPr>
          <w:trHeight w:val="361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7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65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სიმაღლე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იატაკიდან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180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1,80 </w:t>
            </w:r>
            <w:r>
              <w:rPr>
                <w:sz w:val="18"/>
                <w:szCs w:val="18"/>
              </w:rPr>
              <w:t>მეტრი</w:t>
            </w:r>
          </w:p>
        </w:tc>
      </w:tr>
      <w:tr w:rsidR="00B82B0E">
        <w:trPr>
          <w:trHeight w:val="364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7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18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63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ძრავის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ქვედა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ნაწილის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დამცავი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ფარი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177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62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7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19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67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კლირენსი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180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0.19 </w:t>
            </w:r>
            <w:r>
              <w:rPr>
                <w:sz w:val="18"/>
                <w:szCs w:val="18"/>
              </w:rPr>
              <w:t>მეტრი</w:t>
            </w:r>
          </w:p>
        </w:tc>
      </w:tr>
      <w:tr w:rsidR="00B82B0E">
        <w:trPr>
          <w:trHeight w:val="609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213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გვერდითი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სიმაღლე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კაბინაში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მდებარეობა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საჭის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საპირისპირო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მხარეს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შუშით</w:t>
            </w:r>
          </w:p>
          <w:p w:rsidR="00B82B0E" w:rsidRDefault="002A58F3">
            <w:pPr>
              <w:pStyle w:val="TableParagraph"/>
              <w:spacing w:before="1"/>
              <w:ind w:left="213" w:right="1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შუშის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გაღება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ჩაკეტვის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ფუნქციით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B82B0E">
            <w:pPr>
              <w:pStyle w:val="TableParagraph"/>
              <w:spacing w:before="3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spacing w:before="1"/>
              <w:ind w:left="175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1.10 </w:t>
            </w:r>
            <w:r>
              <w:rPr>
                <w:sz w:val="18"/>
                <w:szCs w:val="18"/>
              </w:rPr>
              <w:t>მეტრი</w:t>
            </w:r>
          </w:p>
        </w:tc>
      </w:tr>
      <w:tr w:rsidR="00B82B0E">
        <w:trPr>
          <w:trHeight w:val="364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50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21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6"/>
              <w:ind w:left="166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სიმაღლე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6"/>
              <w:ind w:left="180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1,20 </w:t>
            </w:r>
            <w:r>
              <w:rPr>
                <w:sz w:val="18"/>
                <w:szCs w:val="18"/>
              </w:rPr>
              <w:t>მეტრი</w:t>
            </w:r>
          </w:p>
        </w:tc>
      </w:tr>
      <w:tr w:rsidR="00B82B0E">
        <w:trPr>
          <w:trHeight w:val="606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9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spacing w:before="1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3740" w:right="259" w:hanging="34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გვერდითი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სარკეები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ელექტრო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მართვით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ასევე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მძღოლის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სარკე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დასანახად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B82B0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ind w:left="177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კომლექტი</w:t>
            </w:r>
          </w:p>
        </w:tc>
      </w:tr>
      <w:tr w:rsidR="00B82B0E">
        <w:trPr>
          <w:trHeight w:val="362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8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23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4"/>
              <w:ind w:left="169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ღიობის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სიგანე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4"/>
              <w:ind w:left="180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1,30 </w:t>
            </w:r>
            <w:r>
              <w:rPr>
                <w:sz w:val="18"/>
                <w:szCs w:val="18"/>
              </w:rPr>
              <w:t>მეტრი</w:t>
            </w:r>
          </w:p>
        </w:tc>
      </w:tr>
      <w:tr w:rsidR="00B82B0E">
        <w:trPr>
          <w:trHeight w:val="810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7"/>
              <w:rPr>
                <w:b/>
                <w:sz w:val="24"/>
              </w:rPr>
            </w:pPr>
          </w:p>
          <w:p w:rsidR="00B82B0E" w:rsidRDefault="002A58F3">
            <w:pPr>
              <w:pStyle w:val="TableParagraph"/>
              <w:ind w:left="115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</w:tc>
        <w:tc>
          <w:tcPr>
            <w:tcW w:w="8317" w:type="dxa"/>
            <w:gridSpan w:val="3"/>
          </w:tcPr>
          <w:p w:rsidR="00B82B0E" w:rsidRDefault="002A58F3">
            <w:pPr>
              <w:pStyle w:val="TableParagraph"/>
              <w:spacing w:before="53"/>
              <w:ind w:left="170" w:right="1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ტიპი</w:t>
            </w:r>
          </w:p>
        </w:tc>
        <w:tc>
          <w:tcPr>
            <w:tcW w:w="2322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3"/>
              <w:ind w:left="759" w:right="110" w:hanging="56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გვერდზე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გასახსნელი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ასახდელი</w:t>
            </w:r>
          </w:p>
        </w:tc>
      </w:tr>
    </w:tbl>
    <w:p w:rsidR="00B82B0E" w:rsidRDefault="00B82B0E">
      <w:pPr>
        <w:rPr>
          <w:sz w:val="18"/>
          <w:szCs w:val="18"/>
        </w:rPr>
        <w:sectPr w:rsidR="00B82B0E">
          <w:type w:val="continuous"/>
          <w:pgSz w:w="11910" w:h="16840"/>
          <w:pgMar w:top="260" w:right="100" w:bottom="280" w:left="5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8318"/>
        <w:gridCol w:w="2325"/>
      </w:tblGrid>
      <w:tr w:rsidR="00B82B0E">
        <w:trPr>
          <w:trHeight w:val="606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12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53"/>
              <w:ind w:left="2049" w:right="133" w:hanging="184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კაბინის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ყოველ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კარზე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გათვალისწინებული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იყოს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დამჭერი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მოწყობილობა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კარის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თვითნებურად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დახურვის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თავიდან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ასაცილებლად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right w:val="single" w:sz="8" w:space="0" w:color="000000"/>
            </w:tcBorders>
          </w:tcPr>
          <w:p w:rsidR="00B82B0E" w:rsidRDefault="00B82B0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64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50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26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56"/>
              <w:ind w:left="963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საბურავები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სათადარიგო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საბურავის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ჩათვლით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ქანჩი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ბერკეტი</w:t>
            </w:r>
          </w:p>
        </w:tc>
        <w:tc>
          <w:tcPr>
            <w:tcW w:w="2325" w:type="dxa"/>
            <w:tcBorders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6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76"/>
        </w:trPr>
        <w:tc>
          <w:tcPr>
            <w:tcW w:w="8726" w:type="dxa"/>
            <w:gridSpan w:val="2"/>
            <w:shd w:val="clear" w:color="auto" w:fill="959595"/>
          </w:tcPr>
          <w:p w:rsidR="00B82B0E" w:rsidRDefault="002A58F3">
            <w:pPr>
              <w:pStyle w:val="TableParagraph"/>
              <w:spacing w:before="53"/>
              <w:ind w:left="3250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საიმობილიზაციო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საშუალებები</w:t>
            </w:r>
          </w:p>
        </w:tc>
        <w:tc>
          <w:tcPr>
            <w:tcW w:w="2325" w:type="dxa"/>
            <w:tcBorders>
              <w:right w:val="single" w:sz="8" w:space="0" w:color="000000"/>
            </w:tcBorders>
            <w:shd w:val="clear" w:color="auto" w:fill="959595"/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98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3" w:line="225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საკაცე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მიმღები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მოწყობილობით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მოზრდილთა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თავისი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დაბლითა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სადგამით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დამზადებული</w:t>
            </w:r>
          </w:p>
        </w:tc>
        <w:tc>
          <w:tcPr>
            <w:tcW w:w="2325" w:type="dxa"/>
            <w:tcBorders>
              <w:bottom w:val="nil"/>
              <w:right w:val="single" w:sz="8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36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tabs>
                <w:tab w:val="left" w:pos="3852"/>
                <w:tab w:val="left" w:pos="5153"/>
              </w:tabs>
              <w:spacing w:line="216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უჟანგავი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ლითონით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 </w:t>
            </w:r>
            <w:r>
              <w:rPr>
                <w:rFonts w:ascii="Times New Roman" w:eastAsia="Times New Roman" w:hAnsi="Times New Roman" w:cs="Times New Roman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ე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 </w:t>
            </w:r>
            <w:r>
              <w:rPr>
                <w:rFonts w:ascii="Times New Roman" w:eastAsia="Times New Roman" w:hAnsi="Times New Roman" w:cs="Times New Roman"/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სტრეჩერი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;),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გასაშლელი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ბორბლებით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ბორბლებზე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ჩამკეტი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8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487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95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27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tabs>
                <w:tab w:val="left" w:pos="7259"/>
              </w:tabs>
              <w:ind w:left="108" w:right="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მოწყობილობით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   </w:t>
            </w:r>
            <w:r>
              <w:rPr>
                <w:sz w:val="18"/>
                <w:szCs w:val="18"/>
              </w:rPr>
              <w:t>თავისი</w:t>
            </w:r>
            <w:r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მიმმართველებით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  </w:t>
            </w: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მინიმუმ</w:t>
            </w:r>
            <w:r>
              <w:rPr>
                <w:spacing w:val="-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სამი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ღვედით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spacing w:val="-3"/>
                <w:sz w:val="18"/>
                <w:szCs w:val="18"/>
              </w:rPr>
              <w:t>გათვლილი</w:t>
            </w:r>
            <w:r>
              <w:rPr>
                <w:spacing w:val="-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150 </w:t>
            </w:r>
            <w:r>
              <w:rPr>
                <w:sz w:val="18"/>
                <w:szCs w:val="18"/>
              </w:rPr>
              <w:t>კგ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.-</w:t>
            </w:r>
            <w:r>
              <w:rPr>
                <w:sz w:val="18"/>
                <w:szCs w:val="18"/>
              </w:rPr>
              <w:t>ზე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sz w:val="18"/>
                <w:szCs w:val="18"/>
              </w:rPr>
              <w:t>ლეიბით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წონა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არაუმეტეს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 </w:t>
            </w:r>
            <w:r>
              <w:rPr>
                <w:sz w:val="18"/>
                <w:szCs w:val="18"/>
              </w:rPr>
              <w:t>კგ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ასევე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სადეზინფექციო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ხსნარების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მიმართ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87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404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line="216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გამძლე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მასალისაგან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</w:t>
            </w:r>
          </w:p>
        </w:tc>
        <w:tc>
          <w:tcPr>
            <w:tcW w:w="2325" w:type="dxa"/>
            <w:tcBorders>
              <w:top w:val="nil"/>
              <w:right w:val="single" w:sz="8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98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3" w:line="225" w:lineRule="exact"/>
              <w:ind w:left="2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სათადარიგო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საკაცე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დასაკეცი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სავარძლის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ფორმის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მიღების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შესაძლებლობით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ბორბლებით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</w:p>
        </w:tc>
        <w:tc>
          <w:tcPr>
            <w:tcW w:w="2325" w:type="dxa"/>
            <w:tcBorders>
              <w:bottom w:val="nil"/>
              <w:right w:val="single" w:sz="8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581"/>
        </w:trPr>
        <w:tc>
          <w:tcPr>
            <w:tcW w:w="40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before="58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ind w:left="458" w:right="387" w:firstLine="11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სპეციალური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კიბეებზე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გადასაადგილებელი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მოწყობილობით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ბორბლების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ჩამკეტებით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კომფორტულად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დამაგრებული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მოხსნა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დამაგრებამ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შეუქმნას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დისკომფორტი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პაციენტს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nil"/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58"/>
              <w:ind w:left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 w:rsidR="00B82B0E">
        <w:trPr>
          <w:trHeight w:val="312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3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საიმობილიზაციო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ფარი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ღვედების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მინიმუმ</w:t>
            </w:r>
            <w:r>
              <w:rPr>
                <w:sz w:val="18"/>
                <w:szCs w:val="18"/>
              </w:rPr>
              <w:t xml:space="preserve"> 3 </w:t>
            </w:r>
            <w:r>
              <w:rPr>
                <w:sz w:val="18"/>
                <w:szCs w:val="18"/>
              </w:rPr>
              <w:t>კომპლექტი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თავის</w:t>
            </w:r>
          </w:p>
        </w:tc>
        <w:tc>
          <w:tcPr>
            <w:tcW w:w="2325" w:type="dxa"/>
            <w:tcBorders>
              <w:bottom w:val="nil"/>
              <w:right w:val="single" w:sz="8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63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5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ფიქსატორით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მინიმალური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სიგრძე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1,70 </w:t>
            </w:r>
            <w:r>
              <w:rPr>
                <w:sz w:val="18"/>
                <w:szCs w:val="18"/>
              </w:rPr>
              <w:t>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დაფიქსირებული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მოთავსებული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პაციენტის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8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531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156"/>
              <w:ind w:left="86" w:right="7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5"/>
              <w:ind w:left="1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ისე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რომ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მოხსნა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დამაგრებამ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შეუქმნას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დისკომფორტი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პაციენტს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ფარი</w:t>
            </w:r>
          </w:p>
          <w:p w:rsidR="00B82B0E" w:rsidRDefault="002A58F3">
            <w:pPr>
              <w:pStyle w:val="TableParagraph"/>
              <w:spacing w:before="30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აღჭურვილი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იყოს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ობობას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ტიპის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ე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„SPIDER“-</w:t>
            </w:r>
            <w:r>
              <w:rPr>
                <w:sz w:val="18"/>
                <w:szCs w:val="18"/>
              </w:rPr>
              <w:t>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ღვედების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კომპლექტით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8" w:space="0" w:color="000000"/>
            </w:tcBorders>
          </w:tcPr>
          <w:p w:rsidR="00B82B0E" w:rsidRDefault="002A58F3">
            <w:pPr>
              <w:pStyle w:val="TableParagraph"/>
              <w:spacing w:before="156"/>
              <w:ind w:left="11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 w:rsidR="00B82B0E">
        <w:trPr>
          <w:trHeight w:val="522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before="5"/>
              <w:ind w:left="1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ტვირთამწეობა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150 </w:t>
            </w:r>
            <w:r>
              <w:rPr>
                <w:sz w:val="18"/>
                <w:szCs w:val="18"/>
              </w:rPr>
              <w:t>კგ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., </w:t>
            </w:r>
            <w:r>
              <w:rPr>
                <w:sz w:val="18"/>
                <w:szCs w:val="18"/>
              </w:rPr>
              <w:t>წონა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არაუმეტეს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კგ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nil"/>
              <w:right w:val="single" w:sz="8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369"/>
        </w:trPr>
        <w:tc>
          <w:tcPr>
            <w:tcW w:w="8726" w:type="dxa"/>
            <w:gridSpan w:val="2"/>
            <w:shd w:val="clear" w:color="auto" w:fill="959595"/>
          </w:tcPr>
          <w:p w:rsidR="00B82B0E" w:rsidRDefault="002A58F3">
            <w:pPr>
              <w:pStyle w:val="TableParagraph"/>
              <w:spacing w:before="49"/>
              <w:ind w:left="2683" w:right="2226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სამედიცინო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მასალები</w:t>
            </w:r>
          </w:p>
        </w:tc>
        <w:tc>
          <w:tcPr>
            <w:tcW w:w="2325" w:type="dxa"/>
            <w:tcBorders>
              <w:right w:val="single" w:sz="6" w:space="0" w:color="000000"/>
            </w:tcBorders>
            <w:shd w:val="clear" w:color="auto" w:fill="959595"/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357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3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49"/>
              <w:ind w:left="968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ჟანგბადის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გაყვანილობა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9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07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49"/>
              <w:ind w:left="7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ჟანგბადის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ბალონი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საფიქსაციო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კომპლექტით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რედუქტორის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მოსახსნელი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ქანჩით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9"/>
              <w:ind w:left="80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სასწრაფო</w:t>
            </w:r>
          </w:p>
        </w:tc>
      </w:tr>
      <w:tr w:rsidR="00B82B0E">
        <w:trPr>
          <w:trHeight w:val="279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6" w:lineRule="exact"/>
              <w:ind w:left="968" w:right="8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რედუქტორით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12"/>
              <w:ind w:left="2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დახმარების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მანქანაში</w:t>
            </w:r>
          </w:p>
        </w:tc>
      </w:tr>
      <w:tr w:rsidR="00B82B0E">
        <w:trPr>
          <w:trHeight w:val="215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line="196" w:lineRule="exact"/>
              <w:ind w:left="4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ჟანგბადის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საერთო</w:t>
            </w:r>
          </w:p>
        </w:tc>
      </w:tr>
      <w:tr w:rsidR="00B82B0E">
        <w:trPr>
          <w:trHeight w:val="253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198" w:lineRule="exact"/>
              <w:ind w:left="86" w:right="7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9" w:line="224" w:lineRule="exact"/>
              <w:ind w:left="1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მოცულობა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B82B0E">
        <w:trPr>
          <w:trHeight w:val="250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line="228" w:lineRule="exact"/>
              <w:ind w:left="4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ლიტრისა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თითო</w:t>
            </w:r>
          </w:p>
        </w:tc>
      </w:tr>
      <w:tr w:rsidR="00B82B0E">
        <w:trPr>
          <w:trHeight w:val="223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line="204" w:lineRule="exact"/>
              <w:ind w:left="3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მოცულობა</w:t>
            </w:r>
          </w:p>
        </w:tc>
      </w:tr>
      <w:tr w:rsidR="00B82B0E">
        <w:trPr>
          <w:trHeight w:val="229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line="209" w:lineRule="exact"/>
              <w:ind w:left="2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ლიტრი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B82B0E">
        <w:trPr>
          <w:trHeight w:val="357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0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32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46"/>
              <w:ind w:left="964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ჟანგბადის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წნევის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რეგულატორი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0"/>
              <w:ind w:left="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</w:tr>
      <w:tr w:rsidR="00B82B0E">
        <w:trPr>
          <w:trHeight w:val="369"/>
        </w:trPr>
        <w:tc>
          <w:tcPr>
            <w:tcW w:w="8726" w:type="dxa"/>
            <w:gridSpan w:val="2"/>
            <w:shd w:val="clear" w:color="auto" w:fill="959595"/>
          </w:tcPr>
          <w:p w:rsidR="00B82B0E" w:rsidRDefault="002A58F3">
            <w:pPr>
              <w:pStyle w:val="TableParagraph"/>
              <w:spacing w:before="49"/>
              <w:ind w:left="2683" w:right="2271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დიზაინი</w:t>
            </w:r>
          </w:p>
        </w:tc>
        <w:tc>
          <w:tcPr>
            <w:tcW w:w="2325" w:type="dxa"/>
            <w:tcBorders>
              <w:right w:val="single" w:sz="6" w:space="0" w:color="000000"/>
            </w:tcBorders>
            <w:shd w:val="clear" w:color="auto" w:fill="959595"/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357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3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33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49"/>
              <w:ind w:left="965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თბოიზოლაცია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9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604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7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34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49"/>
              <w:ind w:left="2924" w:right="248" w:hanging="25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წინა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გათბობა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გაგრილების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დამოუკიდებელი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სისტემები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მართვის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სენსორულ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სისტემით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12"/>
              <w:rPr>
                <w:b/>
                <w:sz w:val="15"/>
              </w:rPr>
            </w:pPr>
          </w:p>
          <w:p w:rsidR="00B82B0E" w:rsidRDefault="002A58F3">
            <w:pPr>
              <w:pStyle w:val="TableParagraph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01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49" w:line="232" w:lineRule="exact"/>
              <w:ind w:left="59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წინა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გამყოფი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ტიხარი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გასაწევი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ფანჯრით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ფანჯარას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გააჩნდეს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574"/>
        </w:trPr>
        <w:tc>
          <w:tcPr>
            <w:tcW w:w="40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before="51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35</w:t>
            </w: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ind w:left="1157" w:right="119" w:hanging="9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ჩამკეტი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ფიქსატორით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სიმაღლე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სმ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სიგანე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40 </w:t>
            </w:r>
            <w:r>
              <w:rPr>
                <w:sz w:val="18"/>
                <w:szCs w:val="18"/>
              </w:rPr>
              <w:t>სმ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r>
              <w:rPr>
                <w:sz w:val="18"/>
                <w:szCs w:val="18"/>
              </w:rPr>
              <w:t>წინა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გააჩნდეს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ერთიანი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კონსტრუქცია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დასაშვებია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15%-</w:t>
            </w:r>
            <w:r>
              <w:rPr>
                <w:sz w:val="18"/>
                <w:szCs w:val="18"/>
              </w:rPr>
              <w:t>იანი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ცდომილება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3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566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1"/>
              <w:rPr>
                <w:b/>
                <w:sz w:val="15"/>
              </w:rPr>
            </w:pPr>
          </w:p>
          <w:p w:rsidR="00B82B0E" w:rsidRDefault="002A58F3">
            <w:pPr>
              <w:pStyle w:val="TableParagraph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36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49"/>
              <w:ind w:left="960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ცეცხლმაქრი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სამაგრი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მოწყობილობით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6"/>
              <w:rPr>
                <w:b/>
                <w:sz w:val="14"/>
              </w:rPr>
            </w:pPr>
          </w:p>
          <w:p w:rsidR="00B82B0E" w:rsidRDefault="002A58F3">
            <w:pPr>
              <w:pStyle w:val="TableParagraph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10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49"/>
              <w:ind w:right="6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იატაკის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ანტიბაქტერიული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წყალმედეგი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იზოლაცია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ცეცხლგამძლე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მასალებისგან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97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43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37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8"/>
              <w:ind w:left="968" w:right="8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იატაკის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საფარი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იყოს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მოცურების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საწინააღმდეგო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</w:rPr>
              <w:t>სმ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34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268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line="219" w:lineRule="exact"/>
              <w:ind w:left="965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ახდენდეს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გადასვლას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კედელსა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კარადებზე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354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0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38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46"/>
              <w:ind w:left="966" w:right="9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გვერდითი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კარებები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უსაფრთხოს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მსხვრევადი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მინით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(Safety Glass)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6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10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49"/>
              <w:ind w:right="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ინტერიერი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ჭერი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კედლები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თაროები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იყოს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მინაბოჭკოვანი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71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9"/>
              <w:ind w:left="2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,,Fiberglass” </w:t>
            </w:r>
            <w:r>
              <w:rPr>
                <w:sz w:val="18"/>
                <w:szCs w:val="18"/>
              </w:rPr>
              <w:t>ან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,,ABS Plastic”-</w:t>
            </w:r>
            <w:r>
              <w:rPr>
                <w:sz w:val="18"/>
                <w:szCs w:val="18"/>
              </w:rPr>
              <w:t>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მასალისგან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490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140"/>
              <w:ind w:left="86" w:right="7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39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9" w:line="230" w:lineRule="atLeast"/>
              <w:ind w:left="288" w:right="8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ინტერიერის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მასალები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იყოს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ცეცხლგამძლე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თბო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ხმაურის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წყალმედეგი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იზოლაციით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ასევე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სადეზინფექციო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ხსნარების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მიმართ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გამძლე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მასალისაგან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129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537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line="228" w:lineRule="exact"/>
              <w:ind w:left="2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შეერთების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ადგილების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ჰიდროიზოლაციით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357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3"/>
              <w:ind w:left="72" w:right="7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49"/>
              <w:ind w:left="967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მინები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ნახევრად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გამჭვირვალე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საფარით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მთელ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ფართობზე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9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602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41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49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ჭერზე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დამაგრებული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ხელის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მოსაკიდი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მთელ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სიგრძეზე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მყარი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კონსტრუქციის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10"/>
              <w:rPr>
                <w:b/>
                <w:sz w:val="15"/>
              </w:rPr>
            </w:pPr>
          </w:p>
          <w:p w:rsidR="00B82B0E" w:rsidRDefault="002A58F3">
            <w:pPr>
              <w:pStyle w:val="TableParagraph"/>
              <w:ind w:left="6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604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5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42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46"/>
              <w:ind w:left="3526" w:right="133" w:hanging="276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გადასხმის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სისტემის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საკიდი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ჩამოსაკიდი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ჭერში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ჩამონტაჟებული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 </w:t>
            </w:r>
            <w:r>
              <w:rPr>
                <w:sz w:val="18"/>
                <w:szCs w:val="18"/>
              </w:rPr>
              <w:t>კგ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ტვირთამწეობის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9"/>
              <w:rPr>
                <w:b/>
                <w:sz w:val="15"/>
              </w:rPr>
            </w:pPr>
          </w:p>
          <w:p w:rsidR="00B82B0E" w:rsidRDefault="002A58F3">
            <w:pPr>
              <w:pStyle w:val="TableParagraph"/>
              <w:spacing w:before="1"/>
              <w:ind w:left="614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  <w:r>
              <w:rPr>
                <w:sz w:val="18"/>
                <w:szCs w:val="18"/>
              </w:rPr>
              <w:t>კომპლექტი</w:t>
            </w:r>
          </w:p>
        </w:tc>
      </w:tr>
    </w:tbl>
    <w:p w:rsidR="00B82B0E" w:rsidRDefault="00B82B0E">
      <w:pPr>
        <w:rPr>
          <w:sz w:val="18"/>
          <w:szCs w:val="18"/>
        </w:rPr>
        <w:sectPr w:rsidR="00B82B0E">
          <w:pgSz w:w="11910" w:h="16840"/>
          <w:pgMar w:top="260" w:right="100" w:bottom="280" w:left="5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8318"/>
        <w:gridCol w:w="2325"/>
      </w:tblGrid>
      <w:tr w:rsidR="00B82B0E">
        <w:trPr>
          <w:trHeight w:val="767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10"/>
              <w:rPr>
                <w:b/>
              </w:rPr>
            </w:pPr>
          </w:p>
          <w:p w:rsidR="00B82B0E" w:rsidRDefault="002A58F3">
            <w:pPr>
              <w:pStyle w:val="TableParagraph"/>
              <w:ind w:left="86" w:right="73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43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49"/>
              <w:ind w:left="2325" w:right="248" w:hanging="196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სამედიცინო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ნარჩენებისათვის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განკუთვნილი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ურნა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ხუფით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ლიტრი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მოცულობის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სამაგრი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მოწყობილობით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12"/>
              <w:rPr>
                <w:b/>
                <w:sz w:val="21"/>
              </w:rPr>
            </w:pPr>
          </w:p>
          <w:p w:rsidR="00B82B0E" w:rsidRDefault="002A58F3">
            <w:pPr>
              <w:pStyle w:val="TableParagraph"/>
              <w:ind w:left="632" w:right="6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19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46"/>
              <w:ind w:left="1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ადგილების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რაოდენობა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წინა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მძღოლის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ჩათვლით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მძღოლის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სავარძელი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რეგულირებადი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79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33"/>
              <w:ind w:left="72" w:right="7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44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36" w:lineRule="exact"/>
              <w:ind w:left="968" w:right="8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ნაჭრის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მოსახსნელი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გადასაფარებლები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მძღოლის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კაბინის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33"/>
              <w:ind w:left="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3</w:t>
            </w:r>
          </w:p>
        </w:tc>
      </w:tr>
      <w:tr w:rsidR="00B82B0E">
        <w:trPr>
          <w:trHeight w:val="274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line="228" w:lineRule="exact"/>
              <w:ind w:left="966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სავარძლებისათვის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357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49"/>
              <w:ind w:left="86" w:right="73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  <w:r>
              <w:rPr>
                <w:sz w:val="18"/>
              </w:rPr>
              <w:t>5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49"/>
              <w:ind w:left="963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უსაფრთხოების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ღვედები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მძღოლისა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მგზავრებისათვის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9"/>
              <w:ind w:left="632" w:right="6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562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B82B0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B82B0E" w:rsidRDefault="002A58F3">
            <w:pPr>
              <w:pStyle w:val="TableParagraph"/>
              <w:spacing w:line="225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სამედიცინო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პერსონალისთვის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სავარძელი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ასაკეცი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დასაჯდომით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საკაცის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51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9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პარალელურად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უსაფრთხოების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ღვედით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ტყავის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ტყავს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შემცვლელი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მასალით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22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03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ასევე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სადეზინფექციო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ხსნარების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მიმართ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გამძლე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მასალისაგან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ექიმის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მოძრავი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B0E">
        <w:trPr>
          <w:trHeight w:val="236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6" w:lineRule="exac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სავარძელი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შეეძლოს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შემობრუნება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90 </w:t>
            </w:r>
            <w:r>
              <w:rPr>
                <w:sz w:val="18"/>
                <w:szCs w:val="18"/>
              </w:rPr>
              <w:t>გრადუსით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ორივე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მხარეს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სახელურით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),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475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163"/>
              <w:ind w:left="86" w:right="73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  <w:r>
              <w:rPr>
                <w:sz w:val="18"/>
              </w:rPr>
              <w:t>6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9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უსაფრთხოების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ღვედით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განთავსებული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იყოს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საკაცის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პარალელურად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საკაცის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თავის</w:t>
            </w:r>
          </w:p>
          <w:p w:rsidR="00B82B0E" w:rsidRDefault="002A58F3">
            <w:pPr>
              <w:pStyle w:val="TableParagraph"/>
              <w:spacing w:line="225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ნაწილთან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ტყავის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ტყავს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შემცვლელი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მასალით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ასევე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სადეზინფექციო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ხსნარების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4"/>
              <w:rPr>
                <w:b/>
                <w:sz w:val="12"/>
              </w:rPr>
            </w:pPr>
          </w:p>
          <w:p w:rsidR="00B82B0E" w:rsidRDefault="002A58F3">
            <w:pPr>
              <w:pStyle w:val="TableParagraph"/>
              <w:spacing w:before="1"/>
              <w:ind w:left="632" w:right="6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237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8" w:lineRule="exac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მიმართ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გამძლე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მასალისაგან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ტახტის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ტიპის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სავარძელი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ასაწევი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236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tabs>
                <w:tab w:val="left" w:pos="984"/>
                <w:tab w:val="left" w:pos="2224"/>
                <w:tab w:val="left" w:pos="3135"/>
                <w:tab w:val="left" w:pos="4320"/>
                <w:tab w:val="left" w:pos="5542"/>
                <w:tab w:val="left" w:pos="7191"/>
              </w:tabs>
              <w:spacing w:line="216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შიგნით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სათავსოთი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აწეული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თავსახური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საფიქსაციო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მოწყობილობით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აღჭურვილი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236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7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უსაფრთხოების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ღვედებით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სიგრძით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>მ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(</w:t>
            </w:r>
            <w:r>
              <w:rPr>
                <w:sz w:val="18"/>
                <w:szCs w:val="18"/>
              </w:rPr>
              <w:t>სავარძლის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ტიპი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დაზუსტდეს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598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line="230" w:lineRule="exac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შემსყიდველთან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შეთანხმებით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91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49" w:line="223" w:lineRule="exact"/>
              <w:ind w:lef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სავარძელი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ასაკეცი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დასაჯდომით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(</w:t>
            </w:r>
            <w:r>
              <w:rPr>
                <w:sz w:val="18"/>
                <w:szCs w:val="18"/>
              </w:rPr>
              <w:t>საზურგით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წინა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ტიხრისკენ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0.4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53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32" w:lineRule="exact"/>
              <w:ind w:left="86" w:right="73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  <w:r>
              <w:rPr>
                <w:sz w:val="18"/>
              </w:rPr>
              <w:t>7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32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სიგანით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უსაფრთხოების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ღვედით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ტყავის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ტყავს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შემცვლელი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მასალით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ასევე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3"/>
              <w:ind w:left="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 w:rsidR="00B82B0E">
        <w:trPr>
          <w:trHeight w:val="212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line="192" w:lineRule="exact"/>
              <w:ind w:left="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სადეზინფექციო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ხსნარების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მიმართ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გამძლე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მასალისგან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B0E">
        <w:trPr>
          <w:trHeight w:val="376"/>
        </w:trPr>
        <w:tc>
          <w:tcPr>
            <w:tcW w:w="8726" w:type="dxa"/>
            <w:gridSpan w:val="2"/>
            <w:shd w:val="clear" w:color="auto" w:fill="959595"/>
          </w:tcPr>
          <w:p w:rsidR="00B82B0E" w:rsidRDefault="002A58F3">
            <w:pPr>
              <w:pStyle w:val="TableParagraph"/>
              <w:spacing w:before="56"/>
              <w:ind w:left="2683" w:right="2454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ელექტრო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დანადგარები</w:t>
            </w:r>
            <w:r>
              <w:rPr>
                <w:rFonts w:ascii="Times New Roman" w:eastAsia="Times New Roman" w:hAnsi="Times New Roman" w:cs="Times New Roman"/>
                <w:color w:val="FFFFFF"/>
                <w:sz w:val="18"/>
                <w:szCs w:val="18"/>
              </w:rPr>
              <w:t xml:space="preserve">, </w:t>
            </w:r>
            <w:r>
              <w:rPr>
                <w:color w:val="FFFFFF"/>
                <w:sz w:val="18"/>
                <w:szCs w:val="18"/>
              </w:rPr>
              <w:t>ელექტროსისტემა</w:t>
            </w:r>
          </w:p>
        </w:tc>
        <w:tc>
          <w:tcPr>
            <w:tcW w:w="2325" w:type="dxa"/>
            <w:tcBorders>
              <w:right w:val="single" w:sz="8" w:space="0" w:color="000000"/>
            </w:tcBorders>
            <w:shd w:val="clear" w:color="auto" w:fill="959595"/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318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1"/>
              <w:ind w:left="3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სასიგნალო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ციმციმა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ერთი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ერთეული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სახურავზე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ავტომანქანის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ცაზე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დასამაგრებელი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ციმციმა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55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4" w:lineRule="exact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დიოდური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ნათებით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გარე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მინები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გამჭირვალე</w:t>
            </w:r>
            <w:r>
              <w:rPr>
                <w:sz w:val="18"/>
                <w:szCs w:val="18"/>
              </w:rPr>
              <w:t xml:space="preserve"> UV </w:t>
            </w:r>
            <w:r>
              <w:rPr>
                <w:sz w:val="18"/>
                <w:szCs w:val="18"/>
              </w:rPr>
              <w:t>პოლიკარბონატი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ციმციმა</w:t>
            </w:r>
            <w:r>
              <w:rPr>
                <w:sz w:val="18"/>
                <w:szCs w:val="18"/>
              </w:rPr>
              <w:t xml:space="preserve"> 18 </w:t>
            </w:r>
            <w:r>
              <w:rPr>
                <w:sz w:val="18"/>
                <w:szCs w:val="18"/>
              </w:rPr>
              <w:t>ცალი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წითელი</w:t>
            </w:r>
            <w:r>
              <w:rPr>
                <w:sz w:val="18"/>
                <w:szCs w:val="18"/>
              </w:rPr>
              <w:t xml:space="preserve"> ,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55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5" w:lineRule="exact"/>
              <w:ind w:left="2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ლურჯი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თეთრი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ნათების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პროჟექტორის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ფუნქციით</w:t>
            </w:r>
            <w:r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შუქდიოდური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მოდულით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თითოეულ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55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4" w:lineRule="exact"/>
              <w:ind w:left="2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მოდულში</w:t>
            </w:r>
            <w:r>
              <w:rPr>
                <w:sz w:val="18"/>
                <w:szCs w:val="18"/>
              </w:rPr>
              <w:t xml:space="preserve"> Gen III </w:t>
            </w:r>
            <w:r>
              <w:rPr>
                <w:sz w:val="18"/>
                <w:szCs w:val="18"/>
              </w:rPr>
              <w:t>ტიპის</w:t>
            </w:r>
            <w:r>
              <w:rPr>
                <w:sz w:val="18"/>
                <w:szCs w:val="18"/>
              </w:rPr>
              <w:t xml:space="preserve"> 4 </w:t>
            </w:r>
            <w:r>
              <w:rPr>
                <w:sz w:val="18"/>
                <w:szCs w:val="18"/>
              </w:rPr>
              <w:t>ცალი</w:t>
            </w:r>
            <w:r>
              <w:rPr>
                <w:sz w:val="18"/>
                <w:szCs w:val="18"/>
              </w:rPr>
              <w:t xml:space="preserve"> 3 </w:t>
            </w:r>
            <w:r>
              <w:rPr>
                <w:sz w:val="18"/>
                <w:szCs w:val="18"/>
              </w:rPr>
              <w:t>ვატიანი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შუქდიოდით</w:t>
            </w:r>
            <w:r>
              <w:rPr>
                <w:sz w:val="18"/>
                <w:szCs w:val="18"/>
              </w:rPr>
              <w:t xml:space="preserve">. 35 </w:t>
            </w:r>
            <w:r>
              <w:rPr>
                <w:sz w:val="18"/>
                <w:szCs w:val="18"/>
              </w:rPr>
              <w:t>სახის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ციმციმის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რეჟიმის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შეცვლის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56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5" w:lineRule="exact"/>
              <w:ind w:left="968" w:right="9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შესაძლებლობით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ციმციმას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გააჩნია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ანიმაციური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მართვის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პულტი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32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2" w:lineRule="exact"/>
              <w:ind w:left="5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ციმციმის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რეჟიმის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შეცვლის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გვერდითა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შუა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თეთრი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მაშუქების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ჩართვა</w:t>
            </w:r>
            <w:r>
              <w:rPr>
                <w:sz w:val="18"/>
                <w:szCs w:val="18"/>
              </w:rPr>
              <w:t xml:space="preserve"> - </w:t>
            </w:r>
            <w:r>
              <w:rPr>
                <w:sz w:val="18"/>
                <w:szCs w:val="18"/>
              </w:rPr>
              <w:t>გამორთვის</w:t>
            </w:r>
            <w:r>
              <w:rPr>
                <w:sz w:val="18"/>
                <w:szCs w:val="18"/>
              </w:rPr>
              <w:t xml:space="preserve"> ,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279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8" w:lineRule="exact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4</w:t>
            </w:r>
            <w:r>
              <w:rPr>
                <w:sz w:val="18"/>
              </w:rPr>
              <w:t>8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10"/>
              <w:ind w:left="3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პროჟექტორის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გამაქტიურებელი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მანიშნებელი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ისრების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ჩართვა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გამორთვის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ღილაკებით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line="228" w:lineRule="exact"/>
              <w:ind w:left="632" w:right="6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255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5" w:lineRule="exact"/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სამუშაო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ძაბვა</w:t>
            </w:r>
            <w:r>
              <w:rPr>
                <w:sz w:val="18"/>
                <w:szCs w:val="18"/>
              </w:rPr>
              <w:t xml:space="preserve"> - 12 </w:t>
            </w:r>
            <w:r>
              <w:rPr>
                <w:sz w:val="18"/>
                <w:szCs w:val="18"/>
              </w:rPr>
              <w:t>ვოლტი</w:t>
            </w:r>
            <w:r>
              <w:rPr>
                <w:sz w:val="18"/>
                <w:szCs w:val="18"/>
              </w:rPr>
              <w:t xml:space="preserve"> . </w:t>
            </w:r>
            <w:r>
              <w:rPr>
                <w:sz w:val="18"/>
                <w:szCs w:val="18"/>
              </w:rPr>
              <w:t>დაცვის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კლასი</w:t>
            </w:r>
            <w:r>
              <w:rPr>
                <w:sz w:val="18"/>
                <w:szCs w:val="18"/>
              </w:rPr>
              <w:t xml:space="preserve"> IP 65. </w:t>
            </w:r>
            <w:r>
              <w:rPr>
                <w:sz w:val="18"/>
                <w:szCs w:val="18"/>
              </w:rPr>
              <w:t>წონა</w:t>
            </w:r>
            <w:r>
              <w:rPr>
                <w:sz w:val="18"/>
                <w:szCs w:val="18"/>
              </w:rPr>
              <w:t xml:space="preserve"> - 9 </w:t>
            </w:r>
            <w:r>
              <w:rPr>
                <w:sz w:val="18"/>
                <w:szCs w:val="18"/>
              </w:rPr>
              <w:t>კგ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ზომები</w:t>
            </w:r>
            <w:r>
              <w:rPr>
                <w:sz w:val="18"/>
                <w:szCs w:val="18"/>
              </w:rPr>
              <w:t xml:space="preserve"> : </w:t>
            </w:r>
            <w:r>
              <w:rPr>
                <w:sz w:val="18"/>
                <w:szCs w:val="18"/>
              </w:rPr>
              <w:t>სიგრძე</w:t>
            </w:r>
            <w:r>
              <w:rPr>
                <w:sz w:val="18"/>
                <w:szCs w:val="18"/>
              </w:rPr>
              <w:t xml:space="preserve"> - 120 </w:t>
            </w:r>
            <w:r>
              <w:rPr>
                <w:sz w:val="18"/>
                <w:szCs w:val="18"/>
              </w:rPr>
              <w:t>სმ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სიგანე</w:t>
            </w:r>
            <w:r>
              <w:rPr>
                <w:sz w:val="18"/>
                <w:szCs w:val="18"/>
              </w:rPr>
              <w:t xml:space="preserve"> - 28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55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4" w:lineRule="exact"/>
              <w:ind w:left="32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სმ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სიმაღლე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სადგამის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გარეშე</w:t>
            </w:r>
            <w:r>
              <w:rPr>
                <w:sz w:val="18"/>
                <w:szCs w:val="18"/>
              </w:rPr>
              <w:t xml:space="preserve"> - 3,8 </w:t>
            </w:r>
            <w:r>
              <w:rPr>
                <w:sz w:val="18"/>
                <w:szCs w:val="18"/>
              </w:rPr>
              <w:t>სმ</w:t>
            </w:r>
            <w:r>
              <w:rPr>
                <w:sz w:val="18"/>
                <w:szCs w:val="18"/>
              </w:rPr>
              <w:t xml:space="preserve"> , </w:t>
            </w:r>
            <w:r>
              <w:rPr>
                <w:sz w:val="18"/>
                <w:szCs w:val="18"/>
              </w:rPr>
              <w:t>სადგამით</w:t>
            </w:r>
            <w:r>
              <w:rPr>
                <w:sz w:val="18"/>
                <w:szCs w:val="18"/>
              </w:rPr>
              <w:t xml:space="preserve"> - 9,8 </w:t>
            </w:r>
            <w:r>
              <w:rPr>
                <w:sz w:val="18"/>
                <w:szCs w:val="18"/>
              </w:rPr>
              <w:t>სმ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ციმციმა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ევროპის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56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5" w:lineRule="exact"/>
              <w:ind w:left="968" w:right="9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ბაზრისთვის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გააჩნია</w:t>
            </w:r>
            <w:r>
              <w:rPr>
                <w:sz w:val="18"/>
                <w:szCs w:val="18"/>
              </w:rPr>
              <w:t xml:space="preserve"> ECE R65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SAEJ845 </w:t>
            </w:r>
            <w:r>
              <w:rPr>
                <w:sz w:val="18"/>
                <w:szCs w:val="18"/>
              </w:rPr>
              <w:t>სერთიფიკათები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46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5" w:lineRule="exact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"LED-</w:t>
            </w:r>
            <w:r>
              <w:rPr>
                <w:sz w:val="18"/>
                <w:szCs w:val="18"/>
              </w:rPr>
              <w:t>დიოდური</w:t>
            </w:r>
            <w:r>
              <w:rPr>
                <w:sz w:val="18"/>
                <w:szCs w:val="18"/>
              </w:rPr>
              <w:t xml:space="preserve">" </w:t>
            </w:r>
            <w:r>
              <w:rPr>
                <w:sz w:val="18"/>
                <w:szCs w:val="18"/>
              </w:rPr>
              <w:t>ტექნოლოგიით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ლურჯ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თეთრ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დიოდურ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მატრიცაში</w:t>
            </w:r>
            <w:r>
              <w:rPr>
                <w:sz w:val="18"/>
                <w:szCs w:val="18"/>
              </w:rPr>
              <w:t xml:space="preserve"> 2 </w:t>
            </w:r>
            <w:r>
              <w:rPr>
                <w:sz w:val="18"/>
                <w:szCs w:val="18"/>
              </w:rPr>
              <w:t>ერთეული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წინა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მხარეს</w:t>
            </w:r>
            <w:r>
              <w:rPr>
                <w:sz w:val="18"/>
                <w:szCs w:val="18"/>
              </w:rPr>
              <w:t>, 3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236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4" w:lineRule="exact"/>
              <w:ind w:left="4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ერთეული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თითო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გვერდზე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2 </w:t>
            </w:r>
            <w:r>
              <w:rPr>
                <w:sz w:val="18"/>
                <w:szCs w:val="18"/>
              </w:rPr>
              <w:t>ერთეული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ნაწილებში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ჰერმეტული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შესრულებით</w:t>
            </w:r>
            <w:r>
              <w:rPr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214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line="195" w:lineRule="exact"/>
              <w:ind w:left="968" w:right="9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სახურავზე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ასევე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ციმციმა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განლაგება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დაზუსტდეს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შემსყიდველთან</w:t>
            </w:r>
            <w:r>
              <w:rPr>
                <w:sz w:val="18"/>
                <w:szCs w:val="18"/>
              </w:rPr>
              <w:t>).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B0E">
        <w:trPr>
          <w:trHeight w:val="296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tabs>
                <w:tab w:val="left" w:pos="1365"/>
                <w:tab w:val="left" w:pos="2236"/>
                <w:tab w:val="left" w:pos="3327"/>
                <w:tab w:val="left" w:pos="3807"/>
                <w:tab w:val="left" w:pos="4459"/>
                <w:tab w:val="left" w:pos="5657"/>
                <w:tab w:val="left" w:pos="6788"/>
                <w:tab w:val="left" w:pos="7266"/>
              </w:tabs>
              <w:spacing w:before="51" w:line="225" w:lineRule="exac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მეგაფონური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სისტემა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ვატი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გამომავალი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სიმძლევრე</w:t>
            </w:r>
            <w:r>
              <w:rPr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დეციბელი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28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09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ხმამაღლამოსაუბრე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„</w:t>
            </w:r>
            <w:r>
              <w:rPr>
                <w:sz w:val="18"/>
                <w:szCs w:val="18"/>
              </w:rPr>
              <w:t>დინამიკი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“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150 </w:t>
            </w:r>
            <w:r>
              <w:rPr>
                <w:sz w:val="18"/>
                <w:szCs w:val="18"/>
              </w:rPr>
              <w:t>ვატი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ჩამონტაჟებული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ციმციმაში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ძარის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სხვა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258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193" w:lineRule="exact"/>
              <w:ind w:left="86" w:right="62"/>
              <w:jc w:val="center"/>
              <w:rPr>
                <w:sz w:val="18"/>
              </w:rPr>
            </w:pPr>
            <w:r>
              <w:rPr>
                <w:sz w:val="18"/>
              </w:rPr>
              <w:t>49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36" w:lineRule="exact"/>
              <w:ind w:left="1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ნაწილზე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ხმოვანას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ცხრა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სტანდარტული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რეჟიმით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კვების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წყარო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</w:t>
            </w:r>
            <w:r>
              <w:rPr>
                <w:sz w:val="18"/>
                <w:szCs w:val="18"/>
              </w:rPr>
              <w:t>ვოლტი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მუდმივი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დენით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line="193" w:lineRule="exact"/>
              <w:ind w:left="632" w:right="6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66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line="216" w:lineRule="exact"/>
              <w:ind w:lef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მართვის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პულტით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ინტეგრირებული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ციმციმასთან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312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1"/>
              <w:ind w:left="37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სასწრაფო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დახმარების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შესაბამისი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ჭერის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განათება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თეთრი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ნათებით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რომ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შესაძლებელი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იყოს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83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34" w:line="229" w:lineRule="exact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  <w:r>
              <w:rPr>
                <w:sz w:val="18"/>
              </w:rPr>
              <w:t>0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8"/>
              <w:ind w:left="968" w:right="91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სასიცოცხლო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ნიშნების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კანის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ფერი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გუგის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რეფლექსი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შ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34" w:line="229" w:lineRule="exact"/>
              <w:ind w:left="632" w:right="6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282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line="233" w:lineRule="exact"/>
              <w:ind w:left="964" w:right="9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მონიტორინგი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570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8"/>
              <w:rPr>
                <w:b/>
                <w:sz w:val="14"/>
              </w:rPr>
            </w:pPr>
          </w:p>
          <w:p w:rsidR="00B82B0E" w:rsidRDefault="002A58F3">
            <w:pPr>
              <w:pStyle w:val="TableParagraph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  <w:r>
              <w:rPr>
                <w:sz w:val="18"/>
              </w:rPr>
              <w:t>1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51"/>
              <w:ind w:left="968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წერტილოვანი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განათება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ჭერში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საკაცისთვის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- </w:t>
            </w:r>
            <w:r>
              <w:rPr>
                <w:sz w:val="18"/>
                <w:szCs w:val="18"/>
              </w:rPr>
              <w:t>სიმძლავრე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ვატი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8"/>
              <w:rPr>
                <w:b/>
                <w:sz w:val="14"/>
              </w:rPr>
            </w:pPr>
          </w:p>
          <w:p w:rsidR="00B82B0E" w:rsidRDefault="002A58F3">
            <w:pPr>
              <w:pStyle w:val="TableParagraph"/>
              <w:ind w:left="632" w:right="6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82B0E">
        <w:trPr>
          <w:trHeight w:val="294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8" w:type="dxa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1" w:line="223" w:lineRule="exact"/>
              <w:ind w:left="20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კაბინის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განათებისა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გათბობა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გაგრილების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მართვის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დაფა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დამონტაჟდეს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ისე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რომ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38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9" w:lineRule="exact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  <w:r>
              <w:rPr>
                <w:sz w:val="18"/>
              </w:rPr>
              <w:t>2</w:t>
            </w:r>
          </w:p>
        </w:tc>
        <w:tc>
          <w:tcPr>
            <w:tcW w:w="831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9" w:lineRule="exact"/>
              <w:ind w:left="2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ჩართვა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>გამორთვისას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დისკომფორტი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შეუქმნას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პაციენტს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იგულისხმება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3"/>
              <w:ind w:left="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 w:rsidR="00B82B0E">
        <w:trPr>
          <w:trHeight w:val="227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8" w:type="dxa"/>
            <w:tcBorders>
              <w:top w:val="nil"/>
            </w:tcBorders>
          </w:tcPr>
          <w:p w:rsidR="00B82B0E" w:rsidRDefault="002A58F3">
            <w:pPr>
              <w:pStyle w:val="TableParagraph"/>
              <w:spacing w:line="207" w:lineRule="exact"/>
              <w:ind w:left="968" w:right="9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სტაციონალურად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დამაგრებული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აპარატურა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361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51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  <w:r>
              <w:rPr>
                <w:sz w:val="18"/>
              </w:rPr>
              <w:t>3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51"/>
              <w:ind w:left="966" w:right="96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12-220 </w:t>
            </w:r>
            <w:r>
              <w:rPr>
                <w:sz w:val="18"/>
                <w:szCs w:val="18"/>
              </w:rPr>
              <w:t>სტაბილური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ძაბვის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ინვენტორი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 KW)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51"/>
              <w:ind w:left="632" w:right="6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59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51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  <w:r>
              <w:rPr>
                <w:sz w:val="18"/>
              </w:rPr>
              <w:t>4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51"/>
              <w:ind w:left="967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უკანასვლის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ხმოვანი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სიგნალი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51"/>
              <w:ind w:left="632" w:right="6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62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51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  <w:r>
              <w:rPr>
                <w:sz w:val="18"/>
              </w:rPr>
              <w:t>5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51"/>
              <w:ind w:left="964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წინა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სანისლე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ფარები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51"/>
              <w:ind w:left="632" w:right="6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კომლექტი</w:t>
            </w:r>
          </w:p>
        </w:tc>
      </w:tr>
      <w:tr w:rsidR="00B82B0E">
        <w:trPr>
          <w:trHeight w:val="360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51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5</w:t>
            </w:r>
            <w:r>
              <w:rPr>
                <w:sz w:val="18"/>
              </w:rPr>
              <w:t>6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51"/>
              <w:ind w:left="8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პარკინგ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კონტროლის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სისტემა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 </w:t>
            </w:r>
            <w:r>
              <w:rPr>
                <w:sz w:val="18"/>
                <w:szCs w:val="18"/>
              </w:rPr>
              <w:t>სენსორით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ხედვის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კამერით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51"/>
              <w:ind w:left="632" w:right="6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59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51"/>
              <w:ind w:left="86" w:right="62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51"/>
              <w:ind w:left="964" w:right="9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პროჟექტორი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5"/>
              <w:ind w:left="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 w:rsidR="00B82B0E">
        <w:trPr>
          <w:trHeight w:val="606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1"/>
              <w:rPr>
                <w:b/>
                <w:sz w:val="16"/>
              </w:rPr>
            </w:pPr>
          </w:p>
          <w:p w:rsidR="00B82B0E" w:rsidRDefault="002A58F3">
            <w:pPr>
              <w:pStyle w:val="TableParagraph"/>
              <w:ind w:left="86" w:right="62"/>
              <w:jc w:val="center"/>
              <w:rPr>
                <w:sz w:val="18"/>
              </w:rPr>
            </w:pPr>
            <w:r>
              <w:rPr>
                <w:sz w:val="18"/>
              </w:rPr>
              <w:t>58</w:t>
            </w:r>
          </w:p>
        </w:tc>
        <w:tc>
          <w:tcPr>
            <w:tcW w:w="8318" w:type="dxa"/>
          </w:tcPr>
          <w:p w:rsidR="00B82B0E" w:rsidRDefault="002A58F3">
            <w:pPr>
              <w:pStyle w:val="TableParagraph"/>
              <w:spacing w:before="51"/>
              <w:ind w:left="968" w:right="95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როზეტი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220 </w:t>
            </w:r>
            <w:r>
              <w:rPr>
                <w:sz w:val="18"/>
                <w:szCs w:val="18"/>
              </w:rPr>
              <w:t>ვოლტის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51"/>
              <w:ind w:left="4" w:right="-1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  <w:p w:rsidR="00B82B0E" w:rsidRDefault="002A58F3">
            <w:pPr>
              <w:pStyle w:val="TableParagraph"/>
              <w:spacing w:before="1"/>
              <w:ind w:left="632" w:right="6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ერთეული</w:t>
            </w:r>
          </w:p>
        </w:tc>
      </w:tr>
    </w:tbl>
    <w:p w:rsidR="00B82B0E" w:rsidRDefault="00B82B0E">
      <w:pPr>
        <w:jc w:val="center"/>
        <w:rPr>
          <w:sz w:val="18"/>
          <w:szCs w:val="18"/>
        </w:rPr>
        <w:sectPr w:rsidR="00B82B0E">
          <w:pgSz w:w="11910" w:h="16840"/>
          <w:pgMar w:top="260" w:right="100" w:bottom="280" w:left="520" w:header="720" w:footer="720" w:gutter="0"/>
          <w:cols w:space="720"/>
        </w:sect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1178"/>
        <w:gridCol w:w="5963"/>
        <w:gridCol w:w="626"/>
        <w:gridCol w:w="552"/>
        <w:gridCol w:w="2325"/>
      </w:tblGrid>
      <w:tr w:rsidR="00B82B0E">
        <w:trPr>
          <w:trHeight w:val="303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1" w:line="232" w:lineRule="exact"/>
              <w:ind w:left="540" w:right="5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როზეტი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12 </w:t>
            </w:r>
            <w:r>
              <w:rPr>
                <w:sz w:val="18"/>
                <w:szCs w:val="18"/>
              </w:rPr>
              <w:t>ვოლტის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51" w:line="232" w:lineRule="exact"/>
              <w:ind w:left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82B0E">
        <w:trPr>
          <w:trHeight w:val="493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110"/>
              <w:ind w:left="86" w:right="72"/>
              <w:jc w:val="center"/>
              <w:rPr>
                <w:sz w:val="18"/>
              </w:rPr>
            </w:pPr>
            <w:r>
              <w:rPr>
                <w:sz w:val="18"/>
              </w:rPr>
              <w:t>59</w:t>
            </w: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ind w:left="255" w:right="204" w:hanging="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ერთეული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ხოლო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წინა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B82B0E">
        <w:trPr>
          <w:trHeight w:val="214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9" w:type="dxa"/>
            <w:gridSpan w:val="4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line="195" w:lineRule="exact"/>
              <w:ind w:left="7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ერთეული</w:t>
            </w:r>
          </w:p>
        </w:tc>
      </w:tr>
      <w:tr w:rsidR="00B82B0E">
        <w:trPr>
          <w:trHeight w:val="849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B82B0E" w:rsidRDefault="002A58F3">
            <w:pPr>
              <w:pStyle w:val="TableParagraph"/>
              <w:ind w:left="86" w:right="62"/>
              <w:jc w:val="center"/>
              <w:rPr>
                <w:sz w:val="18"/>
              </w:rPr>
            </w:pPr>
            <w:r>
              <w:rPr>
                <w:sz w:val="18"/>
              </w:rPr>
              <w:t>60</w:t>
            </w:r>
          </w:p>
        </w:tc>
        <w:tc>
          <w:tcPr>
            <w:tcW w:w="8319" w:type="dxa"/>
            <w:gridSpan w:val="4"/>
          </w:tcPr>
          <w:p w:rsidR="00B82B0E" w:rsidRDefault="002A58F3">
            <w:pPr>
              <w:pStyle w:val="TableParagraph"/>
              <w:spacing w:before="51"/>
              <w:ind w:left="540" w:right="48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უკანა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ვენტილაცია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ელ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გამწოვი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3"/>
              <w:rPr>
                <w:b/>
                <w:sz w:val="25"/>
              </w:rPr>
            </w:pPr>
          </w:p>
          <w:p w:rsidR="00B82B0E" w:rsidRDefault="002A58F3">
            <w:pPr>
              <w:pStyle w:val="TableParagraph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04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1" w:line="234" w:lineRule="exact"/>
              <w:ind w:left="80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ავტომობილის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კარებების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ცენტრალური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საკეტი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გასაღები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პულტით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წინა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უკანა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545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178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  <w:r>
              <w:rPr>
                <w:sz w:val="18"/>
              </w:rPr>
              <w:t>1</w:t>
            </w: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1"/>
              <w:ind w:left="540" w:right="53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სალონების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კარებებს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გააჩნდეს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გასაღებით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გაღების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შესაძლებლობა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მძღოლის</w:t>
            </w:r>
          </w:p>
          <w:p w:rsidR="00B82B0E" w:rsidRDefault="002A58F3">
            <w:pPr>
              <w:pStyle w:val="TableParagraph"/>
              <w:spacing w:before="31"/>
              <w:ind w:left="540" w:right="53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გამაფრთხილებელი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ხმოვანი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ვიზუალური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სიგნალი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იმ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შემთხვევაში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თუ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რომელიმე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7"/>
              <w:rPr>
                <w:b/>
                <w:sz w:val="13"/>
              </w:rPr>
            </w:pPr>
          </w:p>
          <w:p w:rsidR="00B82B0E" w:rsidRDefault="002A58F3">
            <w:pPr>
              <w:pStyle w:val="TableParagraph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298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top w:val="nil"/>
            </w:tcBorders>
          </w:tcPr>
          <w:p w:rsidR="00B82B0E" w:rsidRDefault="002A58F3">
            <w:pPr>
              <w:pStyle w:val="TableParagraph"/>
              <w:spacing w:line="232" w:lineRule="exact"/>
              <w:ind w:left="536" w:right="5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კარები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სრულად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დაკეტილი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849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82B0E" w:rsidRDefault="002A58F3">
            <w:pPr>
              <w:pStyle w:val="TableParagraph"/>
              <w:spacing w:before="1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  <w:r>
              <w:rPr>
                <w:sz w:val="18"/>
              </w:rPr>
              <w:t>2</w:t>
            </w:r>
          </w:p>
        </w:tc>
        <w:tc>
          <w:tcPr>
            <w:tcW w:w="8319" w:type="dxa"/>
            <w:gridSpan w:val="4"/>
          </w:tcPr>
          <w:p w:rsidR="00B82B0E" w:rsidRDefault="002A58F3">
            <w:pPr>
              <w:pStyle w:val="TableParagraph"/>
              <w:spacing w:before="51"/>
              <w:ind w:left="540" w:right="48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საწვავის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ავზისხუფი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ხუფის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ღიობი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დაკეტვის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ფუნქციით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2"/>
              <w:rPr>
                <w:b/>
                <w:sz w:val="25"/>
              </w:rPr>
            </w:pPr>
          </w:p>
          <w:p w:rsidR="00B82B0E" w:rsidRDefault="002A58F3">
            <w:pPr>
              <w:pStyle w:val="TableParagraph"/>
              <w:spacing w:before="1"/>
              <w:ind w:left="6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297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1" w:line="226" w:lineRule="exact"/>
              <w:ind w:left="18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ვიდეო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რეგისტრატორი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დამონტაჟებული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მძღოლის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კაბინაში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რომელიც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უყურებდეს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39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9" w:lineRule="exact"/>
              <w:ind w:left="5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წინ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სავალ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ნაწილს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150 </w:t>
            </w:r>
            <w:r>
              <w:rPr>
                <w:sz w:val="18"/>
                <w:szCs w:val="18"/>
              </w:rPr>
              <w:t>გრადუსი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ხედვის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არეალით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მეხსიერება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60 </w:t>
            </w:r>
            <w:r>
              <w:rPr>
                <w:sz w:val="18"/>
                <w:szCs w:val="18"/>
              </w:rPr>
              <w:t>გბ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მინიმუმ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247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12" w:line="216" w:lineRule="exact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  <w:r>
              <w:rPr>
                <w:sz w:val="18"/>
              </w:rPr>
              <w:t>3</w:t>
            </w: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8" w:lineRule="exact"/>
              <w:ind w:left="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ვიდეოს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24 </w:t>
            </w:r>
            <w:r>
              <w:rPr>
                <w:sz w:val="18"/>
                <w:szCs w:val="18"/>
              </w:rPr>
              <w:t>საათის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ჩაწერით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ჩაწერის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მინიმალური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ხარისხით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1920 X 1080, 30 FPS (</w:t>
            </w:r>
            <w:r>
              <w:rPr>
                <w:sz w:val="18"/>
                <w:szCs w:val="18"/>
              </w:rPr>
              <w:t>სიჩქარით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 GPS </w:t>
            </w:r>
            <w:r>
              <w:rPr>
                <w:sz w:val="18"/>
                <w:szCs w:val="18"/>
              </w:rPr>
              <w:t>და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22" w:line="205" w:lineRule="exact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 w:rsidR="00B82B0E">
        <w:trPr>
          <w:trHeight w:val="497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top w:val="nil"/>
            </w:tcBorders>
          </w:tcPr>
          <w:p w:rsidR="00B82B0E" w:rsidRDefault="002A58F3">
            <w:pPr>
              <w:pStyle w:val="TableParagraph"/>
              <w:spacing w:line="220" w:lineRule="exact"/>
              <w:ind w:left="539" w:right="5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WI-Fi  </w:t>
            </w:r>
            <w:r>
              <w:rPr>
                <w:sz w:val="18"/>
                <w:szCs w:val="18"/>
              </w:rPr>
              <w:t>ფუნქციით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აღჭურვილი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376"/>
        </w:trPr>
        <w:tc>
          <w:tcPr>
            <w:tcW w:w="8175" w:type="dxa"/>
            <w:gridSpan w:val="4"/>
            <w:shd w:val="clear" w:color="auto" w:fill="959595"/>
          </w:tcPr>
          <w:p w:rsidR="00B82B0E" w:rsidRDefault="002A58F3">
            <w:pPr>
              <w:pStyle w:val="TableParagraph"/>
              <w:spacing w:before="56"/>
              <w:ind w:left="2527" w:right="2527"/>
              <w:jc w:val="center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სამედიცინო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აპარატურა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და</w:t>
            </w:r>
            <w:r>
              <w:rPr>
                <w:color w:val="FFFFFF"/>
                <w:sz w:val="18"/>
                <w:szCs w:val="18"/>
              </w:rPr>
              <w:t xml:space="preserve"> </w:t>
            </w:r>
            <w:r>
              <w:rPr>
                <w:color w:val="FFFFFF"/>
                <w:sz w:val="18"/>
                <w:szCs w:val="18"/>
              </w:rPr>
              <w:t>მასალები</w:t>
            </w:r>
          </w:p>
        </w:tc>
        <w:tc>
          <w:tcPr>
            <w:tcW w:w="2877" w:type="dxa"/>
            <w:gridSpan w:val="2"/>
            <w:tcBorders>
              <w:right w:val="single" w:sz="8" w:space="0" w:color="000000"/>
            </w:tcBorders>
            <w:shd w:val="clear" w:color="auto" w:fill="959595"/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96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1" w:line="225" w:lineRule="exact"/>
              <w:ind w:left="55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ელექტრო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ამომქაჩი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ლიტრიანი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ქილით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 </w:t>
            </w:r>
            <w:r>
              <w:rPr>
                <w:sz w:val="18"/>
                <w:szCs w:val="18"/>
              </w:rPr>
              <w:t>ამოქაჩვის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უწყვეტი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51" w:line="225" w:lineRule="exact"/>
              <w:ind w:left="632" w:right="623"/>
              <w:jc w:val="center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 </w:t>
            </w:r>
            <w:r>
              <w:rPr>
                <w:sz w:val="18"/>
                <w:szCs w:val="18"/>
              </w:rPr>
              <w:t>ცალი</w:t>
            </w:r>
          </w:p>
        </w:tc>
      </w:tr>
      <w:tr w:rsidR="00B82B0E">
        <w:trPr>
          <w:trHeight w:val="242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2" w:lineRule="exact"/>
              <w:ind w:left="41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მარეგულირებელი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რეჟიმით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აკუმულატორით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საქაჩი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სიგრძე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არანაკლებ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1.5 </w:t>
            </w:r>
            <w:r>
              <w:rPr>
                <w:sz w:val="18"/>
                <w:szCs w:val="18"/>
              </w:rPr>
              <w:t>მეტრი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" w:line="218" w:lineRule="exact"/>
              <w:ind w:left="305"/>
              <w:rPr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პრეტენდენტმა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</w:p>
        </w:tc>
      </w:tr>
      <w:tr w:rsidR="00B82B0E">
        <w:trPr>
          <w:trHeight w:val="496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112"/>
              <w:ind w:left="86" w:right="62"/>
              <w:jc w:val="center"/>
              <w:rPr>
                <w:sz w:val="18"/>
              </w:rPr>
            </w:pPr>
            <w:r>
              <w:rPr>
                <w:sz w:val="18"/>
              </w:rPr>
              <w:t>64</w:t>
            </w: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2" w:lineRule="exact"/>
              <w:ind w:left="540" w:right="5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უარყოფითი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წნევის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მაჩვენებლით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ISO-</w:t>
            </w:r>
            <w:r>
              <w:rPr>
                <w:sz w:val="18"/>
                <w:szCs w:val="18"/>
              </w:rPr>
              <w:t>სერთიფიკატი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CE </w:t>
            </w:r>
            <w:r>
              <w:rPr>
                <w:sz w:val="18"/>
                <w:szCs w:val="18"/>
              </w:rPr>
              <w:t>სერთიფიკატი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დამაგრებული</w:t>
            </w:r>
          </w:p>
          <w:p w:rsidR="00B82B0E" w:rsidRDefault="002A58F3">
            <w:pPr>
              <w:pStyle w:val="TableParagraph"/>
              <w:ind w:left="540" w:right="5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რეანიმობილში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შესაბამისი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სამაგრით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მოხსნის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შესაძლებლობით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ind w:left="433" w:right="358" w:firstLine="2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მიუთითოს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შემოთავაზებული</w:t>
            </w:r>
          </w:p>
        </w:tc>
      </w:tr>
      <w:tr w:rsidR="00B82B0E">
        <w:trPr>
          <w:trHeight w:val="222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line="203" w:lineRule="exact"/>
              <w:ind w:left="3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საქონლის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ფირმა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</w:p>
        </w:tc>
      </w:tr>
      <w:tr w:rsidR="00B82B0E">
        <w:trPr>
          <w:trHeight w:val="227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9" w:type="dxa"/>
            <w:gridSpan w:val="4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line="207" w:lineRule="exact"/>
              <w:ind w:left="79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მოდელი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B82B0E">
        <w:trPr>
          <w:trHeight w:val="315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3"/>
              <w:ind w:left="1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სამედიცინო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ჩანთა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ლარიგოსკოპი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პირების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კომპლექტით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</w:rPr>
              <w:t>სწორი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0, 1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მოხრილი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2,3,4 </w:t>
            </w:r>
            <w:r>
              <w:rPr>
                <w:sz w:val="18"/>
                <w:szCs w:val="18"/>
              </w:rPr>
              <w:t>ზომებით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82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31" w:line="231" w:lineRule="exact"/>
              <w:ind w:left="86" w:right="62"/>
              <w:jc w:val="center"/>
              <w:rPr>
                <w:sz w:val="18"/>
              </w:rPr>
            </w:pPr>
            <w:r>
              <w:rPr>
                <w:sz w:val="18"/>
              </w:rPr>
              <w:t>65</w:t>
            </w: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before="9"/>
              <w:ind w:left="540" w:right="4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ამბუს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პარკი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მოზრდილთა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პედიატრიული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მედიკამენტების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1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 w:rsidR="00B82B0E">
        <w:trPr>
          <w:trHeight w:val="280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top w:val="nil"/>
            </w:tcBorders>
          </w:tcPr>
          <w:p w:rsidR="00B82B0E" w:rsidRDefault="002A58F3">
            <w:pPr>
              <w:pStyle w:val="TableParagraph"/>
              <w:spacing w:line="236" w:lineRule="exact"/>
              <w:ind w:left="540" w:right="42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ამპულარიუმი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სამედიცინო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დანიშნულების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საგნების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საცავი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96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1" w:line="225" w:lineRule="exact"/>
              <w:ind w:left="3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ჟანგბადის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პორტატული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ბალონი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2,0-</w:t>
            </w:r>
            <w:r>
              <w:rPr>
                <w:sz w:val="18"/>
                <w:szCs w:val="18"/>
              </w:rPr>
              <w:t>დან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</w:t>
            </w:r>
            <w:r>
              <w:rPr>
                <w:sz w:val="18"/>
                <w:szCs w:val="18"/>
              </w:rPr>
              <w:t>მდე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ლიტრის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მოცულობის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ნიღბით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კანულით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35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5" w:lineRule="exact"/>
              <w:ind w:left="33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ჟანგბადის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მიწოდებისათვის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), </w:t>
            </w:r>
            <w:r>
              <w:rPr>
                <w:sz w:val="18"/>
                <w:szCs w:val="18"/>
              </w:rPr>
              <w:t>რედუქტორით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ნაკადის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მარეგულირებლით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სატრანსპორტო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82B0E">
        <w:trPr>
          <w:trHeight w:val="238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9" w:lineRule="exact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  <w:r>
              <w:rPr>
                <w:sz w:val="18"/>
              </w:rPr>
              <w:t>6</w:t>
            </w: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19" w:lineRule="exact"/>
              <w:ind w:left="2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ჩანთით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პაციენტის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გამოყოფილი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ადგილით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ჩასადებით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ან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კედელზე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სამაგრით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რომ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3"/>
              <w:ind w:left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</w:tr>
      <w:tr w:rsidR="00B82B0E">
        <w:trPr>
          <w:trHeight w:val="250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8" w:lineRule="exact"/>
              <w:ind w:left="3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მოძრაობისას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მოხდეს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მისი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დაზიანება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სალონში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თავისუფლად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გადაადგილება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მოხსნა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214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9" w:type="dxa"/>
            <w:gridSpan w:val="4"/>
            <w:tcBorders>
              <w:top w:val="nil"/>
            </w:tcBorders>
          </w:tcPr>
          <w:p w:rsidR="00B82B0E" w:rsidRDefault="002A58F3">
            <w:pPr>
              <w:pStyle w:val="TableParagraph"/>
              <w:spacing w:line="195" w:lineRule="exact"/>
              <w:ind w:left="538" w:right="5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დაყენებამ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შეუქმნას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პაციენტს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დისკომფორტი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82B0E">
        <w:trPr>
          <w:trHeight w:val="604"/>
        </w:trPr>
        <w:tc>
          <w:tcPr>
            <w:tcW w:w="408" w:type="dxa"/>
          </w:tcPr>
          <w:p w:rsidR="00B82B0E" w:rsidRDefault="00B82B0E">
            <w:pPr>
              <w:pStyle w:val="TableParagraph"/>
              <w:spacing w:before="12"/>
              <w:rPr>
                <w:b/>
                <w:sz w:val="15"/>
              </w:rPr>
            </w:pPr>
          </w:p>
          <w:p w:rsidR="00B82B0E" w:rsidRDefault="002A58F3">
            <w:pPr>
              <w:pStyle w:val="TableParagraph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6</w:t>
            </w:r>
            <w:r>
              <w:rPr>
                <w:sz w:val="18"/>
              </w:rPr>
              <w:t>7</w:t>
            </w:r>
          </w:p>
        </w:tc>
        <w:tc>
          <w:tcPr>
            <w:tcW w:w="1178" w:type="dxa"/>
            <w:tcBorders>
              <w:right w:val="nil"/>
            </w:tcBorders>
          </w:tcPr>
          <w:p w:rsidR="00B82B0E" w:rsidRDefault="002A58F3">
            <w:pPr>
              <w:pStyle w:val="TableParagraph"/>
              <w:spacing w:before="51"/>
              <w:ind w:left="2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ჟანგბადის</w:t>
            </w:r>
          </w:p>
        </w:tc>
        <w:tc>
          <w:tcPr>
            <w:tcW w:w="5963" w:type="dxa"/>
            <w:tcBorders>
              <w:left w:val="nil"/>
              <w:right w:val="nil"/>
            </w:tcBorders>
          </w:tcPr>
          <w:p w:rsidR="00B82B0E" w:rsidRDefault="002A58F3">
            <w:pPr>
              <w:pStyle w:val="TableParagraph"/>
              <w:tabs>
                <w:tab w:val="left" w:pos="1875"/>
                <w:tab w:val="left" w:pos="3020"/>
                <w:tab w:val="left" w:pos="4321"/>
              </w:tabs>
              <w:spacing w:before="51" w:line="254" w:lineRule="auto"/>
              <w:ind w:left="46" w:right="36" w:firstLine="3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მოწყობილობა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ჟანგბადის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დანაწილება</w:t>
            </w: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ფლოუმეტრით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დამატენიანებელი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ჭიქით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ჟანგბადის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როზეტი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3-4 (DIN 25</w:t>
            </w:r>
            <w:r>
              <w:rPr>
                <w:rFonts w:ascii="Times New Roman" w:eastAsia="Times New Roman" w:hAnsi="Times New Roman" w:cs="Times New Roman"/>
                <w:spacing w:val="-3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სტანდარტის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78" w:type="dxa"/>
            <w:gridSpan w:val="2"/>
            <w:tcBorders>
              <w:left w:val="nil"/>
            </w:tcBorders>
          </w:tcPr>
          <w:p w:rsidR="00B82B0E" w:rsidRDefault="002A58F3">
            <w:pPr>
              <w:pStyle w:val="TableParagraph"/>
              <w:spacing w:before="51"/>
              <w:ind w:left="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ჟანგბადის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12"/>
              <w:rPr>
                <w:b/>
                <w:sz w:val="15"/>
              </w:rPr>
            </w:pPr>
          </w:p>
          <w:p w:rsidR="00B82B0E" w:rsidRDefault="002A58F3">
            <w:pPr>
              <w:pStyle w:val="TableParagraph"/>
              <w:ind w:left="6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59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51"/>
              <w:ind w:left="86" w:right="62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  <w:tc>
          <w:tcPr>
            <w:tcW w:w="8319" w:type="dxa"/>
            <w:gridSpan w:val="4"/>
          </w:tcPr>
          <w:p w:rsidR="00B82B0E" w:rsidRDefault="002A58F3">
            <w:pPr>
              <w:pStyle w:val="TableParagraph"/>
              <w:spacing w:before="51"/>
              <w:ind w:left="539" w:right="5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ქვემო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კიდურის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სატრაქციო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არტაშანი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5"/>
              <w:ind w:right="3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 w:rsidR="00B82B0E">
        <w:trPr>
          <w:trHeight w:val="359"/>
        </w:trPr>
        <w:tc>
          <w:tcPr>
            <w:tcW w:w="408" w:type="dxa"/>
          </w:tcPr>
          <w:p w:rsidR="00B82B0E" w:rsidRDefault="002A58F3">
            <w:pPr>
              <w:pStyle w:val="TableParagraph"/>
              <w:spacing w:before="51"/>
              <w:ind w:left="86" w:right="62"/>
              <w:jc w:val="center"/>
              <w:rPr>
                <w:sz w:val="18"/>
              </w:rPr>
            </w:pPr>
            <w:r>
              <w:rPr>
                <w:sz w:val="18"/>
              </w:rPr>
              <w:t>69</w:t>
            </w:r>
          </w:p>
        </w:tc>
        <w:tc>
          <w:tcPr>
            <w:tcW w:w="8319" w:type="dxa"/>
            <w:gridSpan w:val="4"/>
          </w:tcPr>
          <w:p w:rsidR="00B82B0E" w:rsidRDefault="002A58F3">
            <w:pPr>
              <w:pStyle w:val="TableParagraph"/>
              <w:spacing w:before="51"/>
              <w:ind w:left="540" w:right="53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ჰეინდრიკის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ხერხემლის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საფიქსაციო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არტაშანი</w:t>
            </w:r>
          </w:p>
        </w:tc>
        <w:tc>
          <w:tcPr>
            <w:tcW w:w="2325" w:type="dxa"/>
            <w:tcBorders>
              <w:right w:val="single" w:sz="6" w:space="0" w:color="000000"/>
            </w:tcBorders>
          </w:tcPr>
          <w:p w:rsidR="00B82B0E" w:rsidRDefault="002A58F3">
            <w:pPr>
              <w:pStyle w:val="TableParagraph"/>
              <w:spacing w:before="45"/>
              <w:ind w:right="34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</w:tr>
      <w:tr w:rsidR="00B82B0E">
        <w:trPr>
          <w:trHeight w:val="296"/>
        </w:trPr>
        <w:tc>
          <w:tcPr>
            <w:tcW w:w="408" w:type="dxa"/>
            <w:tcBorders>
              <w:bottom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bottom w:val="nil"/>
            </w:tcBorders>
          </w:tcPr>
          <w:p w:rsidR="00B82B0E" w:rsidRDefault="002A58F3">
            <w:pPr>
              <w:pStyle w:val="TableParagraph"/>
              <w:spacing w:before="51" w:line="225" w:lineRule="exact"/>
              <w:ind w:left="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ავტომობილზე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დატანილი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იყოს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სასწრაფო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დახმარების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განმასხვავებელი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წარწერა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სიმბოლიკა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</w:tc>
        <w:tc>
          <w:tcPr>
            <w:tcW w:w="2325" w:type="dxa"/>
            <w:tcBorders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82B0E">
        <w:trPr>
          <w:trHeight w:val="474"/>
        </w:trPr>
        <w:tc>
          <w:tcPr>
            <w:tcW w:w="408" w:type="dxa"/>
            <w:tcBorders>
              <w:top w:val="nil"/>
              <w:bottom w:val="nil"/>
            </w:tcBorders>
          </w:tcPr>
          <w:p w:rsidR="00B82B0E" w:rsidRDefault="00B82B0E">
            <w:pPr>
              <w:pStyle w:val="TableParagraph"/>
              <w:spacing w:before="3"/>
              <w:rPr>
                <w:b/>
                <w:sz w:val="14"/>
              </w:rPr>
            </w:pPr>
          </w:p>
          <w:p w:rsidR="00B82B0E" w:rsidRDefault="002A58F3">
            <w:pPr>
              <w:pStyle w:val="TableParagraph"/>
              <w:ind w:left="86" w:right="64"/>
              <w:jc w:val="center"/>
              <w:rPr>
                <w:sz w:val="18"/>
              </w:rPr>
            </w:pPr>
            <w:r>
              <w:rPr>
                <w:rFonts w:ascii="Times New Roman"/>
                <w:sz w:val="18"/>
              </w:rPr>
              <w:t>7</w:t>
            </w:r>
            <w:r>
              <w:rPr>
                <w:sz w:val="18"/>
              </w:rPr>
              <w:t>0</w:t>
            </w:r>
          </w:p>
        </w:tc>
        <w:tc>
          <w:tcPr>
            <w:tcW w:w="8319" w:type="dxa"/>
            <w:gridSpan w:val="4"/>
            <w:tcBorders>
              <w:top w:val="nil"/>
              <w:bottom w:val="nil"/>
            </w:tcBorders>
          </w:tcPr>
          <w:p w:rsidR="00B82B0E" w:rsidRDefault="002A58F3">
            <w:pPr>
              <w:pStyle w:val="TableParagraph"/>
              <w:spacing w:line="229" w:lineRule="exact"/>
              <w:ind w:left="34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რომელიც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წინასწარ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შეთანხმდეს</w:t>
            </w:r>
            <w:r>
              <w:rPr>
                <w:spacing w:val="-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შემსყიდველთან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სტიკერი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დამზადებული</w:t>
            </w:r>
            <w:r>
              <w:rPr>
                <w:spacing w:val="-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pacing w:val="-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იყოს</w:t>
            </w:r>
          </w:p>
          <w:p w:rsidR="00B82B0E" w:rsidRDefault="002A58F3">
            <w:pPr>
              <w:pStyle w:val="TableParagraph"/>
              <w:spacing w:before="1" w:line="224" w:lineRule="exact"/>
              <w:ind w:left="36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მაღალი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ხარისხის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შუქდამბრუნებელი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ფირით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შუქდამბრუნებელი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ფირის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ხარისხი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და</w:t>
            </w:r>
            <w:r>
              <w:rPr>
                <w:spacing w:val="-3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ტიპი</w:t>
            </w:r>
          </w:p>
        </w:tc>
        <w:tc>
          <w:tcPr>
            <w:tcW w:w="2325" w:type="dxa"/>
            <w:tcBorders>
              <w:top w:val="nil"/>
              <w:bottom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spacing w:before="3"/>
              <w:rPr>
                <w:b/>
                <w:sz w:val="14"/>
              </w:rPr>
            </w:pPr>
          </w:p>
          <w:p w:rsidR="00B82B0E" w:rsidRDefault="002A58F3">
            <w:pPr>
              <w:pStyle w:val="TableParagraph"/>
              <w:ind w:left="65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კომპლექტი</w:t>
            </w:r>
          </w:p>
        </w:tc>
      </w:tr>
      <w:tr w:rsidR="00B82B0E">
        <w:trPr>
          <w:trHeight w:val="383"/>
        </w:trPr>
        <w:tc>
          <w:tcPr>
            <w:tcW w:w="408" w:type="dxa"/>
            <w:tcBorders>
              <w:top w:val="nil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19" w:type="dxa"/>
            <w:gridSpan w:val="4"/>
            <w:tcBorders>
              <w:top w:val="nil"/>
            </w:tcBorders>
          </w:tcPr>
          <w:p w:rsidR="00B82B0E" w:rsidRDefault="002A58F3">
            <w:pPr>
              <w:pStyle w:val="TableParagraph"/>
              <w:spacing w:line="228" w:lineRule="exact"/>
              <w:ind w:left="498" w:right="53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წინასწარ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უნდა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შეთანხმდეს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შემსყიდველთან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325" w:type="dxa"/>
            <w:tcBorders>
              <w:top w:val="nil"/>
              <w:right w:val="single" w:sz="6" w:space="0" w:color="000000"/>
            </w:tcBorders>
          </w:tcPr>
          <w:p w:rsidR="00B82B0E" w:rsidRDefault="00B82B0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82B0E" w:rsidRDefault="00B82B0E">
      <w:pPr>
        <w:pStyle w:val="BodyText"/>
        <w:rPr>
          <w:b/>
          <w:sz w:val="20"/>
        </w:rPr>
      </w:pPr>
    </w:p>
    <w:p w:rsidR="00B82B0E" w:rsidRDefault="00B82B0E">
      <w:pPr>
        <w:pStyle w:val="BodyText"/>
        <w:spacing w:before="4"/>
        <w:rPr>
          <w:b/>
        </w:rPr>
      </w:pPr>
    </w:p>
    <w:p w:rsidR="00B82B0E" w:rsidRDefault="002A58F3">
      <w:pPr>
        <w:ind w:left="20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შენიშვნა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:</w:t>
      </w:r>
    </w:p>
    <w:p w:rsidR="00B82B0E" w:rsidRDefault="00B82B0E">
      <w:pPr>
        <w:pStyle w:val="BodyText"/>
        <w:spacing w:before="10"/>
        <w:rPr>
          <w:rFonts w:ascii="Times New Roman"/>
          <w:b/>
          <w:sz w:val="24"/>
        </w:rPr>
      </w:pPr>
    </w:p>
    <w:p w:rsidR="00B82B0E" w:rsidRDefault="002A58F3">
      <w:pPr>
        <w:pStyle w:val="BodyText"/>
        <w:spacing w:before="1" w:line="273" w:lineRule="auto"/>
        <w:ind w:left="216" w:right="234"/>
        <w:jc w:val="both"/>
        <w:rPr>
          <w:rFonts w:ascii="Times New Roman" w:eastAsia="Times New Roman" w:hAnsi="Times New Roman" w:cs="Times New Roman"/>
        </w:rPr>
      </w:pPr>
      <w:r>
        <w:t>ყველა</w:t>
      </w:r>
      <w:r>
        <w:t xml:space="preserve"> </w:t>
      </w:r>
      <w:r>
        <w:t>კარადა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ფიქსირებული</w:t>
      </w:r>
      <w:r>
        <w:t xml:space="preserve"> </w:t>
      </w:r>
      <w:r>
        <w:t>ერთმანეთზე</w:t>
      </w:r>
      <w:r>
        <w:t xml:space="preserve"> </w:t>
      </w:r>
      <w:r>
        <w:t>და</w:t>
      </w:r>
      <w:r>
        <w:t xml:space="preserve"> </w:t>
      </w:r>
      <w:r>
        <w:t>სრულად</w:t>
      </w:r>
      <w:r>
        <w:t xml:space="preserve"> </w:t>
      </w:r>
      <w:r>
        <w:t>დამაგრებული</w:t>
      </w:r>
      <w:r>
        <w:rPr>
          <w:rFonts w:ascii="Times New Roman" w:eastAsia="Times New Roman" w:hAnsi="Times New Roman" w:cs="Times New Roman"/>
        </w:rPr>
        <w:t xml:space="preserve">, </w:t>
      </w:r>
      <w:r>
        <w:t>რათა</w:t>
      </w:r>
      <w:r>
        <w:t xml:space="preserve"> </w:t>
      </w:r>
      <w:r>
        <w:t>შეამციროს</w:t>
      </w:r>
      <w:r>
        <w:t xml:space="preserve"> </w:t>
      </w:r>
      <w:r>
        <w:t>ხმაური</w:t>
      </w:r>
      <w:r>
        <w:t xml:space="preserve"> </w:t>
      </w:r>
      <w:r>
        <w:t>და</w:t>
      </w:r>
      <w:r>
        <w:t xml:space="preserve"> </w:t>
      </w:r>
      <w:r>
        <w:t>უზრუნველყოს</w:t>
      </w:r>
      <w:r>
        <w:t xml:space="preserve"> </w:t>
      </w:r>
      <w:r>
        <w:t>შეუფერხებელი</w:t>
      </w:r>
      <w:r>
        <w:t xml:space="preserve"> </w:t>
      </w:r>
      <w:r>
        <w:t>გამოყენება</w:t>
      </w:r>
      <w:r>
        <w:rPr>
          <w:rFonts w:ascii="Times New Roman" w:eastAsia="Times New Roman" w:hAnsi="Times New Roman" w:cs="Times New Roman"/>
        </w:rPr>
        <w:t xml:space="preserve">. </w:t>
      </w:r>
      <w:r>
        <w:t>ყველა</w:t>
      </w:r>
      <w:r>
        <w:t xml:space="preserve"> </w:t>
      </w:r>
      <w:r>
        <w:t>კარადა</w:t>
      </w:r>
      <w:r>
        <w:t xml:space="preserve"> </w:t>
      </w:r>
      <w:r>
        <w:t>მიხრახნული</w:t>
      </w:r>
      <w:r>
        <w:t xml:space="preserve"> </w:t>
      </w:r>
      <w:r>
        <w:t>და</w:t>
      </w:r>
      <w:r>
        <w:t xml:space="preserve"> </w:t>
      </w:r>
      <w:r>
        <w:t>დამაგრებული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იატაკზე</w:t>
      </w:r>
      <w:r>
        <w:t xml:space="preserve"> </w:t>
      </w:r>
      <w:r>
        <w:t>ან</w:t>
      </w:r>
      <w:r>
        <w:t xml:space="preserve"> </w:t>
      </w:r>
      <w:r>
        <w:t>კორპუსზე</w:t>
      </w:r>
      <w:r>
        <w:rPr>
          <w:rFonts w:ascii="Times New Roman" w:eastAsia="Times New Roman" w:hAnsi="Times New Roman" w:cs="Times New Roman"/>
        </w:rPr>
        <w:t xml:space="preserve">, </w:t>
      </w:r>
      <w:r>
        <w:t>რათა</w:t>
      </w:r>
      <w:r>
        <w:t xml:space="preserve"> </w:t>
      </w:r>
      <w:r>
        <w:t>შესაძლებელი</w:t>
      </w:r>
      <w:r>
        <w:t xml:space="preserve"> </w:t>
      </w:r>
      <w:r>
        <w:t>იყოს</w:t>
      </w:r>
      <w:r>
        <w:t xml:space="preserve"> </w:t>
      </w:r>
      <w:r>
        <w:t>მათი</w:t>
      </w:r>
      <w:r>
        <w:t xml:space="preserve"> </w:t>
      </w:r>
      <w:r>
        <w:t>მოხსნა</w:t>
      </w:r>
      <w:r>
        <w:t xml:space="preserve"> </w:t>
      </w:r>
      <w:r>
        <w:t>იმ</w:t>
      </w:r>
      <w:r>
        <w:t xml:space="preserve"> </w:t>
      </w:r>
      <w:r>
        <w:t>შემთხვევაში</w:t>
      </w:r>
      <w:r>
        <w:rPr>
          <w:rFonts w:ascii="Times New Roman" w:eastAsia="Times New Roman" w:hAnsi="Times New Roman" w:cs="Times New Roman"/>
        </w:rPr>
        <w:t xml:space="preserve">, </w:t>
      </w:r>
      <w:r>
        <w:t>თუ</w:t>
      </w:r>
      <w:r>
        <w:t xml:space="preserve"> </w:t>
      </w:r>
      <w:r>
        <w:t>ძა</w:t>
      </w:r>
      <w:r>
        <w:t>რაზე</w:t>
      </w:r>
      <w:r>
        <w:t xml:space="preserve"> </w:t>
      </w:r>
      <w:r>
        <w:t>სამუშაოები</w:t>
      </w:r>
      <w:r>
        <w:t xml:space="preserve"> </w:t>
      </w:r>
      <w:r>
        <w:t>საჭირო</w:t>
      </w:r>
      <w:r>
        <w:t xml:space="preserve"> </w:t>
      </w:r>
      <w:r>
        <w:t>გახდება</w:t>
      </w:r>
      <w:r>
        <w:t xml:space="preserve"> </w:t>
      </w:r>
      <w:r>
        <w:t>ძირითად</w:t>
      </w:r>
      <w:r>
        <w:t xml:space="preserve"> </w:t>
      </w:r>
      <w:r>
        <w:t>სატრანსპორტო</w:t>
      </w:r>
      <w:r>
        <w:t xml:space="preserve"> </w:t>
      </w:r>
      <w:r>
        <w:t>საშუალებაზე</w:t>
      </w:r>
      <w:r>
        <w:rPr>
          <w:rFonts w:ascii="Times New Roman" w:eastAsia="Times New Roman" w:hAnsi="Times New Roman" w:cs="Times New Roman"/>
        </w:rPr>
        <w:t xml:space="preserve">. </w:t>
      </w:r>
      <w:r>
        <w:t>კარადები</w:t>
      </w:r>
      <w:r>
        <w:rPr>
          <w:rFonts w:ascii="Times New Roman" w:eastAsia="Times New Roman" w:hAnsi="Times New Roman" w:cs="Times New Roman"/>
        </w:rPr>
        <w:t xml:space="preserve">, </w:t>
      </w:r>
      <w:r>
        <w:t>თაროები</w:t>
      </w:r>
      <w:r>
        <w:rPr>
          <w:rFonts w:ascii="Times New Roman" w:eastAsia="Times New Roman" w:hAnsi="Times New Roman" w:cs="Times New Roman"/>
        </w:rPr>
        <w:t xml:space="preserve">, </w:t>
      </w:r>
      <w:r>
        <w:t>სათავსოები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ღია</w:t>
      </w:r>
      <w:r>
        <w:t xml:space="preserve"> </w:t>
      </w:r>
      <w:r>
        <w:t>ან</w:t>
      </w:r>
      <w:r>
        <w:t xml:space="preserve"> </w:t>
      </w:r>
      <w:r>
        <w:t>დახურული</w:t>
      </w:r>
      <w:r>
        <w:rPr>
          <w:rFonts w:ascii="Times New Roman" w:eastAsia="Times New Roman" w:hAnsi="Times New Roman" w:cs="Times New Roman"/>
        </w:rPr>
        <w:t xml:space="preserve">, </w:t>
      </w:r>
      <w:r>
        <w:t>უჯრებიანი</w:t>
      </w:r>
      <w:r>
        <w:rPr>
          <w:rFonts w:ascii="Times New Roman" w:eastAsia="Times New Roman" w:hAnsi="Times New Roman" w:cs="Times New Roman"/>
        </w:rPr>
        <w:t xml:space="preserve">, </w:t>
      </w:r>
      <w:r>
        <w:t>გამოსახსნელი</w:t>
      </w:r>
      <w:r>
        <w:t xml:space="preserve"> </w:t>
      </w:r>
      <w:r>
        <w:t>ან</w:t>
      </w:r>
      <w:r>
        <w:t xml:space="preserve"> </w:t>
      </w:r>
      <w:r>
        <w:t>გასაწევი</w:t>
      </w:r>
      <w:r>
        <w:t xml:space="preserve"> </w:t>
      </w:r>
      <w:r>
        <w:t>კარით</w:t>
      </w:r>
      <w:r>
        <w:rPr>
          <w:rFonts w:ascii="Times New Roman" w:eastAsia="Times New Roman" w:hAnsi="Times New Roman" w:cs="Times New Roman"/>
        </w:rPr>
        <w:t xml:space="preserve">, </w:t>
      </w:r>
      <w:r>
        <w:t>აღჭურვილი</w:t>
      </w:r>
      <w:r>
        <w:t xml:space="preserve"> </w:t>
      </w:r>
      <w:r>
        <w:t>ფიქსატორიანი</w:t>
      </w:r>
      <w:r>
        <w:t xml:space="preserve"> </w:t>
      </w:r>
      <w:r>
        <w:t>საკეტებით</w:t>
      </w:r>
      <w:r>
        <w:rPr>
          <w:rFonts w:ascii="Times New Roman" w:eastAsia="Times New Roman" w:hAnsi="Times New Roman" w:cs="Times New Roman"/>
        </w:rPr>
        <w:t xml:space="preserve">, </w:t>
      </w:r>
      <w:r>
        <w:t>ორგანული</w:t>
      </w:r>
      <w:r>
        <w:t xml:space="preserve"> </w:t>
      </w:r>
      <w:r>
        <w:t>მინის</w:t>
      </w:r>
      <w:r>
        <w:t xml:space="preserve"> </w:t>
      </w:r>
      <w:r>
        <w:t>ან</w:t>
      </w:r>
      <w:r>
        <w:t xml:space="preserve"> </w:t>
      </w:r>
      <w:r>
        <w:t>მყარი</w:t>
      </w:r>
      <w:r>
        <w:t xml:space="preserve"> </w:t>
      </w:r>
      <w:r>
        <w:t>მასალით</w:t>
      </w:r>
      <w:r>
        <w:rPr>
          <w:rFonts w:ascii="Times New Roman" w:eastAsia="Times New Roman" w:hAnsi="Times New Roman" w:cs="Times New Roman"/>
        </w:rPr>
        <w:t xml:space="preserve">. </w:t>
      </w:r>
      <w:r>
        <w:t>საკმარისი</w:t>
      </w:r>
      <w:r>
        <w:t xml:space="preserve"> </w:t>
      </w:r>
      <w:r>
        <w:t>ზომის</w:t>
      </w:r>
      <w:r>
        <w:t xml:space="preserve"> </w:t>
      </w:r>
      <w:r>
        <w:t>და</w:t>
      </w:r>
      <w:r>
        <w:t xml:space="preserve"> </w:t>
      </w:r>
      <w:r>
        <w:t>კონფიგურაციის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რათა</w:t>
      </w:r>
      <w:r>
        <w:t xml:space="preserve"> </w:t>
      </w:r>
      <w:r>
        <w:t>უზრუნველყოს</w:t>
      </w:r>
      <w:r>
        <w:t xml:space="preserve"> </w:t>
      </w:r>
      <w:r>
        <w:t>ყოველგვარი</w:t>
      </w:r>
      <w:r>
        <w:t xml:space="preserve"> </w:t>
      </w:r>
      <w:r>
        <w:t>აუცილებელი</w:t>
      </w:r>
      <w:r>
        <w:t xml:space="preserve"> </w:t>
      </w:r>
      <w:r>
        <w:t>აღჭურვილობის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სამედიცინო</w:t>
      </w:r>
      <w:r>
        <w:t xml:space="preserve"> </w:t>
      </w:r>
      <w:r>
        <w:t>სახარჯი</w:t>
      </w:r>
      <w:r>
        <w:t xml:space="preserve"> </w:t>
      </w:r>
      <w:r>
        <w:t>მასალების</w:t>
      </w:r>
      <w:r>
        <w:t xml:space="preserve"> </w:t>
      </w:r>
      <w:r>
        <w:t>და</w:t>
      </w:r>
      <w:r>
        <w:t xml:space="preserve"> </w:t>
      </w:r>
      <w:r>
        <w:t>სამედიცინო</w:t>
      </w:r>
      <w:r>
        <w:t xml:space="preserve"> </w:t>
      </w:r>
      <w:r>
        <w:t>აპარატურის</w:t>
      </w:r>
      <w:r>
        <w:t xml:space="preserve"> </w:t>
      </w:r>
      <w:r>
        <w:t>შენახვა</w:t>
      </w:r>
      <w:r>
        <w:rPr>
          <w:rFonts w:ascii="Times New Roman" w:eastAsia="Times New Roman" w:hAnsi="Times New Roman" w:cs="Times New Roman"/>
        </w:rPr>
        <w:t>-</w:t>
      </w:r>
      <w:r>
        <w:t>მოთავსება</w:t>
      </w:r>
      <w:r>
        <w:rPr>
          <w:rFonts w:ascii="Times New Roman" w:eastAsia="Times New Roman" w:hAnsi="Times New Roman" w:cs="Times New Roman"/>
        </w:rPr>
        <w:t xml:space="preserve">. </w:t>
      </w:r>
      <w:r>
        <w:t>ყოველი</w:t>
      </w:r>
      <w:r>
        <w:t xml:space="preserve"> </w:t>
      </w:r>
      <w:r>
        <w:t>აღჭურვილობა</w:t>
      </w:r>
      <w:r>
        <w:t xml:space="preserve"> </w:t>
      </w:r>
      <w:r>
        <w:t>უნდა</w:t>
      </w:r>
      <w:r>
        <w:t xml:space="preserve"> </w:t>
      </w:r>
      <w:r>
        <w:t>იყოს</w:t>
      </w:r>
      <w:r>
        <w:t xml:space="preserve"> </w:t>
      </w:r>
      <w:r>
        <w:t>ადვილად</w:t>
      </w:r>
      <w:r>
        <w:t xml:space="preserve"> </w:t>
      </w:r>
      <w:r>
        <w:t>ხელმისაწვდომი</w:t>
      </w:r>
      <w:r>
        <w:t xml:space="preserve"> </w:t>
      </w:r>
      <w:r>
        <w:t>პერსონალისთვის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დატვირთულ</w:t>
      </w:r>
      <w:r>
        <w:t xml:space="preserve"> </w:t>
      </w:r>
      <w:r>
        <w:t>მდგომარეობაში</w:t>
      </w:r>
      <w:r>
        <w:t xml:space="preserve"> </w:t>
      </w:r>
      <w:r>
        <w:t>ყოფნი</w:t>
      </w:r>
      <w:r>
        <w:t>ს</w:t>
      </w:r>
      <w:r>
        <w:t xml:space="preserve"> </w:t>
      </w:r>
      <w:r>
        <w:t>დროსაც</w:t>
      </w:r>
      <w:r>
        <w:t xml:space="preserve"> </w:t>
      </w:r>
      <w:r>
        <w:t>კი</w:t>
      </w:r>
      <w:r>
        <w:rPr>
          <w:rFonts w:ascii="Times New Roman" w:eastAsia="Times New Roman" w:hAnsi="Times New Roman" w:cs="Times New Roman"/>
        </w:rPr>
        <w:t xml:space="preserve">. </w:t>
      </w:r>
      <w:r>
        <w:t>კარადები</w:t>
      </w:r>
      <w:r>
        <w:t xml:space="preserve"> </w:t>
      </w:r>
      <w:r>
        <w:t>უნდა</w:t>
      </w:r>
      <w:r>
        <w:t xml:space="preserve"> </w:t>
      </w:r>
      <w:r>
        <w:t>იხურებოდეს</w:t>
      </w:r>
      <w:r>
        <w:t xml:space="preserve"> </w:t>
      </w:r>
      <w:r>
        <w:t>მყარად</w:t>
      </w:r>
      <w:r>
        <w:rPr>
          <w:rFonts w:ascii="Times New Roman" w:eastAsia="Times New Roman" w:hAnsi="Times New Roman" w:cs="Times New Roman"/>
        </w:rPr>
        <w:t xml:space="preserve">, </w:t>
      </w:r>
      <w:r>
        <w:t>საკეტით</w:t>
      </w:r>
      <w: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t>საკეტი</w:t>
      </w:r>
      <w:r>
        <w:t xml:space="preserve"> </w:t>
      </w:r>
      <w:r>
        <w:t>ფიქსატორით</w:t>
      </w:r>
      <w:r>
        <w:rPr>
          <w:rFonts w:ascii="Times New Roman" w:eastAsia="Times New Roman" w:hAnsi="Times New Roman" w:cs="Times New Roman"/>
        </w:rPr>
        <w:t xml:space="preserve">) </w:t>
      </w:r>
      <w:r>
        <w:t>რათა</w:t>
      </w:r>
      <w:r>
        <w:t xml:space="preserve"> </w:t>
      </w:r>
      <w:r>
        <w:t>არ</w:t>
      </w:r>
      <w:r>
        <w:t xml:space="preserve"> </w:t>
      </w:r>
      <w:r>
        <w:t>მოხდეს</w:t>
      </w:r>
      <w:r>
        <w:t xml:space="preserve"> </w:t>
      </w:r>
      <w:r>
        <w:t>მოძრაობისას</w:t>
      </w:r>
      <w:r>
        <w:t xml:space="preserve"> </w:t>
      </w:r>
      <w:r>
        <w:t>მათი</w:t>
      </w:r>
      <w:r>
        <w:t xml:space="preserve"> </w:t>
      </w:r>
      <w:r>
        <w:t>უნებლიე</w:t>
      </w:r>
      <w:r>
        <w:t xml:space="preserve"> </w:t>
      </w:r>
      <w:r>
        <w:t>გაღება</w:t>
      </w:r>
      <w:r>
        <w:rPr>
          <w:rFonts w:ascii="Times New Roman" w:eastAsia="Times New Roman" w:hAnsi="Times New Roman" w:cs="Times New Roman"/>
        </w:rPr>
        <w:t xml:space="preserve">. </w:t>
      </w:r>
      <w:r>
        <w:t>კარადების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თაროების</w:t>
      </w:r>
      <w:r>
        <w:rPr>
          <w:rFonts w:ascii="Times New Roman" w:eastAsia="Times New Roman" w:hAnsi="Times New Roman" w:cs="Times New Roman"/>
        </w:rPr>
        <w:t xml:space="preserve">, </w:t>
      </w:r>
      <w:r>
        <w:t>სამაგრების</w:t>
      </w:r>
      <w:r>
        <w:t xml:space="preserve"> </w:t>
      </w:r>
      <w:r>
        <w:t>და</w:t>
      </w:r>
      <w:r>
        <w:t xml:space="preserve"> </w:t>
      </w:r>
      <w:r>
        <w:t>სათავსოების</w:t>
      </w:r>
      <w:r>
        <w:t xml:space="preserve"> </w:t>
      </w:r>
      <w:r>
        <w:t>განლაგება</w:t>
      </w:r>
      <w:r>
        <w:t xml:space="preserve"> </w:t>
      </w:r>
      <w:r>
        <w:t>და</w:t>
      </w:r>
      <w:r>
        <w:t xml:space="preserve"> </w:t>
      </w:r>
      <w:r>
        <w:t>ზომები</w:t>
      </w:r>
      <w:r>
        <w:t xml:space="preserve"> </w:t>
      </w:r>
      <w:r>
        <w:t>წინასწარ</w:t>
      </w:r>
      <w:r>
        <w:t xml:space="preserve"> </w:t>
      </w:r>
      <w:r>
        <w:t>შეთანხმდეს</w:t>
      </w:r>
      <w:r>
        <w:t xml:space="preserve"> </w:t>
      </w:r>
      <w:r>
        <w:t>შემსყიდველთან</w:t>
      </w:r>
      <w:r>
        <w:rPr>
          <w:rFonts w:ascii="Times New Roman" w:eastAsia="Times New Roman" w:hAnsi="Times New Roman" w:cs="Times New Roman"/>
        </w:rPr>
        <w:t>.</w:t>
      </w:r>
    </w:p>
    <w:sectPr w:rsidR="00B82B0E">
      <w:pgSz w:w="11910" w:h="16840"/>
      <w:pgMar w:top="260" w:right="1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82B0E"/>
    <w:rsid w:val="002A58F3"/>
    <w:rsid w:val="00B8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2F592C-F5FF-4812-8DF4-CC834D28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"/>
    <w:qFormat/>
    <w:pPr>
      <w:spacing w:before="15"/>
      <w:ind w:left="3504" w:right="3886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1744</Words>
  <Characters>9945</Characters>
  <Application>Microsoft Office Word</Application>
  <DocSecurity>0</DocSecurity>
  <Lines>82</Lines>
  <Paragraphs>23</Paragraphs>
  <ScaleCrop>false</ScaleCrop>
  <Company>diakov.net</Company>
  <LinksUpToDate>false</LinksUpToDate>
  <CharactersWithSpaces>11666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Aleksandre Mamaladze</dc:creator>
  <cp:lastModifiedBy>amiko</cp:lastModifiedBy>
  <cp:revision>3</cp:revision>
  <dcterms:created xsi:type="dcterms:W3CDTF">2020-05-17T21:47:00Z</dcterms:created>
  <dcterms:modified xsi:type="dcterms:W3CDTF">2020-05-17T22:29:00Z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2020-05-17T00:00:00Z</vt:filetime>
  </property>
</Properties>
</file>