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96" w:rsidRPr="00027C44" w:rsidRDefault="000D5296" w:rsidP="002A55C3">
      <w:pPr>
        <w:spacing w:line="240" w:lineRule="auto"/>
        <w:jc w:val="center"/>
        <w:rPr>
          <w:rFonts w:ascii="Times New Roman" w:hAnsi="Times New Roman" w:cs="Times New Roman"/>
          <w:sz w:val="24"/>
          <w:szCs w:val="24"/>
        </w:rPr>
      </w:pPr>
    </w:p>
    <w:p w:rsidR="000D5296" w:rsidRPr="00027C44" w:rsidRDefault="000D5296" w:rsidP="002A55C3">
      <w:pPr>
        <w:spacing w:line="240" w:lineRule="auto"/>
        <w:jc w:val="center"/>
        <w:rPr>
          <w:rFonts w:ascii="Times New Roman" w:hAnsi="Times New Roman" w:cs="Times New Roman"/>
          <w:b/>
          <w:sz w:val="24"/>
          <w:szCs w:val="24"/>
        </w:rPr>
      </w:pPr>
      <w:r w:rsidRPr="00027C44">
        <w:rPr>
          <w:rFonts w:ascii="Times New Roman" w:hAnsi="Times New Roman" w:cs="Times New Roman"/>
          <w:b/>
          <w:sz w:val="24"/>
          <w:szCs w:val="24"/>
        </w:rPr>
        <w:t>EUROJUST</w:t>
      </w:r>
    </w:p>
    <w:p w:rsidR="00027C44" w:rsidRPr="00027C44" w:rsidRDefault="00027C44" w:rsidP="002A55C3">
      <w:pPr>
        <w:spacing w:line="240" w:lineRule="auto"/>
        <w:jc w:val="center"/>
        <w:rPr>
          <w:rFonts w:ascii="Times New Roman" w:hAnsi="Times New Roman" w:cs="Times New Roman"/>
          <w:sz w:val="24"/>
          <w:szCs w:val="24"/>
        </w:rPr>
      </w:pPr>
      <w:r w:rsidRPr="00027C44">
        <w:rPr>
          <w:rFonts w:ascii="Times New Roman" w:hAnsi="Times New Roman" w:cs="Times New Roman"/>
          <w:sz w:val="24"/>
          <w:szCs w:val="24"/>
        </w:rPr>
        <w:t>European Union’s Judicial Cooperation Unit</w:t>
      </w:r>
    </w:p>
    <w:p w:rsidR="00B97978" w:rsidRPr="00027C44" w:rsidRDefault="000D5296" w:rsidP="002A55C3">
      <w:pPr>
        <w:spacing w:line="240" w:lineRule="auto"/>
        <w:jc w:val="center"/>
        <w:rPr>
          <w:rFonts w:ascii="Times New Roman" w:hAnsi="Times New Roman" w:cs="Times New Roman"/>
          <w:sz w:val="24"/>
          <w:szCs w:val="24"/>
        </w:rPr>
      </w:pPr>
      <w:r w:rsidRPr="00027C44">
        <w:rPr>
          <w:rFonts w:ascii="Sylfaen" w:hAnsi="Sylfaen" w:cs="Sylfaen"/>
          <w:sz w:val="24"/>
          <w:szCs w:val="24"/>
        </w:rPr>
        <w:t>ევროკავშირის</w:t>
      </w:r>
      <w:r w:rsidRPr="00027C44">
        <w:rPr>
          <w:rFonts w:ascii="Times New Roman" w:hAnsi="Times New Roman" w:cs="Times New Roman"/>
          <w:sz w:val="24"/>
          <w:szCs w:val="24"/>
        </w:rPr>
        <w:t xml:space="preserve"> </w:t>
      </w:r>
      <w:r w:rsidRPr="00027C44">
        <w:rPr>
          <w:rFonts w:ascii="Sylfaen" w:hAnsi="Sylfaen" w:cs="Sylfaen"/>
          <w:sz w:val="24"/>
          <w:szCs w:val="24"/>
        </w:rPr>
        <w:t>სამართლებრივი</w:t>
      </w:r>
      <w:r w:rsidRPr="00027C44">
        <w:rPr>
          <w:rFonts w:ascii="Times New Roman" w:hAnsi="Times New Roman" w:cs="Times New Roman"/>
          <w:sz w:val="24"/>
          <w:szCs w:val="24"/>
        </w:rPr>
        <w:t xml:space="preserve"> </w:t>
      </w:r>
      <w:r w:rsidRPr="00027C44">
        <w:rPr>
          <w:rFonts w:ascii="Sylfaen" w:hAnsi="Sylfaen" w:cs="Sylfaen"/>
          <w:sz w:val="24"/>
          <w:szCs w:val="24"/>
        </w:rPr>
        <w:t>თანამშრომლობის</w:t>
      </w:r>
      <w:r w:rsidRPr="00027C44">
        <w:rPr>
          <w:rFonts w:ascii="Times New Roman" w:hAnsi="Times New Roman" w:cs="Times New Roman"/>
          <w:sz w:val="24"/>
          <w:szCs w:val="24"/>
        </w:rPr>
        <w:t xml:space="preserve"> </w:t>
      </w:r>
      <w:r w:rsidRPr="00027C44">
        <w:rPr>
          <w:rFonts w:ascii="Sylfaen" w:hAnsi="Sylfaen" w:cs="Sylfaen"/>
          <w:sz w:val="24"/>
          <w:szCs w:val="24"/>
        </w:rPr>
        <w:t>ერთეული</w:t>
      </w:r>
      <w:r w:rsidRPr="00027C44">
        <w:rPr>
          <w:rFonts w:ascii="Times New Roman" w:hAnsi="Times New Roman" w:cs="Times New Roman"/>
          <w:sz w:val="24"/>
          <w:szCs w:val="24"/>
        </w:rPr>
        <w:t xml:space="preserve"> (EUROJUST)</w:t>
      </w:r>
    </w:p>
    <w:p w:rsidR="000D5296" w:rsidRPr="00027C44" w:rsidRDefault="000D5296" w:rsidP="002A55C3">
      <w:pPr>
        <w:spacing w:line="240" w:lineRule="auto"/>
        <w:jc w:val="both"/>
        <w:rPr>
          <w:rFonts w:ascii="Times New Roman" w:hAnsi="Times New Roman" w:cs="Times New Roman"/>
          <w:sz w:val="24"/>
          <w:szCs w:val="24"/>
        </w:rPr>
      </w:pPr>
      <w:r w:rsidRPr="00C12779">
        <w:rPr>
          <w:rFonts w:ascii="Times New Roman" w:hAnsi="Times New Roman" w:cs="Times New Roman"/>
          <w:b/>
          <w:sz w:val="24"/>
          <w:szCs w:val="24"/>
          <w:u w:val="single"/>
        </w:rPr>
        <w:t>Location:</w:t>
      </w:r>
      <w:r w:rsidRPr="00027C44">
        <w:rPr>
          <w:rFonts w:ascii="Times New Roman" w:hAnsi="Times New Roman" w:cs="Times New Roman"/>
          <w:sz w:val="24"/>
          <w:szCs w:val="24"/>
          <w:lang w:val="ka-GE"/>
        </w:rPr>
        <w:t xml:space="preserve"> </w:t>
      </w:r>
      <w:r w:rsidRPr="00027C44">
        <w:rPr>
          <w:rFonts w:ascii="Times New Roman" w:hAnsi="Times New Roman" w:cs="Times New Roman"/>
          <w:sz w:val="24"/>
          <w:szCs w:val="24"/>
        </w:rPr>
        <w:t>The Hague</w:t>
      </w:r>
      <w:r w:rsidR="00D7562B">
        <w:rPr>
          <w:rFonts w:ascii="Times New Roman" w:hAnsi="Times New Roman" w:cs="Times New Roman"/>
          <w:sz w:val="24"/>
          <w:szCs w:val="24"/>
        </w:rPr>
        <w:t xml:space="preserve">, </w:t>
      </w:r>
      <w:r w:rsidRPr="00027C44">
        <w:rPr>
          <w:rFonts w:ascii="Times New Roman" w:hAnsi="Times New Roman" w:cs="Times New Roman"/>
          <w:sz w:val="24"/>
          <w:szCs w:val="24"/>
        </w:rPr>
        <w:t>Netherlands</w:t>
      </w:r>
    </w:p>
    <w:p w:rsidR="00F7354B" w:rsidRPr="00634A62" w:rsidRDefault="00027C44" w:rsidP="002A55C3">
      <w:pPr>
        <w:spacing w:line="240" w:lineRule="auto"/>
        <w:jc w:val="both"/>
        <w:rPr>
          <w:rFonts w:ascii="Times New Roman" w:hAnsi="Times New Roman" w:cs="Times New Roman"/>
          <w:sz w:val="24"/>
          <w:szCs w:val="24"/>
        </w:rPr>
      </w:pPr>
      <w:r w:rsidRPr="00D7562B">
        <w:rPr>
          <w:rFonts w:ascii="Times New Roman" w:hAnsi="Times New Roman" w:cs="Times New Roman"/>
          <w:b/>
          <w:sz w:val="24"/>
          <w:szCs w:val="24"/>
        </w:rPr>
        <w:t>Eurojust</w:t>
      </w:r>
      <w:r w:rsidR="00F7354B" w:rsidRPr="00634A62">
        <w:rPr>
          <w:rFonts w:ascii="Times New Roman" w:hAnsi="Times New Roman" w:cs="Times New Roman"/>
          <w:sz w:val="24"/>
          <w:szCs w:val="24"/>
        </w:rPr>
        <w:t xml:space="preserve"> is an agency of </w:t>
      </w:r>
      <w:r w:rsidR="00D7562B">
        <w:rPr>
          <w:rFonts w:ascii="Times New Roman" w:hAnsi="Times New Roman" w:cs="Times New Roman"/>
          <w:sz w:val="24"/>
          <w:szCs w:val="24"/>
        </w:rPr>
        <w:t xml:space="preserve">the </w:t>
      </w:r>
      <w:r w:rsidR="00F7354B" w:rsidRPr="00634A62">
        <w:rPr>
          <w:rFonts w:ascii="Times New Roman" w:hAnsi="Times New Roman" w:cs="Times New Roman"/>
          <w:sz w:val="24"/>
          <w:szCs w:val="24"/>
        </w:rPr>
        <w:t>E</w:t>
      </w:r>
      <w:r w:rsidR="00D7562B">
        <w:rPr>
          <w:rFonts w:ascii="Times New Roman" w:hAnsi="Times New Roman" w:cs="Times New Roman"/>
          <w:sz w:val="24"/>
          <w:szCs w:val="24"/>
        </w:rPr>
        <w:t xml:space="preserve">uropean </w:t>
      </w:r>
      <w:r w:rsidR="00F7354B" w:rsidRPr="00634A62">
        <w:rPr>
          <w:rFonts w:ascii="Times New Roman" w:hAnsi="Times New Roman" w:cs="Times New Roman"/>
          <w:sz w:val="24"/>
          <w:szCs w:val="24"/>
        </w:rPr>
        <w:t>U</w:t>
      </w:r>
      <w:r w:rsidR="00D7562B">
        <w:rPr>
          <w:rFonts w:ascii="Times New Roman" w:hAnsi="Times New Roman" w:cs="Times New Roman"/>
          <w:sz w:val="24"/>
          <w:szCs w:val="24"/>
        </w:rPr>
        <w:t>nion. I</w:t>
      </w:r>
      <w:r w:rsidR="00F7354B" w:rsidRPr="00634A62">
        <w:rPr>
          <w:rFonts w:ascii="Times New Roman" w:hAnsi="Times New Roman" w:cs="Times New Roman"/>
          <w:sz w:val="24"/>
          <w:szCs w:val="24"/>
        </w:rPr>
        <w:t xml:space="preserve">ts mission is to </w:t>
      </w:r>
      <w:r w:rsidR="00634A62">
        <w:rPr>
          <w:rFonts w:ascii="Times New Roman" w:hAnsi="Times New Roman" w:cs="Times New Roman"/>
          <w:sz w:val="24"/>
          <w:szCs w:val="24"/>
        </w:rPr>
        <w:t>support</w:t>
      </w:r>
      <w:r w:rsidR="00F7354B" w:rsidRPr="00634A62">
        <w:rPr>
          <w:rFonts w:ascii="Times New Roman" w:hAnsi="Times New Roman" w:cs="Times New Roman"/>
          <w:sz w:val="24"/>
          <w:szCs w:val="24"/>
        </w:rPr>
        <w:t> </w:t>
      </w:r>
      <w:r w:rsidR="00F7354B" w:rsidRPr="00634A62">
        <w:rPr>
          <w:rFonts w:ascii="Times New Roman" w:hAnsi="Times New Roman" w:cs="Times New Roman"/>
          <w:bCs/>
          <w:sz w:val="24"/>
          <w:szCs w:val="24"/>
        </w:rPr>
        <w:t xml:space="preserve">judicial coordination and cooperation between national authorities </w:t>
      </w:r>
      <w:r w:rsidR="00F7354B" w:rsidRPr="00634A62">
        <w:rPr>
          <w:rFonts w:ascii="Times New Roman" w:hAnsi="Times New Roman" w:cs="Times New Roman"/>
          <w:sz w:val="24"/>
          <w:szCs w:val="24"/>
        </w:rPr>
        <w:t xml:space="preserve">to combat terrorism and serious organised crime affecting more than one EU </w:t>
      </w:r>
      <w:r w:rsidR="00634A62">
        <w:rPr>
          <w:rFonts w:ascii="Times New Roman" w:hAnsi="Times New Roman" w:cs="Times New Roman"/>
          <w:sz w:val="24"/>
          <w:szCs w:val="24"/>
        </w:rPr>
        <w:t>member state</w:t>
      </w:r>
      <w:r w:rsidR="00F7354B" w:rsidRPr="00634A62">
        <w:rPr>
          <w:rFonts w:ascii="Times New Roman" w:hAnsi="Times New Roman" w:cs="Times New Roman"/>
          <w:sz w:val="24"/>
          <w:szCs w:val="24"/>
        </w:rPr>
        <w:t>.</w:t>
      </w:r>
    </w:p>
    <w:p w:rsidR="000D5296" w:rsidRPr="00C12779" w:rsidRDefault="000D5296" w:rsidP="002A55C3">
      <w:pPr>
        <w:spacing w:line="240" w:lineRule="auto"/>
        <w:jc w:val="both"/>
        <w:rPr>
          <w:rFonts w:ascii="Times New Roman" w:hAnsi="Times New Roman" w:cs="Times New Roman"/>
          <w:b/>
          <w:sz w:val="24"/>
          <w:szCs w:val="24"/>
          <w:u w:val="single"/>
        </w:rPr>
      </w:pPr>
      <w:r w:rsidRPr="00C12779">
        <w:rPr>
          <w:rFonts w:ascii="Times New Roman" w:hAnsi="Times New Roman" w:cs="Times New Roman"/>
          <w:b/>
          <w:sz w:val="24"/>
          <w:szCs w:val="24"/>
          <w:u w:val="single"/>
        </w:rPr>
        <w:t>Tasks of the agency:</w:t>
      </w:r>
    </w:p>
    <w:p w:rsidR="000D5296" w:rsidRPr="00027C44" w:rsidRDefault="000D5296" w:rsidP="002A55C3">
      <w:pPr>
        <w:pStyle w:val="ListParagraph"/>
        <w:numPr>
          <w:ilvl w:val="0"/>
          <w:numId w:val="2"/>
        </w:numPr>
        <w:spacing w:line="240" w:lineRule="auto"/>
        <w:jc w:val="both"/>
        <w:rPr>
          <w:rFonts w:ascii="Times New Roman" w:hAnsi="Times New Roman" w:cs="Times New Roman"/>
          <w:sz w:val="24"/>
          <w:szCs w:val="24"/>
        </w:rPr>
      </w:pPr>
      <w:r w:rsidRPr="00027C44">
        <w:rPr>
          <w:rFonts w:ascii="Times New Roman" w:hAnsi="Times New Roman" w:cs="Times New Roman"/>
          <w:sz w:val="24"/>
          <w:szCs w:val="24"/>
        </w:rPr>
        <w:t>Strengthens judicial coordination and cooperation between national authorities in the fight against serious cross-border organised crime;</w:t>
      </w:r>
    </w:p>
    <w:p w:rsidR="000D5296" w:rsidRPr="00027C44" w:rsidRDefault="000D5296" w:rsidP="002A55C3">
      <w:pPr>
        <w:pStyle w:val="ListParagraph"/>
        <w:numPr>
          <w:ilvl w:val="0"/>
          <w:numId w:val="2"/>
        </w:numPr>
        <w:spacing w:line="240" w:lineRule="auto"/>
        <w:jc w:val="both"/>
        <w:rPr>
          <w:rFonts w:ascii="Times New Roman" w:hAnsi="Times New Roman" w:cs="Times New Roman"/>
          <w:sz w:val="24"/>
          <w:szCs w:val="24"/>
        </w:rPr>
      </w:pPr>
      <w:r w:rsidRPr="00027C44">
        <w:rPr>
          <w:rFonts w:ascii="Times New Roman" w:hAnsi="Times New Roman" w:cs="Times New Roman"/>
          <w:sz w:val="24"/>
          <w:szCs w:val="24"/>
        </w:rPr>
        <w:t>Supports investigations and prosecutions in criminal cases dealing with terrorism, cybercrime, illegal immigrant smuggling and other forms of serious crossborder organised crime;</w:t>
      </w:r>
    </w:p>
    <w:p w:rsidR="00634A62" w:rsidRDefault="00634A62" w:rsidP="002A55C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34A62">
        <w:rPr>
          <w:rFonts w:ascii="Times New Roman" w:hAnsi="Times New Roman" w:cs="Times New Roman"/>
          <w:sz w:val="24"/>
          <w:szCs w:val="24"/>
        </w:rPr>
        <w:t>E</w:t>
      </w:r>
      <w:r w:rsidR="000D5296" w:rsidRPr="00634A62">
        <w:rPr>
          <w:rFonts w:ascii="Times New Roman" w:hAnsi="Times New Roman" w:cs="Times New Roman"/>
          <w:sz w:val="24"/>
          <w:szCs w:val="24"/>
        </w:rPr>
        <w:t>nable</w:t>
      </w:r>
      <w:r w:rsidRPr="00634A62">
        <w:rPr>
          <w:rFonts w:ascii="Times New Roman" w:hAnsi="Times New Roman" w:cs="Times New Roman"/>
          <w:sz w:val="24"/>
          <w:szCs w:val="24"/>
        </w:rPr>
        <w:t>s</w:t>
      </w:r>
      <w:r w:rsidR="000D5296" w:rsidRPr="00634A62">
        <w:rPr>
          <w:rFonts w:ascii="Times New Roman" w:hAnsi="Times New Roman" w:cs="Times New Roman"/>
          <w:sz w:val="24"/>
          <w:szCs w:val="24"/>
        </w:rPr>
        <w:t xml:space="preserve"> information exchange and resolution of legal and practical difficulties, including conflicts of jurisdiction. </w:t>
      </w:r>
    </w:p>
    <w:p w:rsidR="00634A62" w:rsidRDefault="00634A62" w:rsidP="002A55C3">
      <w:pPr>
        <w:pStyle w:val="ListParagraph"/>
        <w:autoSpaceDE w:val="0"/>
        <w:autoSpaceDN w:val="0"/>
        <w:adjustRightInd w:val="0"/>
        <w:spacing w:after="0" w:line="240" w:lineRule="auto"/>
        <w:jc w:val="both"/>
        <w:rPr>
          <w:rFonts w:ascii="Times New Roman" w:hAnsi="Times New Roman" w:cs="Times New Roman"/>
          <w:sz w:val="24"/>
          <w:szCs w:val="24"/>
        </w:rPr>
      </w:pPr>
    </w:p>
    <w:p w:rsidR="000D5296" w:rsidRPr="00634A62" w:rsidRDefault="000D5296" w:rsidP="002A55C3">
      <w:pPr>
        <w:autoSpaceDE w:val="0"/>
        <w:autoSpaceDN w:val="0"/>
        <w:adjustRightInd w:val="0"/>
        <w:spacing w:after="0" w:line="240" w:lineRule="auto"/>
        <w:jc w:val="both"/>
        <w:rPr>
          <w:rFonts w:ascii="Times New Roman" w:hAnsi="Times New Roman" w:cs="Times New Roman"/>
          <w:sz w:val="24"/>
          <w:szCs w:val="24"/>
        </w:rPr>
      </w:pPr>
      <w:r w:rsidRPr="00634A62">
        <w:rPr>
          <w:rFonts w:ascii="Times New Roman" w:hAnsi="Times New Roman" w:cs="Times New Roman"/>
          <w:b/>
          <w:sz w:val="24"/>
          <w:szCs w:val="24"/>
          <w:u w:val="single"/>
        </w:rPr>
        <w:t>Tangible contribution</w:t>
      </w:r>
      <w:r w:rsidRPr="00634A62">
        <w:rPr>
          <w:rFonts w:ascii="Times New Roman" w:hAnsi="Times New Roman" w:cs="Times New Roman"/>
          <w:sz w:val="24"/>
          <w:szCs w:val="24"/>
        </w:rPr>
        <w:t>:</w:t>
      </w:r>
    </w:p>
    <w:p w:rsidR="00F7354B" w:rsidRPr="00027C44" w:rsidRDefault="00F7354B" w:rsidP="002A55C3">
      <w:pPr>
        <w:autoSpaceDE w:val="0"/>
        <w:autoSpaceDN w:val="0"/>
        <w:adjustRightInd w:val="0"/>
        <w:spacing w:after="0" w:line="240" w:lineRule="auto"/>
        <w:jc w:val="both"/>
        <w:rPr>
          <w:rFonts w:ascii="Times New Roman" w:hAnsi="Times New Roman" w:cs="Times New Roman"/>
          <w:sz w:val="24"/>
          <w:szCs w:val="24"/>
        </w:rPr>
      </w:pPr>
    </w:p>
    <w:p w:rsidR="000D5296" w:rsidRPr="00027C44" w:rsidRDefault="00470957" w:rsidP="002A55C3">
      <w:pPr>
        <w:autoSpaceDE w:val="0"/>
        <w:autoSpaceDN w:val="0"/>
        <w:adjustRightInd w:val="0"/>
        <w:spacing w:after="0" w:line="240" w:lineRule="auto"/>
        <w:jc w:val="both"/>
        <w:rPr>
          <w:rFonts w:ascii="Times New Roman" w:hAnsi="Times New Roman" w:cs="Times New Roman"/>
          <w:sz w:val="24"/>
          <w:szCs w:val="24"/>
        </w:rPr>
      </w:pPr>
      <w:r w:rsidRPr="00027C44">
        <w:rPr>
          <w:rFonts w:ascii="Times New Roman" w:hAnsi="Times New Roman" w:cs="Times New Roman"/>
          <w:sz w:val="24"/>
          <w:szCs w:val="24"/>
        </w:rPr>
        <w:t>Eurojust contributes to the development of the area</w:t>
      </w:r>
      <w:r w:rsidR="0082659E" w:rsidRPr="00027C44">
        <w:rPr>
          <w:rFonts w:ascii="Times New Roman" w:hAnsi="Times New Roman" w:cs="Times New Roman"/>
          <w:sz w:val="24"/>
          <w:szCs w:val="24"/>
        </w:rPr>
        <w:t xml:space="preserve"> </w:t>
      </w:r>
      <w:r w:rsidRPr="00027C44">
        <w:rPr>
          <w:rFonts w:ascii="Times New Roman" w:hAnsi="Times New Roman" w:cs="Times New Roman"/>
          <w:sz w:val="24"/>
          <w:szCs w:val="24"/>
        </w:rPr>
        <w:t xml:space="preserve">of freedom, security </w:t>
      </w:r>
      <w:r w:rsidR="0082659E" w:rsidRPr="00027C44">
        <w:rPr>
          <w:rFonts w:ascii="Times New Roman" w:hAnsi="Times New Roman" w:cs="Times New Roman"/>
          <w:sz w:val="24"/>
          <w:szCs w:val="24"/>
        </w:rPr>
        <w:t xml:space="preserve">and justice by being the bridge </w:t>
      </w:r>
      <w:r w:rsidRPr="00027C44">
        <w:rPr>
          <w:rFonts w:ascii="Times New Roman" w:hAnsi="Times New Roman" w:cs="Times New Roman"/>
          <w:sz w:val="24"/>
          <w:szCs w:val="24"/>
        </w:rPr>
        <w:t>maker between th</w:t>
      </w:r>
      <w:r w:rsidR="0082659E" w:rsidRPr="00027C44">
        <w:rPr>
          <w:rFonts w:ascii="Times New Roman" w:hAnsi="Times New Roman" w:cs="Times New Roman"/>
          <w:sz w:val="24"/>
          <w:szCs w:val="24"/>
        </w:rPr>
        <w:t xml:space="preserve">e 30 different legal systems in </w:t>
      </w:r>
      <w:r w:rsidRPr="00027C44">
        <w:rPr>
          <w:rFonts w:ascii="Times New Roman" w:hAnsi="Times New Roman" w:cs="Times New Roman"/>
          <w:sz w:val="24"/>
          <w:szCs w:val="24"/>
        </w:rPr>
        <w:t>the EU, promoting the r</w:t>
      </w:r>
      <w:r w:rsidR="0082659E" w:rsidRPr="00027C44">
        <w:rPr>
          <w:rFonts w:ascii="Times New Roman" w:hAnsi="Times New Roman" w:cs="Times New Roman"/>
          <w:sz w:val="24"/>
          <w:szCs w:val="24"/>
        </w:rPr>
        <w:t xml:space="preserve">ule of law and facilitating </w:t>
      </w:r>
      <w:r w:rsidRPr="00027C44">
        <w:rPr>
          <w:rFonts w:ascii="Times New Roman" w:hAnsi="Times New Roman" w:cs="Times New Roman"/>
          <w:sz w:val="24"/>
          <w:szCs w:val="24"/>
        </w:rPr>
        <w:t>cross-border justice.</w:t>
      </w:r>
      <w:r w:rsidR="0082659E" w:rsidRPr="00027C44">
        <w:rPr>
          <w:rFonts w:ascii="Times New Roman" w:hAnsi="Times New Roman" w:cs="Times New Roman"/>
          <w:sz w:val="24"/>
          <w:szCs w:val="24"/>
        </w:rPr>
        <w:t xml:space="preserve"> Dismantling criminal networks, </w:t>
      </w:r>
      <w:r w:rsidRPr="00027C44">
        <w:rPr>
          <w:rFonts w:ascii="Times New Roman" w:hAnsi="Times New Roman" w:cs="Times New Roman"/>
          <w:sz w:val="24"/>
          <w:szCs w:val="24"/>
        </w:rPr>
        <w:t>freezing and confiscati</w:t>
      </w:r>
      <w:r w:rsidR="0082659E" w:rsidRPr="00027C44">
        <w:rPr>
          <w:rFonts w:ascii="Times New Roman" w:hAnsi="Times New Roman" w:cs="Times New Roman"/>
          <w:sz w:val="24"/>
          <w:szCs w:val="24"/>
        </w:rPr>
        <w:t xml:space="preserve">ng assets of crime and bringing </w:t>
      </w:r>
      <w:r w:rsidRPr="00027C44">
        <w:rPr>
          <w:rFonts w:ascii="Times New Roman" w:hAnsi="Times New Roman" w:cs="Times New Roman"/>
          <w:sz w:val="24"/>
          <w:szCs w:val="24"/>
        </w:rPr>
        <w:t>the perpetra</w:t>
      </w:r>
      <w:r w:rsidR="00A639C1" w:rsidRPr="00027C44">
        <w:rPr>
          <w:rFonts w:ascii="Times New Roman" w:hAnsi="Times New Roman" w:cs="Times New Roman"/>
          <w:sz w:val="24"/>
          <w:szCs w:val="24"/>
        </w:rPr>
        <w:t xml:space="preserve">tors to court requires a common </w:t>
      </w:r>
      <w:r w:rsidRPr="00027C44">
        <w:rPr>
          <w:rFonts w:ascii="Times New Roman" w:hAnsi="Times New Roman" w:cs="Times New Roman"/>
          <w:sz w:val="24"/>
          <w:szCs w:val="24"/>
        </w:rPr>
        <w:t>approach of c</w:t>
      </w:r>
      <w:r w:rsidR="0082659E" w:rsidRPr="00027C44">
        <w:rPr>
          <w:rFonts w:ascii="Times New Roman" w:hAnsi="Times New Roman" w:cs="Times New Roman"/>
          <w:sz w:val="24"/>
          <w:szCs w:val="24"/>
        </w:rPr>
        <w:t xml:space="preserve">ompetent EU agencies and Member </w:t>
      </w:r>
      <w:r w:rsidRPr="00027C44">
        <w:rPr>
          <w:rFonts w:ascii="Times New Roman" w:hAnsi="Times New Roman" w:cs="Times New Roman"/>
          <w:sz w:val="24"/>
          <w:szCs w:val="24"/>
        </w:rPr>
        <w:t>States. Eurojust as the only ju</w:t>
      </w:r>
      <w:r w:rsidR="0082659E" w:rsidRPr="00027C44">
        <w:rPr>
          <w:rFonts w:ascii="Times New Roman" w:hAnsi="Times New Roman" w:cs="Times New Roman"/>
          <w:sz w:val="24"/>
          <w:szCs w:val="24"/>
        </w:rPr>
        <w:t xml:space="preserve">dicial agency in the EU </w:t>
      </w:r>
      <w:r w:rsidRPr="00027C44">
        <w:rPr>
          <w:rFonts w:ascii="Times New Roman" w:hAnsi="Times New Roman" w:cs="Times New Roman"/>
          <w:sz w:val="24"/>
          <w:szCs w:val="24"/>
        </w:rPr>
        <w:t>supports the execution</w:t>
      </w:r>
      <w:r w:rsidR="0082659E" w:rsidRPr="00027C44">
        <w:rPr>
          <w:rFonts w:ascii="Times New Roman" w:hAnsi="Times New Roman" w:cs="Times New Roman"/>
          <w:sz w:val="24"/>
          <w:szCs w:val="24"/>
        </w:rPr>
        <w:t xml:space="preserve"> of EU mutual legal recognition </w:t>
      </w:r>
      <w:r w:rsidRPr="00027C44">
        <w:rPr>
          <w:rFonts w:ascii="Times New Roman" w:hAnsi="Times New Roman" w:cs="Times New Roman"/>
          <w:sz w:val="24"/>
          <w:szCs w:val="24"/>
        </w:rPr>
        <w:t xml:space="preserve">instruments, such </w:t>
      </w:r>
      <w:r w:rsidR="0082659E" w:rsidRPr="00027C44">
        <w:rPr>
          <w:rFonts w:ascii="Times New Roman" w:hAnsi="Times New Roman" w:cs="Times New Roman"/>
          <w:sz w:val="24"/>
          <w:szCs w:val="24"/>
        </w:rPr>
        <w:t xml:space="preserve">as the European Arrest Warrant, </w:t>
      </w:r>
      <w:r w:rsidRPr="00027C44">
        <w:rPr>
          <w:rFonts w:ascii="Times New Roman" w:hAnsi="Times New Roman" w:cs="Times New Roman"/>
          <w:sz w:val="24"/>
          <w:szCs w:val="24"/>
        </w:rPr>
        <w:t xml:space="preserve">fosters joint approaches </w:t>
      </w:r>
      <w:r w:rsidR="0082659E" w:rsidRPr="00027C44">
        <w:rPr>
          <w:rFonts w:ascii="Times New Roman" w:hAnsi="Times New Roman" w:cs="Times New Roman"/>
          <w:sz w:val="24"/>
          <w:szCs w:val="24"/>
        </w:rPr>
        <w:t xml:space="preserve">in crime fighting such as joint </w:t>
      </w:r>
      <w:r w:rsidRPr="00027C44">
        <w:rPr>
          <w:rFonts w:ascii="Times New Roman" w:hAnsi="Times New Roman" w:cs="Times New Roman"/>
          <w:sz w:val="24"/>
          <w:szCs w:val="24"/>
        </w:rPr>
        <w:t>investigation teams a</w:t>
      </w:r>
      <w:r w:rsidR="0082659E" w:rsidRPr="00027C44">
        <w:rPr>
          <w:rFonts w:ascii="Times New Roman" w:hAnsi="Times New Roman" w:cs="Times New Roman"/>
          <w:sz w:val="24"/>
          <w:szCs w:val="24"/>
        </w:rPr>
        <w:t xml:space="preserve">nd helps building trust between </w:t>
      </w:r>
      <w:r w:rsidRPr="00027C44">
        <w:rPr>
          <w:rFonts w:ascii="Times New Roman" w:hAnsi="Times New Roman" w:cs="Times New Roman"/>
          <w:sz w:val="24"/>
          <w:szCs w:val="24"/>
        </w:rPr>
        <w:t>the judicial and law</w:t>
      </w:r>
      <w:r w:rsidR="0082659E" w:rsidRPr="00027C44">
        <w:rPr>
          <w:rFonts w:ascii="Times New Roman" w:hAnsi="Times New Roman" w:cs="Times New Roman"/>
          <w:sz w:val="24"/>
          <w:szCs w:val="24"/>
        </w:rPr>
        <w:t xml:space="preserve"> enforcement authorities of the </w:t>
      </w:r>
      <w:r w:rsidRPr="00027C44">
        <w:rPr>
          <w:rFonts w:ascii="Times New Roman" w:hAnsi="Times New Roman" w:cs="Times New Roman"/>
          <w:sz w:val="24"/>
          <w:szCs w:val="24"/>
        </w:rPr>
        <w:t>Member States.</w:t>
      </w:r>
    </w:p>
    <w:p w:rsidR="0082659E" w:rsidRPr="00027C44" w:rsidRDefault="0082659E" w:rsidP="002A55C3">
      <w:pPr>
        <w:autoSpaceDE w:val="0"/>
        <w:autoSpaceDN w:val="0"/>
        <w:adjustRightInd w:val="0"/>
        <w:spacing w:after="0" w:line="240" w:lineRule="auto"/>
        <w:jc w:val="both"/>
        <w:rPr>
          <w:rFonts w:ascii="Times New Roman" w:hAnsi="Times New Roman" w:cs="Times New Roman"/>
          <w:sz w:val="24"/>
          <w:szCs w:val="24"/>
        </w:rPr>
      </w:pPr>
    </w:p>
    <w:p w:rsidR="0082659E" w:rsidRDefault="0082659E" w:rsidP="002A55C3">
      <w:pPr>
        <w:autoSpaceDE w:val="0"/>
        <w:autoSpaceDN w:val="0"/>
        <w:adjustRightInd w:val="0"/>
        <w:spacing w:after="0" w:line="240" w:lineRule="auto"/>
        <w:jc w:val="both"/>
        <w:rPr>
          <w:rFonts w:ascii="Times New Roman" w:hAnsi="Times New Roman" w:cs="Times New Roman"/>
          <w:sz w:val="24"/>
          <w:szCs w:val="24"/>
        </w:rPr>
      </w:pPr>
      <w:r w:rsidRPr="00027C44">
        <w:rPr>
          <w:rFonts w:ascii="Times New Roman" w:hAnsi="Times New Roman" w:cs="Times New Roman"/>
          <w:b/>
          <w:sz w:val="24"/>
          <w:szCs w:val="24"/>
          <w:u w:val="single"/>
        </w:rPr>
        <w:t>Members</w:t>
      </w:r>
      <w:r w:rsidRPr="00027C44">
        <w:rPr>
          <w:rFonts w:ascii="Times New Roman" w:hAnsi="Times New Roman" w:cs="Times New Roman"/>
          <w:sz w:val="24"/>
          <w:szCs w:val="24"/>
        </w:rPr>
        <w:t>: EU member states, European Commission, European Parliame</w:t>
      </w:r>
      <w:r w:rsidR="00A639C1" w:rsidRPr="00027C44">
        <w:rPr>
          <w:rFonts w:ascii="Times New Roman" w:hAnsi="Times New Roman" w:cs="Times New Roman"/>
          <w:sz w:val="24"/>
          <w:szCs w:val="24"/>
        </w:rPr>
        <w:t>nt, Council of the EU.</w:t>
      </w:r>
    </w:p>
    <w:p w:rsidR="00CF4A7D" w:rsidRPr="00027C44" w:rsidRDefault="00CF4A7D" w:rsidP="002A55C3">
      <w:pPr>
        <w:autoSpaceDE w:val="0"/>
        <w:autoSpaceDN w:val="0"/>
        <w:adjustRightInd w:val="0"/>
        <w:spacing w:after="0" w:line="240" w:lineRule="auto"/>
        <w:jc w:val="both"/>
        <w:rPr>
          <w:rFonts w:ascii="Times New Roman" w:hAnsi="Times New Roman" w:cs="Times New Roman"/>
          <w:sz w:val="24"/>
          <w:szCs w:val="24"/>
        </w:rPr>
      </w:pPr>
    </w:p>
    <w:p w:rsidR="000D5296" w:rsidRDefault="0082659E" w:rsidP="002A55C3">
      <w:pPr>
        <w:autoSpaceDE w:val="0"/>
        <w:autoSpaceDN w:val="0"/>
        <w:adjustRightInd w:val="0"/>
        <w:spacing w:after="0" w:line="240" w:lineRule="auto"/>
        <w:jc w:val="both"/>
        <w:rPr>
          <w:rFonts w:ascii="Times New Roman" w:hAnsi="Times New Roman" w:cs="Times New Roman"/>
          <w:sz w:val="24"/>
          <w:szCs w:val="24"/>
        </w:rPr>
      </w:pPr>
      <w:r w:rsidRPr="00027C44">
        <w:rPr>
          <w:rFonts w:ascii="Times New Roman" w:hAnsi="Times New Roman" w:cs="Times New Roman"/>
          <w:b/>
          <w:sz w:val="24"/>
          <w:szCs w:val="24"/>
          <w:u w:val="single"/>
        </w:rPr>
        <w:t>Cooperation Agreements:</w:t>
      </w:r>
      <w:r w:rsidRPr="00027C44">
        <w:rPr>
          <w:rFonts w:ascii="Times New Roman" w:hAnsi="Times New Roman" w:cs="Times New Roman"/>
          <w:sz w:val="24"/>
          <w:szCs w:val="24"/>
        </w:rPr>
        <w:t xml:space="preserve"> open for the third countries.</w:t>
      </w:r>
    </w:p>
    <w:p w:rsidR="00CF4A7D" w:rsidRPr="00027C44" w:rsidRDefault="00CF4A7D" w:rsidP="002A55C3">
      <w:pPr>
        <w:autoSpaceDE w:val="0"/>
        <w:autoSpaceDN w:val="0"/>
        <w:adjustRightInd w:val="0"/>
        <w:spacing w:after="0" w:line="240" w:lineRule="auto"/>
        <w:jc w:val="both"/>
        <w:rPr>
          <w:rFonts w:ascii="Times New Roman" w:hAnsi="Times New Roman" w:cs="Times New Roman"/>
          <w:sz w:val="24"/>
          <w:szCs w:val="24"/>
        </w:rPr>
      </w:pPr>
    </w:p>
    <w:p w:rsidR="0046448B" w:rsidRDefault="0082659E" w:rsidP="002A55C3">
      <w:pPr>
        <w:autoSpaceDE w:val="0"/>
        <w:autoSpaceDN w:val="0"/>
        <w:adjustRightInd w:val="0"/>
        <w:spacing w:after="0" w:line="240" w:lineRule="auto"/>
        <w:jc w:val="both"/>
        <w:rPr>
          <w:rFonts w:ascii="Times New Roman" w:hAnsi="Times New Roman" w:cs="Times New Roman"/>
          <w:b/>
          <w:sz w:val="24"/>
          <w:szCs w:val="24"/>
          <w:u w:val="single"/>
        </w:rPr>
      </w:pPr>
      <w:r w:rsidRPr="00027C44">
        <w:rPr>
          <w:rFonts w:ascii="Times New Roman" w:hAnsi="Times New Roman" w:cs="Times New Roman"/>
          <w:b/>
          <w:sz w:val="24"/>
          <w:szCs w:val="24"/>
          <w:u w:val="single"/>
        </w:rPr>
        <w:t>Cooperation with Georgia/State of play:</w:t>
      </w:r>
    </w:p>
    <w:p w:rsidR="00345BF0" w:rsidRPr="00345BF0" w:rsidRDefault="00345BF0" w:rsidP="002A55C3">
      <w:pPr>
        <w:autoSpaceDE w:val="0"/>
        <w:autoSpaceDN w:val="0"/>
        <w:adjustRightInd w:val="0"/>
        <w:spacing w:after="0" w:line="240" w:lineRule="auto"/>
        <w:jc w:val="both"/>
        <w:rPr>
          <w:rFonts w:ascii="Times New Roman" w:hAnsi="Times New Roman" w:cs="Times New Roman"/>
          <w:b/>
          <w:sz w:val="24"/>
          <w:szCs w:val="24"/>
          <w:u w:val="single"/>
        </w:rPr>
      </w:pPr>
    </w:p>
    <w:p w:rsidR="00715A3A" w:rsidRPr="00027C44" w:rsidRDefault="00715A3A" w:rsidP="002A55C3">
      <w:pPr>
        <w:spacing w:after="60" w:line="240" w:lineRule="auto"/>
        <w:jc w:val="both"/>
        <w:rPr>
          <w:rFonts w:ascii="Times New Roman" w:eastAsiaTheme="majorEastAsia" w:hAnsi="Times New Roman" w:cs="Times New Roman"/>
          <w:sz w:val="24"/>
          <w:szCs w:val="24"/>
          <w:bdr w:val="none" w:sz="0" w:space="0" w:color="auto" w:frame="1"/>
          <w:lang w:val="en-GB"/>
        </w:rPr>
      </w:pPr>
      <w:r w:rsidRPr="00027C44">
        <w:rPr>
          <w:rFonts w:ascii="Times New Roman" w:eastAsiaTheme="majorEastAsia" w:hAnsi="Times New Roman" w:cs="Times New Roman"/>
          <w:sz w:val="24"/>
          <w:szCs w:val="24"/>
          <w:bdr w:val="none" w:sz="0" w:space="0" w:color="auto" w:frame="1"/>
          <w:lang w:val="en-GB"/>
        </w:rPr>
        <w:t xml:space="preserve">Since January 2015, Georgia has been officially included in the priority country list of EUROJUST, which triggered the process of concluding a cooperation agreement with EUROJUST. Initial contact has been established between EUROJUST and the Ministry of Justice of Georgia. By means of exchange of official letters, MoJ together with Prosecutor’s Office of Georgia were assigned as focal points in relation with EUROJUST. At the same time, EUROJUST also appointed focal person.  In May, 2017, expert mission from Eurojust visited Georgia for the assessment of the situation of personal data protection in Georgia as well as the mechanisms of cooperation in criminal matters. The positive evaluation report resulted in the </w:t>
      </w:r>
      <w:r w:rsidRPr="00027C44">
        <w:rPr>
          <w:rFonts w:ascii="Times New Roman" w:eastAsiaTheme="majorEastAsia" w:hAnsi="Times New Roman" w:cs="Times New Roman"/>
          <w:sz w:val="24"/>
          <w:szCs w:val="24"/>
          <w:bdr w:val="none" w:sz="0" w:space="0" w:color="auto" w:frame="1"/>
          <w:lang w:val="en-GB"/>
        </w:rPr>
        <w:lastRenderedPageBreak/>
        <w:t xml:space="preserve">commencement of negotiations between Georgia and Eurojust. At the end of January, 2018 Georgian Delegation visited Eurojust in the Netherlands, where parties discussed on the issues of future cooperation and Georgian side received the model agreement text. Once the parties negotiate the text of the Agreement, it will be signed and </w:t>
      </w:r>
      <w:r w:rsidR="00D7562B">
        <w:rPr>
          <w:rFonts w:ascii="Times New Roman" w:eastAsiaTheme="majorEastAsia" w:hAnsi="Times New Roman" w:cs="Times New Roman"/>
          <w:sz w:val="24"/>
          <w:szCs w:val="24"/>
          <w:bdr w:val="none" w:sz="0" w:space="0" w:color="auto" w:frame="1"/>
          <w:lang w:val="en-GB"/>
        </w:rPr>
        <w:t xml:space="preserve">will </w:t>
      </w:r>
      <w:r w:rsidRPr="00027C44">
        <w:rPr>
          <w:rFonts w:ascii="Times New Roman" w:eastAsiaTheme="majorEastAsia" w:hAnsi="Times New Roman" w:cs="Times New Roman"/>
          <w:sz w:val="24"/>
          <w:szCs w:val="24"/>
          <w:bdr w:val="none" w:sz="0" w:space="0" w:color="auto" w:frame="1"/>
          <w:lang w:val="en-GB"/>
        </w:rPr>
        <w:t xml:space="preserve">enter into force. </w:t>
      </w:r>
    </w:p>
    <w:p w:rsidR="00715A3A" w:rsidRPr="00027C44" w:rsidRDefault="00715A3A" w:rsidP="002A55C3">
      <w:pPr>
        <w:autoSpaceDE w:val="0"/>
        <w:autoSpaceDN w:val="0"/>
        <w:adjustRightInd w:val="0"/>
        <w:spacing w:after="0" w:line="240" w:lineRule="auto"/>
        <w:jc w:val="both"/>
        <w:rPr>
          <w:rFonts w:ascii="Times New Roman" w:hAnsi="Times New Roman" w:cs="Times New Roman"/>
          <w:color w:val="0070C0"/>
          <w:sz w:val="24"/>
          <w:szCs w:val="24"/>
          <w:lang w:val="en-GB"/>
        </w:rPr>
      </w:pPr>
    </w:p>
    <w:p w:rsidR="0082659E" w:rsidRPr="00027C44" w:rsidRDefault="0082659E" w:rsidP="002A55C3">
      <w:pPr>
        <w:autoSpaceDE w:val="0"/>
        <w:autoSpaceDN w:val="0"/>
        <w:adjustRightInd w:val="0"/>
        <w:spacing w:after="0" w:line="240" w:lineRule="auto"/>
        <w:jc w:val="both"/>
        <w:rPr>
          <w:rFonts w:ascii="Times New Roman" w:hAnsi="Times New Roman" w:cs="Times New Roman"/>
          <w:b/>
          <w:sz w:val="24"/>
          <w:szCs w:val="24"/>
          <w:u w:val="single"/>
        </w:rPr>
      </w:pPr>
      <w:r w:rsidRPr="00027C44">
        <w:rPr>
          <w:rFonts w:ascii="Times New Roman" w:hAnsi="Times New Roman" w:cs="Times New Roman"/>
          <w:b/>
          <w:sz w:val="24"/>
          <w:szCs w:val="24"/>
          <w:u w:val="single"/>
        </w:rPr>
        <w:t>Benefits:</w:t>
      </w:r>
    </w:p>
    <w:p w:rsidR="0082659E" w:rsidRPr="00027C44" w:rsidRDefault="0082659E" w:rsidP="002A55C3">
      <w:pPr>
        <w:autoSpaceDE w:val="0"/>
        <w:autoSpaceDN w:val="0"/>
        <w:adjustRightInd w:val="0"/>
        <w:spacing w:after="0" w:line="240" w:lineRule="auto"/>
        <w:jc w:val="both"/>
        <w:rPr>
          <w:rFonts w:ascii="Times New Roman" w:hAnsi="Times New Roman" w:cs="Times New Roman"/>
          <w:sz w:val="24"/>
          <w:szCs w:val="24"/>
        </w:rPr>
      </w:pPr>
      <w:r w:rsidRPr="00027C44">
        <w:rPr>
          <w:rFonts w:ascii="Times New Roman" w:hAnsi="Times New Roman" w:cs="Times New Roman"/>
          <w:sz w:val="24"/>
          <w:szCs w:val="24"/>
        </w:rPr>
        <w:t>The Agreement with EUROJUST will increase cooperation between the Judiciary bodies that of Georgia and EU and make joint investigation more efficient.</w:t>
      </w:r>
    </w:p>
    <w:p w:rsidR="00027C44" w:rsidRPr="00027C44" w:rsidRDefault="00027C44" w:rsidP="002A55C3">
      <w:pPr>
        <w:autoSpaceDE w:val="0"/>
        <w:autoSpaceDN w:val="0"/>
        <w:adjustRightInd w:val="0"/>
        <w:spacing w:after="0" w:line="240" w:lineRule="auto"/>
        <w:jc w:val="both"/>
        <w:rPr>
          <w:rFonts w:ascii="Times New Roman" w:hAnsi="Times New Roman" w:cs="Times New Roman"/>
          <w:sz w:val="24"/>
          <w:szCs w:val="24"/>
        </w:rPr>
      </w:pPr>
    </w:p>
    <w:p w:rsidR="00943874" w:rsidRPr="00E32F09" w:rsidRDefault="0082659E" w:rsidP="002A55C3">
      <w:pPr>
        <w:autoSpaceDE w:val="0"/>
        <w:autoSpaceDN w:val="0"/>
        <w:adjustRightInd w:val="0"/>
        <w:spacing w:after="0" w:line="240" w:lineRule="auto"/>
        <w:jc w:val="both"/>
        <w:rPr>
          <w:rFonts w:ascii="Times New Roman" w:hAnsi="Times New Roman" w:cs="Times New Roman"/>
          <w:b/>
          <w:sz w:val="24"/>
          <w:szCs w:val="24"/>
          <w:u w:val="single"/>
        </w:rPr>
      </w:pPr>
      <w:r w:rsidRPr="00027C44">
        <w:rPr>
          <w:rFonts w:ascii="Times New Roman" w:hAnsi="Times New Roman" w:cs="Times New Roman"/>
          <w:b/>
          <w:sz w:val="24"/>
          <w:szCs w:val="24"/>
          <w:u w:val="single"/>
        </w:rPr>
        <w:t>Lead:</w:t>
      </w:r>
      <w:r w:rsidR="00E32F09" w:rsidRPr="00E32F09">
        <w:rPr>
          <w:rFonts w:ascii="Times New Roman" w:hAnsi="Times New Roman" w:cs="Times New Roman"/>
          <w:b/>
          <w:sz w:val="24"/>
          <w:szCs w:val="24"/>
        </w:rPr>
        <w:t xml:space="preserve"> </w:t>
      </w:r>
      <w:r w:rsidRPr="00027C44">
        <w:rPr>
          <w:rFonts w:ascii="Times New Roman" w:hAnsi="Times New Roman" w:cs="Times New Roman"/>
          <w:sz w:val="24"/>
          <w:szCs w:val="24"/>
        </w:rPr>
        <w:t>Ministry of Justice</w:t>
      </w:r>
    </w:p>
    <w:p w:rsidR="00943874" w:rsidRPr="008E380B" w:rsidRDefault="00943874" w:rsidP="002A55C3">
      <w:pPr>
        <w:autoSpaceDE w:val="0"/>
        <w:autoSpaceDN w:val="0"/>
        <w:adjustRightInd w:val="0"/>
        <w:spacing w:after="0" w:line="240" w:lineRule="auto"/>
        <w:jc w:val="both"/>
        <w:rPr>
          <w:rFonts w:ascii="Times New Roman" w:hAnsi="Times New Roman" w:cs="Times New Roman"/>
          <w:sz w:val="24"/>
          <w:szCs w:val="24"/>
        </w:rPr>
      </w:pPr>
    </w:p>
    <w:p w:rsidR="0082659E" w:rsidRPr="008E380B" w:rsidRDefault="008E380B" w:rsidP="002A55C3">
      <w:pPr>
        <w:spacing w:line="240" w:lineRule="auto"/>
        <w:rPr>
          <w:rFonts w:ascii="Times New Roman" w:hAnsi="Times New Roman" w:cs="Times New Roman"/>
          <w:sz w:val="24"/>
          <w:szCs w:val="24"/>
        </w:rPr>
      </w:pPr>
      <w:r w:rsidRPr="008E380B">
        <w:rPr>
          <w:rFonts w:ascii="Times New Roman" w:hAnsi="Times New Roman" w:cs="Times New Roman"/>
          <w:sz w:val="24"/>
          <w:szCs w:val="24"/>
        </w:rPr>
        <w:t>Agency’s we</w:t>
      </w:r>
      <w:bookmarkStart w:id="0" w:name="_GoBack"/>
      <w:bookmarkEnd w:id="0"/>
      <w:r w:rsidRPr="008E380B">
        <w:rPr>
          <w:rFonts w:ascii="Times New Roman" w:hAnsi="Times New Roman" w:cs="Times New Roman"/>
          <w:sz w:val="24"/>
          <w:szCs w:val="24"/>
        </w:rPr>
        <w:t xml:space="preserve">bsite: </w:t>
      </w:r>
      <w:hyperlink r:id="rId5" w:history="1">
        <w:r w:rsidR="00943874" w:rsidRPr="008E380B">
          <w:rPr>
            <w:rStyle w:val="Hyperlink"/>
            <w:rFonts w:ascii="Times New Roman" w:hAnsi="Times New Roman" w:cs="Times New Roman"/>
            <w:sz w:val="24"/>
            <w:szCs w:val="24"/>
          </w:rPr>
          <w:t>http://eurojust.europa.eu/Pages/home.aspx</w:t>
        </w:r>
      </w:hyperlink>
      <w:r w:rsidR="003D5D78">
        <w:t>.</w:t>
      </w:r>
    </w:p>
    <w:p w:rsidR="00943874" w:rsidRPr="00943874" w:rsidRDefault="00943874" w:rsidP="002A55C3">
      <w:pPr>
        <w:spacing w:line="240" w:lineRule="auto"/>
        <w:rPr>
          <w:rFonts w:ascii="Times New Roman" w:hAnsi="Times New Roman" w:cs="Times New Roman"/>
          <w:sz w:val="24"/>
          <w:szCs w:val="24"/>
        </w:rPr>
      </w:pPr>
    </w:p>
    <w:sectPr w:rsidR="00943874" w:rsidRPr="00943874" w:rsidSect="001059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11C42"/>
    <w:multiLevelType w:val="hybridMultilevel"/>
    <w:tmpl w:val="8570B1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85E5D2E"/>
    <w:multiLevelType w:val="hybridMultilevel"/>
    <w:tmpl w:val="22F2FC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C25C64"/>
    <w:rsid w:val="00027C44"/>
    <w:rsid w:val="000D5296"/>
    <w:rsid w:val="00105955"/>
    <w:rsid w:val="00117D89"/>
    <w:rsid w:val="002A55C3"/>
    <w:rsid w:val="00345BF0"/>
    <w:rsid w:val="003D5D78"/>
    <w:rsid w:val="0046448B"/>
    <w:rsid w:val="00470957"/>
    <w:rsid w:val="005C51A6"/>
    <w:rsid w:val="00634A62"/>
    <w:rsid w:val="006A1639"/>
    <w:rsid w:val="00715A3A"/>
    <w:rsid w:val="00736890"/>
    <w:rsid w:val="007E0E74"/>
    <w:rsid w:val="0082659E"/>
    <w:rsid w:val="008E380B"/>
    <w:rsid w:val="00943874"/>
    <w:rsid w:val="00A04E18"/>
    <w:rsid w:val="00A639C1"/>
    <w:rsid w:val="00AB59F3"/>
    <w:rsid w:val="00B97978"/>
    <w:rsid w:val="00C12779"/>
    <w:rsid w:val="00C25C64"/>
    <w:rsid w:val="00CF4A7D"/>
    <w:rsid w:val="00D7562B"/>
    <w:rsid w:val="00E32F09"/>
    <w:rsid w:val="00EF0F37"/>
    <w:rsid w:val="00F73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296"/>
    <w:pPr>
      <w:ind w:left="720"/>
      <w:contextualSpacing/>
    </w:pPr>
  </w:style>
  <w:style w:type="character" w:styleId="Hyperlink">
    <w:name w:val="Hyperlink"/>
    <w:basedOn w:val="DefaultParagraphFont"/>
    <w:uiPriority w:val="99"/>
    <w:unhideWhenUsed/>
    <w:rsid w:val="0094387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ojust.europa.eu/Pages/hom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32</cp:revision>
  <dcterms:created xsi:type="dcterms:W3CDTF">2018-06-20T11:15:00Z</dcterms:created>
  <dcterms:modified xsi:type="dcterms:W3CDTF">2018-06-22T11:13:00Z</dcterms:modified>
</cp:coreProperties>
</file>