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0F" w:rsidRPr="00F54CEF" w:rsidRDefault="0007020F" w:rsidP="00F54CEF">
      <w:pPr>
        <w:pStyle w:val="Heading1"/>
        <w:spacing w:before="120" w:after="120"/>
        <w:jc w:val="center"/>
      </w:pPr>
      <w:bookmarkStart w:id="0" w:name="_Toc24994246"/>
      <w:r w:rsidRPr="00840181">
        <w:t>განრიგი 3</w:t>
      </w:r>
      <w:r w:rsidR="00B34303" w:rsidRPr="00840181">
        <w:t xml:space="preserve"> -</w:t>
      </w:r>
      <w:r w:rsidR="000A68B8" w:rsidRPr="00840181">
        <w:t xml:space="preserve"> </w:t>
      </w:r>
      <w:r w:rsidR="00301E8C" w:rsidRPr="00840181">
        <w:t>პოლიტიკის</w:t>
      </w:r>
      <w:r w:rsidR="00301E8C">
        <w:t xml:space="preserve"> </w:t>
      </w:r>
      <w:r w:rsidR="00CB1096" w:rsidRPr="00840181">
        <w:t>საორიენტაციო</w:t>
      </w:r>
      <w:r w:rsidRPr="00840181">
        <w:t xml:space="preserve">  მატრიცა</w:t>
      </w:r>
      <w:bookmarkEnd w:id="0"/>
    </w:p>
    <w:p w:rsidR="0007020F" w:rsidRDefault="0007020F" w:rsidP="008A75FB">
      <w:pPr>
        <w:spacing w:before="120" w:after="120" w:line="240" w:lineRule="auto"/>
        <w:jc w:val="center"/>
        <w:rPr>
          <w:rFonts w:ascii="Sylfaen" w:hAnsi="Sylfaen" w:cs="Times New Roman"/>
          <w:b/>
          <w:sz w:val="20"/>
          <w:szCs w:val="20"/>
        </w:rPr>
      </w:pPr>
      <w:r w:rsidRPr="00515726">
        <w:rPr>
          <w:rFonts w:ascii="Sylfaen" w:hAnsi="Sylfaen" w:cs="Sylfaen"/>
          <w:b/>
          <w:sz w:val="20"/>
          <w:szCs w:val="20"/>
        </w:rPr>
        <w:t>პოლიტიკის</w:t>
      </w:r>
      <w:r w:rsidRPr="00515726">
        <w:rPr>
          <w:rFonts w:ascii="Sylfaen" w:hAnsi="Sylfaen" w:cs="Times New Roman"/>
          <w:b/>
          <w:sz w:val="20"/>
          <w:szCs w:val="20"/>
        </w:rPr>
        <w:t xml:space="preserve"> </w:t>
      </w:r>
      <w:r w:rsidRPr="00515726">
        <w:rPr>
          <w:rFonts w:ascii="Sylfaen" w:hAnsi="Sylfaen" w:cs="Sylfaen"/>
          <w:b/>
          <w:sz w:val="20"/>
          <w:szCs w:val="20"/>
        </w:rPr>
        <w:t>მატრიცა</w:t>
      </w:r>
      <w:r w:rsidRPr="00515726">
        <w:rPr>
          <w:rFonts w:ascii="Sylfaen" w:hAnsi="Sylfaen" w:cs="Times New Roman"/>
          <w:b/>
          <w:sz w:val="20"/>
          <w:szCs w:val="20"/>
        </w:rPr>
        <w:t xml:space="preserve"> </w:t>
      </w:r>
      <w:r w:rsidR="00895476">
        <w:rPr>
          <w:rFonts w:ascii="Sylfaen" w:hAnsi="Sylfaen" w:cs="Sylfaen"/>
          <w:b/>
          <w:sz w:val="20"/>
          <w:szCs w:val="20"/>
        </w:rPr>
        <w:t>შესაძლოა, დაექვემდებაროს ცვლილებებს</w:t>
      </w:r>
      <w:r w:rsidR="0036275B">
        <w:rPr>
          <w:rFonts w:ascii="Sylfaen" w:hAnsi="Sylfaen" w:cs="Sylfaen"/>
          <w:b/>
          <w:sz w:val="20"/>
          <w:szCs w:val="20"/>
        </w:rPr>
        <w:t xml:space="preserve"> </w:t>
      </w:r>
      <w:r w:rsidR="009C5F91">
        <w:rPr>
          <w:rFonts w:ascii="Sylfaen" w:hAnsi="Sylfaen" w:cs="Sylfaen"/>
          <w:b/>
          <w:sz w:val="20"/>
          <w:szCs w:val="20"/>
          <w:lang w:val="en-US"/>
        </w:rPr>
        <w:t>AFD-</w:t>
      </w:r>
      <w:r w:rsidR="009C5F91">
        <w:rPr>
          <w:rFonts w:ascii="Sylfaen" w:hAnsi="Sylfaen" w:cs="Sylfaen"/>
          <w:b/>
          <w:sz w:val="20"/>
          <w:szCs w:val="20"/>
        </w:rPr>
        <w:t>ს</w:t>
      </w:r>
      <w:r w:rsidRPr="00515726">
        <w:rPr>
          <w:rFonts w:ascii="Sylfaen" w:hAnsi="Sylfaen" w:cs="Times New Roman"/>
          <w:b/>
          <w:sz w:val="20"/>
          <w:szCs w:val="20"/>
        </w:rPr>
        <w:t xml:space="preserve"> </w:t>
      </w:r>
      <w:r w:rsidRPr="00515726">
        <w:rPr>
          <w:rFonts w:ascii="Sylfaen" w:hAnsi="Sylfaen" w:cs="Sylfaen"/>
          <w:b/>
          <w:sz w:val="20"/>
          <w:szCs w:val="20"/>
        </w:rPr>
        <w:t>და</w:t>
      </w:r>
      <w:r w:rsidRPr="00515726">
        <w:rPr>
          <w:rFonts w:ascii="Sylfaen" w:hAnsi="Sylfaen" w:cs="Times New Roman"/>
          <w:b/>
          <w:sz w:val="20"/>
          <w:szCs w:val="20"/>
        </w:rPr>
        <w:t xml:space="preserve"> </w:t>
      </w:r>
      <w:r w:rsidRPr="00515726">
        <w:rPr>
          <w:rFonts w:ascii="Sylfaen" w:hAnsi="Sylfaen" w:cs="Sylfaen"/>
          <w:b/>
          <w:sz w:val="20"/>
          <w:szCs w:val="20"/>
        </w:rPr>
        <w:t>მსესხებელს</w:t>
      </w:r>
      <w:r w:rsidRPr="00515726">
        <w:rPr>
          <w:rFonts w:ascii="Sylfaen" w:hAnsi="Sylfaen" w:cs="Times New Roman"/>
          <w:b/>
          <w:sz w:val="20"/>
          <w:szCs w:val="20"/>
        </w:rPr>
        <w:t xml:space="preserve"> </w:t>
      </w:r>
      <w:r w:rsidRPr="00515726">
        <w:rPr>
          <w:rFonts w:ascii="Sylfaen" w:hAnsi="Sylfaen" w:cs="Sylfaen"/>
          <w:b/>
          <w:sz w:val="20"/>
          <w:szCs w:val="20"/>
        </w:rPr>
        <w:t>შორის</w:t>
      </w:r>
      <w:r w:rsidRPr="00515726">
        <w:rPr>
          <w:rFonts w:ascii="Sylfaen" w:hAnsi="Sylfaen" w:cs="Times New Roman"/>
          <w:b/>
          <w:sz w:val="20"/>
          <w:szCs w:val="20"/>
        </w:rPr>
        <w:t xml:space="preserve"> </w:t>
      </w:r>
      <w:r w:rsidR="00895476">
        <w:rPr>
          <w:rFonts w:ascii="Sylfaen" w:hAnsi="Sylfaen" w:cs="Times New Roman"/>
          <w:b/>
          <w:sz w:val="20"/>
          <w:szCs w:val="20"/>
        </w:rPr>
        <w:t xml:space="preserve">გამართულ </w:t>
      </w:r>
      <w:r w:rsidRPr="00515726">
        <w:rPr>
          <w:rFonts w:ascii="Sylfaen" w:hAnsi="Sylfaen" w:cs="Sylfaen"/>
          <w:b/>
          <w:sz w:val="20"/>
          <w:szCs w:val="20"/>
        </w:rPr>
        <w:t>განხილვებზე</w:t>
      </w:r>
      <w:r w:rsidRPr="00515726">
        <w:rPr>
          <w:rFonts w:ascii="Sylfaen" w:hAnsi="Sylfaen" w:cs="Times New Roman"/>
          <w:b/>
          <w:sz w:val="20"/>
          <w:szCs w:val="20"/>
        </w:rPr>
        <w:t xml:space="preserve"> </w:t>
      </w:r>
      <w:r w:rsidRPr="00515726">
        <w:rPr>
          <w:rFonts w:ascii="Sylfaen" w:hAnsi="Sylfaen" w:cs="Sylfaen"/>
          <w:b/>
          <w:sz w:val="20"/>
          <w:szCs w:val="20"/>
        </w:rPr>
        <w:t>დაფუძნებით</w:t>
      </w:r>
      <w:r w:rsidRPr="00515726">
        <w:rPr>
          <w:rFonts w:ascii="Sylfaen" w:hAnsi="Sylfaen" w:cs="Times New Roman"/>
          <w:b/>
          <w:sz w:val="20"/>
          <w:szCs w:val="20"/>
        </w:rPr>
        <w:t>.</w:t>
      </w:r>
    </w:p>
    <w:tbl>
      <w:tblPr>
        <w:tblW w:w="1513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6"/>
        <w:gridCol w:w="1498"/>
        <w:gridCol w:w="2100"/>
        <w:gridCol w:w="2414"/>
        <w:gridCol w:w="69"/>
        <w:gridCol w:w="2339"/>
        <w:gridCol w:w="2446"/>
        <w:gridCol w:w="1833"/>
      </w:tblGrid>
      <w:tr w:rsidR="00C33AF1" w:rsidRPr="002F7D86" w:rsidTr="00646249">
        <w:trPr>
          <w:trHeight w:val="411"/>
        </w:trPr>
        <w:tc>
          <w:tcPr>
            <w:tcW w:w="15135" w:type="dxa"/>
            <w:gridSpan w:val="8"/>
            <w:shd w:val="clear" w:color="000000" w:fill="FFFFFF"/>
            <w:vAlign w:val="center"/>
            <w:hideMark/>
          </w:tcPr>
          <w:p w:rsidR="00C33AF1" w:rsidRPr="00CA435F" w:rsidRDefault="00CA435F" w:rsidP="00895476">
            <w:pPr>
              <w:rPr>
                <w:rFonts w:cstheme="minorHAnsi"/>
                <w:bCs/>
                <w:sz w:val="16"/>
                <w:szCs w:val="16"/>
              </w:rPr>
            </w:pPr>
            <w:bookmarkStart w:id="1" w:name="RANGE!A1:F15"/>
            <w:r w:rsidRPr="00CA435F">
              <w:rPr>
                <w:rFonts w:ascii="Sylfaen" w:hAnsi="Sylfaen" w:cstheme="minorHAnsi"/>
                <w:bCs/>
                <w:sz w:val="16"/>
                <w:szCs w:val="16"/>
              </w:rPr>
              <w:t>სოციალური კეთილდრეობის მატრიცა</w:t>
            </w:r>
            <w:r w:rsidR="00C33AF1" w:rsidRPr="00CA435F">
              <w:rPr>
                <w:rFonts w:cstheme="minorHAnsi"/>
                <w:bCs/>
                <w:sz w:val="16"/>
                <w:szCs w:val="16"/>
              </w:rPr>
              <w:t xml:space="preserve"> </w:t>
            </w:r>
            <w:bookmarkEnd w:id="1"/>
          </w:p>
        </w:tc>
      </w:tr>
      <w:tr w:rsidR="00646249" w:rsidRPr="002F7D86" w:rsidTr="00646249">
        <w:trPr>
          <w:trHeight w:val="645"/>
        </w:trPr>
        <w:tc>
          <w:tcPr>
            <w:tcW w:w="2441" w:type="dxa"/>
            <w:shd w:val="clear" w:color="000000" w:fill="FFFFFF"/>
            <w:vAlign w:val="center"/>
            <w:hideMark/>
          </w:tcPr>
          <w:p w:rsidR="00C33AF1" w:rsidRPr="007D2A79" w:rsidRDefault="00CA435F" w:rsidP="00C33AF1">
            <w:pPr>
              <w:jc w:val="center"/>
              <w:rPr>
                <w:rFonts w:ascii="Sylfaen" w:hAnsi="Sylfaen" w:cstheme="minorHAnsi"/>
                <w:bCs/>
                <w:sz w:val="16"/>
                <w:szCs w:val="16"/>
              </w:rPr>
            </w:pPr>
            <w:r w:rsidRPr="007D2A79">
              <w:rPr>
                <w:rFonts w:ascii="Sylfaen" w:hAnsi="Sylfaen" w:cstheme="minorHAnsi"/>
                <w:bCs/>
                <w:sz w:val="16"/>
                <w:szCs w:val="16"/>
              </w:rPr>
              <w:t>მიზნები</w:t>
            </w:r>
          </w:p>
        </w:tc>
        <w:tc>
          <w:tcPr>
            <w:tcW w:w="1497" w:type="dxa"/>
            <w:shd w:val="clear" w:color="000000" w:fill="FFFFFF"/>
            <w:vAlign w:val="center"/>
            <w:hideMark/>
          </w:tcPr>
          <w:p w:rsidR="00C33AF1" w:rsidRPr="007D2A79" w:rsidRDefault="007D2A79" w:rsidP="00C33AF1">
            <w:pPr>
              <w:jc w:val="center"/>
              <w:rPr>
                <w:rFonts w:cstheme="minorHAnsi"/>
                <w:bCs/>
                <w:sz w:val="16"/>
                <w:szCs w:val="16"/>
              </w:rPr>
            </w:pPr>
            <w:r w:rsidRPr="007D2A79">
              <w:rPr>
                <w:rFonts w:ascii="Sylfaen" w:hAnsi="Sylfaen" w:cstheme="minorHAnsi"/>
                <w:bCs/>
                <w:sz w:val="16"/>
                <w:szCs w:val="16"/>
              </w:rPr>
              <w:t>პასუხისმგებელი სახელმწიფო უწყება</w:t>
            </w:r>
            <w:r w:rsidR="00C33AF1" w:rsidRPr="007D2A79">
              <w:rPr>
                <w:rFonts w:cstheme="minorHAnsi"/>
                <w:bCs/>
                <w:sz w:val="16"/>
                <w:szCs w:val="16"/>
              </w:rPr>
              <w:t xml:space="preserve">    </w:t>
            </w:r>
          </w:p>
        </w:tc>
        <w:tc>
          <w:tcPr>
            <w:tcW w:w="2250" w:type="dxa"/>
            <w:shd w:val="clear" w:color="000000" w:fill="FFFFFF"/>
            <w:vAlign w:val="center"/>
            <w:hideMark/>
          </w:tcPr>
          <w:p w:rsidR="00C33AF1" w:rsidRPr="007D2A79" w:rsidRDefault="007D2A79" w:rsidP="00C33AF1">
            <w:pPr>
              <w:jc w:val="center"/>
              <w:rPr>
                <w:rFonts w:ascii="Sylfaen" w:hAnsi="Sylfaen" w:cstheme="minorHAnsi"/>
                <w:sz w:val="16"/>
                <w:szCs w:val="16"/>
              </w:rPr>
            </w:pPr>
            <w:r>
              <w:rPr>
                <w:rFonts w:ascii="Sylfaen" w:hAnsi="Sylfaen" w:cstheme="minorHAnsi"/>
                <w:sz w:val="16"/>
                <w:szCs w:val="16"/>
              </w:rPr>
              <w:t>საწყისი ღონისძიებ</w:t>
            </w:r>
            <w:r>
              <w:rPr>
                <w:rFonts w:cstheme="minorHAnsi"/>
                <w:sz w:val="16"/>
                <w:szCs w:val="16"/>
              </w:rPr>
              <w:t>(ებ</w:t>
            </w:r>
            <w:r w:rsidR="00C33AF1" w:rsidRPr="002F7D86">
              <w:rPr>
                <w:rFonts w:cstheme="minorHAnsi"/>
                <w:sz w:val="16"/>
                <w:szCs w:val="16"/>
              </w:rPr>
              <w:t>)</w:t>
            </w:r>
            <w:r>
              <w:rPr>
                <w:rFonts w:ascii="Sylfaen" w:hAnsi="Sylfaen" w:cstheme="minorHAnsi"/>
                <w:sz w:val="16"/>
                <w:szCs w:val="16"/>
              </w:rPr>
              <w:t>ა</w:t>
            </w:r>
          </w:p>
          <w:p w:rsidR="00C33AF1" w:rsidRPr="002F7D86" w:rsidRDefault="00C33AF1" w:rsidP="00C33AF1">
            <w:pPr>
              <w:jc w:val="center"/>
              <w:rPr>
                <w:rFonts w:cstheme="minorHAnsi"/>
                <w:sz w:val="16"/>
                <w:szCs w:val="16"/>
              </w:rPr>
            </w:pPr>
            <w:r w:rsidRPr="002F7D86">
              <w:rPr>
                <w:rFonts w:cstheme="minorHAnsi"/>
                <w:sz w:val="16"/>
                <w:szCs w:val="16"/>
              </w:rPr>
              <w:t>2018</w:t>
            </w:r>
          </w:p>
        </w:tc>
        <w:tc>
          <w:tcPr>
            <w:tcW w:w="2470" w:type="dxa"/>
            <w:shd w:val="clear" w:color="000000" w:fill="FFFFFF"/>
            <w:vAlign w:val="center"/>
            <w:hideMark/>
          </w:tcPr>
          <w:p w:rsidR="00C33AF1" w:rsidRPr="002172B1" w:rsidRDefault="002172B1" w:rsidP="00C33AF1">
            <w:pPr>
              <w:jc w:val="center"/>
              <w:rPr>
                <w:rFonts w:ascii="Sylfaen" w:hAnsi="Sylfaen" w:cstheme="minorHAnsi"/>
                <w:sz w:val="16"/>
                <w:szCs w:val="16"/>
              </w:rPr>
            </w:pPr>
            <w:r>
              <w:rPr>
                <w:rFonts w:ascii="Sylfaen" w:hAnsi="Sylfaen" w:cstheme="minorHAnsi"/>
                <w:sz w:val="16"/>
                <w:szCs w:val="16"/>
              </w:rPr>
              <w:t>ღონისძიებ</w:t>
            </w:r>
            <w:r w:rsidR="00C33AF1" w:rsidRPr="002F7D86">
              <w:rPr>
                <w:rFonts w:cstheme="minorHAnsi"/>
                <w:sz w:val="16"/>
                <w:szCs w:val="16"/>
              </w:rPr>
              <w:t>(</w:t>
            </w:r>
            <w:r>
              <w:rPr>
                <w:rFonts w:ascii="Sylfaen" w:hAnsi="Sylfaen" w:cstheme="minorHAnsi"/>
                <w:sz w:val="16"/>
                <w:szCs w:val="16"/>
              </w:rPr>
              <w:t>ებ</w:t>
            </w:r>
            <w:r w:rsidR="00C33AF1" w:rsidRPr="002F7D86">
              <w:rPr>
                <w:rFonts w:cstheme="minorHAnsi"/>
                <w:sz w:val="16"/>
                <w:szCs w:val="16"/>
              </w:rPr>
              <w:t>)</w:t>
            </w:r>
            <w:r>
              <w:rPr>
                <w:rFonts w:ascii="Sylfaen" w:hAnsi="Sylfaen" w:cstheme="minorHAnsi"/>
                <w:sz w:val="16"/>
                <w:szCs w:val="16"/>
              </w:rPr>
              <w:t>ა</w:t>
            </w:r>
          </w:p>
          <w:p w:rsidR="00C33AF1" w:rsidRPr="002F7D86" w:rsidRDefault="00C33AF1" w:rsidP="00C33AF1">
            <w:pPr>
              <w:jc w:val="center"/>
              <w:rPr>
                <w:rFonts w:cstheme="minorHAnsi"/>
                <w:sz w:val="16"/>
                <w:szCs w:val="16"/>
              </w:rPr>
            </w:pPr>
            <w:r w:rsidRPr="002F7D86">
              <w:rPr>
                <w:rFonts w:cstheme="minorHAnsi"/>
                <w:sz w:val="16"/>
                <w:szCs w:val="16"/>
              </w:rPr>
              <w:t>2019</w:t>
            </w:r>
          </w:p>
        </w:tc>
        <w:tc>
          <w:tcPr>
            <w:tcW w:w="2429" w:type="dxa"/>
            <w:gridSpan w:val="2"/>
            <w:shd w:val="clear" w:color="000000" w:fill="FFFFFF"/>
            <w:vAlign w:val="center"/>
            <w:hideMark/>
          </w:tcPr>
          <w:p w:rsidR="002172B1" w:rsidRPr="002172B1" w:rsidRDefault="002172B1" w:rsidP="002172B1">
            <w:pPr>
              <w:jc w:val="center"/>
              <w:rPr>
                <w:rFonts w:ascii="Sylfaen" w:hAnsi="Sylfaen" w:cstheme="minorHAnsi"/>
                <w:sz w:val="16"/>
                <w:szCs w:val="16"/>
              </w:rPr>
            </w:pPr>
            <w:r>
              <w:rPr>
                <w:rFonts w:ascii="Sylfaen" w:hAnsi="Sylfaen" w:cstheme="minorHAnsi"/>
                <w:sz w:val="16"/>
                <w:szCs w:val="16"/>
              </w:rPr>
              <w:t>ღონისძიებ</w:t>
            </w:r>
            <w:r w:rsidRPr="002F7D86">
              <w:rPr>
                <w:rFonts w:cstheme="minorHAnsi"/>
                <w:sz w:val="16"/>
                <w:szCs w:val="16"/>
              </w:rPr>
              <w:t>(</w:t>
            </w:r>
            <w:r>
              <w:rPr>
                <w:rFonts w:ascii="Sylfaen" w:hAnsi="Sylfaen" w:cstheme="minorHAnsi"/>
                <w:sz w:val="16"/>
                <w:szCs w:val="16"/>
              </w:rPr>
              <w:t>ებ</w:t>
            </w:r>
            <w:r w:rsidRPr="002F7D86">
              <w:rPr>
                <w:rFonts w:cstheme="minorHAnsi"/>
                <w:sz w:val="16"/>
                <w:szCs w:val="16"/>
              </w:rPr>
              <w:t>)</w:t>
            </w:r>
            <w:r>
              <w:rPr>
                <w:rFonts w:ascii="Sylfaen" w:hAnsi="Sylfaen" w:cstheme="minorHAnsi"/>
                <w:sz w:val="16"/>
                <w:szCs w:val="16"/>
              </w:rPr>
              <w:t>ა</w:t>
            </w:r>
          </w:p>
          <w:p w:rsidR="00C33AF1" w:rsidRPr="002F7D86" w:rsidRDefault="00C33AF1" w:rsidP="00C33AF1">
            <w:pPr>
              <w:jc w:val="center"/>
              <w:rPr>
                <w:rFonts w:cstheme="minorHAnsi"/>
                <w:sz w:val="16"/>
                <w:szCs w:val="16"/>
              </w:rPr>
            </w:pPr>
            <w:r w:rsidRPr="002F7D86">
              <w:rPr>
                <w:rFonts w:cstheme="minorHAnsi"/>
                <w:sz w:val="16"/>
                <w:szCs w:val="16"/>
              </w:rPr>
              <w:t>2020</w:t>
            </w:r>
          </w:p>
        </w:tc>
        <w:tc>
          <w:tcPr>
            <w:tcW w:w="2560" w:type="dxa"/>
            <w:shd w:val="clear" w:color="000000" w:fill="FFFFFF"/>
            <w:vAlign w:val="center"/>
            <w:hideMark/>
          </w:tcPr>
          <w:p w:rsidR="00C33AF1" w:rsidRPr="002F7D86" w:rsidRDefault="002172B1" w:rsidP="007E76C6">
            <w:pPr>
              <w:jc w:val="center"/>
              <w:rPr>
                <w:rFonts w:cstheme="minorHAnsi"/>
                <w:sz w:val="16"/>
                <w:szCs w:val="16"/>
              </w:rPr>
            </w:pPr>
            <w:r>
              <w:rPr>
                <w:rFonts w:ascii="Sylfaen" w:hAnsi="Sylfaen" w:cstheme="minorHAnsi"/>
                <w:sz w:val="16"/>
                <w:szCs w:val="16"/>
              </w:rPr>
              <w:t>შედეგები</w:t>
            </w:r>
            <w:r w:rsidR="00C33AF1" w:rsidRPr="002F7D86">
              <w:rPr>
                <w:rFonts w:cstheme="minorHAnsi"/>
                <w:sz w:val="16"/>
                <w:szCs w:val="16"/>
              </w:rPr>
              <w:t xml:space="preserve"> (</w:t>
            </w:r>
            <w:r>
              <w:rPr>
                <w:rFonts w:ascii="Sylfaen" w:hAnsi="Sylfaen" w:cstheme="minorHAnsi"/>
                <w:sz w:val="16"/>
                <w:szCs w:val="16"/>
              </w:rPr>
              <w:t xml:space="preserve">ინდიკატორები, </w:t>
            </w:r>
            <w:r w:rsidR="007E76C6">
              <w:rPr>
                <w:rFonts w:ascii="Sylfaen" w:hAnsi="Sylfaen" w:cstheme="minorHAnsi"/>
                <w:sz w:val="16"/>
                <w:szCs w:val="16"/>
              </w:rPr>
              <w:t>საბაზისო</w:t>
            </w:r>
            <w:r>
              <w:rPr>
                <w:rFonts w:ascii="Sylfaen" w:hAnsi="Sylfaen" w:cstheme="minorHAnsi"/>
                <w:sz w:val="16"/>
                <w:szCs w:val="16"/>
              </w:rPr>
              <w:t>, მიზანი</w:t>
            </w:r>
            <w:r w:rsidR="0036275B">
              <w:rPr>
                <w:rFonts w:ascii="Sylfaen" w:hAnsi="Sylfaen" w:cstheme="minorHAnsi"/>
                <w:sz w:val="16"/>
                <w:szCs w:val="16"/>
              </w:rPr>
              <w:t>)</w:t>
            </w:r>
          </w:p>
        </w:tc>
        <w:tc>
          <w:tcPr>
            <w:tcW w:w="1488" w:type="dxa"/>
            <w:shd w:val="clear" w:color="000000" w:fill="FFFFFF"/>
            <w:vAlign w:val="center"/>
            <w:hideMark/>
          </w:tcPr>
          <w:p w:rsidR="00C33AF1" w:rsidRPr="002172B1" w:rsidRDefault="002172B1" w:rsidP="00C33AF1">
            <w:pPr>
              <w:jc w:val="center"/>
              <w:rPr>
                <w:rFonts w:ascii="Sylfaen" w:hAnsi="Sylfaen" w:cstheme="minorHAnsi"/>
                <w:sz w:val="16"/>
                <w:szCs w:val="16"/>
              </w:rPr>
            </w:pPr>
            <w:r>
              <w:rPr>
                <w:rFonts w:ascii="Sylfaen" w:hAnsi="Sylfaen" w:cstheme="minorHAnsi"/>
                <w:sz w:val="16"/>
                <w:szCs w:val="16"/>
              </w:rPr>
              <w:t>ტექნიკური დახმარება</w:t>
            </w:r>
          </w:p>
        </w:tc>
      </w:tr>
      <w:tr w:rsidR="00C33AF1" w:rsidRPr="002F7D86" w:rsidTr="00646249">
        <w:trPr>
          <w:trHeight w:val="315"/>
        </w:trPr>
        <w:tc>
          <w:tcPr>
            <w:tcW w:w="13647" w:type="dxa"/>
            <w:gridSpan w:val="7"/>
            <w:shd w:val="clear" w:color="000000" w:fill="FFFFFF"/>
            <w:vAlign w:val="center"/>
            <w:hideMark/>
          </w:tcPr>
          <w:p w:rsidR="00C33AF1" w:rsidRPr="002172B1" w:rsidRDefault="002172B1" w:rsidP="002172B1">
            <w:pPr>
              <w:rPr>
                <w:rFonts w:cstheme="minorHAnsi"/>
                <w:sz w:val="16"/>
                <w:szCs w:val="16"/>
              </w:rPr>
            </w:pPr>
            <w:r w:rsidRPr="002172B1">
              <w:rPr>
                <w:rFonts w:ascii="Sylfaen" w:hAnsi="Sylfaen" w:cstheme="minorHAnsi"/>
                <w:bCs/>
                <w:sz w:val="16"/>
                <w:szCs w:val="16"/>
              </w:rPr>
              <w:t>ნაწილი</w:t>
            </w:r>
            <w:r w:rsidR="00C33AF1" w:rsidRPr="002172B1">
              <w:rPr>
                <w:rFonts w:cstheme="minorHAnsi"/>
                <w:bCs/>
                <w:sz w:val="16"/>
                <w:szCs w:val="16"/>
              </w:rPr>
              <w:t xml:space="preserve"> 1. </w:t>
            </w:r>
            <w:r w:rsidRPr="002172B1">
              <w:rPr>
                <w:rFonts w:ascii="Sylfaen" w:hAnsi="Sylfaen" w:cstheme="minorHAnsi"/>
                <w:bCs/>
                <w:sz w:val="16"/>
                <w:szCs w:val="16"/>
              </w:rPr>
              <w:t>სოციალური მხარდაჭერისა და სოლიდარობის სისტემის განვითარება</w:t>
            </w:r>
          </w:p>
        </w:tc>
        <w:tc>
          <w:tcPr>
            <w:tcW w:w="1488" w:type="dxa"/>
            <w:shd w:val="clear" w:color="000000" w:fill="FFFFFF"/>
            <w:noWrap/>
            <w:vAlign w:val="bottom"/>
            <w:hideMark/>
          </w:tcPr>
          <w:p w:rsidR="00C33AF1" w:rsidRPr="002F7D86" w:rsidRDefault="00C33AF1" w:rsidP="00C33AF1">
            <w:pPr>
              <w:rPr>
                <w:rFonts w:cstheme="minorHAnsi"/>
                <w:sz w:val="16"/>
                <w:szCs w:val="16"/>
              </w:rPr>
            </w:pPr>
            <w:r w:rsidRPr="002F7D86">
              <w:rPr>
                <w:rFonts w:cstheme="minorHAnsi"/>
                <w:sz w:val="16"/>
                <w:szCs w:val="16"/>
              </w:rPr>
              <w:t> </w:t>
            </w:r>
          </w:p>
        </w:tc>
      </w:tr>
      <w:tr w:rsidR="00646249" w:rsidRPr="002F7D86" w:rsidTr="00646249">
        <w:trPr>
          <w:trHeight w:val="2520"/>
        </w:trPr>
        <w:tc>
          <w:tcPr>
            <w:tcW w:w="2441" w:type="dxa"/>
            <w:shd w:val="clear" w:color="000000" w:fill="FFFFFF"/>
            <w:hideMark/>
          </w:tcPr>
          <w:p w:rsidR="002172B1" w:rsidRPr="002172B1" w:rsidRDefault="002172B1" w:rsidP="002172B1">
            <w:pPr>
              <w:jc w:val="both"/>
              <w:rPr>
                <w:rFonts w:cstheme="minorHAnsi"/>
                <w:sz w:val="16"/>
                <w:szCs w:val="16"/>
              </w:rPr>
            </w:pPr>
            <w:r w:rsidRPr="002172B1">
              <w:rPr>
                <w:rFonts w:ascii="Sylfaen" w:hAnsi="Sylfaen" w:cs="Sylfaen"/>
                <w:sz w:val="16"/>
                <w:szCs w:val="16"/>
              </w:rPr>
              <w:t>შეზღუდული</w:t>
            </w:r>
            <w:r w:rsidRPr="002172B1">
              <w:rPr>
                <w:rFonts w:cstheme="minorHAnsi"/>
                <w:sz w:val="16"/>
                <w:szCs w:val="16"/>
              </w:rPr>
              <w:t xml:space="preserve"> </w:t>
            </w:r>
            <w:r w:rsidRPr="002172B1">
              <w:rPr>
                <w:rFonts w:ascii="Sylfaen" w:hAnsi="Sylfaen" w:cs="Sylfaen"/>
                <w:sz w:val="16"/>
                <w:szCs w:val="16"/>
              </w:rPr>
              <w:t>შესაძლებლობის</w:t>
            </w:r>
            <w:r w:rsidRPr="002172B1">
              <w:rPr>
                <w:rFonts w:cstheme="minorHAnsi"/>
                <w:sz w:val="16"/>
                <w:szCs w:val="16"/>
              </w:rPr>
              <w:t xml:space="preserve"> </w:t>
            </w:r>
            <w:r w:rsidRPr="002172B1">
              <w:rPr>
                <w:rFonts w:ascii="Sylfaen" w:hAnsi="Sylfaen" w:cs="Sylfaen"/>
                <w:sz w:val="16"/>
                <w:szCs w:val="16"/>
              </w:rPr>
              <w:t>მქონე</w:t>
            </w:r>
            <w:r w:rsidRPr="002172B1">
              <w:rPr>
                <w:rFonts w:cstheme="minorHAnsi"/>
                <w:sz w:val="16"/>
                <w:szCs w:val="16"/>
              </w:rPr>
              <w:t xml:space="preserve"> </w:t>
            </w:r>
            <w:r w:rsidRPr="002172B1">
              <w:rPr>
                <w:rFonts w:ascii="Sylfaen" w:hAnsi="Sylfaen" w:cs="Sylfaen"/>
                <w:sz w:val="16"/>
                <w:szCs w:val="16"/>
              </w:rPr>
              <w:t>პირების</w:t>
            </w:r>
            <w:r w:rsidRPr="002172B1">
              <w:rPr>
                <w:rFonts w:cstheme="minorHAnsi"/>
                <w:sz w:val="16"/>
                <w:szCs w:val="16"/>
              </w:rPr>
              <w:t xml:space="preserve"> </w:t>
            </w:r>
            <w:r w:rsidRPr="002172B1">
              <w:rPr>
                <w:rFonts w:ascii="Sylfaen" w:hAnsi="Sylfaen" w:cs="Sylfaen"/>
                <w:sz w:val="16"/>
                <w:szCs w:val="16"/>
              </w:rPr>
              <w:t>მხარდაჭერის</w:t>
            </w:r>
            <w:r w:rsidRPr="002172B1">
              <w:rPr>
                <w:rFonts w:cstheme="minorHAnsi"/>
                <w:sz w:val="16"/>
                <w:szCs w:val="16"/>
              </w:rPr>
              <w:t xml:space="preserve"> </w:t>
            </w:r>
            <w:r w:rsidRPr="002172B1">
              <w:rPr>
                <w:rFonts w:ascii="Sylfaen" w:hAnsi="Sylfaen" w:cs="Sylfaen"/>
                <w:sz w:val="16"/>
                <w:szCs w:val="16"/>
              </w:rPr>
              <w:t>გაღრმავება</w:t>
            </w:r>
            <w:r w:rsidRPr="002172B1">
              <w:rPr>
                <w:rFonts w:cstheme="minorHAnsi"/>
                <w:sz w:val="16"/>
                <w:szCs w:val="16"/>
              </w:rPr>
              <w:t xml:space="preserve"> </w:t>
            </w:r>
            <w:r w:rsidRPr="002172B1">
              <w:rPr>
                <w:rFonts w:ascii="Sylfaen" w:hAnsi="Sylfaen" w:cs="Sylfaen"/>
                <w:sz w:val="16"/>
                <w:szCs w:val="16"/>
              </w:rPr>
              <w:t>ხელმისაწვდომობის</w:t>
            </w:r>
            <w:r w:rsidRPr="002172B1">
              <w:rPr>
                <w:rFonts w:cstheme="minorHAnsi"/>
                <w:sz w:val="16"/>
                <w:szCs w:val="16"/>
              </w:rPr>
              <w:t xml:space="preserve">  </w:t>
            </w:r>
            <w:r w:rsidRPr="002172B1">
              <w:rPr>
                <w:rFonts w:ascii="Sylfaen" w:hAnsi="Sylfaen" w:cs="Sylfaen"/>
                <w:sz w:val="16"/>
                <w:szCs w:val="16"/>
              </w:rPr>
              <w:t>ფუნქციონალური</w:t>
            </w:r>
            <w:r w:rsidRPr="002172B1">
              <w:rPr>
                <w:rFonts w:cstheme="minorHAnsi"/>
                <w:sz w:val="16"/>
                <w:szCs w:val="16"/>
              </w:rPr>
              <w:t>/</w:t>
            </w:r>
            <w:r w:rsidRPr="002172B1">
              <w:rPr>
                <w:rFonts w:ascii="Sylfaen" w:hAnsi="Sylfaen" w:cs="Sylfaen"/>
                <w:sz w:val="16"/>
                <w:szCs w:val="16"/>
              </w:rPr>
              <w:t>სოციალური</w:t>
            </w:r>
            <w:r w:rsidRPr="002172B1">
              <w:rPr>
                <w:rFonts w:cstheme="minorHAnsi"/>
                <w:sz w:val="16"/>
                <w:szCs w:val="16"/>
              </w:rPr>
              <w:t xml:space="preserve"> </w:t>
            </w:r>
            <w:r w:rsidRPr="002172B1">
              <w:rPr>
                <w:rFonts w:ascii="Sylfaen" w:hAnsi="Sylfaen" w:cs="Sylfaen"/>
                <w:sz w:val="16"/>
                <w:szCs w:val="16"/>
              </w:rPr>
              <w:t>მოდელის</w:t>
            </w:r>
            <w:r w:rsidRPr="002172B1">
              <w:rPr>
                <w:rFonts w:cstheme="minorHAnsi"/>
                <w:sz w:val="16"/>
                <w:szCs w:val="16"/>
              </w:rPr>
              <w:t xml:space="preserve"> </w:t>
            </w:r>
            <w:r w:rsidRPr="002172B1">
              <w:rPr>
                <w:rFonts w:ascii="Sylfaen" w:hAnsi="Sylfaen" w:cs="Sylfaen"/>
                <w:sz w:val="16"/>
                <w:szCs w:val="16"/>
              </w:rPr>
              <w:t>განვითარებით</w:t>
            </w:r>
            <w:r w:rsidRPr="002172B1">
              <w:rPr>
                <w:rFonts w:cstheme="minorHAnsi"/>
                <w:sz w:val="16"/>
                <w:szCs w:val="16"/>
              </w:rPr>
              <w:t xml:space="preserve"> </w:t>
            </w:r>
            <w:r w:rsidRPr="002172B1">
              <w:rPr>
                <w:rFonts w:ascii="Sylfaen" w:hAnsi="Sylfaen" w:cs="Sylfaen"/>
                <w:sz w:val="16"/>
                <w:szCs w:val="16"/>
              </w:rPr>
              <w:t>და</w:t>
            </w:r>
            <w:r w:rsidRPr="002172B1">
              <w:rPr>
                <w:rFonts w:cstheme="minorHAnsi"/>
                <w:sz w:val="16"/>
                <w:szCs w:val="16"/>
              </w:rPr>
              <w:t xml:space="preserve"> </w:t>
            </w:r>
            <w:r w:rsidRPr="002172B1">
              <w:rPr>
                <w:rFonts w:ascii="Sylfaen" w:hAnsi="Sylfaen" w:cs="Sylfaen"/>
                <w:sz w:val="16"/>
                <w:szCs w:val="16"/>
              </w:rPr>
              <w:t>შეზღუდული</w:t>
            </w:r>
            <w:r w:rsidRPr="002172B1">
              <w:rPr>
                <w:rFonts w:cstheme="minorHAnsi"/>
                <w:sz w:val="16"/>
                <w:szCs w:val="16"/>
              </w:rPr>
              <w:t xml:space="preserve"> </w:t>
            </w:r>
            <w:r w:rsidRPr="002172B1">
              <w:rPr>
                <w:rFonts w:ascii="Sylfaen" w:hAnsi="Sylfaen" w:cs="Sylfaen"/>
                <w:sz w:val="16"/>
                <w:szCs w:val="16"/>
              </w:rPr>
              <w:t>შესაძლებლობის</w:t>
            </w:r>
            <w:r w:rsidRPr="002172B1">
              <w:rPr>
                <w:rFonts w:cstheme="minorHAnsi"/>
                <w:sz w:val="16"/>
                <w:szCs w:val="16"/>
              </w:rPr>
              <w:t xml:space="preserve"> </w:t>
            </w:r>
            <w:r w:rsidRPr="002172B1">
              <w:rPr>
                <w:rFonts w:ascii="Sylfaen" w:hAnsi="Sylfaen" w:cs="Sylfaen"/>
                <w:sz w:val="16"/>
                <w:szCs w:val="16"/>
              </w:rPr>
              <w:t>სტატუსის</w:t>
            </w:r>
            <w:r w:rsidRPr="002172B1">
              <w:rPr>
                <w:rFonts w:cstheme="minorHAnsi"/>
                <w:sz w:val="16"/>
                <w:szCs w:val="16"/>
              </w:rPr>
              <w:t xml:space="preserve"> </w:t>
            </w:r>
            <w:r w:rsidRPr="002172B1">
              <w:rPr>
                <w:rFonts w:ascii="Sylfaen" w:hAnsi="Sylfaen" w:cs="Sylfaen"/>
                <w:sz w:val="16"/>
                <w:szCs w:val="16"/>
              </w:rPr>
              <w:t>მინიჭება</w:t>
            </w:r>
            <w:r w:rsidRPr="002172B1">
              <w:rPr>
                <w:rFonts w:cstheme="minorHAnsi"/>
                <w:sz w:val="16"/>
                <w:szCs w:val="16"/>
              </w:rPr>
              <w:t xml:space="preserve"> </w:t>
            </w:r>
            <w:r w:rsidRPr="002172B1">
              <w:rPr>
                <w:rFonts w:ascii="Sylfaen" w:hAnsi="Sylfaen" w:cs="Sylfaen"/>
                <w:sz w:val="16"/>
                <w:szCs w:val="16"/>
              </w:rPr>
              <w:t>გაეროს</w:t>
            </w:r>
            <w:r w:rsidRPr="002172B1">
              <w:rPr>
                <w:rFonts w:cstheme="minorHAnsi"/>
                <w:sz w:val="16"/>
                <w:szCs w:val="16"/>
              </w:rPr>
              <w:t xml:space="preserve"> </w:t>
            </w:r>
            <w:r w:rsidRPr="002172B1">
              <w:rPr>
                <w:rFonts w:ascii="Sylfaen" w:hAnsi="Sylfaen" w:cs="Sylfaen"/>
                <w:sz w:val="16"/>
                <w:szCs w:val="16"/>
              </w:rPr>
              <w:t>შეზღუდული</w:t>
            </w:r>
            <w:r w:rsidRPr="002172B1">
              <w:rPr>
                <w:rFonts w:cstheme="minorHAnsi"/>
                <w:sz w:val="16"/>
                <w:szCs w:val="16"/>
              </w:rPr>
              <w:t xml:space="preserve"> </w:t>
            </w:r>
            <w:r w:rsidRPr="002172B1">
              <w:rPr>
                <w:rFonts w:ascii="Sylfaen" w:hAnsi="Sylfaen" w:cs="Sylfaen"/>
                <w:sz w:val="16"/>
                <w:szCs w:val="16"/>
              </w:rPr>
              <w:t>შესაძლებლობის</w:t>
            </w:r>
            <w:r w:rsidRPr="002172B1">
              <w:rPr>
                <w:rFonts w:cstheme="minorHAnsi"/>
                <w:sz w:val="16"/>
                <w:szCs w:val="16"/>
              </w:rPr>
              <w:t xml:space="preserve"> </w:t>
            </w:r>
            <w:r w:rsidRPr="002172B1">
              <w:rPr>
                <w:rFonts w:ascii="Sylfaen" w:hAnsi="Sylfaen" w:cs="Sylfaen"/>
                <w:sz w:val="16"/>
                <w:szCs w:val="16"/>
              </w:rPr>
              <w:t>მქონე</w:t>
            </w:r>
            <w:r w:rsidRPr="002172B1">
              <w:rPr>
                <w:rFonts w:cstheme="minorHAnsi"/>
                <w:sz w:val="16"/>
                <w:szCs w:val="16"/>
              </w:rPr>
              <w:t xml:space="preserve"> </w:t>
            </w:r>
            <w:r w:rsidRPr="002172B1">
              <w:rPr>
                <w:rFonts w:ascii="Sylfaen" w:hAnsi="Sylfaen" w:cs="Sylfaen"/>
                <w:sz w:val="16"/>
                <w:szCs w:val="16"/>
              </w:rPr>
              <w:t>პირების</w:t>
            </w:r>
            <w:r w:rsidRPr="002172B1">
              <w:rPr>
                <w:rFonts w:cstheme="minorHAnsi"/>
                <w:sz w:val="16"/>
                <w:szCs w:val="16"/>
              </w:rPr>
              <w:t xml:space="preserve"> </w:t>
            </w:r>
            <w:r w:rsidRPr="002172B1">
              <w:rPr>
                <w:rFonts w:ascii="Sylfaen" w:hAnsi="Sylfaen" w:cs="Sylfaen"/>
                <w:sz w:val="16"/>
                <w:szCs w:val="16"/>
              </w:rPr>
              <w:t>უფლებების</w:t>
            </w:r>
            <w:r w:rsidRPr="002172B1">
              <w:rPr>
                <w:rFonts w:cstheme="minorHAnsi"/>
                <w:sz w:val="16"/>
                <w:szCs w:val="16"/>
              </w:rPr>
              <w:t xml:space="preserve"> </w:t>
            </w:r>
            <w:r w:rsidRPr="002172B1">
              <w:rPr>
                <w:rFonts w:ascii="Sylfaen" w:hAnsi="Sylfaen" w:cs="Sylfaen"/>
                <w:sz w:val="16"/>
                <w:szCs w:val="16"/>
              </w:rPr>
              <w:t>კონვენციის</w:t>
            </w:r>
            <w:r w:rsidRPr="002172B1">
              <w:rPr>
                <w:rFonts w:cstheme="minorHAnsi"/>
                <w:sz w:val="16"/>
                <w:szCs w:val="16"/>
              </w:rPr>
              <w:t xml:space="preserve"> </w:t>
            </w:r>
            <w:r w:rsidRPr="002172B1">
              <w:rPr>
                <w:rFonts w:ascii="Sylfaen" w:hAnsi="Sylfaen" w:cs="Sylfaen"/>
                <w:sz w:val="16"/>
                <w:szCs w:val="16"/>
              </w:rPr>
              <w:t>შესაბამისად</w:t>
            </w:r>
            <w:r w:rsidRPr="002172B1">
              <w:rPr>
                <w:rFonts w:cstheme="minorHAnsi"/>
                <w:sz w:val="16"/>
                <w:szCs w:val="16"/>
              </w:rPr>
              <w:t>.</w:t>
            </w:r>
          </w:p>
          <w:p w:rsidR="00C33AF1" w:rsidRPr="002F7D86" w:rsidRDefault="00C33AF1" w:rsidP="00C33AF1">
            <w:pPr>
              <w:rPr>
                <w:rFonts w:cstheme="minorHAnsi"/>
                <w:sz w:val="16"/>
                <w:szCs w:val="16"/>
              </w:rPr>
            </w:pPr>
          </w:p>
        </w:tc>
        <w:tc>
          <w:tcPr>
            <w:tcW w:w="1497" w:type="dxa"/>
            <w:vMerge w:val="restart"/>
            <w:shd w:val="clear" w:color="000000" w:fill="FFFFFF"/>
            <w:vAlign w:val="center"/>
            <w:hideMark/>
          </w:tcPr>
          <w:p w:rsidR="00C33AF1" w:rsidRPr="00112BEE" w:rsidRDefault="001C1887" w:rsidP="001C1887">
            <w:pPr>
              <w:jc w:val="both"/>
              <w:rPr>
                <w:rFonts w:cstheme="minorHAnsi"/>
                <w:sz w:val="16"/>
                <w:szCs w:val="16"/>
              </w:rPr>
            </w:pPr>
            <w:r w:rsidRPr="00112BEE">
              <w:rPr>
                <w:rFonts w:ascii="Sylfaen" w:hAnsi="Sylfaen" w:cstheme="minorHAnsi"/>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250" w:type="dxa"/>
            <w:shd w:val="clear" w:color="000000" w:fill="FFFFFF"/>
            <w:hideMark/>
          </w:tcPr>
          <w:p w:rsidR="00C33AF1" w:rsidRPr="00112BEE" w:rsidRDefault="002172B1" w:rsidP="00B90D13">
            <w:pPr>
              <w:jc w:val="both"/>
              <w:rPr>
                <w:rFonts w:cstheme="minorHAnsi"/>
                <w:sz w:val="16"/>
                <w:szCs w:val="16"/>
              </w:rPr>
            </w:pPr>
            <w:r w:rsidRPr="00112BEE">
              <w:rPr>
                <w:rFonts w:ascii="Sylfaen" w:hAnsi="Sylfaen" w:cstheme="minorHAnsi"/>
                <w:sz w:val="16"/>
                <w:szCs w:val="16"/>
              </w:rPr>
              <w:t>საქართველოს მთავრობა</w:t>
            </w:r>
            <w:r w:rsidR="00B90D13" w:rsidRPr="00112BEE">
              <w:rPr>
                <w:rFonts w:ascii="Sylfaen" w:hAnsi="Sylfaen" w:cstheme="minorHAnsi"/>
                <w:sz w:val="16"/>
                <w:szCs w:val="16"/>
              </w:rPr>
              <w:t>მ</w:t>
            </w:r>
            <w:r w:rsidRPr="00112BEE">
              <w:rPr>
                <w:rFonts w:ascii="Sylfaen" w:hAnsi="Sylfaen" w:cstheme="minorHAnsi"/>
                <w:sz w:val="16"/>
                <w:szCs w:val="16"/>
              </w:rPr>
              <w:t xml:space="preserve"> პარტნიორებთან თანამშრომლობით მიიღო შეფასების მეთოდოლოგია შეზღუდული შესაძლებლობის სტატუსის შეფასებისა და მინიჭების</w:t>
            </w:r>
            <w:r w:rsidR="00472276" w:rsidRPr="00112BEE">
              <w:rPr>
                <w:rFonts w:ascii="Sylfaen" w:hAnsi="Sylfaen" w:cstheme="minorHAnsi"/>
                <w:sz w:val="16"/>
                <w:szCs w:val="16"/>
              </w:rPr>
              <w:t xml:space="preserve">თვის. </w:t>
            </w:r>
            <w:r w:rsidR="00C33AF1" w:rsidRPr="00112BEE">
              <w:rPr>
                <w:rFonts w:cstheme="minorHAnsi"/>
                <w:sz w:val="16"/>
                <w:szCs w:val="16"/>
              </w:rPr>
              <w:br/>
            </w:r>
            <w:r w:rsidR="00B90D13" w:rsidRPr="00112BEE">
              <w:rPr>
                <w:rFonts w:ascii="Sylfaen" w:hAnsi="Sylfaen" w:cstheme="minorHAnsi"/>
                <w:sz w:val="16"/>
                <w:szCs w:val="16"/>
              </w:rPr>
              <w:t xml:space="preserve">მეთოდოლოგიის ფარგლებში მოხდა </w:t>
            </w:r>
            <w:r w:rsidR="00472276" w:rsidRPr="00112BEE">
              <w:rPr>
                <w:rFonts w:ascii="Sylfaen" w:hAnsi="Sylfaen" w:cstheme="minorHAnsi"/>
                <w:sz w:val="16"/>
                <w:szCs w:val="16"/>
              </w:rPr>
              <w:t>ცვლილებებ</w:t>
            </w:r>
            <w:r w:rsidR="00B90D13" w:rsidRPr="00112BEE">
              <w:rPr>
                <w:rFonts w:ascii="Sylfaen" w:hAnsi="Sylfaen" w:cstheme="minorHAnsi"/>
                <w:sz w:val="16"/>
                <w:szCs w:val="16"/>
              </w:rPr>
              <w:t>ი</w:t>
            </w:r>
            <w:r w:rsidR="00472276" w:rsidRPr="00112BEE">
              <w:rPr>
                <w:rFonts w:ascii="Sylfaen" w:hAnsi="Sylfaen" w:cstheme="minorHAnsi"/>
                <w:sz w:val="16"/>
                <w:szCs w:val="16"/>
              </w:rPr>
              <w:t>სა და დამატებითი კითხვარის</w:t>
            </w:r>
            <w:r w:rsidR="00B90D13" w:rsidRPr="00112BEE">
              <w:rPr>
                <w:rFonts w:ascii="Sylfaen" w:hAnsi="Sylfaen" w:cstheme="minorHAnsi"/>
                <w:sz w:val="16"/>
                <w:szCs w:val="16"/>
              </w:rPr>
              <w:t xml:space="preserve"> ადაპტაცია, </w:t>
            </w:r>
            <w:r w:rsidR="00472276" w:rsidRPr="00112BEE">
              <w:rPr>
                <w:rFonts w:ascii="Sylfaen" w:hAnsi="Sylfaen" w:cstheme="minorHAnsi"/>
                <w:sz w:val="16"/>
                <w:szCs w:val="16"/>
              </w:rPr>
              <w:t xml:space="preserve"> რომელიც ასახავს ადგილობრივ მახასიათებლებს, ასევე განსაზღვრავს კვალიფიკაციას და უზრუნველყოფს,</w:t>
            </w:r>
            <w:r w:rsidR="00B90D13" w:rsidRPr="00112BEE">
              <w:rPr>
                <w:rFonts w:ascii="Sylfaen" w:hAnsi="Sylfaen" w:cstheme="minorHAnsi"/>
                <w:sz w:val="16"/>
                <w:szCs w:val="16"/>
              </w:rPr>
              <w:t xml:space="preserve"> </w:t>
            </w:r>
            <w:r w:rsidR="00472276" w:rsidRPr="00112BEE">
              <w:rPr>
                <w:rFonts w:ascii="Sylfaen" w:hAnsi="Sylfaen" w:cstheme="minorHAnsi"/>
                <w:sz w:val="16"/>
                <w:szCs w:val="16"/>
              </w:rPr>
              <w:t>რომ შეზღუდული შესაძლებლობების მქონე ყველა პირმა მიიღოს ადე</w:t>
            </w:r>
            <w:r w:rsidR="00895476">
              <w:rPr>
                <w:rFonts w:ascii="Sylfaen" w:hAnsi="Sylfaen" w:cstheme="minorHAnsi"/>
                <w:sz w:val="16"/>
                <w:szCs w:val="16"/>
              </w:rPr>
              <w:t>კ</w:t>
            </w:r>
            <w:r w:rsidR="00472276" w:rsidRPr="00112BEE">
              <w:rPr>
                <w:rFonts w:ascii="Sylfaen" w:hAnsi="Sylfaen" w:cstheme="minorHAnsi"/>
                <w:sz w:val="16"/>
                <w:szCs w:val="16"/>
              </w:rPr>
              <w:t>ვატური მომსახურება.</w:t>
            </w:r>
          </w:p>
        </w:tc>
        <w:tc>
          <w:tcPr>
            <w:tcW w:w="2557" w:type="dxa"/>
            <w:gridSpan w:val="2"/>
            <w:shd w:val="clear" w:color="000000" w:fill="FFFFFF"/>
            <w:hideMark/>
          </w:tcPr>
          <w:p w:rsidR="00C33AF1" w:rsidRPr="00112BEE" w:rsidRDefault="00B90D13" w:rsidP="000150BD">
            <w:pPr>
              <w:jc w:val="both"/>
              <w:rPr>
                <w:rFonts w:cstheme="minorHAnsi"/>
                <w:sz w:val="16"/>
                <w:szCs w:val="16"/>
              </w:rPr>
            </w:pPr>
            <w:r w:rsidRPr="00112BEE">
              <w:rPr>
                <w:rFonts w:ascii="Sylfaen" w:hAnsi="Sylfaen" w:cstheme="minorHAnsi"/>
                <w:sz w:val="16"/>
                <w:szCs w:val="16"/>
              </w:rPr>
              <w:t xml:space="preserve">საქართველოს მთავრობამ განსაზღვრა და  გადაამზადა პროფესიონალები, </w:t>
            </w:r>
            <w:r w:rsidR="000150BD" w:rsidRPr="00112BEE">
              <w:rPr>
                <w:rFonts w:ascii="Sylfaen" w:hAnsi="Sylfaen" w:cstheme="minorHAnsi"/>
                <w:sz w:val="16"/>
                <w:szCs w:val="16"/>
              </w:rPr>
              <w:t xml:space="preserve">რომლებიც შეძლებენ ახალი მეთოდოლოგიით შეფასების ჩატარებას. </w:t>
            </w:r>
          </w:p>
          <w:p w:rsidR="00C33AF1" w:rsidRPr="00112BEE" w:rsidRDefault="006A330C" w:rsidP="005A427A">
            <w:pPr>
              <w:jc w:val="both"/>
              <w:rPr>
                <w:rFonts w:cstheme="minorHAnsi"/>
                <w:sz w:val="16"/>
                <w:szCs w:val="16"/>
              </w:rPr>
            </w:pPr>
            <w:r>
              <w:rPr>
                <w:rFonts w:ascii="Sylfaen" w:hAnsi="Sylfaen" w:cstheme="minorHAnsi"/>
                <w:sz w:val="16"/>
                <w:szCs w:val="16"/>
              </w:rPr>
              <w:t xml:space="preserve">მეორე საპილოტე პროექტი შეფასების </w:t>
            </w:r>
            <w:r w:rsidR="005A427A">
              <w:rPr>
                <w:rFonts w:ascii="Sylfaen" w:hAnsi="Sylfaen" w:cstheme="minorHAnsi"/>
                <w:sz w:val="16"/>
                <w:szCs w:val="16"/>
              </w:rPr>
              <w:t xml:space="preserve">ახალი </w:t>
            </w:r>
            <w:r>
              <w:rPr>
                <w:rFonts w:ascii="Sylfaen" w:hAnsi="Sylfaen" w:cstheme="minorHAnsi"/>
                <w:sz w:val="16"/>
                <w:szCs w:val="16"/>
              </w:rPr>
              <w:t xml:space="preserve">მეთოდოლოგიის </w:t>
            </w:r>
            <w:r w:rsidR="005A427A">
              <w:rPr>
                <w:rFonts w:ascii="Sylfaen" w:hAnsi="Sylfaen" w:cstheme="minorHAnsi"/>
                <w:sz w:val="16"/>
                <w:szCs w:val="16"/>
              </w:rPr>
              <w:t>დასატესტად,</w:t>
            </w:r>
            <w:r>
              <w:rPr>
                <w:rFonts w:ascii="Sylfaen" w:hAnsi="Sylfaen" w:cstheme="minorHAnsi"/>
                <w:sz w:val="16"/>
                <w:szCs w:val="16"/>
              </w:rPr>
              <w:t xml:space="preserve"> რომელიც დაიწყება სამცხე ჯავახეთში</w:t>
            </w:r>
          </w:p>
        </w:tc>
        <w:tc>
          <w:tcPr>
            <w:tcW w:w="2342" w:type="dxa"/>
            <w:shd w:val="clear" w:color="000000" w:fill="FFFFFF"/>
            <w:hideMark/>
          </w:tcPr>
          <w:p w:rsidR="00C33AF1" w:rsidRPr="00112BEE" w:rsidRDefault="000150BD" w:rsidP="007E76C6">
            <w:pPr>
              <w:jc w:val="both"/>
              <w:rPr>
                <w:rFonts w:cstheme="minorHAnsi"/>
                <w:sz w:val="16"/>
                <w:szCs w:val="16"/>
              </w:rPr>
            </w:pPr>
            <w:r w:rsidRPr="00112BEE">
              <w:rPr>
                <w:rFonts w:ascii="Sylfaen" w:hAnsi="Sylfaen" w:cstheme="minorHAnsi"/>
                <w:sz w:val="16"/>
                <w:szCs w:val="16"/>
              </w:rPr>
              <w:t>საპილოტე პროექტი</w:t>
            </w:r>
            <w:r w:rsidR="00B3108D" w:rsidRPr="00112BEE">
              <w:rPr>
                <w:rFonts w:ascii="Sylfaen" w:hAnsi="Sylfaen" w:cstheme="minorHAnsi"/>
                <w:sz w:val="16"/>
                <w:szCs w:val="16"/>
              </w:rPr>
              <w:t xml:space="preserve"> შეფასების ახალი მეთოდოლოგიის დასატესტად განხორციელდება აჭარის ავტონომიურ რესპუბლიკაში</w:t>
            </w:r>
            <w:r w:rsidR="00C33AF1" w:rsidRPr="00112BEE">
              <w:rPr>
                <w:rFonts w:cstheme="minorHAnsi"/>
                <w:sz w:val="16"/>
                <w:szCs w:val="16"/>
              </w:rPr>
              <w:t xml:space="preserve"> </w:t>
            </w:r>
          </w:p>
          <w:p w:rsidR="00C33AF1" w:rsidRPr="005A427A" w:rsidRDefault="005A427A" w:rsidP="007E76C6">
            <w:pPr>
              <w:jc w:val="both"/>
              <w:rPr>
                <w:rFonts w:ascii="Sylfaen" w:hAnsi="Sylfaen" w:cstheme="minorHAnsi"/>
                <w:sz w:val="16"/>
                <w:szCs w:val="16"/>
              </w:rPr>
            </w:pPr>
            <w:r>
              <w:rPr>
                <w:rFonts w:ascii="Sylfaen" w:hAnsi="Sylfaen" w:cstheme="minorHAnsi"/>
                <w:sz w:val="16"/>
                <w:szCs w:val="16"/>
              </w:rPr>
              <w:t>შემუშავებულია საკანონმდებლო ჩარჩო საპილოტე პროექტის დასაწყებად</w:t>
            </w:r>
          </w:p>
          <w:p w:rsidR="007E76C6" w:rsidRPr="00112BEE" w:rsidRDefault="00B3108D" w:rsidP="007E76C6">
            <w:pPr>
              <w:jc w:val="both"/>
              <w:rPr>
                <w:rFonts w:ascii="Sylfaen" w:hAnsi="Sylfaen" w:cstheme="minorHAnsi"/>
                <w:sz w:val="16"/>
                <w:szCs w:val="16"/>
              </w:rPr>
            </w:pPr>
            <w:r w:rsidRPr="00112BEE">
              <w:rPr>
                <w:rFonts w:ascii="Sylfaen" w:hAnsi="Sylfaen" w:cstheme="minorHAnsi"/>
                <w:sz w:val="16"/>
                <w:szCs w:val="16"/>
              </w:rPr>
              <w:t xml:space="preserve">საკანონმდებლო ჩარჩოს ცვლილებები მეთოდოლოგიის დასახვეწად მომზადებული და </w:t>
            </w:r>
            <w:r w:rsidR="007E76C6" w:rsidRPr="00112BEE">
              <w:rPr>
                <w:rFonts w:ascii="Sylfaen" w:hAnsi="Sylfaen" w:cstheme="minorHAnsi"/>
                <w:sz w:val="16"/>
                <w:szCs w:val="16"/>
              </w:rPr>
              <w:t>მოწონებულია</w:t>
            </w:r>
            <w:r w:rsidRPr="00112BEE">
              <w:rPr>
                <w:rFonts w:ascii="Sylfaen" w:hAnsi="Sylfaen" w:cstheme="minorHAnsi"/>
                <w:sz w:val="16"/>
                <w:szCs w:val="16"/>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7E76C6" w:rsidRPr="00112BEE">
              <w:rPr>
                <w:rFonts w:ascii="Sylfaen" w:hAnsi="Sylfaen" w:cstheme="minorHAnsi"/>
                <w:sz w:val="16"/>
                <w:szCs w:val="16"/>
              </w:rPr>
              <w:t xml:space="preserve"> მიერ და გამზადებულია მთავრობაზე დასამტკიცებლად წარსადგენად;</w:t>
            </w:r>
          </w:p>
          <w:p w:rsidR="00C33AF1" w:rsidRPr="00112BEE" w:rsidRDefault="00B3108D" w:rsidP="007E76C6">
            <w:pPr>
              <w:rPr>
                <w:rFonts w:cstheme="minorHAnsi"/>
                <w:sz w:val="16"/>
                <w:szCs w:val="16"/>
              </w:rPr>
            </w:pPr>
            <w:r w:rsidRPr="00112BEE">
              <w:rPr>
                <w:rFonts w:ascii="Sylfaen" w:hAnsi="Sylfaen" w:cstheme="minorHAnsi"/>
                <w:sz w:val="16"/>
                <w:szCs w:val="16"/>
              </w:rPr>
              <w:t xml:space="preserve"> </w:t>
            </w:r>
          </w:p>
        </w:tc>
        <w:tc>
          <w:tcPr>
            <w:tcW w:w="2560" w:type="dxa"/>
            <w:shd w:val="clear" w:color="000000" w:fill="FFFFFF"/>
            <w:hideMark/>
          </w:tcPr>
          <w:p w:rsidR="00C33AF1" w:rsidRPr="007E76C6" w:rsidRDefault="007E76C6" w:rsidP="00856F86">
            <w:pPr>
              <w:jc w:val="both"/>
              <w:rPr>
                <w:rFonts w:ascii="Sylfaen" w:hAnsi="Sylfaen"/>
                <w:sz w:val="16"/>
                <w:szCs w:val="16"/>
              </w:rPr>
            </w:pPr>
            <w:r>
              <w:rPr>
                <w:rFonts w:ascii="Sylfaen" w:hAnsi="Sylfaen"/>
                <w:sz w:val="16"/>
                <w:szCs w:val="16"/>
              </w:rPr>
              <w:t>სისტემა მზადაა დასაწყებად</w:t>
            </w:r>
          </w:p>
          <w:p w:rsidR="00C33AF1" w:rsidRPr="002F7D86" w:rsidRDefault="007E76C6" w:rsidP="00856F86">
            <w:pPr>
              <w:jc w:val="both"/>
              <w:rPr>
                <w:sz w:val="16"/>
                <w:szCs w:val="16"/>
              </w:rPr>
            </w:pPr>
            <w:r>
              <w:rPr>
                <w:sz w:val="16"/>
                <w:szCs w:val="16"/>
              </w:rPr>
              <w:br/>
              <w:t>ს</w:t>
            </w:r>
            <w:r w:rsidRPr="00BA1B27">
              <w:rPr>
                <w:rFonts w:ascii="Sylfaen" w:hAnsi="Sylfaen"/>
                <w:sz w:val="16"/>
                <w:szCs w:val="16"/>
              </w:rPr>
              <w:t>აბაზისო</w:t>
            </w:r>
            <w:r w:rsidR="00C33AF1" w:rsidRPr="002F7D86">
              <w:rPr>
                <w:sz w:val="16"/>
                <w:szCs w:val="16"/>
              </w:rPr>
              <w:t xml:space="preserve"> (2017):</w:t>
            </w:r>
          </w:p>
          <w:p w:rsidR="00C33AF1" w:rsidRPr="002F7D86" w:rsidRDefault="007E76C6" w:rsidP="003E44E5">
            <w:pPr>
              <w:numPr>
                <w:ilvl w:val="0"/>
                <w:numId w:val="2"/>
              </w:numPr>
              <w:spacing w:after="0" w:line="240" w:lineRule="auto"/>
              <w:ind w:left="204" w:hanging="142"/>
              <w:contextualSpacing/>
              <w:jc w:val="both"/>
              <w:rPr>
                <w:sz w:val="16"/>
                <w:szCs w:val="16"/>
              </w:rPr>
            </w:pPr>
            <w:r>
              <w:rPr>
                <w:rFonts w:ascii="Sylfaen" w:hAnsi="Sylfaen"/>
                <w:sz w:val="16"/>
                <w:szCs w:val="16"/>
              </w:rPr>
              <w:t>არ არსებობს შეფასების მეთოდოლოგია</w:t>
            </w:r>
            <w:r w:rsidR="00C33AF1" w:rsidRPr="002F7D86">
              <w:rPr>
                <w:sz w:val="16"/>
                <w:szCs w:val="16"/>
              </w:rPr>
              <w:t xml:space="preserve">; </w:t>
            </w:r>
          </w:p>
          <w:p w:rsidR="00C33AF1" w:rsidRPr="002F7D86" w:rsidRDefault="007E76C6" w:rsidP="003E44E5">
            <w:pPr>
              <w:numPr>
                <w:ilvl w:val="0"/>
                <w:numId w:val="2"/>
              </w:numPr>
              <w:spacing w:after="0" w:line="240" w:lineRule="auto"/>
              <w:ind w:left="204" w:hanging="142"/>
              <w:contextualSpacing/>
              <w:jc w:val="both"/>
              <w:rPr>
                <w:sz w:val="16"/>
                <w:szCs w:val="16"/>
              </w:rPr>
            </w:pPr>
            <w:r>
              <w:rPr>
                <w:rFonts w:ascii="Sylfaen" w:hAnsi="Sylfaen"/>
                <w:sz w:val="16"/>
                <w:szCs w:val="16"/>
              </w:rPr>
              <w:t>არ არსებობს გადამზადებული პროფესიონალები, რომლებიც ჩაატარებენ კვლევას;</w:t>
            </w:r>
            <w:r w:rsidR="00C33AF1" w:rsidRPr="002F7D86">
              <w:rPr>
                <w:sz w:val="16"/>
                <w:szCs w:val="16"/>
              </w:rPr>
              <w:t xml:space="preserve"> </w:t>
            </w:r>
          </w:p>
          <w:p w:rsidR="00C33AF1" w:rsidRPr="002F7D86" w:rsidRDefault="007E76C6" w:rsidP="003E44E5">
            <w:pPr>
              <w:numPr>
                <w:ilvl w:val="0"/>
                <w:numId w:val="2"/>
              </w:numPr>
              <w:spacing w:after="0" w:line="240" w:lineRule="auto"/>
              <w:ind w:left="204" w:hanging="142"/>
              <w:contextualSpacing/>
              <w:jc w:val="both"/>
              <w:rPr>
                <w:sz w:val="16"/>
                <w:szCs w:val="16"/>
              </w:rPr>
            </w:pPr>
            <w:r>
              <w:rPr>
                <w:rFonts w:ascii="Sylfaen" w:hAnsi="Sylfaen"/>
                <w:sz w:val="16"/>
                <w:szCs w:val="16"/>
              </w:rPr>
              <w:t>არ არსებობს ახალი მეთოდოლოგიისთვის საკანონმდებლო საფუძველი</w:t>
            </w:r>
            <w:r w:rsidR="00C33AF1" w:rsidRPr="002F7D86">
              <w:rPr>
                <w:sz w:val="16"/>
                <w:szCs w:val="16"/>
              </w:rPr>
              <w:br/>
            </w:r>
          </w:p>
          <w:p w:rsidR="00C33AF1" w:rsidRPr="002F7D86" w:rsidRDefault="00856F86" w:rsidP="00C33AF1">
            <w:pPr>
              <w:rPr>
                <w:sz w:val="16"/>
                <w:szCs w:val="16"/>
              </w:rPr>
            </w:pPr>
            <w:r>
              <w:rPr>
                <w:rFonts w:ascii="Sylfaen" w:hAnsi="Sylfaen"/>
                <w:sz w:val="16"/>
                <w:szCs w:val="16"/>
              </w:rPr>
              <w:t xml:space="preserve">მიზანი </w:t>
            </w:r>
            <w:r w:rsidR="00C33AF1" w:rsidRPr="002F7D86">
              <w:rPr>
                <w:sz w:val="16"/>
                <w:szCs w:val="16"/>
              </w:rPr>
              <w:t xml:space="preserve">(2020): </w:t>
            </w:r>
          </w:p>
          <w:p w:rsidR="00C33AF1" w:rsidRPr="002F7D86" w:rsidRDefault="00856F86" w:rsidP="003E44E5">
            <w:pPr>
              <w:numPr>
                <w:ilvl w:val="0"/>
                <w:numId w:val="2"/>
              </w:numPr>
              <w:spacing w:after="0" w:line="240" w:lineRule="auto"/>
              <w:ind w:left="204" w:hanging="142"/>
              <w:contextualSpacing/>
              <w:rPr>
                <w:sz w:val="16"/>
                <w:szCs w:val="16"/>
              </w:rPr>
            </w:pPr>
            <w:r>
              <w:rPr>
                <w:rFonts w:ascii="Sylfaen" w:hAnsi="Sylfaen"/>
                <w:sz w:val="16"/>
                <w:szCs w:val="16"/>
              </w:rPr>
              <w:t>შექმნილია ახალი ინსტრუმენტი</w:t>
            </w:r>
            <w:r w:rsidR="00C33AF1" w:rsidRPr="002F7D86">
              <w:rPr>
                <w:sz w:val="16"/>
                <w:szCs w:val="16"/>
              </w:rPr>
              <w:t xml:space="preserve">; </w:t>
            </w:r>
          </w:p>
          <w:p w:rsidR="00C33AF1" w:rsidRPr="002F7D86" w:rsidRDefault="00856F86" w:rsidP="003E44E5">
            <w:pPr>
              <w:numPr>
                <w:ilvl w:val="0"/>
                <w:numId w:val="2"/>
              </w:numPr>
              <w:spacing w:after="0" w:line="240" w:lineRule="auto"/>
              <w:ind w:left="204" w:hanging="142"/>
              <w:contextualSpacing/>
              <w:rPr>
                <w:sz w:val="16"/>
                <w:szCs w:val="16"/>
              </w:rPr>
            </w:pPr>
            <w:r>
              <w:rPr>
                <w:rFonts w:ascii="Sylfaen" w:hAnsi="Sylfaen"/>
                <w:sz w:val="16"/>
                <w:szCs w:val="16"/>
              </w:rPr>
              <w:t>სულ მცირე 20 პროფესიონალის გადამზადება</w:t>
            </w:r>
            <w:r w:rsidR="00C33AF1" w:rsidRPr="002F7D86">
              <w:rPr>
                <w:sz w:val="16"/>
                <w:szCs w:val="16"/>
              </w:rPr>
              <w:t xml:space="preserve">; </w:t>
            </w:r>
          </w:p>
          <w:p w:rsidR="00C33AF1" w:rsidRPr="002F7D86" w:rsidRDefault="00856F86" w:rsidP="003E44E5">
            <w:pPr>
              <w:numPr>
                <w:ilvl w:val="0"/>
                <w:numId w:val="2"/>
              </w:numPr>
              <w:spacing w:after="0" w:line="240" w:lineRule="auto"/>
              <w:ind w:left="204" w:hanging="142"/>
              <w:contextualSpacing/>
              <w:rPr>
                <w:sz w:val="16"/>
                <w:szCs w:val="16"/>
              </w:rPr>
            </w:pPr>
            <w:r>
              <w:rPr>
                <w:rFonts w:ascii="Sylfaen" w:hAnsi="Sylfaen"/>
                <w:sz w:val="16"/>
                <w:szCs w:val="16"/>
              </w:rPr>
              <w:t>საკანონმდებლო ჩარჩო მომზადებულია</w:t>
            </w:r>
            <w:r w:rsidR="00C33AF1" w:rsidRPr="002F7D86">
              <w:rPr>
                <w:sz w:val="16"/>
                <w:szCs w:val="16"/>
              </w:rPr>
              <w:t xml:space="preserve">; </w:t>
            </w:r>
          </w:p>
        </w:tc>
        <w:tc>
          <w:tcPr>
            <w:tcW w:w="1488" w:type="dxa"/>
            <w:shd w:val="clear" w:color="000000" w:fill="FFFFFF"/>
            <w:noWrap/>
            <w:vAlign w:val="bottom"/>
            <w:hideMark/>
          </w:tcPr>
          <w:p w:rsidR="00C33AF1" w:rsidRPr="002F7D86" w:rsidRDefault="00C33AF1" w:rsidP="00C33AF1">
            <w:pPr>
              <w:rPr>
                <w:rFonts w:cstheme="minorHAnsi"/>
                <w:sz w:val="16"/>
                <w:szCs w:val="16"/>
              </w:rPr>
            </w:pPr>
            <w:r w:rsidRPr="002F7D86">
              <w:rPr>
                <w:rFonts w:cstheme="minorHAnsi"/>
                <w:sz w:val="16"/>
                <w:szCs w:val="16"/>
              </w:rPr>
              <w:t> </w:t>
            </w:r>
          </w:p>
        </w:tc>
      </w:tr>
      <w:tr w:rsidR="00646249" w:rsidRPr="002F7D86" w:rsidTr="00646249">
        <w:trPr>
          <w:trHeight w:val="60"/>
        </w:trPr>
        <w:tc>
          <w:tcPr>
            <w:tcW w:w="2441" w:type="dxa"/>
            <w:shd w:val="clear" w:color="000000" w:fill="FFFFFF"/>
            <w:hideMark/>
          </w:tcPr>
          <w:p w:rsidR="00856F86" w:rsidRPr="00856F86" w:rsidRDefault="00856F86" w:rsidP="008E2C2A">
            <w:pPr>
              <w:jc w:val="both"/>
              <w:rPr>
                <w:rFonts w:cstheme="minorHAnsi"/>
                <w:sz w:val="16"/>
                <w:szCs w:val="16"/>
              </w:rPr>
            </w:pPr>
            <w:r w:rsidRPr="00856F86">
              <w:rPr>
                <w:rFonts w:ascii="Sylfaen" w:hAnsi="Sylfaen" w:cs="Sylfaen"/>
                <w:sz w:val="16"/>
                <w:szCs w:val="16"/>
              </w:rPr>
              <w:t>დეინსტიტუციონალიზაციის</w:t>
            </w:r>
            <w:r w:rsidRPr="00856F86">
              <w:rPr>
                <w:rFonts w:cstheme="minorHAnsi"/>
                <w:sz w:val="16"/>
                <w:szCs w:val="16"/>
              </w:rPr>
              <w:t xml:space="preserve"> </w:t>
            </w:r>
            <w:r w:rsidRPr="00856F86">
              <w:rPr>
                <w:rFonts w:ascii="Sylfaen" w:hAnsi="Sylfaen" w:cs="Sylfaen"/>
                <w:sz w:val="16"/>
                <w:szCs w:val="16"/>
              </w:rPr>
              <w:t>მეორე</w:t>
            </w:r>
            <w:r w:rsidRPr="00856F86">
              <w:rPr>
                <w:rFonts w:cstheme="minorHAnsi"/>
                <w:sz w:val="16"/>
                <w:szCs w:val="16"/>
              </w:rPr>
              <w:t xml:space="preserve"> </w:t>
            </w:r>
            <w:r w:rsidRPr="00856F86">
              <w:rPr>
                <w:rFonts w:ascii="Sylfaen" w:hAnsi="Sylfaen" w:cs="Sylfaen"/>
                <w:sz w:val="16"/>
                <w:szCs w:val="16"/>
              </w:rPr>
              <w:t>ფაზის</w:t>
            </w:r>
            <w:r w:rsidRPr="00856F86">
              <w:rPr>
                <w:rFonts w:cstheme="minorHAnsi"/>
                <w:sz w:val="16"/>
                <w:szCs w:val="16"/>
              </w:rPr>
              <w:t xml:space="preserve"> </w:t>
            </w:r>
            <w:r w:rsidRPr="00856F86">
              <w:rPr>
                <w:rFonts w:ascii="Sylfaen" w:hAnsi="Sylfaen" w:cs="Sylfaen"/>
                <w:sz w:val="16"/>
                <w:szCs w:val="16"/>
              </w:rPr>
              <w:t>დანერგვა</w:t>
            </w:r>
            <w:r w:rsidRPr="00856F86">
              <w:rPr>
                <w:rFonts w:cstheme="minorHAnsi"/>
                <w:sz w:val="16"/>
                <w:szCs w:val="16"/>
              </w:rPr>
              <w:t xml:space="preserve"> </w:t>
            </w:r>
            <w:r w:rsidRPr="00856F86">
              <w:rPr>
                <w:rFonts w:ascii="Sylfaen" w:hAnsi="Sylfaen" w:cs="Sylfaen"/>
                <w:sz w:val="16"/>
                <w:szCs w:val="16"/>
              </w:rPr>
              <w:t>მძიმე</w:t>
            </w:r>
            <w:r w:rsidRPr="00856F86">
              <w:rPr>
                <w:rFonts w:cstheme="minorHAnsi"/>
                <w:sz w:val="16"/>
                <w:szCs w:val="16"/>
              </w:rPr>
              <w:t xml:space="preserve"> </w:t>
            </w:r>
            <w:r w:rsidRPr="00856F86">
              <w:rPr>
                <w:rFonts w:ascii="Sylfaen" w:hAnsi="Sylfaen" w:cs="Sylfaen"/>
                <w:sz w:val="16"/>
                <w:szCs w:val="16"/>
              </w:rPr>
              <w:t>შეზღუდული</w:t>
            </w:r>
            <w:r w:rsidRPr="00856F86">
              <w:rPr>
                <w:rFonts w:cstheme="minorHAnsi"/>
                <w:sz w:val="16"/>
                <w:szCs w:val="16"/>
              </w:rPr>
              <w:t xml:space="preserve"> </w:t>
            </w:r>
            <w:r w:rsidRPr="00856F86">
              <w:rPr>
                <w:rFonts w:ascii="Sylfaen" w:hAnsi="Sylfaen" w:cs="Sylfaen"/>
                <w:sz w:val="16"/>
                <w:szCs w:val="16"/>
              </w:rPr>
              <w:t>შესაძლებლობის</w:t>
            </w:r>
            <w:r w:rsidRPr="00856F86">
              <w:rPr>
                <w:rFonts w:cstheme="minorHAnsi"/>
                <w:sz w:val="16"/>
                <w:szCs w:val="16"/>
              </w:rPr>
              <w:t xml:space="preserve"> </w:t>
            </w:r>
            <w:r w:rsidRPr="00856F86">
              <w:rPr>
                <w:rFonts w:ascii="Sylfaen" w:hAnsi="Sylfaen" w:cs="Sylfaen"/>
                <w:sz w:val="16"/>
                <w:szCs w:val="16"/>
              </w:rPr>
              <w:t>მქონე</w:t>
            </w:r>
            <w:r w:rsidRPr="00856F86">
              <w:rPr>
                <w:rFonts w:cstheme="minorHAnsi"/>
                <w:sz w:val="16"/>
                <w:szCs w:val="16"/>
              </w:rPr>
              <w:t xml:space="preserve"> </w:t>
            </w:r>
            <w:r w:rsidRPr="00856F86">
              <w:rPr>
                <w:rFonts w:ascii="Sylfaen" w:hAnsi="Sylfaen" w:cs="Sylfaen"/>
                <w:sz w:val="16"/>
                <w:szCs w:val="16"/>
              </w:rPr>
              <w:t>ბავშვებისთვის</w:t>
            </w:r>
          </w:p>
          <w:p w:rsidR="00C33AF1" w:rsidRPr="002F7D86" w:rsidRDefault="00C33AF1" w:rsidP="00C33AF1">
            <w:pPr>
              <w:rPr>
                <w:rFonts w:cstheme="minorHAnsi"/>
                <w:sz w:val="16"/>
                <w:szCs w:val="16"/>
              </w:rPr>
            </w:pPr>
          </w:p>
        </w:tc>
        <w:tc>
          <w:tcPr>
            <w:tcW w:w="1497" w:type="dxa"/>
            <w:vMerge/>
            <w:shd w:val="clear" w:color="000000" w:fill="FFFFFF"/>
            <w:vAlign w:val="center"/>
            <w:hideMark/>
          </w:tcPr>
          <w:p w:rsidR="00C33AF1" w:rsidRPr="00112BEE" w:rsidRDefault="00C33AF1" w:rsidP="00C33AF1">
            <w:pPr>
              <w:rPr>
                <w:rFonts w:cstheme="minorHAnsi"/>
                <w:sz w:val="16"/>
                <w:szCs w:val="16"/>
              </w:rPr>
            </w:pPr>
          </w:p>
        </w:tc>
        <w:tc>
          <w:tcPr>
            <w:tcW w:w="2250" w:type="dxa"/>
            <w:shd w:val="clear" w:color="000000" w:fill="FFFFFF"/>
            <w:hideMark/>
          </w:tcPr>
          <w:p w:rsidR="00C33AF1" w:rsidRPr="00112BEE" w:rsidRDefault="008E2C2A" w:rsidP="00F0113D">
            <w:pPr>
              <w:jc w:val="both"/>
              <w:rPr>
                <w:rFonts w:cstheme="minorHAnsi"/>
                <w:sz w:val="16"/>
                <w:szCs w:val="16"/>
              </w:rPr>
            </w:pPr>
            <w:r w:rsidRPr="00112BEE">
              <w:rPr>
                <w:rFonts w:ascii="Sylfaen" w:hAnsi="Sylfaen" w:cstheme="minorHAnsi"/>
                <w:sz w:val="16"/>
                <w:szCs w:val="16"/>
              </w:rPr>
              <w:t xml:space="preserve">თბილისში </w:t>
            </w:r>
            <w:r w:rsidR="00856F86" w:rsidRPr="00112BEE">
              <w:rPr>
                <w:rFonts w:ascii="Sylfaen" w:hAnsi="Sylfaen" w:cstheme="minorHAnsi"/>
                <w:sz w:val="16"/>
                <w:szCs w:val="16"/>
              </w:rPr>
              <w:t xml:space="preserve">გაიხსნა ახალი სპეციალიზებული </w:t>
            </w:r>
            <w:r w:rsidR="00112BEE" w:rsidRPr="00112BEE">
              <w:rPr>
                <w:rFonts w:ascii="Sylfaen" w:hAnsi="Sylfaen" w:cstheme="minorHAnsi"/>
                <w:sz w:val="16"/>
                <w:szCs w:val="16"/>
              </w:rPr>
              <w:t xml:space="preserve">საოჯახო ტიპის საცხოვრებელიდან  </w:t>
            </w:r>
            <w:r w:rsidR="00856F86" w:rsidRPr="00112BEE">
              <w:rPr>
                <w:rFonts w:ascii="Sylfaen" w:hAnsi="Sylfaen" w:cstheme="minorHAnsi"/>
                <w:sz w:val="16"/>
                <w:szCs w:val="16"/>
              </w:rPr>
              <w:t>მძიმე შეზღუდული შესაძლებლობის მქონე ბავშვებისთვის</w:t>
            </w:r>
            <w:r w:rsidRPr="00112BEE">
              <w:rPr>
                <w:rFonts w:ascii="Sylfaen" w:hAnsi="Sylfaen" w:cstheme="minorHAnsi"/>
                <w:sz w:val="16"/>
                <w:szCs w:val="16"/>
              </w:rPr>
              <w:t xml:space="preserve">, რისი მეშვეობითაც 7 ბავშვს მიეწოდება მაღალი </w:t>
            </w:r>
            <w:r w:rsidRPr="00112BEE">
              <w:rPr>
                <w:rFonts w:ascii="Sylfaen" w:hAnsi="Sylfaen" w:cstheme="minorHAnsi"/>
                <w:sz w:val="16"/>
                <w:szCs w:val="16"/>
              </w:rPr>
              <w:lastRenderedPageBreak/>
              <w:t>ხარისხის სპეციალიზებული მომსახურება.</w:t>
            </w:r>
            <w:r w:rsidR="00856F86" w:rsidRPr="00112BEE">
              <w:rPr>
                <w:rFonts w:ascii="Sylfaen" w:hAnsi="Sylfaen" w:cstheme="minorHAnsi"/>
                <w:sz w:val="16"/>
                <w:szCs w:val="16"/>
              </w:rPr>
              <w:t xml:space="preserve"> </w:t>
            </w:r>
          </w:p>
        </w:tc>
        <w:tc>
          <w:tcPr>
            <w:tcW w:w="2557" w:type="dxa"/>
            <w:gridSpan w:val="2"/>
            <w:shd w:val="clear" w:color="000000" w:fill="FFFFFF"/>
            <w:hideMark/>
          </w:tcPr>
          <w:p w:rsidR="00C33AF1" w:rsidRPr="00112BEE" w:rsidRDefault="008E2C2A" w:rsidP="00112BEE">
            <w:pPr>
              <w:jc w:val="both"/>
              <w:rPr>
                <w:rFonts w:cstheme="minorHAnsi"/>
                <w:sz w:val="16"/>
                <w:szCs w:val="16"/>
              </w:rPr>
            </w:pPr>
            <w:r w:rsidRPr="00112BEE">
              <w:rPr>
                <w:rFonts w:ascii="Sylfaen" w:hAnsi="Sylfaen" w:cstheme="minorHAnsi"/>
                <w:sz w:val="16"/>
                <w:szCs w:val="16"/>
              </w:rPr>
              <w:lastRenderedPageBreak/>
              <w:t>ფუნქციონირებადი სპეციალიზებული</w:t>
            </w:r>
            <w:r w:rsidR="00F0113D" w:rsidRPr="00112BEE">
              <w:rPr>
                <w:rFonts w:ascii="Sylfaen" w:hAnsi="Sylfaen" w:cstheme="minorHAnsi"/>
                <w:sz w:val="16"/>
                <w:szCs w:val="16"/>
              </w:rPr>
              <w:t xml:space="preserve"> </w:t>
            </w:r>
            <w:r w:rsidR="00112BEE" w:rsidRPr="00112BEE">
              <w:rPr>
                <w:rFonts w:ascii="Sylfaen" w:hAnsi="Sylfaen" w:cstheme="minorHAnsi"/>
                <w:sz w:val="16"/>
                <w:szCs w:val="16"/>
              </w:rPr>
              <w:t>საოჯახო ტიპის საცხოვრებელიდან</w:t>
            </w:r>
            <w:r w:rsidR="00F0113D" w:rsidRPr="00112BEE">
              <w:rPr>
                <w:rFonts w:ascii="Sylfaen" w:hAnsi="Sylfaen" w:cstheme="minorHAnsi"/>
                <w:sz w:val="16"/>
                <w:szCs w:val="16"/>
              </w:rPr>
              <w:t xml:space="preserve">  მ</w:t>
            </w:r>
            <w:r w:rsidR="00812FA6" w:rsidRPr="00112BEE">
              <w:rPr>
                <w:rFonts w:ascii="Sylfaen" w:hAnsi="Sylfaen" w:cstheme="minorHAnsi"/>
                <w:sz w:val="16"/>
                <w:szCs w:val="16"/>
              </w:rPr>
              <w:t>იღ</w:t>
            </w:r>
            <w:r w:rsidR="00F0113D" w:rsidRPr="00112BEE">
              <w:rPr>
                <w:rFonts w:ascii="Sylfaen" w:hAnsi="Sylfaen" w:cstheme="minorHAnsi"/>
                <w:sz w:val="16"/>
                <w:szCs w:val="16"/>
              </w:rPr>
              <w:t>ებულ გამოცდილებაზე დაყრდნობით</w:t>
            </w:r>
            <w:r w:rsidR="00812FA6" w:rsidRPr="00112BEE">
              <w:rPr>
                <w:rFonts w:ascii="Sylfaen" w:hAnsi="Sylfaen" w:cstheme="minorHAnsi"/>
                <w:sz w:val="16"/>
                <w:szCs w:val="16"/>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00812FA6" w:rsidRPr="00112BEE">
              <w:rPr>
                <w:rFonts w:ascii="Sylfaen" w:hAnsi="Sylfaen" w:cstheme="minorHAnsi"/>
                <w:sz w:val="16"/>
                <w:szCs w:val="16"/>
              </w:rPr>
              <w:lastRenderedPageBreak/>
              <w:t>სამინისტროს მიერ  დამტკიცებულია</w:t>
            </w:r>
            <w:r w:rsidR="00F0113D" w:rsidRPr="00112BEE">
              <w:rPr>
                <w:rFonts w:ascii="Sylfaen" w:hAnsi="Sylfaen" w:cstheme="minorHAnsi"/>
                <w:sz w:val="16"/>
                <w:szCs w:val="16"/>
              </w:rPr>
              <w:t xml:space="preserve"> </w:t>
            </w:r>
            <w:r w:rsidR="00812FA6" w:rsidRPr="00112BEE">
              <w:rPr>
                <w:rFonts w:ascii="Sylfaen" w:hAnsi="Sylfaen" w:cstheme="minorHAnsi"/>
                <w:sz w:val="16"/>
                <w:szCs w:val="16"/>
              </w:rPr>
              <w:t xml:space="preserve">ახალი სტანდარტები </w:t>
            </w:r>
            <w:r w:rsidR="00F0113D" w:rsidRPr="00112BEE">
              <w:rPr>
                <w:rFonts w:ascii="Sylfaen" w:hAnsi="Sylfaen" w:cstheme="minorHAnsi"/>
                <w:sz w:val="16"/>
                <w:szCs w:val="16"/>
              </w:rPr>
              <w:t>სახელმწიფო</w:t>
            </w:r>
            <w:r w:rsidR="00812FA6" w:rsidRPr="00112BEE">
              <w:rPr>
                <w:rFonts w:ascii="Sylfaen" w:hAnsi="Sylfaen" w:cstheme="minorHAnsi"/>
                <w:sz w:val="16"/>
                <w:szCs w:val="16"/>
              </w:rPr>
              <w:t>ს</w:t>
            </w:r>
            <w:r w:rsidR="00F0113D" w:rsidRPr="00112BEE">
              <w:rPr>
                <w:rFonts w:ascii="Sylfaen" w:hAnsi="Sylfaen" w:cstheme="minorHAnsi"/>
                <w:sz w:val="16"/>
                <w:szCs w:val="16"/>
              </w:rPr>
              <w:t xml:space="preserve"> ზრუნვის ქვეშ მყოფი მძიმე შეზღუდული შესაძლებლობების მქონე ბავშვები</w:t>
            </w:r>
            <w:r w:rsidR="00AB2121" w:rsidRPr="00112BEE">
              <w:rPr>
                <w:rFonts w:ascii="Sylfaen" w:hAnsi="Sylfaen" w:cstheme="minorHAnsi"/>
                <w:sz w:val="16"/>
                <w:szCs w:val="16"/>
              </w:rPr>
              <w:t>ს</w:t>
            </w:r>
            <w:r w:rsidR="00F0113D" w:rsidRPr="00112BEE">
              <w:rPr>
                <w:rFonts w:ascii="Sylfaen" w:hAnsi="Sylfaen" w:cstheme="minorHAnsi"/>
                <w:sz w:val="16"/>
                <w:szCs w:val="16"/>
              </w:rPr>
              <w:t>თვის</w:t>
            </w:r>
            <w:r w:rsidR="00812FA6" w:rsidRPr="00112BEE">
              <w:rPr>
                <w:rFonts w:ascii="Sylfaen" w:hAnsi="Sylfaen" w:cstheme="minorHAnsi"/>
                <w:sz w:val="16"/>
                <w:szCs w:val="16"/>
              </w:rPr>
              <w:t>.</w:t>
            </w:r>
            <w:r w:rsidR="00F0113D" w:rsidRPr="00112BEE">
              <w:rPr>
                <w:rFonts w:ascii="Sylfaen" w:hAnsi="Sylfaen" w:cstheme="minorHAnsi"/>
                <w:sz w:val="16"/>
                <w:szCs w:val="16"/>
              </w:rPr>
              <w:t xml:space="preserve"> </w:t>
            </w:r>
            <w:r w:rsidRPr="00112BEE">
              <w:rPr>
                <w:rFonts w:ascii="Sylfaen" w:hAnsi="Sylfaen" w:cstheme="minorHAnsi"/>
                <w:sz w:val="16"/>
                <w:szCs w:val="16"/>
              </w:rPr>
              <w:t xml:space="preserve"> </w:t>
            </w:r>
          </w:p>
        </w:tc>
        <w:tc>
          <w:tcPr>
            <w:tcW w:w="2342" w:type="dxa"/>
            <w:shd w:val="clear" w:color="000000" w:fill="FFFFFF"/>
            <w:hideMark/>
          </w:tcPr>
          <w:p w:rsidR="00C33AF1" w:rsidRPr="00112BEE" w:rsidRDefault="00AB2121" w:rsidP="00112BEE">
            <w:pPr>
              <w:jc w:val="both"/>
              <w:rPr>
                <w:rFonts w:cstheme="minorHAnsi"/>
                <w:sz w:val="16"/>
                <w:szCs w:val="16"/>
              </w:rPr>
            </w:pPr>
            <w:r w:rsidRPr="00112BEE">
              <w:rPr>
                <w:rFonts w:ascii="Sylfaen" w:hAnsi="Sylfaen" w:cstheme="minorHAnsi"/>
                <w:sz w:val="16"/>
                <w:szCs w:val="16"/>
              </w:rPr>
              <w:lastRenderedPageBreak/>
              <w:t xml:space="preserve">იმისთვის რომ შენარჩუნებულ იქნეს მომსახურებების ხარისხი, რეგულარულად </w:t>
            </w:r>
            <w:r w:rsidR="00112BEE">
              <w:rPr>
                <w:rFonts w:ascii="Sylfaen" w:hAnsi="Sylfaen" w:cstheme="minorHAnsi"/>
                <w:sz w:val="16"/>
                <w:szCs w:val="16"/>
              </w:rPr>
              <w:t>ჩა</w:t>
            </w:r>
            <w:r w:rsidRPr="00112BEE">
              <w:rPr>
                <w:rFonts w:ascii="Sylfaen" w:hAnsi="Sylfaen" w:cstheme="minorHAnsi"/>
                <w:sz w:val="16"/>
                <w:szCs w:val="16"/>
              </w:rPr>
              <w:t>ტარდა სტანდარტების მონიტორინგი (მათ შორის შემთხვევითი ინსპექტირება)</w:t>
            </w:r>
            <w:r w:rsidR="00112BEE">
              <w:rPr>
                <w:rFonts w:ascii="Sylfaen" w:hAnsi="Sylfaen" w:cstheme="minorHAnsi"/>
                <w:sz w:val="16"/>
                <w:szCs w:val="16"/>
              </w:rPr>
              <w:t xml:space="preserve"> </w:t>
            </w:r>
            <w:r w:rsidRPr="00112BEE">
              <w:rPr>
                <w:rFonts w:ascii="Sylfaen" w:hAnsi="Sylfaen" w:cstheme="minorHAnsi"/>
                <w:sz w:val="16"/>
                <w:szCs w:val="16"/>
              </w:rPr>
              <w:t xml:space="preserve">საქართველოს ოკუპირებული </w:t>
            </w:r>
            <w:r w:rsidRPr="00112BEE">
              <w:rPr>
                <w:rFonts w:ascii="Sylfaen" w:hAnsi="Sylfaen" w:cstheme="minorHAnsi"/>
                <w:sz w:val="16"/>
                <w:szCs w:val="16"/>
              </w:rPr>
              <w:lastRenderedPageBreak/>
              <w:t>ტერიტორიებიდან დევნილთა, შრომის, ჯანმრთელობისა და სოციალური დაცვის სამინისტროს მიერ და რეკომენდაციები</w:t>
            </w:r>
            <w:r w:rsidR="007F6304" w:rsidRPr="00112BEE">
              <w:rPr>
                <w:rFonts w:ascii="Sylfaen" w:hAnsi="Sylfaen" w:cstheme="minorHAnsi"/>
                <w:sz w:val="16"/>
                <w:szCs w:val="16"/>
              </w:rPr>
              <w:t xml:space="preserve"> </w:t>
            </w:r>
            <w:r w:rsidR="00112BEE">
              <w:rPr>
                <w:rFonts w:ascii="Sylfaen" w:hAnsi="Sylfaen" w:cstheme="minorHAnsi"/>
                <w:sz w:val="16"/>
                <w:szCs w:val="16"/>
              </w:rPr>
              <w:t xml:space="preserve">იქნა გაცემული </w:t>
            </w:r>
            <w:r w:rsidR="007F6304" w:rsidRPr="00112BEE">
              <w:rPr>
                <w:rFonts w:ascii="Sylfaen" w:hAnsi="Sylfaen" w:cstheme="minorHAnsi"/>
                <w:sz w:val="16"/>
                <w:szCs w:val="16"/>
              </w:rPr>
              <w:t xml:space="preserve">სახელმწიფოს მზრუნველობაში არსებული მძიმე შეზღუდული შესაძლებლობის მქონე ბავშვებისთვის </w:t>
            </w:r>
            <w:r w:rsidR="00112BEE" w:rsidRPr="00112BEE">
              <w:rPr>
                <w:rFonts w:ascii="Sylfaen" w:hAnsi="Sylfaen" w:cstheme="minorHAnsi"/>
                <w:sz w:val="16"/>
                <w:szCs w:val="16"/>
              </w:rPr>
              <w:t>სა</w:t>
            </w:r>
            <w:r w:rsidR="007F6304" w:rsidRPr="00112BEE">
              <w:rPr>
                <w:rFonts w:ascii="Sylfaen" w:hAnsi="Sylfaen" w:cstheme="minorHAnsi"/>
                <w:sz w:val="16"/>
                <w:szCs w:val="16"/>
              </w:rPr>
              <w:t>ოჯახ</w:t>
            </w:r>
            <w:r w:rsidR="00112BEE" w:rsidRPr="00112BEE">
              <w:rPr>
                <w:rFonts w:ascii="Sylfaen" w:hAnsi="Sylfaen" w:cstheme="minorHAnsi"/>
                <w:sz w:val="16"/>
                <w:szCs w:val="16"/>
              </w:rPr>
              <w:t>ო</w:t>
            </w:r>
            <w:r w:rsidR="007F6304" w:rsidRPr="00112BEE">
              <w:rPr>
                <w:rFonts w:ascii="Sylfaen" w:hAnsi="Sylfaen" w:cstheme="minorHAnsi"/>
                <w:sz w:val="16"/>
                <w:szCs w:val="16"/>
              </w:rPr>
              <w:t xml:space="preserve"> ტიპის</w:t>
            </w:r>
            <w:r w:rsidR="00112BEE" w:rsidRPr="00112BEE">
              <w:rPr>
                <w:rFonts w:ascii="Sylfaen" w:hAnsi="Sylfaen" w:cstheme="minorHAnsi"/>
                <w:sz w:val="16"/>
                <w:szCs w:val="16"/>
              </w:rPr>
              <w:t xml:space="preserve"> ზრუნვ</w:t>
            </w:r>
            <w:r w:rsidR="00112BEE">
              <w:rPr>
                <w:rFonts w:ascii="Sylfaen" w:hAnsi="Sylfaen" w:cstheme="minorHAnsi"/>
                <w:sz w:val="16"/>
                <w:szCs w:val="16"/>
              </w:rPr>
              <w:t>ის გასავრცობად</w:t>
            </w:r>
            <w:r w:rsidR="00112BEE" w:rsidRPr="00112BEE">
              <w:rPr>
                <w:rFonts w:ascii="Sylfaen" w:hAnsi="Sylfaen" w:cstheme="minorHAnsi"/>
                <w:sz w:val="16"/>
                <w:szCs w:val="16"/>
              </w:rPr>
              <w:t xml:space="preserve">. </w:t>
            </w:r>
          </w:p>
          <w:p w:rsidR="00C33AF1" w:rsidRPr="00112BEE" w:rsidRDefault="00C33AF1" w:rsidP="00C33AF1">
            <w:pPr>
              <w:rPr>
                <w:rFonts w:cstheme="minorHAnsi"/>
                <w:sz w:val="16"/>
                <w:szCs w:val="16"/>
              </w:rPr>
            </w:pPr>
          </w:p>
        </w:tc>
        <w:tc>
          <w:tcPr>
            <w:tcW w:w="2560" w:type="dxa"/>
            <w:shd w:val="clear" w:color="000000" w:fill="FFFFFF"/>
            <w:hideMark/>
          </w:tcPr>
          <w:p w:rsidR="00C33AF1" w:rsidRDefault="00112BEE" w:rsidP="00DA0311">
            <w:pPr>
              <w:jc w:val="both"/>
              <w:rPr>
                <w:rFonts w:ascii="Sylfaen" w:hAnsi="Sylfaen"/>
                <w:sz w:val="16"/>
                <w:szCs w:val="16"/>
              </w:rPr>
            </w:pPr>
            <w:r>
              <w:rPr>
                <w:rFonts w:ascii="Sylfaen" w:hAnsi="Sylfaen"/>
                <w:sz w:val="16"/>
                <w:szCs w:val="16"/>
              </w:rPr>
              <w:lastRenderedPageBreak/>
              <w:t>შეზღუდული შესაძლებლობების მქონე ბავშვების რაოდენობა, რომელ</w:t>
            </w:r>
            <w:r w:rsidR="00895476">
              <w:rPr>
                <w:rFonts w:ascii="Sylfaen" w:hAnsi="Sylfaen"/>
                <w:sz w:val="16"/>
                <w:szCs w:val="16"/>
              </w:rPr>
              <w:t>თ</w:t>
            </w:r>
            <w:r>
              <w:rPr>
                <w:rFonts w:ascii="Sylfaen" w:hAnsi="Sylfaen"/>
                <w:sz w:val="16"/>
                <w:szCs w:val="16"/>
              </w:rPr>
              <w:t>აც მიეწოდებათ ალტერნატიული ზრუნვა (</w:t>
            </w:r>
            <w:r w:rsidR="00DA0311">
              <w:rPr>
                <w:rFonts w:ascii="Sylfaen" w:hAnsi="Sylfaen"/>
                <w:sz w:val="16"/>
                <w:szCs w:val="16"/>
              </w:rPr>
              <w:t>სპეციალიზ</w:t>
            </w:r>
            <w:r>
              <w:rPr>
                <w:rFonts w:ascii="Sylfaen" w:hAnsi="Sylfaen"/>
                <w:sz w:val="16"/>
                <w:szCs w:val="16"/>
              </w:rPr>
              <w:t>ებული საოჯახო ტიპის საცხოვრებე</w:t>
            </w:r>
            <w:r w:rsidR="00C742A7">
              <w:rPr>
                <w:rFonts w:ascii="Sylfaen" w:hAnsi="Sylfaen"/>
                <w:sz w:val="16"/>
                <w:szCs w:val="16"/>
              </w:rPr>
              <w:t xml:space="preserve">ლი მომსახურება და მინდობით აღზრდა); დიდ სახლებში მყოფი </w:t>
            </w:r>
            <w:r w:rsidR="00C742A7">
              <w:rPr>
                <w:rFonts w:ascii="Sylfaen" w:hAnsi="Sylfaen"/>
                <w:sz w:val="16"/>
                <w:szCs w:val="16"/>
              </w:rPr>
              <w:lastRenderedPageBreak/>
              <w:t>ბავშვების რაოდენობის შემცირება (ჩვილ ბავშვთა სახლი)</w:t>
            </w:r>
            <w:r w:rsidR="00C33AF1" w:rsidRPr="002F7D86">
              <w:rPr>
                <w:sz w:val="16"/>
                <w:szCs w:val="16"/>
              </w:rPr>
              <w:t xml:space="preserve">: </w:t>
            </w:r>
          </w:p>
          <w:p w:rsidR="00C742A7" w:rsidRPr="00C742A7" w:rsidRDefault="00C742A7" w:rsidP="00C33AF1">
            <w:pPr>
              <w:rPr>
                <w:rFonts w:ascii="Sylfaen" w:hAnsi="Sylfaen"/>
                <w:sz w:val="16"/>
                <w:szCs w:val="16"/>
              </w:rPr>
            </w:pPr>
          </w:p>
          <w:p w:rsidR="00C33AF1" w:rsidRPr="002F7D86" w:rsidRDefault="00C742A7" w:rsidP="00143472">
            <w:pPr>
              <w:jc w:val="both"/>
              <w:rPr>
                <w:sz w:val="16"/>
                <w:szCs w:val="16"/>
              </w:rPr>
            </w:pPr>
            <w:r>
              <w:rPr>
                <w:sz w:val="16"/>
                <w:szCs w:val="16"/>
              </w:rPr>
              <w:br/>
            </w:r>
            <w:r w:rsidR="00143472" w:rsidRPr="00BA1B27">
              <w:rPr>
                <w:rFonts w:ascii="Sylfaen" w:hAnsi="Sylfaen"/>
                <w:sz w:val="16"/>
                <w:szCs w:val="16"/>
              </w:rPr>
              <w:t>საბაზი</w:t>
            </w:r>
            <w:r w:rsidRPr="00BA1B27">
              <w:rPr>
                <w:rFonts w:ascii="Sylfaen" w:hAnsi="Sylfaen"/>
                <w:sz w:val="16"/>
                <w:szCs w:val="16"/>
              </w:rPr>
              <w:t>სო</w:t>
            </w:r>
            <w:r>
              <w:rPr>
                <w:sz w:val="16"/>
                <w:szCs w:val="16"/>
              </w:rPr>
              <w:t xml:space="preserve"> </w:t>
            </w:r>
            <w:r w:rsidR="00C33AF1" w:rsidRPr="002F7D86">
              <w:rPr>
                <w:sz w:val="16"/>
                <w:szCs w:val="16"/>
              </w:rPr>
              <w:t xml:space="preserve"> (2017): </w:t>
            </w:r>
          </w:p>
          <w:p w:rsidR="00C33AF1" w:rsidRPr="002F7D86" w:rsidRDefault="00C33AF1" w:rsidP="003E44E5">
            <w:pPr>
              <w:numPr>
                <w:ilvl w:val="0"/>
                <w:numId w:val="2"/>
              </w:numPr>
              <w:spacing w:after="0" w:line="240" w:lineRule="auto"/>
              <w:ind w:left="204" w:hanging="142"/>
              <w:contextualSpacing/>
              <w:jc w:val="both"/>
              <w:rPr>
                <w:sz w:val="16"/>
                <w:szCs w:val="16"/>
              </w:rPr>
            </w:pPr>
            <w:r w:rsidRPr="002F7D86">
              <w:rPr>
                <w:sz w:val="16"/>
                <w:szCs w:val="16"/>
              </w:rPr>
              <w:t xml:space="preserve">7 </w:t>
            </w:r>
            <w:r w:rsidR="00C742A7">
              <w:rPr>
                <w:rFonts w:ascii="Sylfaen" w:hAnsi="Sylfaen"/>
                <w:sz w:val="16"/>
                <w:szCs w:val="16"/>
              </w:rPr>
              <w:t xml:space="preserve">ბავშვი სპეციალიზებული ზღუნვის მქონე პატარა ჯგუფურ სახლში </w:t>
            </w:r>
            <w:r w:rsidRPr="002F7D86">
              <w:rPr>
                <w:sz w:val="16"/>
                <w:szCs w:val="16"/>
              </w:rPr>
              <w:t xml:space="preserve">; </w:t>
            </w:r>
          </w:p>
          <w:p w:rsidR="00C33AF1" w:rsidRPr="002F7D86" w:rsidRDefault="00C33AF1" w:rsidP="003E44E5">
            <w:pPr>
              <w:numPr>
                <w:ilvl w:val="0"/>
                <w:numId w:val="2"/>
              </w:numPr>
              <w:spacing w:after="0" w:line="240" w:lineRule="auto"/>
              <w:ind w:left="204" w:hanging="142"/>
              <w:contextualSpacing/>
              <w:jc w:val="both"/>
              <w:rPr>
                <w:color w:val="000000"/>
                <w:sz w:val="16"/>
                <w:szCs w:val="16"/>
              </w:rPr>
            </w:pPr>
            <w:r w:rsidRPr="002F7D86">
              <w:rPr>
                <w:sz w:val="16"/>
                <w:szCs w:val="16"/>
              </w:rPr>
              <w:t xml:space="preserve">53 </w:t>
            </w:r>
            <w:r w:rsidR="00C742A7">
              <w:rPr>
                <w:rFonts w:ascii="Sylfaen" w:hAnsi="Sylfaen"/>
                <w:sz w:val="16"/>
                <w:szCs w:val="16"/>
              </w:rPr>
              <w:t>ბავში სახელმწიფო სახლში</w:t>
            </w:r>
            <w:r w:rsidR="00DA0311">
              <w:rPr>
                <w:rFonts w:ascii="Sylfaen" w:hAnsi="Sylfaen"/>
                <w:sz w:val="16"/>
                <w:szCs w:val="16"/>
              </w:rPr>
              <w:t xml:space="preserve"> (ჩვილ ბავშვთა სახლი)</w:t>
            </w:r>
            <w:r w:rsidRPr="002F7D86">
              <w:rPr>
                <w:color w:val="000000"/>
                <w:sz w:val="16"/>
                <w:szCs w:val="16"/>
              </w:rPr>
              <w:t xml:space="preserve">; </w:t>
            </w:r>
          </w:p>
          <w:p w:rsidR="00C33AF1" w:rsidRPr="002F7D86" w:rsidRDefault="00DA0311" w:rsidP="003E44E5">
            <w:pPr>
              <w:numPr>
                <w:ilvl w:val="0"/>
                <w:numId w:val="2"/>
              </w:numPr>
              <w:spacing w:after="0" w:line="240" w:lineRule="auto"/>
              <w:ind w:left="204" w:hanging="142"/>
              <w:contextualSpacing/>
              <w:jc w:val="both"/>
              <w:rPr>
                <w:sz w:val="16"/>
                <w:szCs w:val="16"/>
              </w:rPr>
            </w:pPr>
            <w:r>
              <w:rPr>
                <w:rFonts w:ascii="Sylfaen" w:hAnsi="Sylfaen"/>
                <w:color w:val="000000"/>
                <w:sz w:val="16"/>
                <w:szCs w:val="16"/>
              </w:rPr>
              <w:t xml:space="preserve">სტანდარტების არარსებობა </w:t>
            </w:r>
            <w:r>
              <w:rPr>
                <w:rFonts w:ascii="Sylfaen" w:hAnsi="Sylfaen"/>
                <w:sz w:val="16"/>
                <w:szCs w:val="16"/>
              </w:rPr>
              <w:t>სპეციალიზებული საოჯახო ტიპის საცხოვრებლის მომსახურებისთვის</w:t>
            </w:r>
            <w:r w:rsidR="00C33AF1" w:rsidRPr="002F7D86">
              <w:rPr>
                <w:color w:val="000000"/>
                <w:sz w:val="16"/>
                <w:szCs w:val="16"/>
              </w:rPr>
              <w:t>;</w:t>
            </w:r>
            <w:r w:rsidR="00C33AF1" w:rsidRPr="002F7D86">
              <w:rPr>
                <w:sz w:val="16"/>
                <w:szCs w:val="16"/>
              </w:rPr>
              <w:t xml:space="preserve"> </w:t>
            </w:r>
            <w:r w:rsidR="00C33AF1" w:rsidRPr="002F7D86">
              <w:rPr>
                <w:sz w:val="16"/>
                <w:szCs w:val="16"/>
              </w:rPr>
              <w:br/>
            </w:r>
          </w:p>
          <w:p w:rsidR="00C33AF1" w:rsidRPr="002F7D86" w:rsidRDefault="00DA0311" w:rsidP="00143472">
            <w:pPr>
              <w:ind w:left="62"/>
              <w:jc w:val="both"/>
              <w:rPr>
                <w:sz w:val="16"/>
                <w:szCs w:val="16"/>
              </w:rPr>
            </w:pPr>
            <w:r>
              <w:rPr>
                <w:rFonts w:ascii="Sylfaen" w:hAnsi="Sylfaen"/>
                <w:sz w:val="16"/>
                <w:szCs w:val="16"/>
              </w:rPr>
              <w:t>მიზანი</w:t>
            </w:r>
            <w:r w:rsidR="00C33AF1" w:rsidRPr="002F7D86">
              <w:rPr>
                <w:sz w:val="16"/>
                <w:szCs w:val="16"/>
              </w:rPr>
              <w:t xml:space="preserve"> (2020): </w:t>
            </w:r>
          </w:p>
          <w:p w:rsidR="00C33AF1" w:rsidRPr="002F7D86" w:rsidRDefault="00DA0311" w:rsidP="003E44E5">
            <w:pPr>
              <w:numPr>
                <w:ilvl w:val="0"/>
                <w:numId w:val="2"/>
              </w:numPr>
              <w:spacing w:after="0" w:line="240" w:lineRule="auto"/>
              <w:ind w:left="204" w:hanging="142"/>
              <w:contextualSpacing/>
              <w:jc w:val="both"/>
              <w:rPr>
                <w:sz w:val="16"/>
                <w:szCs w:val="16"/>
              </w:rPr>
            </w:pPr>
            <w:r>
              <w:rPr>
                <w:rFonts w:ascii="Sylfaen" w:hAnsi="Sylfaen"/>
                <w:sz w:val="16"/>
                <w:szCs w:val="16"/>
              </w:rPr>
              <w:t xml:space="preserve">სულ მცირე 14 ბავშვი სპეციალიზებული საოჯახო ტიპის საცხოვრებელში;  </w:t>
            </w:r>
          </w:p>
          <w:p w:rsidR="00C33AF1" w:rsidRPr="002F7D86" w:rsidRDefault="00DA0311" w:rsidP="003E44E5">
            <w:pPr>
              <w:numPr>
                <w:ilvl w:val="0"/>
                <w:numId w:val="2"/>
              </w:numPr>
              <w:spacing w:after="0" w:line="240" w:lineRule="auto"/>
              <w:ind w:left="204" w:hanging="142"/>
              <w:contextualSpacing/>
              <w:jc w:val="both"/>
              <w:rPr>
                <w:sz w:val="16"/>
                <w:szCs w:val="16"/>
              </w:rPr>
            </w:pPr>
            <w:r>
              <w:rPr>
                <w:rFonts w:ascii="Sylfaen" w:hAnsi="Sylfaen"/>
                <w:sz w:val="16"/>
                <w:szCs w:val="16"/>
              </w:rPr>
              <w:t xml:space="preserve">ბავშვები სახელმწიფო საცხოვრებელში (ჩვილბავშვთა სახლი) </w:t>
            </w:r>
            <w:r w:rsidR="00C33AF1" w:rsidRPr="002F7D86">
              <w:rPr>
                <w:sz w:val="16"/>
                <w:szCs w:val="16"/>
              </w:rPr>
              <w:t xml:space="preserve">- </w:t>
            </w:r>
            <w:r>
              <w:rPr>
                <w:rFonts w:ascii="Sylfaen" w:hAnsi="Sylfaen"/>
                <w:sz w:val="16"/>
                <w:szCs w:val="16"/>
              </w:rPr>
              <w:t>მაქსიმუმ</w:t>
            </w:r>
            <w:r w:rsidR="00C33AF1" w:rsidRPr="002F7D86">
              <w:rPr>
                <w:sz w:val="16"/>
                <w:szCs w:val="16"/>
              </w:rPr>
              <w:t xml:space="preserve"> 45; </w:t>
            </w:r>
          </w:p>
          <w:p w:rsidR="00C33AF1" w:rsidRPr="002F7D86" w:rsidRDefault="00DA0311" w:rsidP="003E44E5">
            <w:pPr>
              <w:numPr>
                <w:ilvl w:val="0"/>
                <w:numId w:val="2"/>
              </w:numPr>
              <w:spacing w:after="0" w:line="240" w:lineRule="auto"/>
              <w:ind w:left="204" w:hanging="142"/>
              <w:contextualSpacing/>
              <w:jc w:val="both"/>
              <w:rPr>
                <w:sz w:val="16"/>
                <w:szCs w:val="16"/>
              </w:rPr>
            </w:pPr>
            <w:r>
              <w:rPr>
                <w:rFonts w:ascii="Sylfaen" w:hAnsi="Sylfaen"/>
                <w:sz w:val="16"/>
                <w:szCs w:val="16"/>
              </w:rPr>
              <w:t>სტანდარტები დამტკიცებულია, მონიტორინგი ჩატარებულია და რეკომენდაციები გადაგზავნილია</w:t>
            </w:r>
            <w:r w:rsidR="00C33AF1" w:rsidRPr="002F7D86">
              <w:rPr>
                <w:sz w:val="16"/>
                <w:szCs w:val="16"/>
              </w:rPr>
              <w:t xml:space="preserve">; </w:t>
            </w:r>
          </w:p>
        </w:tc>
        <w:tc>
          <w:tcPr>
            <w:tcW w:w="1488" w:type="dxa"/>
            <w:shd w:val="clear" w:color="000000" w:fill="FFFFFF"/>
            <w:noWrap/>
            <w:vAlign w:val="bottom"/>
            <w:hideMark/>
          </w:tcPr>
          <w:p w:rsidR="00C33AF1" w:rsidRPr="002F7D86" w:rsidRDefault="00C33AF1" w:rsidP="00C33AF1">
            <w:pPr>
              <w:rPr>
                <w:rFonts w:cstheme="minorHAnsi"/>
                <w:sz w:val="16"/>
                <w:szCs w:val="16"/>
              </w:rPr>
            </w:pPr>
            <w:r w:rsidRPr="002F7D86">
              <w:rPr>
                <w:rFonts w:cstheme="minorHAnsi"/>
                <w:sz w:val="16"/>
                <w:szCs w:val="16"/>
              </w:rPr>
              <w:lastRenderedPageBreak/>
              <w:t> </w:t>
            </w:r>
          </w:p>
        </w:tc>
      </w:tr>
      <w:tr w:rsidR="00646249" w:rsidRPr="002F7D86" w:rsidTr="00646249">
        <w:trPr>
          <w:trHeight w:val="2850"/>
        </w:trPr>
        <w:tc>
          <w:tcPr>
            <w:tcW w:w="2441" w:type="dxa"/>
            <w:shd w:val="clear" w:color="000000" w:fill="FFFFFF"/>
            <w:hideMark/>
          </w:tcPr>
          <w:p w:rsidR="00143472" w:rsidRPr="00143472" w:rsidRDefault="00143472" w:rsidP="00102057">
            <w:pPr>
              <w:jc w:val="both"/>
              <w:rPr>
                <w:rFonts w:cstheme="minorHAnsi"/>
                <w:sz w:val="16"/>
                <w:szCs w:val="16"/>
              </w:rPr>
            </w:pPr>
            <w:r w:rsidRPr="00143472">
              <w:rPr>
                <w:rFonts w:ascii="Sylfaen" w:hAnsi="Sylfaen" w:cs="Sylfaen"/>
                <w:sz w:val="16"/>
                <w:szCs w:val="16"/>
              </w:rPr>
              <w:t>ახალი</w:t>
            </w:r>
            <w:r w:rsidRPr="00143472">
              <w:rPr>
                <w:rFonts w:cstheme="minorHAnsi"/>
                <w:sz w:val="16"/>
                <w:szCs w:val="16"/>
              </w:rPr>
              <w:t xml:space="preserve"> </w:t>
            </w:r>
            <w:r w:rsidRPr="00143472">
              <w:rPr>
                <w:rFonts w:ascii="Sylfaen" w:hAnsi="Sylfaen" w:cs="Sylfaen"/>
                <w:sz w:val="16"/>
                <w:szCs w:val="16"/>
              </w:rPr>
              <w:t>მომსახურების</w:t>
            </w:r>
            <w:r w:rsidRPr="00143472">
              <w:rPr>
                <w:rFonts w:cstheme="minorHAnsi"/>
                <w:sz w:val="16"/>
                <w:szCs w:val="16"/>
              </w:rPr>
              <w:t xml:space="preserve"> </w:t>
            </w:r>
            <w:r w:rsidRPr="00143472">
              <w:rPr>
                <w:rFonts w:ascii="Sylfaen" w:hAnsi="Sylfaen" w:cs="Sylfaen"/>
                <w:sz w:val="16"/>
                <w:szCs w:val="16"/>
              </w:rPr>
              <w:t>შექმნა</w:t>
            </w:r>
            <w:r w:rsidRPr="00143472">
              <w:rPr>
                <w:rFonts w:cstheme="minorHAnsi"/>
                <w:sz w:val="16"/>
                <w:szCs w:val="16"/>
              </w:rPr>
              <w:t xml:space="preserve"> </w:t>
            </w:r>
            <w:r w:rsidRPr="00143472">
              <w:rPr>
                <w:rFonts w:ascii="Sylfaen" w:hAnsi="Sylfaen" w:cs="Sylfaen"/>
                <w:sz w:val="16"/>
                <w:szCs w:val="16"/>
              </w:rPr>
              <w:t>ქუჩის</w:t>
            </w:r>
            <w:r w:rsidRPr="00143472">
              <w:rPr>
                <w:rFonts w:cstheme="minorHAnsi"/>
                <w:sz w:val="16"/>
                <w:szCs w:val="16"/>
              </w:rPr>
              <w:t xml:space="preserve"> </w:t>
            </w:r>
            <w:r w:rsidRPr="00143472">
              <w:rPr>
                <w:rFonts w:ascii="Sylfaen" w:hAnsi="Sylfaen" w:cs="Sylfaen"/>
                <w:sz w:val="16"/>
                <w:szCs w:val="16"/>
              </w:rPr>
              <w:t>სიტუაციის</w:t>
            </w:r>
            <w:r w:rsidRPr="00143472">
              <w:rPr>
                <w:rFonts w:cstheme="minorHAnsi"/>
                <w:sz w:val="16"/>
                <w:szCs w:val="16"/>
              </w:rPr>
              <w:t xml:space="preserve"> </w:t>
            </w:r>
            <w:r w:rsidRPr="00143472">
              <w:rPr>
                <w:rFonts w:ascii="Sylfaen" w:hAnsi="Sylfaen" w:cs="Sylfaen"/>
                <w:sz w:val="16"/>
                <w:szCs w:val="16"/>
              </w:rPr>
              <w:t>ბავშვებისთვის</w:t>
            </w:r>
            <w:r w:rsidRPr="00143472">
              <w:rPr>
                <w:rFonts w:cstheme="minorHAnsi"/>
                <w:sz w:val="16"/>
                <w:szCs w:val="16"/>
              </w:rPr>
              <w:t xml:space="preserve"> </w:t>
            </w:r>
            <w:r w:rsidRPr="00143472">
              <w:rPr>
                <w:rFonts w:ascii="Sylfaen" w:hAnsi="Sylfaen" w:cs="Sylfaen"/>
                <w:sz w:val="16"/>
                <w:szCs w:val="16"/>
              </w:rPr>
              <w:t>იმისათვის</w:t>
            </w:r>
            <w:r w:rsidRPr="00143472">
              <w:rPr>
                <w:rFonts w:cstheme="minorHAnsi"/>
                <w:sz w:val="16"/>
                <w:szCs w:val="16"/>
              </w:rPr>
              <w:t xml:space="preserve"> </w:t>
            </w:r>
            <w:r w:rsidRPr="00143472">
              <w:rPr>
                <w:rFonts w:ascii="Sylfaen" w:hAnsi="Sylfaen" w:cs="Sylfaen"/>
                <w:sz w:val="16"/>
                <w:szCs w:val="16"/>
              </w:rPr>
              <w:t>რომ</w:t>
            </w:r>
            <w:r w:rsidRPr="00143472">
              <w:rPr>
                <w:rFonts w:cstheme="minorHAnsi"/>
                <w:sz w:val="16"/>
                <w:szCs w:val="16"/>
              </w:rPr>
              <w:t xml:space="preserve"> </w:t>
            </w:r>
            <w:r w:rsidRPr="00143472">
              <w:rPr>
                <w:rFonts w:ascii="Sylfaen" w:hAnsi="Sylfaen" w:cs="Sylfaen"/>
                <w:sz w:val="16"/>
                <w:szCs w:val="16"/>
              </w:rPr>
              <w:t>დაცული</w:t>
            </w:r>
            <w:r w:rsidRPr="00143472">
              <w:rPr>
                <w:rFonts w:cstheme="minorHAnsi"/>
                <w:sz w:val="16"/>
                <w:szCs w:val="16"/>
              </w:rPr>
              <w:t xml:space="preserve"> </w:t>
            </w:r>
            <w:r w:rsidRPr="00143472">
              <w:rPr>
                <w:rFonts w:ascii="Sylfaen" w:hAnsi="Sylfaen" w:cs="Sylfaen"/>
                <w:sz w:val="16"/>
                <w:szCs w:val="16"/>
              </w:rPr>
              <w:t>იყოს</w:t>
            </w:r>
            <w:r w:rsidRPr="00143472">
              <w:rPr>
                <w:rFonts w:cstheme="minorHAnsi"/>
                <w:sz w:val="16"/>
                <w:szCs w:val="16"/>
              </w:rPr>
              <w:t xml:space="preserve"> </w:t>
            </w:r>
            <w:r w:rsidRPr="00143472">
              <w:rPr>
                <w:rFonts w:ascii="Sylfaen" w:hAnsi="Sylfaen" w:cs="Sylfaen"/>
                <w:sz w:val="16"/>
                <w:szCs w:val="16"/>
              </w:rPr>
              <w:t>მათი</w:t>
            </w:r>
            <w:r w:rsidRPr="00143472">
              <w:rPr>
                <w:rFonts w:cstheme="minorHAnsi"/>
                <w:sz w:val="16"/>
                <w:szCs w:val="16"/>
              </w:rPr>
              <w:t xml:space="preserve"> </w:t>
            </w:r>
            <w:r w:rsidRPr="00143472">
              <w:rPr>
                <w:rFonts w:ascii="Sylfaen" w:hAnsi="Sylfaen" w:cs="Sylfaen"/>
                <w:sz w:val="16"/>
                <w:szCs w:val="16"/>
              </w:rPr>
              <w:t>უფლებები</w:t>
            </w:r>
            <w:r w:rsidRPr="00143472">
              <w:rPr>
                <w:rFonts w:cstheme="minorHAnsi"/>
                <w:sz w:val="16"/>
                <w:szCs w:val="16"/>
              </w:rPr>
              <w:t xml:space="preserve"> </w:t>
            </w:r>
            <w:r w:rsidRPr="00143472">
              <w:rPr>
                <w:rFonts w:ascii="Sylfaen" w:hAnsi="Sylfaen" w:cs="Sylfaen"/>
                <w:sz w:val="16"/>
                <w:szCs w:val="16"/>
              </w:rPr>
              <w:t>და</w:t>
            </w:r>
            <w:r w:rsidRPr="00143472">
              <w:rPr>
                <w:rFonts w:cstheme="minorHAnsi"/>
                <w:sz w:val="16"/>
                <w:szCs w:val="16"/>
              </w:rPr>
              <w:t xml:space="preserve"> </w:t>
            </w:r>
            <w:r w:rsidRPr="00143472">
              <w:rPr>
                <w:rFonts w:ascii="Sylfaen" w:hAnsi="Sylfaen" w:cs="Sylfaen"/>
                <w:sz w:val="16"/>
                <w:szCs w:val="16"/>
              </w:rPr>
              <w:t>ხელი</w:t>
            </w:r>
            <w:r w:rsidRPr="00143472">
              <w:rPr>
                <w:rFonts w:cstheme="minorHAnsi"/>
                <w:sz w:val="16"/>
                <w:szCs w:val="16"/>
              </w:rPr>
              <w:t xml:space="preserve"> </w:t>
            </w:r>
            <w:r>
              <w:rPr>
                <w:rFonts w:ascii="Sylfaen" w:hAnsi="Sylfaen" w:cs="Sylfaen"/>
                <w:sz w:val="16"/>
                <w:szCs w:val="16"/>
              </w:rPr>
              <w:t>შეე</w:t>
            </w:r>
            <w:r w:rsidRPr="00143472">
              <w:rPr>
                <w:rFonts w:ascii="Sylfaen" w:hAnsi="Sylfaen" w:cs="Sylfaen"/>
                <w:sz w:val="16"/>
                <w:szCs w:val="16"/>
              </w:rPr>
              <w:t>წყოს</w:t>
            </w:r>
            <w:r w:rsidRPr="00143472">
              <w:rPr>
                <w:rFonts w:cstheme="minorHAnsi"/>
                <w:sz w:val="16"/>
                <w:szCs w:val="16"/>
              </w:rPr>
              <w:t xml:space="preserve"> </w:t>
            </w:r>
            <w:r w:rsidRPr="00143472">
              <w:rPr>
                <w:rFonts w:ascii="Sylfaen" w:hAnsi="Sylfaen" w:cs="Sylfaen"/>
                <w:sz w:val="16"/>
                <w:szCs w:val="16"/>
              </w:rPr>
              <w:t>მათ</w:t>
            </w:r>
            <w:r w:rsidRPr="00143472">
              <w:rPr>
                <w:rFonts w:cstheme="minorHAnsi"/>
                <w:sz w:val="16"/>
                <w:szCs w:val="16"/>
              </w:rPr>
              <w:t xml:space="preserve"> </w:t>
            </w:r>
            <w:r w:rsidRPr="00143472">
              <w:rPr>
                <w:rFonts w:ascii="Sylfaen" w:hAnsi="Sylfaen" w:cs="Sylfaen"/>
                <w:sz w:val="16"/>
                <w:szCs w:val="16"/>
              </w:rPr>
              <w:t>ინტეგრაციას</w:t>
            </w:r>
            <w:r w:rsidRPr="00143472">
              <w:rPr>
                <w:rFonts w:cstheme="minorHAnsi"/>
                <w:sz w:val="16"/>
                <w:szCs w:val="16"/>
              </w:rPr>
              <w:t>.</w:t>
            </w:r>
          </w:p>
          <w:p w:rsidR="00C33AF1" w:rsidRPr="002F7D86" w:rsidRDefault="00C33AF1" w:rsidP="00C33AF1">
            <w:pPr>
              <w:rPr>
                <w:rFonts w:cstheme="minorHAnsi"/>
                <w:sz w:val="16"/>
                <w:szCs w:val="16"/>
              </w:rPr>
            </w:pPr>
          </w:p>
        </w:tc>
        <w:tc>
          <w:tcPr>
            <w:tcW w:w="1497" w:type="dxa"/>
            <w:vMerge/>
            <w:vAlign w:val="center"/>
            <w:hideMark/>
          </w:tcPr>
          <w:p w:rsidR="00C33AF1" w:rsidRPr="002F7D86" w:rsidRDefault="00C33AF1" w:rsidP="00C33AF1">
            <w:pPr>
              <w:rPr>
                <w:rFonts w:cstheme="minorHAnsi"/>
                <w:sz w:val="16"/>
                <w:szCs w:val="16"/>
              </w:rPr>
            </w:pPr>
          </w:p>
        </w:tc>
        <w:tc>
          <w:tcPr>
            <w:tcW w:w="2250" w:type="dxa"/>
            <w:shd w:val="clear" w:color="000000" w:fill="FFFFFF"/>
            <w:hideMark/>
          </w:tcPr>
          <w:p w:rsidR="00C33AF1" w:rsidRPr="002F7D86" w:rsidRDefault="00143472" w:rsidP="00102057">
            <w:pPr>
              <w:jc w:val="both"/>
              <w:rPr>
                <w:rFonts w:cstheme="minorHAnsi"/>
                <w:sz w:val="16"/>
                <w:szCs w:val="16"/>
              </w:rPr>
            </w:pPr>
            <w:r>
              <w:rPr>
                <w:rFonts w:ascii="Sylfaen" w:hAnsi="Sylfaen" w:cstheme="minorHAnsi"/>
                <w:sz w:val="16"/>
                <w:szCs w:val="16"/>
              </w:rPr>
              <w:t xml:space="preserve">ბავშვთა დაცვისა და მხარდაჭერის მექანიზმის გასაუმჯობესებლად, კვლევა ჩატარდა (გაეროს ბავშვთა ფონდის </w:t>
            </w:r>
            <w:r w:rsidR="006537DD">
              <w:rPr>
                <w:rFonts w:ascii="Sylfaen" w:hAnsi="Sylfaen" w:cstheme="minorHAnsi"/>
                <w:sz w:val="16"/>
                <w:szCs w:val="16"/>
              </w:rPr>
              <w:t xml:space="preserve">დაკვეთით) რათა შეფასდეს სფერო, ხასიათი და ძირეული მიზეზები ქუჩის სიტუაციაში მყოფი ბავშვებისა.  </w:t>
            </w:r>
            <w:r>
              <w:rPr>
                <w:rFonts w:ascii="Sylfaen" w:hAnsi="Sylfaen" w:cstheme="minorHAnsi"/>
                <w:sz w:val="16"/>
                <w:szCs w:val="16"/>
              </w:rPr>
              <w:t xml:space="preserve"> </w:t>
            </w:r>
          </w:p>
          <w:p w:rsidR="00C33AF1" w:rsidRPr="006537DD" w:rsidRDefault="006537DD" w:rsidP="00102057">
            <w:pPr>
              <w:jc w:val="both"/>
              <w:rPr>
                <w:rFonts w:ascii="Sylfaen" w:hAnsi="Sylfaen" w:cstheme="minorHAnsi"/>
                <w:sz w:val="16"/>
                <w:szCs w:val="16"/>
              </w:rPr>
            </w:pPr>
            <w:r>
              <w:rPr>
                <w:rFonts w:ascii="Sylfaen" w:hAnsi="Sylfaen" w:cstheme="minorHAnsi"/>
                <w:sz w:val="16"/>
                <w:szCs w:val="16"/>
              </w:rPr>
              <w:t>გაანალიზდება ნებისმიერი გენდერული საკითხი, რომელიც წამოიჭრება რეპორტიდან.</w:t>
            </w:r>
          </w:p>
        </w:tc>
        <w:tc>
          <w:tcPr>
            <w:tcW w:w="2557" w:type="dxa"/>
            <w:gridSpan w:val="2"/>
            <w:shd w:val="clear" w:color="000000" w:fill="FFFFFF"/>
            <w:hideMark/>
          </w:tcPr>
          <w:p w:rsidR="00C33AF1" w:rsidRPr="002F7D86" w:rsidRDefault="006537DD" w:rsidP="00102057">
            <w:pPr>
              <w:jc w:val="both"/>
              <w:rPr>
                <w:rFonts w:cstheme="minorHAnsi"/>
                <w:sz w:val="16"/>
                <w:szCs w:val="16"/>
              </w:rPr>
            </w:pPr>
            <w:r>
              <w:rPr>
                <w:rFonts w:ascii="Sylfaen" w:hAnsi="Sylfaen" w:cstheme="minorHAnsi"/>
                <w:sz w:val="16"/>
                <w:szCs w:val="16"/>
              </w:rPr>
              <w:t>კვლევაზე დაყრდნობით</w:t>
            </w:r>
            <w:r w:rsidR="00102057">
              <w:rPr>
                <w:rFonts w:ascii="Sylfaen" w:hAnsi="Sylfaen" w:cstheme="minorHAnsi"/>
                <w:sz w:val="16"/>
                <w:szCs w:val="16"/>
              </w:rPr>
              <w:t>, მთავრობა შესთავაზებს ახალ სტანდარტისა, რომელიც გააუმჯობესებს ქუჩის სიტუაციის მქონე ბავშვებისთვის მიწოდებული მომსახურების ხარისხს.</w:t>
            </w:r>
          </w:p>
        </w:tc>
        <w:tc>
          <w:tcPr>
            <w:tcW w:w="2342" w:type="dxa"/>
            <w:shd w:val="clear" w:color="000000" w:fill="FFFFFF"/>
            <w:hideMark/>
          </w:tcPr>
          <w:p w:rsidR="00C33AF1" w:rsidRPr="002F7D86" w:rsidRDefault="00102057" w:rsidP="00102057">
            <w:pPr>
              <w:rPr>
                <w:rFonts w:cstheme="minorHAnsi"/>
                <w:sz w:val="16"/>
                <w:szCs w:val="16"/>
              </w:rPr>
            </w:pPr>
            <w:r>
              <w:rPr>
                <w:rFonts w:ascii="Sylfaen" w:hAnsi="Sylfaen" w:cstheme="minorHAnsi"/>
                <w:sz w:val="16"/>
                <w:szCs w:val="16"/>
              </w:rPr>
              <w:t xml:space="preserve">სტანდარტები დამტკიცებულია მთავრობის მიერ და მონიტორინგი ჩატარებულია </w:t>
            </w:r>
            <w:r w:rsidRPr="00112BEE">
              <w:rPr>
                <w:rFonts w:ascii="Sylfaen" w:hAnsi="Sylfaen" w:cstheme="minorHAnsi"/>
                <w:sz w:val="16"/>
                <w:szCs w:val="16"/>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Pr>
                <w:rFonts w:ascii="Sylfaen" w:hAnsi="Sylfaen" w:cstheme="minorHAnsi"/>
                <w:sz w:val="16"/>
                <w:szCs w:val="16"/>
              </w:rPr>
              <w:t xml:space="preserve"> რათა უზრუნველყოფილი იყოს ხარისხის კონტროლი.   </w:t>
            </w:r>
          </w:p>
        </w:tc>
        <w:tc>
          <w:tcPr>
            <w:tcW w:w="2560" w:type="dxa"/>
            <w:shd w:val="clear" w:color="000000" w:fill="FFFFFF"/>
            <w:hideMark/>
          </w:tcPr>
          <w:p w:rsidR="00B16080" w:rsidRDefault="00EA2027" w:rsidP="00B16080">
            <w:pPr>
              <w:jc w:val="both"/>
              <w:rPr>
                <w:rFonts w:ascii="Sylfaen" w:hAnsi="Sylfaen"/>
                <w:sz w:val="16"/>
                <w:szCs w:val="16"/>
              </w:rPr>
            </w:pPr>
            <w:r>
              <w:rPr>
                <w:rFonts w:ascii="Sylfaen" w:hAnsi="Sylfaen"/>
                <w:sz w:val="16"/>
                <w:szCs w:val="16"/>
              </w:rPr>
              <w:t>ქუჩის ბავშვების რაოდენობის დარეგისტრირება</w:t>
            </w:r>
          </w:p>
          <w:p w:rsidR="007F0639" w:rsidRDefault="00EA2027" w:rsidP="00B16080">
            <w:pPr>
              <w:jc w:val="both"/>
              <w:rPr>
                <w:rFonts w:ascii="Sylfaen" w:hAnsi="Sylfaen"/>
                <w:sz w:val="16"/>
                <w:szCs w:val="16"/>
              </w:rPr>
            </w:pPr>
            <w:r>
              <w:rPr>
                <w:rFonts w:ascii="Sylfaen" w:hAnsi="Sylfaen"/>
                <w:sz w:val="16"/>
                <w:szCs w:val="16"/>
              </w:rPr>
              <w:t>საბაზისო</w:t>
            </w:r>
            <w:r w:rsidR="00C33AF1" w:rsidRPr="002F7D86">
              <w:rPr>
                <w:sz w:val="16"/>
                <w:szCs w:val="16"/>
              </w:rPr>
              <w:t xml:space="preserve"> (2017):</w:t>
            </w:r>
            <w:r w:rsidR="00B16080">
              <w:rPr>
                <w:rFonts w:ascii="Sylfaen" w:hAnsi="Sylfaen"/>
                <w:sz w:val="16"/>
                <w:szCs w:val="16"/>
              </w:rPr>
              <w:t xml:space="preserve"> </w:t>
            </w:r>
          </w:p>
          <w:p w:rsidR="00C33AF1" w:rsidRPr="002F7D86" w:rsidRDefault="00C33AF1" w:rsidP="003E44E5">
            <w:pPr>
              <w:numPr>
                <w:ilvl w:val="0"/>
                <w:numId w:val="2"/>
              </w:numPr>
              <w:spacing w:after="0" w:line="240" w:lineRule="auto"/>
              <w:ind w:left="204" w:hanging="142"/>
              <w:contextualSpacing/>
              <w:jc w:val="both"/>
              <w:rPr>
                <w:sz w:val="16"/>
                <w:szCs w:val="16"/>
              </w:rPr>
            </w:pPr>
            <w:r w:rsidRPr="002F7D86">
              <w:rPr>
                <w:sz w:val="16"/>
                <w:szCs w:val="16"/>
              </w:rPr>
              <w:t xml:space="preserve">332 </w:t>
            </w:r>
            <w:r w:rsidR="00EA2027" w:rsidRPr="007F0639">
              <w:rPr>
                <w:rFonts w:ascii="Sylfaen" w:hAnsi="Sylfaen" w:cs="Sylfaen"/>
                <w:sz w:val="16"/>
                <w:szCs w:val="16"/>
              </w:rPr>
              <w:t>იდენტიფიცირებული</w:t>
            </w:r>
            <w:r w:rsidR="00EA2027" w:rsidRPr="007F0639">
              <w:rPr>
                <w:sz w:val="16"/>
                <w:szCs w:val="16"/>
              </w:rPr>
              <w:t xml:space="preserve"> </w:t>
            </w:r>
            <w:r w:rsidR="00EA2027" w:rsidRPr="007F0639">
              <w:rPr>
                <w:rFonts w:ascii="Sylfaen" w:hAnsi="Sylfaen" w:cs="Sylfaen"/>
                <w:sz w:val="16"/>
                <w:szCs w:val="16"/>
              </w:rPr>
              <w:t>ბავშვი</w:t>
            </w:r>
          </w:p>
          <w:p w:rsidR="00C33AF1" w:rsidRPr="002F7D86" w:rsidRDefault="00EA2027"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sidR="00C33AF1" w:rsidRPr="002F7D86">
              <w:rPr>
                <w:sz w:val="16"/>
                <w:szCs w:val="16"/>
              </w:rPr>
              <w:t xml:space="preserve"> (2020): 600 </w:t>
            </w:r>
            <w:r>
              <w:rPr>
                <w:rFonts w:ascii="Sylfaen" w:hAnsi="Sylfaen"/>
                <w:sz w:val="16"/>
                <w:szCs w:val="16"/>
              </w:rPr>
              <w:t xml:space="preserve">ახალი ბავშვია იდენტიფიცირებული </w:t>
            </w:r>
            <w:r w:rsidR="00C33AF1" w:rsidRPr="002F7D86">
              <w:rPr>
                <w:sz w:val="16"/>
                <w:szCs w:val="16"/>
              </w:rPr>
              <w:t>2018-2019-2020</w:t>
            </w:r>
            <w:r>
              <w:rPr>
                <w:rFonts w:ascii="Sylfaen" w:hAnsi="Sylfaen"/>
                <w:sz w:val="16"/>
                <w:szCs w:val="16"/>
              </w:rPr>
              <w:t xml:space="preserve"> წლებში</w:t>
            </w:r>
            <w:r w:rsidR="00C33AF1" w:rsidRPr="002F7D86">
              <w:rPr>
                <w:sz w:val="16"/>
                <w:szCs w:val="16"/>
              </w:rPr>
              <w:t xml:space="preserve"> </w:t>
            </w:r>
            <w:r w:rsidR="00C33AF1" w:rsidRPr="002F7D86">
              <w:rPr>
                <w:sz w:val="16"/>
                <w:szCs w:val="16"/>
              </w:rPr>
              <w:br/>
            </w:r>
          </w:p>
          <w:p w:rsidR="00C33AF1" w:rsidRPr="002F7D86" w:rsidRDefault="00EA2027" w:rsidP="00B16080">
            <w:pPr>
              <w:jc w:val="both"/>
              <w:rPr>
                <w:sz w:val="16"/>
                <w:szCs w:val="16"/>
              </w:rPr>
            </w:pPr>
            <w:r>
              <w:rPr>
                <w:rFonts w:ascii="Sylfaen" w:hAnsi="Sylfaen"/>
                <w:sz w:val="16"/>
                <w:szCs w:val="16"/>
              </w:rPr>
              <w:t xml:space="preserve">იმ ბავშვების რაოდენობა და პროცენტულობა, რომელთაც უსარგებლიათ დღიური </w:t>
            </w:r>
            <w:r w:rsidR="00B16080">
              <w:rPr>
                <w:rFonts w:ascii="Sylfaen" w:hAnsi="Sylfaen"/>
                <w:sz w:val="16"/>
                <w:szCs w:val="16"/>
              </w:rPr>
              <w:t>მომსახურების</w:t>
            </w:r>
            <w:r>
              <w:rPr>
                <w:rFonts w:ascii="Sylfaen" w:hAnsi="Sylfaen"/>
                <w:sz w:val="16"/>
                <w:szCs w:val="16"/>
              </w:rPr>
              <w:t xml:space="preserve"> ცენტრებით და 24 საათიანი მომსახურების თავშესაფრით:</w:t>
            </w:r>
            <w:r w:rsidR="00C33AF1" w:rsidRPr="002F7D86">
              <w:rPr>
                <w:sz w:val="16"/>
                <w:szCs w:val="16"/>
              </w:rPr>
              <w:t xml:space="preserve">              </w:t>
            </w:r>
          </w:p>
          <w:p w:rsidR="00C33AF1" w:rsidRPr="002F7D86" w:rsidRDefault="00EA2027" w:rsidP="003E44E5">
            <w:pPr>
              <w:numPr>
                <w:ilvl w:val="0"/>
                <w:numId w:val="2"/>
              </w:numPr>
              <w:spacing w:after="0" w:line="240" w:lineRule="auto"/>
              <w:ind w:left="204" w:hanging="142"/>
              <w:contextualSpacing/>
              <w:jc w:val="both"/>
              <w:rPr>
                <w:sz w:val="16"/>
                <w:szCs w:val="16"/>
              </w:rPr>
            </w:pPr>
            <w:r w:rsidRPr="00BA1B27">
              <w:rPr>
                <w:rFonts w:ascii="Sylfaen" w:hAnsi="Sylfaen"/>
                <w:sz w:val="16"/>
                <w:szCs w:val="16"/>
              </w:rPr>
              <w:lastRenderedPageBreak/>
              <w:t>საბაზისო</w:t>
            </w:r>
            <w:r w:rsidR="00C33AF1" w:rsidRPr="00BA1B27">
              <w:rPr>
                <w:rFonts w:ascii="Sylfaen" w:hAnsi="Sylfaen"/>
                <w:sz w:val="16"/>
                <w:szCs w:val="16"/>
              </w:rPr>
              <w:t xml:space="preserve"> (2017</w:t>
            </w:r>
            <w:r w:rsidR="00C33AF1" w:rsidRPr="002F7D86">
              <w:rPr>
                <w:sz w:val="16"/>
                <w:szCs w:val="16"/>
              </w:rPr>
              <w:t xml:space="preserve">):  270 </w:t>
            </w:r>
            <w:r>
              <w:rPr>
                <w:rFonts w:ascii="Sylfaen" w:hAnsi="Sylfaen"/>
                <w:sz w:val="16"/>
                <w:szCs w:val="16"/>
              </w:rPr>
              <w:t>ბავშვი</w:t>
            </w:r>
            <w:r w:rsidR="00C33AF1" w:rsidRPr="002F7D86">
              <w:rPr>
                <w:sz w:val="16"/>
                <w:szCs w:val="16"/>
              </w:rPr>
              <w:t xml:space="preserve">, 81% </w:t>
            </w:r>
          </w:p>
          <w:p w:rsidR="00C33AF1" w:rsidRPr="002F7D86" w:rsidRDefault="00EA2027"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sidR="00C33AF1" w:rsidRPr="002F7D86">
              <w:rPr>
                <w:sz w:val="16"/>
                <w:szCs w:val="16"/>
              </w:rPr>
              <w:t xml:space="preserve"> (2020):</w:t>
            </w:r>
            <w:r>
              <w:rPr>
                <w:rFonts w:ascii="Sylfaen" w:hAnsi="Sylfaen"/>
                <w:sz w:val="16"/>
                <w:szCs w:val="16"/>
              </w:rPr>
              <w:t xml:space="preserve"> სულ მცირე </w:t>
            </w:r>
            <w:r w:rsidR="00C33AF1" w:rsidRPr="002F7D86">
              <w:rPr>
                <w:sz w:val="16"/>
                <w:szCs w:val="16"/>
              </w:rPr>
              <w:t>540</w:t>
            </w:r>
            <w:r>
              <w:rPr>
                <w:rFonts w:ascii="Sylfaen" w:hAnsi="Sylfaen"/>
                <w:sz w:val="16"/>
                <w:szCs w:val="16"/>
              </w:rPr>
              <w:t xml:space="preserve"> ბავშვს უსარგებლია დღიური მომსახურების ცენტრებით და 24 საათიანი</w:t>
            </w:r>
            <w:r w:rsidR="00B16080">
              <w:rPr>
                <w:rFonts w:ascii="Sylfaen" w:hAnsi="Sylfaen"/>
                <w:sz w:val="16"/>
                <w:szCs w:val="16"/>
              </w:rPr>
              <w:t xml:space="preserve"> მომსახურების თავშესაფრით 2</w:t>
            </w:r>
            <w:r w:rsidR="00C33AF1" w:rsidRPr="002F7D86">
              <w:rPr>
                <w:sz w:val="16"/>
                <w:szCs w:val="16"/>
              </w:rPr>
              <w:t>018-2019-2020</w:t>
            </w:r>
            <w:r w:rsidR="00B16080">
              <w:rPr>
                <w:rFonts w:ascii="Sylfaen" w:hAnsi="Sylfaen"/>
                <w:sz w:val="16"/>
                <w:szCs w:val="16"/>
              </w:rPr>
              <w:t xml:space="preserve"> წლებში, რაც წარმოადგენს ამ პერიოდის განმავლობაში </w:t>
            </w:r>
            <w:r w:rsidR="00B16080" w:rsidRPr="002F7D86">
              <w:rPr>
                <w:sz w:val="16"/>
                <w:szCs w:val="16"/>
              </w:rPr>
              <w:t xml:space="preserve"> </w:t>
            </w:r>
            <w:r w:rsidR="00B16080">
              <w:rPr>
                <w:rFonts w:ascii="Sylfaen" w:hAnsi="Sylfaen"/>
                <w:sz w:val="16"/>
                <w:szCs w:val="16"/>
              </w:rPr>
              <w:t xml:space="preserve">ახალი იდენტიფიცირებული ბავშვების  მთლიანი ოდენობის სულ მცირე 90%-ს </w:t>
            </w:r>
          </w:p>
          <w:p w:rsidR="00C33AF1" w:rsidRPr="002F7D86" w:rsidRDefault="00C33AF1" w:rsidP="002C495C">
            <w:pPr>
              <w:jc w:val="both"/>
              <w:rPr>
                <w:sz w:val="16"/>
                <w:szCs w:val="16"/>
              </w:rPr>
            </w:pPr>
          </w:p>
          <w:p w:rsidR="00C33AF1" w:rsidRPr="002F7D86" w:rsidRDefault="00B16080" w:rsidP="002C495C">
            <w:pPr>
              <w:jc w:val="both"/>
              <w:rPr>
                <w:sz w:val="16"/>
                <w:szCs w:val="16"/>
              </w:rPr>
            </w:pPr>
            <w:r>
              <w:rPr>
                <w:rFonts w:ascii="Sylfaen" w:hAnsi="Sylfaen"/>
                <w:sz w:val="16"/>
                <w:szCs w:val="16"/>
              </w:rPr>
              <w:t>იმ ბავშების რაოდენობა</w:t>
            </w:r>
            <w:r w:rsidR="002C495C">
              <w:rPr>
                <w:rFonts w:ascii="Sylfaen" w:hAnsi="Sylfaen"/>
                <w:sz w:val="16"/>
                <w:szCs w:val="16"/>
              </w:rPr>
              <w:t xml:space="preserve">, </w:t>
            </w:r>
            <w:r>
              <w:rPr>
                <w:rFonts w:ascii="Sylfaen" w:hAnsi="Sylfaen"/>
                <w:sz w:val="16"/>
                <w:szCs w:val="16"/>
              </w:rPr>
              <w:t>რომელიც წარმატებით იქნა მოშორებული ქუჩ</w:t>
            </w:r>
            <w:r w:rsidR="002C495C">
              <w:rPr>
                <w:rFonts w:ascii="Sylfaen" w:hAnsi="Sylfaen"/>
                <w:sz w:val="16"/>
                <w:szCs w:val="16"/>
              </w:rPr>
              <w:t>ას</w:t>
            </w:r>
            <w:r>
              <w:rPr>
                <w:rFonts w:ascii="Sylfaen" w:hAnsi="Sylfaen"/>
                <w:sz w:val="16"/>
                <w:szCs w:val="16"/>
              </w:rPr>
              <w:t xml:space="preserve"> </w:t>
            </w:r>
          </w:p>
          <w:p w:rsidR="00C33AF1" w:rsidRPr="002F7D86" w:rsidRDefault="00B16080" w:rsidP="003E44E5">
            <w:pPr>
              <w:numPr>
                <w:ilvl w:val="0"/>
                <w:numId w:val="2"/>
              </w:numPr>
              <w:spacing w:after="0" w:line="240" w:lineRule="auto"/>
              <w:ind w:left="204" w:hanging="142"/>
              <w:contextualSpacing/>
              <w:jc w:val="both"/>
              <w:rPr>
                <w:sz w:val="16"/>
                <w:szCs w:val="16"/>
              </w:rPr>
            </w:pPr>
            <w:r>
              <w:rPr>
                <w:rFonts w:ascii="Sylfaen" w:hAnsi="Sylfaen"/>
                <w:sz w:val="16"/>
                <w:szCs w:val="16"/>
              </w:rPr>
              <w:t>საბაზისო</w:t>
            </w:r>
            <w:r w:rsidR="00C33AF1" w:rsidRPr="002F7D86">
              <w:rPr>
                <w:sz w:val="16"/>
                <w:szCs w:val="16"/>
              </w:rPr>
              <w:t xml:space="preserve"> (2017): 26</w:t>
            </w:r>
          </w:p>
          <w:p w:rsidR="00C33AF1" w:rsidRPr="002F7D86" w:rsidRDefault="00B16080"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sidR="00C33AF1" w:rsidRPr="002F7D86">
              <w:rPr>
                <w:sz w:val="16"/>
                <w:szCs w:val="16"/>
              </w:rPr>
              <w:t xml:space="preserve"> (2020): </w:t>
            </w:r>
            <w:r>
              <w:rPr>
                <w:rFonts w:ascii="Sylfaen" w:hAnsi="Sylfaen"/>
                <w:sz w:val="16"/>
                <w:szCs w:val="16"/>
              </w:rPr>
              <w:t xml:space="preserve">სულ მცირე 80 ბავშვი წარმატებით არს მოშორებული ქუჩას </w:t>
            </w:r>
            <w:r w:rsidR="00C33AF1" w:rsidRPr="002F7D86">
              <w:rPr>
                <w:sz w:val="16"/>
                <w:szCs w:val="16"/>
              </w:rPr>
              <w:t>2018-2019-2020</w:t>
            </w:r>
            <w:r w:rsidR="002C495C">
              <w:rPr>
                <w:rFonts w:ascii="Sylfaen" w:hAnsi="Sylfaen"/>
                <w:sz w:val="16"/>
                <w:szCs w:val="16"/>
              </w:rPr>
              <w:t xml:space="preserve"> წლების განმავლობაში</w:t>
            </w:r>
            <w:r w:rsidR="00C33AF1" w:rsidRPr="002F7D86">
              <w:rPr>
                <w:sz w:val="16"/>
                <w:szCs w:val="16"/>
              </w:rPr>
              <w:t xml:space="preserve"> </w:t>
            </w:r>
          </w:p>
        </w:tc>
        <w:tc>
          <w:tcPr>
            <w:tcW w:w="1488" w:type="dxa"/>
            <w:shd w:val="clear" w:color="000000" w:fill="FFFFFF"/>
            <w:noWrap/>
            <w:vAlign w:val="bottom"/>
            <w:hideMark/>
          </w:tcPr>
          <w:p w:rsidR="00C33AF1" w:rsidRPr="002F7D86" w:rsidRDefault="00C33AF1" w:rsidP="00C33AF1">
            <w:pPr>
              <w:rPr>
                <w:rFonts w:cstheme="minorHAnsi"/>
                <w:sz w:val="16"/>
                <w:szCs w:val="16"/>
              </w:rPr>
            </w:pPr>
            <w:r w:rsidRPr="002F7D86">
              <w:rPr>
                <w:rFonts w:cstheme="minorHAnsi"/>
                <w:sz w:val="16"/>
                <w:szCs w:val="16"/>
              </w:rPr>
              <w:lastRenderedPageBreak/>
              <w:t> </w:t>
            </w:r>
          </w:p>
        </w:tc>
      </w:tr>
      <w:tr w:rsidR="00C33AF1" w:rsidRPr="002F7D86" w:rsidTr="00646249">
        <w:trPr>
          <w:trHeight w:val="252"/>
        </w:trPr>
        <w:tc>
          <w:tcPr>
            <w:tcW w:w="13647" w:type="dxa"/>
            <w:gridSpan w:val="7"/>
            <w:shd w:val="clear" w:color="000000" w:fill="FFFFFF"/>
            <w:vAlign w:val="center"/>
            <w:hideMark/>
          </w:tcPr>
          <w:p w:rsidR="00C33AF1" w:rsidRPr="002F7D86" w:rsidRDefault="002C495C" w:rsidP="002C495C">
            <w:pPr>
              <w:rPr>
                <w:sz w:val="16"/>
                <w:szCs w:val="16"/>
              </w:rPr>
            </w:pPr>
            <w:r w:rsidRPr="002C495C">
              <w:rPr>
                <w:rFonts w:ascii="Sylfaen" w:hAnsi="Sylfaen" w:cstheme="minorHAnsi"/>
                <w:bCs/>
                <w:sz w:val="16"/>
                <w:szCs w:val="16"/>
              </w:rPr>
              <w:t xml:space="preserve">ნაწილი </w:t>
            </w:r>
            <w:r w:rsidR="00C33AF1" w:rsidRPr="002C495C">
              <w:rPr>
                <w:rFonts w:ascii="Sylfaen" w:hAnsi="Sylfaen" w:cstheme="minorHAnsi"/>
                <w:bCs/>
                <w:sz w:val="16"/>
                <w:szCs w:val="16"/>
              </w:rPr>
              <w:t xml:space="preserve"> 2.</w:t>
            </w:r>
            <w:r w:rsidR="00C33AF1" w:rsidRPr="002F7D86">
              <w:rPr>
                <w:b/>
                <w:bCs/>
                <w:sz w:val="16"/>
                <w:szCs w:val="16"/>
              </w:rPr>
              <w:t xml:space="preserve"> </w:t>
            </w:r>
            <w:r w:rsidRPr="002C495C">
              <w:rPr>
                <w:rFonts w:ascii="Sylfaen" w:hAnsi="Sylfaen" w:cs="Sylfaen"/>
                <w:bCs/>
                <w:sz w:val="16"/>
                <w:szCs w:val="16"/>
              </w:rPr>
              <w:t>ხელმისაწვდომი</w:t>
            </w:r>
            <w:r w:rsidRPr="002C495C">
              <w:rPr>
                <w:bCs/>
                <w:sz w:val="16"/>
                <w:szCs w:val="16"/>
              </w:rPr>
              <w:t xml:space="preserve"> </w:t>
            </w:r>
            <w:r w:rsidRPr="002C495C">
              <w:rPr>
                <w:rFonts w:ascii="Sylfaen" w:hAnsi="Sylfaen" w:cs="Sylfaen"/>
                <w:bCs/>
                <w:sz w:val="16"/>
                <w:szCs w:val="16"/>
              </w:rPr>
              <w:t>და</w:t>
            </w:r>
            <w:r w:rsidRPr="002C495C">
              <w:rPr>
                <w:bCs/>
                <w:sz w:val="16"/>
                <w:szCs w:val="16"/>
              </w:rPr>
              <w:t xml:space="preserve"> </w:t>
            </w:r>
            <w:r w:rsidRPr="002C495C">
              <w:rPr>
                <w:rFonts w:ascii="Sylfaen" w:hAnsi="Sylfaen" w:cs="Sylfaen"/>
                <w:bCs/>
                <w:sz w:val="16"/>
                <w:szCs w:val="16"/>
              </w:rPr>
              <w:t>ხარისხიანი</w:t>
            </w:r>
            <w:r w:rsidRPr="002C495C">
              <w:rPr>
                <w:bCs/>
                <w:sz w:val="16"/>
                <w:szCs w:val="16"/>
              </w:rPr>
              <w:t xml:space="preserve"> </w:t>
            </w:r>
            <w:r w:rsidRPr="002C495C">
              <w:rPr>
                <w:rFonts w:ascii="Sylfaen" w:hAnsi="Sylfaen" w:cs="Sylfaen"/>
                <w:bCs/>
                <w:sz w:val="16"/>
                <w:szCs w:val="16"/>
              </w:rPr>
              <w:t>ჯანდაცვის</w:t>
            </w:r>
            <w:r w:rsidRPr="002C495C">
              <w:rPr>
                <w:bCs/>
                <w:sz w:val="16"/>
                <w:szCs w:val="16"/>
              </w:rPr>
              <w:t xml:space="preserve"> </w:t>
            </w:r>
            <w:r w:rsidRPr="002C495C">
              <w:rPr>
                <w:rFonts w:ascii="Sylfaen" w:hAnsi="Sylfaen" w:cs="Sylfaen"/>
                <w:bCs/>
                <w:sz w:val="16"/>
                <w:szCs w:val="16"/>
              </w:rPr>
              <w:t>უზრუნველყოფა</w:t>
            </w:r>
            <w:r w:rsidRPr="002C495C">
              <w:rPr>
                <w:bCs/>
                <w:sz w:val="16"/>
                <w:szCs w:val="16"/>
              </w:rPr>
              <w:t xml:space="preserve"> </w:t>
            </w:r>
            <w:r w:rsidRPr="002C495C">
              <w:rPr>
                <w:rFonts w:ascii="Sylfaen" w:hAnsi="Sylfaen" w:cs="Sylfaen"/>
                <w:bCs/>
                <w:sz w:val="16"/>
                <w:szCs w:val="16"/>
              </w:rPr>
              <w:t>და</w:t>
            </w:r>
            <w:r w:rsidRPr="002C495C">
              <w:rPr>
                <w:bCs/>
                <w:sz w:val="16"/>
                <w:szCs w:val="16"/>
              </w:rPr>
              <w:t xml:space="preserve"> </w:t>
            </w:r>
            <w:r w:rsidRPr="002C495C">
              <w:rPr>
                <w:rFonts w:ascii="Sylfaen" w:hAnsi="Sylfaen" w:cs="Sylfaen"/>
                <w:bCs/>
                <w:sz w:val="16"/>
                <w:szCs w:val="16"/>
              </w:rPr>
              <w:t>ჯანსაღი</w:t>
            </w:r>
            <w:r w:rsidRPr="002C495C">
              <w:rPr>
                <w:bCs/>
                <w:sz w:val="16"/>
                <w:szCs w:val="16"/>
              </w:rPr>
              <w:t xml:space="preserve"> </w:t>
            </w:r>
            <w:r w:rsidRPr="002C495C">
              <w:rPr>
                <w:rFonts w:ascii="Sylfaen" w:hAnsi="Sylfaen" w:cs="Sylfaen"/>
                <w:bCs/>
                <w:sz w:val="16"/>
                <w:szCs w:val="16"/>
              </w:rPr>
              <w:t>ცხოვრების</w:t>
            </w:r>
            <w:r w:rsidRPr="002C495C">
              <w:rPr>
                <w:bCs/>
                <w:sz w:val="16"/>
                <w:szCs w:val="16"/>
              </w:rPr>
              <w:t xml:space="preserve"> </w:t>
            </w:r>
            <w:r w:rsidRPr="002C495C">
              <w:rPr>
                <w:rFonts w:ascii="Sylfaen" w:hAnsi="Sylfaen" w:cs="Sylfaen"/>
                <w:bCs/>
                <w:sz w:val="16"/>
                <w:szCs w:val="16"/>
              </w:rPr>
              <w:t>ხელშეწყობა</w:t>
            </w:r>
          </w:p>
        </w:tc>
        <w:tc>
          <w:tcPr>
            <w:tcW w:w="1488" w:type="dxa"/>
            <w:shd w:val="clear" w:color="000000" w:fill="FFFFFF"/>
            <w:noWrap/>
            <w:vAlign w:val="bottom"/>
            <w:hideMark/>
          </w:tcPr>
          <w:p w:rsidR="00C33AF1" w:rsidRPr="002F7D86" w:rsidRDefault="00C33AF1" w:rsidP="00C33AF1">
            <w:pPr>
              <w:rPr>
                <w:rFonts w:cstheme="minorHAnsi"/>
                <w:sz w:val="16"/>
                <w:szCs w:val="16"/>
              </w:rPr>
            </w:pPr>
            <w:r w:rsidRPr="002F7D86">
              <w:rPr>
                <w:rFonts w:cstheme="minorHAnsi"/>
                <w:sz w:val="16"/>
                <w:szCs w:val="16"/>
              </w:rPr>
              <w:t> </w:t>
            </w:r>
          </w:p>
        </w:tc>
      </w:tr>
      <w:tr w:rsidR="00646249" w:rsidRPr="002F7D86" w:rsidTr="00646249">
        <w:trPr>
          <w:trHeight w:val="2113"/>
        </w:trPr>
        <w:tc>
          <w:tcPr>
            <w:tcW w:w="2441" w:type="dxa"/>
            <w:shd w:val="clear" w:color="000000" w:fill="FFFFFF"/>
            <w:hideMark/>
          </w:tcPr>
          <w:p w:rsidR="002C495C" w:rsidRPr="002C495C" w:rsidRDefault="002C495C" w:rsidP="002C495C">
            <w:pPr>
              <w:jc w:val="both"/>
              <w:rPr>
                <w:rFonts w:cstheme="minorHAnsi"/>
                <w:sz w:val="16"/>
                <w:szCs w:val="16"/>
              </w:rPr>
            </w:pPr>
            <w:r w:rsidRPr="002C495C">
              <w:rPr>
                <w:rFonts w:ascii="Sylfaen" w:hAnsi="Sylfaen" w:cs="Sylfaen"/>
                <w:sz w:val="16"/>
                <w:szCs w:val="16"/>
              </w:rPr>
              <w:t>საყოველთაო</w:t>
            </w:r>
            <w:r w:rsidRPr="002C495C">
              <w:rPr>
                <w:rFonts w:cstheme="minorHAnsi"/>
                <w:sz w:val="16"/>
                <w:szCs w:val="16"/>
              </w:rPr>
              <w:t xml:space="preserve"> </w:t>
            </w:r>
            <w:r w:rsidRPr="002C495C">
              <w:rPr>
                <w:rFonts w:ascii="Sylfaen" w:hAnsi="Sylfaen" w:cs="Sylfaen"/>
                <w:sz w:val="16"/>
                <w:szCs w:val="16"/>
              </w:rPr>
              <w:t>ჯანდაცვისა</w:t>
            </w:r>
            <w:r w:rsidRPr="002C495C">
              <w:rPr>
                <w:rFonts w:cstheme="minorHAnsi"/>
                <w:sz w:val="16"/>
                <w:szCs w:val="16"/>
              </w:rPr>
              <w:t xml:space="preserve"> </w:t>
            </w:r>
            <w:r w:rsidRPr="002C495C">
              <w:rPr>
                <w:rFonts w:ascii="Sylfaen" w:hAnsi="Sylfaen" w:cs="Sylfaen"/>
                <w:sz w:val="16"/>
                <w:szCs w:val="16"/>
              </w:rPr>
              <w:t>და</w:t>
            </w:r>
            <w:r w:rsidRPr="002C495C">
              <w:rPr>
                <w:rFonts w:cstheme="minorHAnsi"/>
                <w:sz w:val="16"/>
                <w:szCs w:val="16"/>
              </w:rPr>
              <w:t xml:space="preserve"> </w:t>
            </w:r>
            <w:r w:rsidRPr="002C495C">
              <w:rPr>
                <w:rFonts w:ascii="Sylfaen" w:hAnsi="Sylfaen" w:cs="Sylfaen"/>
                <w:sz w:val="16"/>
                <w:szCs w:val="16"/>
              </w:rPr>
              <w:t>სხვა</w:t>
            </w:r>
            <w:r w:rsidRPr="002C495C">
              <w:rPr>
                <w:rFonts w:cstheme="minorHAnsi"/>
                <w:sz w:val="16"/>
                <w:szCs w:val="16"/>
              </w:rPr>
              <w:t xml:space="preserve"> </w:t>
            </w:r>
            <w:r w:rsidRPr="002C495C">
              <w:rPr>
                <w:rFonts w:ascii="Sylfaen" w:hAnsi="Sylfaen" w:cs="Sylfaen"/>
                <w:sz w:val="16"/>
                <w:szCs w:val="16"/>
              </w:rPr>
              <w:t>პროგრამების</w:t>
            </w:r>
            <w:r w:rsidRPr="002C495C">
              <w:rPr>
                <w:rFonts w:cstheme="minorHAnsi"/>
                <w:sz w:val="16"/>
                <w:szCs w:val="16"/>
              </w:rPr>
              <w:t xml:space="preserve"> </w:t>
            </w:r>
            <w:r w:rsidRPr="002C495C">
              <w:rPr>
                <w:rFonts w:ascii="Sylfaen" w:hAnsi="Sylfaen" w:cs="Sylfaen"/>
                <w:sz w:val="16"/>
                <w:szCs w:val="16"/>
              </w:rPr>
              <w:t>ეფექტურობის</w:t>
            </w:r>
            <w:r w:rsidRPr="002C495C">
              <w:rPr>
                <w:rFonts w:cstheme="minorHAnsi"/>
                <w:sz w:val="16"/>
                <w:szCs w:val="16"/>
              </w:rPr>
              <w:t xml:space="preserve"> </w:t>
            </w:r>
            <w:r w:rsidRPr="002C495C">
              <w:rPr>
                <w:rFonts w:ascii="Sylfaen" w:hAnsi="Sylfaen" w:cs="Sylfaen"/>
                <w:sz w:val="16"/>
                <w:szCs w:val="16"/>
              </w:rPr>
              <w:t>გაუმჯობესება</w:t>
            </w:r>
          </w:p>
          <w:p w:rsidR="00C33AF1" w:rsidRPr="002F7D86" w:rsidRDefault="00C33AF1" w:rsidP="002C495C">
            <w:pPr>
              <w:pStyle w:val="ListParagraph"/>
              <w:spacing w:before="120" w:after="120" w:line="240" w:lineRule="auto"/>
              <w:ind w:left="1260"/>
              <w:jc w:val="both"/>
              <w:rPr>
                <w:rFonts w:cstheme="minorHAnsi"/>
                <w:sz w:val="16"/>
                <w:szCs w:val="16"/>
              </w:rPr>
            </w:pPr>
          </w:p>
        </w:tc>
        <w:tc>
          <w:tcPr>
            <w:tcW w:w="1497" w:type="dxa"/>
            <w:vMerge w:val="restart"/>
            <w:shd w:val="clear" w:color="000000" w:fill="FFFFFF"/>
            <w:vAlign w:val="center"/>
            <w:hideMark/>
          </w:tcPr>
          <w:p w:rsidR="00C33AF1" w:rsidRPr="002F7D86" w:rsidRDefault="001C1887" w:rsidP="001C1887">
            <w:pPr>
              <w:jc w:val="both"/>
              <w:rPr>
                <w:rFonts w:cstheme="minorHAnsi"/>
                <w:sz w:val="16"/>
                <w:szCs w:val="16"/>
              </w:rPr>
            </w:pPr>
            <w:r w:rsidRPr="00112BEE">
              <w:rPr>
                <w:rFonts w:ascii="Sylfaen" w:hAnsi="Sylfaen" w:cstheme="minorHAnsi"/>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250" w:type="dxa"/>
            <w:shd w:val="clear" w:color="000000" w:fill="FFFFFF"/>
            <w:hideMark/>
          </w:tcPr>
          <w:p w:rsidR="00C33AF1" w:rsidRPr="00910415" w:rsidRDefault="0092490C" w:rsidP="00910415">
            <w:pPr>
              <w:jc w:val="both"/>
              <w:rPr>
                <w:rFonts w:ascii="Sylfaen" w:hAnsi="Sylfaen" w:cstheme="minorHAnsi"/>
                <w:sz w:val="16"/>
                <w:szCs w:val="16"/>
              </w:rPr>
            </w:pPr>
            <w:r>
              <w:rPr>
                <w:rFonts w:ascii="Sylfaen" w:hAnsi="Sylfaen" w:cstheme="minorHAnsi"/>
                <w:sz w:val="16"/>
                <w:szCs w:val="16"/>
              </w:rPr>
              <w:t>საყოველთაო</w:t>
            </w:r>
            <w:r w:rsidR="00FF2ACA">
              <w:rPr>
                <w:rFonts w:ascii="Sylfaen" w:hAnsi="Sylfaen" w:cstheme="minorHAnsi"/>
                <w:sz w:val="16"/>
                <w:szCs w:val="16"/>
              </w:rPr>
              <w:t xml:space="preserve"> ჯანდაცვის ეფექტურობის გაუმჯობესების თვალსაზრისით მთავრობამ ჩაატარა გარე კვლევა იმისთვის რომ მოეხდინა </w:t>
            </w:r>
            <w:r w:rsidR="00910415">
              <w:rPr>
                <w:rFonts w:ascii="Sylfaen" w:hAnsi="Sylfaen" w:cstheme="minorHAnsi"/>
                <w:sz w:val="16"/>
                <w:szCs w:val="16"/>
              </w:rPr>
              <w:t xml:space="preserve">იდენტიფიცირება </w:t>
            </w:r>
            <w:r w:rsidR="00FF2ACA">
              <w:rPr>
                <w:rFonts w:ascii="Sylfaen" w:hAnsi="Sylfaen" w:cstheme="minorHAnsi"/>
                <w:sz w:val="16"/>
                <w:szCs w:val="16"/>
              </w:rPr>
              <w:t>მოსახლეობის იმ ჯგუფისა</w:t>
            </w:r>
            <w:r w:rsidR="00910415">
              <w:rPr>
                <w:rFonts w:ascii="Sylfaen" w:hAnsi="Sylfaen" w:cstheme="minorHAnsi"/>
                <w:sz w:val="16"/>
                <w:szCs w:val="16"/>
              </w:rPr>
              <w:t>,</w:t>
            </w:r>
            <w:r w:rsidR="00FF2ACA">
              <w:rPr>
                <w:rFonts w:ascii="Sylfaen" w:hAnsi="Sylfaen" w:cstheme="minorHAnsi"/>
                <w:sz w:val="16"/>
                <w:szCs w:val="16"/>
              </w:rPr>
              <w:t xml:space="preserve"> რომლებიც არ არიან ადე</w:t>
            </w:r>
            <w:r w:rsidR="00A92D10">
              <w:rPr>
                <w:rFonts w:ascii="Sylfaen" w:hAnsi="Sylfaen" w:cstheme="minorHAnsi"/>
                <w:sz w:val="16"/>
                <w:szCs w:val="16"/>
              </w:rPr>
              <w:t>კ</w:t>
            </w:r>
            <w:r w:rsidR="00FF2ACA">
              <w:rPr>
                <w:rFonts w:ascii="Sylfaen" w:hAnsi="Sylfaen" w:cstheme="minorHAnsi"/>
                <w:sz w:val="16"/>
                <w:szCs w:val="16"/>
              </w:rPr>
              <w:t>ვატურად მოცულები და არსებული ჯანდაცვის სისტემის მთავარი ხარვეზები</w:t>
            </w:r>
            <w:r w:rsidR="00910415">
              <w:rPr>
                <w:rFonts w:ascii="Sylfaen" w:hAnsi="Sylfaen" w:cstheme="minorHAnsi"/>
                <w:sz w:val="16"/>
                <w:szCs w:val="16"/>
              </w:rPr>
              <w:t>ს (გეოგრაფიული უთანასწორობა, წამლებზე და მომსახურებებზე ხელმისაწვდომობა, ხარჯების გაზრდა, გადახდის მექანიზმის გამოწვევები, მკურნალობის ხარისხი და ა.შ.)</w:t>
            </w:r>
          </w:p>
        </w:tc>
        <w:tc>
          <w:tcPr>
            <w:tcW w:w="2557" w:type="dxa"/>
            <w:gridSpan w:val="2"/>
            <w:shd w:val="clear" w:color="000000" w:fill="FFFFFF"/>
            <w:hideMark/>
          </w:tcPr>
          <w:p w:rsidR="00910415" w:rsidRDefault="0092490C" w:rsidP="0092490C">
            <w:pPr>
              <w:spacing w:after="240"/>
              <w:jc w:val="both"/>
              <w:rPr>
                <w:rFonts w:ascii="Sylfaen" w:hAnsi="Sylfaen" w:cstheme="minorHAnsi"/>
                <w:sz w:val="16"/>
                <w:szCs w:val="16"/>
              </w:rPr>
            </w:pPr>
            <w:r>
              <w:rPr>
                <w:rFonts w:ascii="Sylfaen" w:hAnsi="Sylfaen" w:cstheme="minorHAnsi"/>
                <w:sz w:val="16"/>
                <w:szCs w:val="16"/>
              </w:rPr>
              <w:t>შეფასებაზე დაყრდნობით მთავრობა შეიმუშავებს შესყიდვის სტრატეგიულ მექანიზმს (შესყიდვის მომსახურების კონტრაქტირების პრინციპების განვითარება) იმისთვის რომ გაუმჯობესდეს საყოველთაო ჯანდაცვა და მასთან დაკავშირებული ჯანდაცვის სხვა პროგრამები</w:t>
            </w:r>
          </w:p>
          <w:p w:rsidR="00910415" w:rsidRDefault="00910415" w:rsidP="00C33AF1">
            <w:pPr>
              <w:spacing w:after="240"/>
              <w:rPr>
                <w:rFonts w:ascii="Sylfaen" w:hAnsi="Sylfaen" w:cstheme="minorHAnsi"/>
                <w:sz w:val="16"/>
                <w:szCs w:val="16"/>
              </w:rPr>
            </w:pPr>
          </w:p>
          <w:p w:rsidR="00910415" w:rsidRDefault="00910415" w:rsidP="00C33AF1">
            <w:pPr>
              <w:spacing w:after="240"/>
              <w:rPr>
                <w:rFonts w:ascii="Sylfaen" w:hAnsi="Sylfaen" w:cstheme="minorHAnsi"/>
                <w:sz w:val="16"/>
                <w:szCs w:val="16"/>
              </w:rPr>
            </w:pPr>
          </w:p>
          <w:p w:rsidR="00C33AF1" w:rsidRPr="002F7D86" w:rsidRDefault="00C33AF1" w:rsidP="00C33AF1">
            <w:pPr>
              <w:spacing w:after="240"/>
              <w:rPr>
                <w:rFonts w:cstheme="minorHAnsi"/>
                <w:sz w:val="16"/>
                <w:szCs w:val="16"/>
              </w:rPr>
            </w:pPr>
          </w:p>
        </w:tc>
        <w:tc>
          <w:tcPr>
            <w:tcW w:w="2342" w:type="dxa"/>
            <w:shd w:val="clear" w:color="000000" w:fill="FFFFFF"/>
            <w:hideMark/>
          </w:tcPr>
          <w:p w:rsidR="00C33AF1" w:rsidRPr="00363CF3" w:rsidRDefault="00363CF3" w:rsidP="003C20FE">
            <w:pPr>
              <w:jc w:val="both"/>
              <w:rPr>
                <w:rFonts w:ascii="Sylfaen" w:hAnsi="Sylfaen" w:cstheme="minorHAnsi"/>
                <w:sz w:val="16"/>
                <w:szCs w:val="16"/>
              </w:rPr>
            </w:pPr>
            <w:r>
              <w:rPr>
                <w:rFonts w:ascii="Sylfaen" w:hAnsi="Sylfaen" w:cstheme="minorHAnsi"/>
                <w:sz w:val="16"/>
                <w:szCs w:val="16"/>
              </w:rPr>
              <w:t>შემოთ</w:t>
            </w:r>
            <w:r w:rsidR="003C2DA3">
              <w:rPr>
                <w:rFonts w:ascii="Sylfaen" w:hAnsi="Sylfaen" w:cstheme="minorHAnsi"/>
                <w:sz w:val="16"/>
                <w:szCs w:val="16"/>
              </w:rPr>
              <w:t>ავ</w:t>
            </w:r>
            <w:r w:rsidR="00A92D10">
              <w:rPr>
                <w:rFonts w:ascii="Sylfaen" w:hAnsi="Sylfaen" w:cstheme="minorHAnsi"/>
                <w:sz w:val="16"/>
                <w:szCs w:val="16"/>
              </w:rPr>
              <w:t>ა</w:t>
            </w:r>
            <w:r w:rsidR="003C2DA3">
              <w:rPr>
                <w:rFonts w:ascii="Sylfaen" w:hAnsi="Sylfaen" w:cstheme="minorHAnsi"/>
                <w:sz w:val="16"/>
                <w:szCs w:val="16"/>
              </w:rPr>
              <w:t>ზებული შესყიდვის მექანიზმები პილოტირებულ</w:t>
            </w:r>
            <w:r>
              <w:rPr>
                <w:rFonts w:ascii="Sylfaen" w:hAnsi="Sylfaen" w:cstheme="minorHAnsi"/>
                <w:sz w:val="16"/>
                <w:szCs w:val="16"/>
              </w:rPr>
              <w:t>ია</w:t>
            </w:r>
            <w:r w:rsidR="003C2DA3">
              <w:rPr>
                <w:rFonts w:ascii="Sylfaen" w:hAnsi="Sylfaen" w:cstheme="minorHAnsi"/>
                <w:sz w:val="16"/>
                <w:szCs w:val="16"/>
              </w:rPr>
              <w:t xml:space="preserve"> და გატარებულია ღონისძიებები </w:t>
            </w:r>
            <w:r>
              <w:rPr>
                <w:rFonts w:ascii="Sylfaen" w:hAnsi="Sylfaen" w:cstheme="minorHAnsi"/>
                <w:sz w:val="16"/>
                <w:szCs w:val="16"/>
              </w:rPr>
              <w:t>საყოველთ</w:t>
            </w:r>
            <w:r w:rsidR="003C2DA3">
              <w:rPr>
                <w:rFonts w:ascii="Sylfaen" w:hAnsi="Sylfaen" w:cstheme="minorHAnsi"/>
                <w:sz w:val="16"/>
                <w:szCs w:val="16"/>
              </w:rPr>
              <w:t>აო ჯანდაცვის ეფექტურობის გაუმჯობესებისთვის, განსაკუთრებული ყურადღება მიექცევა</w:t>
            </w:r>
            <w:r>
              <w:rPr>
                <w:rFonts w:ascii="Sylfaen" w:hAnsi="Sylfaen" w:cstheme="minorHAnsi"/>
                <w:sz w:val="16"/>
                <w:szCs w:val="16"/>
              </w:rPr>
              <w:t xml:space="preserve"> ზრუნვისა და ხარჯების შეკავების მეთოდის ხარისხს </w:t>
            </w:r>
          </w:p>
        </w:tc>
        <w:tc>
          <w:tcPr>
            <w:tcW w:w="2560" w:type="dxa"/>
            <w:shd w:val="clear" w:color="000000" w:fill="FFFFFF"/>
            <w:hideMark/>
          </w:tcPr>
          <w:p w:rsidR="00C33AF1" w:rsidRPr="002F7D86" w:rsidRDefault="00C33AF1" w:rsidP="003C20FE">
            <w:pPr>
              <w:jc w:val="both"/>
              <w:rPr>
                <w:sz w:val="16"/>
                <w:szCs w:val="16"/>
              </w:rPr>
            </w:pPr>
            <w:r w:rsidRPr="002F7D86">
              <w:rPr>
                <w:sz w:val="16"/>
                <w:szCs w:val="16"/>
              </w:rPr>
              <w:br/>
            </w:r>
            <w:r w:rsidR="00363CF3">
              <w:rPr>
                <w:rFonts w:ascii="Sylfaen" w:hAnsi="Sylfaen"/>
                <w:sz w:val="16"/>
                <w:szCs w:val="16"/>
              </w:rPr>
              <w:t>ჯიბიდან გადახდილი ხარჯები წამლებზე</w:t>
            </w:r>
            <w:r w:rsidRPr="002F7D86">
              <w:rPr>
                <w:sz w:val="16"/>
                <w:szCs w:val="16"/>
              </w:rPr>
              <w:t>:</w:t>
            </w:r>
          </w:p>
          <w:p w:rsidR="00C33AF1" w:rsidRPr="002F7D86" w:rsidRDefault="00363CF3" w:rsidP="003E44E5">
            <w:pPr>
              <w:numPr>
                <w:ilvl w:val="0"/>
                <w:numId w:val="2"/>
              </w:numPr>
              <w:spacing w:after="0" w:line="240" w:lineRule="auto"/>
              <w:ind w:left="204" w:hanging="142"/>
              <w:contextualSpacing/>
              <w:jc w:val="both"/>
              <w:rPr>
                <w:sz w:val="16"/>
                <w:szCs w:val="16"/>
              </w:rPr>
            </w:pPr>
            <w:r>
              <w:rPr>
                <w:rFonts w:ascii="Sylfaen" w:hAnsi="Sylfaen"/>
                <w:sz w:val="16"/>
                <w:szCs w:val="16"/>
              </w:rPr>
              <w:t>საბაზისო</w:t>
            </w:r>
            <w:r w:rsidR="00C33AF1" w:rsidRPr="002F7D86">
              <w:rPr>
                <w:sz w:val="16"/>
                <w:szCs w:val="16"/>
              </w:rPr>
              <w:t xml:space="preserve"> (2016): 64% </w:t>
            </w:r>
          </w:p>
          <w:p w:rsidR="00C33AF1" w:rsidRPr="002F7D86" w:rsidRDefault="00363CF3"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sidR="00C33AF1" w:rsidRPr="002F7D86">
              <w:rPr>
                <w:sz w:val="16"/>
                <w:szCs w:val="16"/>
              </w:rPr>
              <w:t xml:space="preserve"> (2021): 58%</w:t>
            </w:r>
            <w:r w:rsidR="00C33AF1" w:rsidRPr="002F7D86">
              <w:rPr>
                <w:sz w:val="16"/>
                <w:szCs w:val="16"/>
              </w:rPr>
              <w:br/>
            </w:r>
          </w:p>
          <w:p w:rsidR="00C33AF1" w:rsidRPr="002F7D86" w:rsidRDefault="00363CF3" w:rsidP="003C20FE">
            <w:pPr>
              <w:jc w:val="both"/>
              <w:rPr>
                <w:sz w:val="16"/>
                <w:szCs w:val="16"/>
              </w:rPr>
            </w:pPr>
            <w:r>
              <w:rPr>
                <w:rFonts w:ascii="Sylfaen" w:hAnsi="Sylfaen"/>
                <w:sz w:val="16"/>
                <w:szCs w:val="16"/>
              </w:rPr>
              <w:t xml:space="preserve">მთავრობის საერთო ხარჯები ჯანდაცვაზე პროცენტულად ჯანდაცვის მიმდინარე ხარჯებთან </w:t>
            </w:r>
            <w:r w:rsidR="00C33AF1" w:rsidRPr="002F7D86">
              <w:rPr>
                <w:sz w:val="16"/>
                <w:szCs w:val="16"/>
              </w:rPr>
              <w:t xml:space="preserve">(GGHE-D  </w:t>
            </w:r>
            <w:r>
              <w:rPr>
                <w:rFonts w:ascii="Sylfaen" w:hAnsi="Sylfaen"/>
                <w:sz w:val="16"/>
                <w:szCs w:val="16"/>
              </w:rPr>
              <w:t>პროცენტულად</w:t>
            </w:r>
            <w:r w:rsidR="00C33AF1" w:rsidRPr="002F7D86">
              <w:rPr>
                <w:sz w:val="16"/>
                <w:szCs w:val="16"/>
              </w:rPr>
              <w:t xml:space="preserve"> CHE</w:t>
            </w:r>
            <w:r>
              <w:rPr>
                <w:rFonts w:ascii="Sylfaen" w:hAnsi="Sylfaen"/>
                <w:sz w:val="16"/>
                <w:szCs w:val="16"/>
              </w:rPr>
              <w:t>-სთან</w:t>
            </w:r>
            <w:r w:rsidR="00C33AF1" w:rsidRPr="002F7D86">
              <w:rPr>
                <w:sz w:val="16"/>
                <w:szCs w:val="16"/>
              </w:rPr>
              <w:t>)</w:t>
            </w:r>
          </w:p>
          <w:p w:rsidR="00C33AF1" w:rsidRPr="002F7D86" w:rsidRDefault="00363CF3" w:rsidP="003E44E5">
            <w:pPr>
              <w:numPr>
                <w:ilvl w:val="0"/>
                <w:numId w:val="2"/>
              </w:numPr>
              <w:spacing w:after="0" w:line="240" w:lineRule="auto"/>
              <w:ind w:left="204" w:hanging="142"/>
              <w:contextualSpacing/>
              <w:jc w:val="both"/>
              <w:rPr>
                <w:sz w:val="16"/>
                <w:szCs w:val="16"/>
              </w:rPr>
            </w:pPr>
            <w:r>
              <w:rPr>
                <w:rFonts w:ascii="Sylfaen" w:hAnsi="Sylfaen"/>
                <w:sz w:val="16"/>
                <w:szCs w:val="16"/>
              </w:rPr>
              <w:t>საბაზისო</w:t>
            </w:r>
            <w:r w:rsidRPr="002F7D86">
              <w:rPr>
                <w:sz w:val="16"/>
                <w:szCs w:val="16"/>
              </w:rPr>
              <w:t xml:space="preserve"> </w:t>
            </w:r>
            <w:r w:rsidR="00C33AF1" w:rsidRPr="002F7D86">
              <w:rPr>
                <w:sz w:val="16"/>
                <w:szCs w:val="16"/>
              </w:rPr>
              <w:t xml:space="preserve">(2016): 38% </w:t>
            </w:r>
          </w:p>
          <w:p w:rsidR="00C33AF1" w:rsidRPr="002F7D86" w:rsidRDefault="00363CF3"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sidR="00C33AF1" w:rsidRPr="002F7D86">
              <w:rPr>
                <w:sz w:val="16"/>
                <w:szCs w:val="16"/>
              </w:rPr>
              <w:t xml:space="preserve"> (2020): 40%</w:t>
            </w:r>
          </w:p>
        </w:tc>
        <w:tc>
          <w:tcPr>
            <w:tcW w:w="1488" w:type="dxa"/>
            <w:shd w:val="clear" w:color="000000" w:fill="FFFFFF"/>
            <w:noWrap/>
            <w:hideMark/>
          </w:tcPr>
          <w:p w:rsidR="00C33AF1" w:rsidRPr="002F7D86" w:rsidRDefault="003C20FE" w:rsidP="003E44E5">
            <w:pPr>
              <w:numPr>
                <w:ilvl w:val="0"/>
                <w:numId w:val="3"/>
              </w:numPr>
              <w:spacing w:after="0" w:line="240" w:lineRule="auto"/>
              <w:ind w:left="204" w:hanging="157"/>
              <w:contextualSpacing/>
              <w:jc w:val="both"/>
              <w:rPr>
                <w:rFonts w:ascii="Calibri" w:hAnsi="Calibri" w:cstheme="minorHAnsi"/>
                <w:sz w:val="16"/>
                <w:szCs w:val="16"/>
              </w:rPr>
            </w:pPr>
            <w:r>
              <w:rPr>
                <w:rFonts w:ascii="Sylfaen" w:hAnsi="Sylfaen" w:cstheme="minorHAnsi"/>
                <w:sz w:val="16"/>
                <w:szCs w:val="16"/>
              </w:rPr>
              <w:t>საყოველთაო ჯანდაცვის ეფექტურობა</w:t>
            </w:r>
          </w:p>
          <w:p w:rsidR="00C33AF1" w:rsidRPr="002F7D86" w:rsidRDefault="003C20FE" w:rsidP="003E44E5">
            <w:pPr>
              <w:numPr>
                <w:ilvl w:val="0"/>
                <w:numId w:val="3"/>
              </w:numPr>
              <w:spacing w:after="0" w:line="240" w:lineRule="auto"/>
              <w:ind w:left="204" w:hanging="157"/>
              <w:contextualSpacing/>
              <w:jc w:val="both"/>
              <w:rPr>
                <w:rFonts w:ascii="Calibri" w:hAnsi="Calibri" w:cstheme="minorHAnsi"/>
                <w:sz w:val="16"/>
                <w:szCs w:val="16"/>
              </w:rPr>
            </w:pPr>
            <w:r>
              <w:rPr>
                <w:rFonts w:ascii="Sylfaen" w:hAnsi="Sylfaen" w:cstheme="minorHAnsi"/>
                <w:sz w:val="16"/>
                <w:szCs w:val="16"/>
              </w:rPr>
              <w:t>ზრუნვის ხარისხი</w:t>
            </w:r>
          </w:p>
          <w:p w:rsidR="00C33AF1" w:rsidRPr="002F7D86" w:rsidRDefault="003C20FE" w:rsidP="003E44E5">
            <w:pPr>
              <w:numPr>
                <w:ilvl w:val="0"/>
                <w:numId w:val="3"/>
              </w:numPr>
              <w:spacing w:after="0" w:line="240" w:lineRule="auto"/>
              <w:ind w:left="204" w:hanging="157"/>
              <w:contextualSpacing/>
              <w:jc w:val="both"/>
              <w:rPr>
                <w:rFonts w:ascii="Calibri" w:hAnsi="Calibri" w:cstheme="minorHAnsi"/>
                <w:sz w:val="16"/>
                <w:szCs w:val="16"/>
              </w:rPr>
            </w:pPr>
            <w:r>
              <w:rPr>
                <w:rFonts w:ascii="Sylfaen" w:hAnsi="Sylfaen" w:cstheme="minorHAnsi"/>
                <w:sz w:val="16"/>
                <w:szCs w:val="16"/>
              </w:rPr>
              <w:t>ხარჯის შეკავების მექანიზმი</w:t>
            </w:r>
          </w:p>
        </w:tc>
      </w:tr>
      <w:tr w:rsidR="00646249" w:rsidRPr="002F7D86" w:rsidTr="00646249">
        <w:trPr>
          <w:trHeight w:val="2415"/>
        </w:trPr>
        <w:tc>
          <w:tcPr>
            <w:tcW w:w="2441" w:type="dxa"/>
            <w:shd w:val="clear" w:color="000000" w:fill="FFFFFF"/>
            <w:hideMark/>
          </w:tcPr>
          <w:p w:rsidR="002C495C" w:rsidRPr="002C495C" w:rsidRDefault="002C495C" w:rsidP="002C495C">
            <w:pPr>
              <w:spacing w:before="120" w:after="120" w:line="240" w:lineRule="auto"/>
              <w:jc w:val="both"/>
              <w:rPr>
                <w:rFonts w:ascii="Sylfaen" w:hAnsi="Sylfaen" w:cs="Times New Roman"/>
                <w:sz w:val="20"/>
                <w:szCs w:val="20"/>
              </w:rPr>
            </w:pPr>
            <w:r w:rsidRPr="002C495C">
              <w:rPr>
                <w:rFonts w:ascii="Sylfaen" w:hAnsi="Sylfaen" w:cs="Sylfaen"/>
                <w:sz w:val="16"/>
                <w:szCs w:val="16"/>
              </w:rPr>
              <w:t>ფსიქიკური ჯანდაცვის მომსახურების გაძლიერება</w:t>
            </w:r>
            <w:r w:rsidRPr="002C495C">
              <w:rPr>
                <w:rFonts w:ascii="Sylfaen" w:hAnsi="Sylfaen" w:cs="Times New Roman"/>
                <w:sz w:val="20"/>
                <w:szCs w:val="20"/>
              </w:rPr>
              <w:t xml:space="preserve"> </w:t>
            </w:r>
          </w:p>
          <w:p w:rsidR="00C33AF1" w:rsidRPr="002F7D86" w:rsidRDefault="00C33AF1" w:rsidP="00C33AF1">
            <w:pPr>
              <w:rPr>
                <w:rFonts w:cstheme="minorHAnsi"/>
                <w:sz w:val="16"/>
                <w:szCs w:val="16"/>
              </w:rPr>
            </w:pPr>
          </w:p>
        </w:tc>
        <w:tc>
          <w:tcPr>
            <w:tcW w:w="1497" w:type="dxa"/>
            <w:vMerge/>
            <w:vAlign w:val="center"/>
            <w:hideMark/>
          </w:tcPr>
          <w:p w:rsidR="00C33AF1" w:rsidRPr="002F7D86" w:rsidRDefault="00C33AF1" w:rsidP="00C33AF1">
            <w:pPr>
              <w:rPr>
                <w:rFonts w:cstheme="minorHAnsi"/>
                <w:sz w:val="16"/>
                <w:szCs w:val="16"/>
              </w:rPr>
            </w:pPr>
          </w:p>
        </w:tc>
        <w:tc>
          <w:tcPr>
            <w:tcW w:w="2250" w:type="dxa"/>
            <w:shd w:val="clear" w:color="000000" w:fill="FFFFFF"/>
            <w:hideMark/>
          </w:tcPr>
          <w:p w:rsidR="00C33AF1" w:rsidRPr="00CA5E46" w:rsidRDefault="003C20FE" w:rsidP="00CA5E46">
            <w:pPr>
              <w:jc w:val="both"/>
              <w:rPr>
                <w:rFonts w:ascii="Sylfaen" w:hAnsi="Sylfaen" w:cstheme="minorHAnsi"/>
                <w:sz w:val="16"/>
                <w:szCs w:val="16"/>
              </w:rPr>
            </w:pPr>
            <w:r>
              <w:rPr>
                <w:rFonts w:ascii="Sylfaen" w:hAnsi="Sylfaen" w:cstheme="minorHAnsi"/>
                <w:sz w:val="16"/>
                <w:szCs w:val="16"/>
              </w:rPr>
              <w:t xml:space="preserve">მთავრობამ ჩაატარა კვლევა, მსოფლიო ჯანდაცვის ორგანიზაციის ტექნიკური დახმარებით, მიმდინარე ფსიქიკური ჯანმრთელობის </w:t>
            </w:r>
            <w:r w:rsidR="00CA5E46">
              <w:rPr>
                <w:rFonts w:ascii="Sylfaen" w:hAnsi="Sylfaen" w:cstheme="minorHAnsi"/>
                <w:sz w:val="16"/>
                <w:szCs w:val="16"/>
              </w:rPr>
              <w:t>მომსახურებისა და პაციენტის უფლებების დაცვის მექანიზმების ანალიზისთვის, საუკეთესო საერთაშორისო პრაქტიკისა და დასტანდარტების მიმართულებით.</w:t>
            </w:r>
          </w:p>
          <w:p w:rsidR="00C33AF1" w:rsidRPr="002F7D86" w:rsidRDefault="00CA5E46" w:rsidP="00CA5E46">
            <w:pPr>
              <w:jc w:val="both"/>
              <w:rPr>
                <w:rFonts w:cstheme="minorHAnsi"/>
                <w:sz w:val="16"/>
                <w:szCs w:val="16"/>
              </w:rPr>
            </w:pPr>
            <w:r>
              <w:rPr>
                <w:rFonts w:ascii="Sylfaen" w:hAnsi="Sylfaen" w:cstheme="minorHAnsi"/>
                <w:sz w:val="16"/>
                <w:szCs w:val="16"/>
              </w:rPr>
              <w:t xml:space="preserve">კვლევა ასევე სთავაზობს რეკომენდაციებს თუ როგორ იქნას გაუმჯობესებული არსებული მოდელი და როგორ მიეწოდოს მოსახლეობას გაუმჯობესებული მომსახურება. </w:t>
            </w:r>
          </w:p>
        </w:tc>
        <w:tc>
          <w:tcPr>
            <w:tcW w:w="2557" w:type="dxa"/>
            <w:gridSpan w:val="2"/>
            <w:shd w:val="clear" w:color="000000" w:fill="FFFFFF"/>
            <w:hideMark/>
          </w:tcPr>
          <w:p w:rsidR="00C33AF1" w:rsidRPr="00705FAE" w:rsidRDefault="00DA5B07" w:rsidP="00470AFE">
            <w:pPr>
              <w:jc w:val="both"/>
              <w:rPr>
                <w:rFonts w:ascii="Sylfaen" w:hAnsi="Sylfaen" w:cstheme="minorHAnsi"/>
                <w:sz w:val="16"/>
                <w:szCs w:val="16"/>
              </w:rPr>
            </w:pPr>
            <w:r>
              <w:rPr>
                <w:rFonts w:ascii="Sylfaen" w:hAnsi="Sylfaen" w:cstheme="minorHAnsi"/>
                <w:sz w:val="16"/>
                <w:szCs w:val="16"/>
              </w:rPr>
              <w:t xml:space="preserve">საწყისი ინიციატივები განხორციელდა </w:t>
            </w:r>
            <w:r w:rsidR="00705FAE" w:rsidRPr="00705FAE">
              <w:rPr>
                <w:rFonts w:ascii="Sylfaen" w:hAnsi="Sylfaen" w:cstheme="minorHAnsi"/>
                <w:sz w:val="16"/>
                <w:szCs w:val="16"/>
              </w:rPr>
              <w:t>დეინსტიტუციონალიზაც</w:t>
            </w:r>
            <w:r w:rsidR="00705FAE">
              <w:rPr>
                <w:rFonts w:ascii="Sylfaen" w:hAnsi="Sylfaen" w:cstheme="minorHAnsi"/>
                <w:sz w:val="16"/>
                <w:szCs w:val="16"/>
              </w:rPr>
              <w:t>იის მხარდასაჭერად და საოჯახო მომსახურების განვითარებისთვის (საქართველოს მთავრობის 2014 წლი</w:t>
            </w:r>
            <w:r w:rsidR="00A92D10">
              <w:rPr>
                <w:rFonts w:ascii="Sylfaen" w:hAnsi="Sylfaen" w:cstheme="minorHAnsi"/>
                <w:sz w:val="16"/>
                <w:szCs w:val="16"/>
              </w:rPr>
              <w:t>ს</w:t>
            </w:r>
            <w:r w:rsidR="00705FAE">
              <w:rPr>
                <w:rFonts w:ascii="Sylfaen" w:hAnsi="Sylfaen" w:cstheme="minorHAnsi"/>
                <w:sz w:val="16"/>
                <w:szCs w:val="16"/>
              </w:rPr>
              <w:t xml:space="preserve"> N762 ბრძანებით მიღებული ფსიქიკური ჯანმრთელობის ეროვნული სტრატეგიის შესაბამისად)  </w:t>
            </w:r>
          </w:p>
          <w:p w:rsidR="00C33AF1" w:rsidRPr="002F7D86" w:rsidRDefault="00705FAE" w:rsidP="00470AFE">
            <w:pPr>
              <w:jc w:val="both"/>
              <w:rPr>
                <w:rFonts w:cstheme="minorHAnsi"/>
                <w:sz w:val="16"/>
                <w:szCs w:val="16"/>
              </w:rPr>
            </w:pPr>
            <w:r>
              <w:rPr>
                <w:rFonts w:ascii="Sylfaen" w:hAnsi="Sylfaen" w:cstheme="minorHAnsi"/>
                <w:sz w:val="16"/>
                <w:szCs w:val="16"/>
              </w:rPr>
              <w:t>მონიტორინგის მექანიზმის შემუშავება ადამიანთა უფლებების დასაცავად</w:t>
            </w:r>
            <w:r w:rsidR="00470AFE">
              <w:rPr>
                <w:rFonts w:ascii="Sylfaen" w:hAnsi="Sylfaen" w:cstheme="minorHAnsi"/>
                <w:sz w:val="16"/>
                <w:szCs w:val="16"/>
                <w:lang w:val="en-US"/>
              </w:rPr>
              <w:t xml:space="preserve"> </w:t>
            </w:r>
            <w:r w:rsidR="00470AFE">
              <w:rPr>
                <w:rFonts w:ascii="Sylfaen" w:hAnsi="Sylfaen" w:cstheme="minorHAnsi"/>
                <w:sz w:val="16"/>
                <w:szCs w:val="16"/>
              </w:rPr>
              <w:t xml:space="preserve">ფსიქიკური ჯანმრთელობის ინსტიტუტებში </w:t>
            </w:r>
            <w:r w:rsidR="00C33AF1" w:rsidRPr="002F7D86">
              <w:rPr>
                <w:rFonts w:cstheme="minorHAnsi"/>
                <w:sz w:val="16"/>
                <w:szCs w:val="16"/>
              </w:rPr>
              <w:t>(</w:t>
            </w:r>
            <w:r w:rsidR="00470AFE">
              <w:rPr>
                <w:rFonts w:ascii="Sylfaen" w:hAnsi="Sylfaen" w:cstheme="minorHAnsi"/>
                <w:sz w:val="16"/>
                <w:szCs w:val="16"/>
              </w:rPr>
              <w:t>საჯარო და კერძო</w:t>
            </w:r>
            <w:r w:rsidR="00C33AF1" w:rsidRPr="002F7D86">
              <w:rPr>
                <w:rFonts w:cstheme="minorHAnsi"/>
                <w:sz w:val="16"/>
                <w:szCs w:val="16"/>
              </w:rPr>
              <w:t>)</w:t>
            </w:r>
          </w:p>
        </w:tc>
        <w:tc>
          <w:tcPr>
            <w:tcW w:w="2342" w:type="dxa"/>
            <w:shd w:val="clear" w:color="000000" w:fill="FFFFFF"/>
            <w:hideMark/>
          </w:tcPr>
          <w:p w:rsidR="00C33AF1" w:rsidRPr="002F7D86" w:rsidRDefault="00470AFE" w:rsidP="00026BDF">
            <w:pPr>
              <w:jc w:val="both"/>
              <w:rPr>
                <w:rFonts w:cstheme="minorHAnsi"/>
                <w:sz w:val="16"/>
                <w:szCs w:val="16"/>
              </w:rPr>
            </w:pPr>
            <w:r>
              <w:rPr>
                <w:rFonts w:ascii="Sylfaen" w:hAnsi="Sylfaen" w:cstheme="minorHAnsi"/>
                <w:sz w:val="16"/>
                <w:szCs w:val="16"/>
              </w:rPr>
              <w:t xml:space="preserve">საქართველოს </w:t>
            </w:r>
            <w:r w:rsidR="00026BDF">
              <w:rPr>
                <w:rFonts w:ascii="Sylfaen" w:hAnsi="Sylfaen" w:cstheme="minorHAnsi"/>
                <w:sz w:val="16"/>
                <w:szCs w:val="16"/>
              </w:rPr>
              <w:t>მთ</w:t>
            </w:r>
            <w:r>
              <w:rPr>
                <w:rFonts w:ascii="Sylfaen" w:hAnsi="Sylfaen" w:cstheme="minorHAnsi"/>
                <w:sz w:val="16"/>
                <w:szCs w:val="16"/>
              </w:rPr>
              <w:t xml:space="preserve">ავრობას მოამზადა ფსიქიკური ჯანმრთელობის კანონმდებლობა </w:t>
            </w:r>
            <w:r w:rsidR="00026BDF">
              <w:rPr>
                <w:rFonts w:ascii="Sylfaen" w:hAnsi="Sylfaen" w:cstheme="minorHAnsi"/>
                <w:sz w:val="16"/>
                <w:szCs w:val="16"/>
              </w:rPr>
              <w:t>ევროკავშირის კანონმდებლობის შესაბამისად (შემოთავაზებული კანონმდებლობა დამტკიცებულია საქართველოს მთავრობის/მინისტრის მიერ)</w:t>
            </w:r>
          </w:p>
        </w:tc>
        <w:tc>
          <w:tcPr>
            <w:tcW w:w="2560" w:type="dxa"/>
            <w:shd w:val="clear" w:color="000000" w:fill="FFFFFF"/>
            <w:hideMark/>
          </w:tcPr>
          <w:p w:rsidR="00C33AF1" w:rsidRPr="002F7D86" w:rsidRDefault="00026BDF" w:rsidP="00026BDF">
            <w:pPr>
              <w:jc w:val="both"/>
              <w:rPr>
                <w:sz w:val="16"/>
                <w:szCs w:val="16"/>
              </w:rPr>
            </w:pPr>
            <w:r>
              <w:rPr>
                <w:rFonts w:ascii="Sylfaen" w:hAnsi="Sylfaen"/>
                <w:sz w:val="16"/>
                <w:szCs w:val="16"/>
              </w:rPr>
              <w:t>ბიუჯეტი რომელიც ეძღვნება ფსიქიკურ დაავადებებს</w:t>
            </w:r>
          </w:p>
          <w:p w:rsidR="00C33AF1" w:rsidRPr="002F7D86" w:rsidRDefault="00026BDF" w:rsidP="003E44E5">
            <w:pPr>
              <w:numPr>
                <w:ilvl w:val="0"/>
                <w:numId w:val="2"/>
              </w:numPr>
              <w:spacing w:after="0" w:line="240" w:lineRule="auto"/>
              <w:ind w:left="204" w:hanging="142"/>
              <w:contextualSpacing/>
              <w:jc w:val="both"/>
              <w:rPr>
                <w:sz w:val="16"/>
                <w:szCs w:val="16"/>
              </w:rPr>
            </w:pPr>
            <w:r>
              <w:rPr>
                <w:rFonts w:ascii="Sylfaen" w:hAnsi="Sylfaen"/>
                <w:sz w:val="16"/>
                <w:szCs w:val="16"/>
              </w:rPr>
              <w:t>საბაზისო</w:t>
            </w:r>
            <w:r w:rsidR="00C33AF1" w:rsidRPr="002F7D86">
              <w:rPr>
                <w:sz w:val="16"/>
                <w:szCs w:val="16"/>
              </w:rPr>
              <w:t xml:space="preserve"> (2017): 16,000,000 </w:t>
            </w:r>
            <w:r>
              <w:rPr>
                <w:rFonts w:ascii="Sylfaen" w:hAnsi="Sylfaen"/>
                <w:sz w:val="16"/>
                <w:szCs w:val="16"/>
              </w:rPr>
              <w:t>ლარი</w:t>
            </w:r>
          </w:p>
          <w:p w:rsidR="00C33AF1" w:rsidRPr="002F7D86" w:rsidRDefault="00026BDF" w:rsidP="003E44E5">
            <w:pPr>
              <w:numPr>
                <w:ilvl w:val="0"/>
                <w:numId w:val="2"/>
              </w:numPr>
              <w:spacing w:after="0" w:line="240" w:lineRule="auto"/>
              <w:ind w:left="204" w:hanging="142"/>
              <w:contextualSpacing/>
              <w:jc w:val="both"/>
              <w:rPr>
                <w:sz w:val="16"/>
                <w:szCs w:val="16"/>
              </w:rPr>
            </w:pPr>
            <w:r>
              <w:rPr>
                <w:rFonts w:ascii="Sylfaen" w:hAnsi="Sylfaen"/>
                <w:sz w:val="16"/>
                <w:szCs w:val="16"/>
              </w:rPr>
              <w:t>მიზანი</w:t>
            </w:r>
            <w:r>
              <w:rPr>
                <w:sz w:val="16"/>
                <w:szCs w:val="16"/>
              </w:rPr>
              <w:t xml:space="preserve"> (2020): </w:t>
            </w:r>
            <w:r w:rsidR="00C33AF1" w:rsidRPr="002F7D86">
              <w:rPr>
                <w:sz w:val="16"/>
                <w:szCs w:val="16"/>
              </w:rPr>
              <w:t>20%</w:t>
            </w:r>
            <w:r>
              <w:rPr>
                <w:rFonts w:ascii="Sylfaen" w:hAnsi="Sylfaen"/>
                <w:sz w:val="16"/>
                <w:szCs w:val="16"/>
              </w:rPr>
              <w:t>-ით ზრდა</w:t>
            </w:r>
            <w:r w:rsidR="00C33AF1" w:rsidRPr="002F7D86">
              <w:rPr>
                <w:sz w:val="16"/>
                <w:szCs w:val="16"/>
              </w:rPr>
              <w:br/>
            </w:r>
          </w:p>
          <w:p w:rsidR="00C33AF1" w:rsidRPr="00026BDF" w:rsidRDefault="00026BDF" w:rsidP="00026BDF">
            <w:pPr>
              <w:jc w:val="both"/>
              <w:rPr>
                <w:rFonts w:ascii="Sylfaen" w:hAnsi="Sylfaen"/>
                <w:sz w:val="16"/>
                <w:szCs w:val="16"/>
              </w:rPr>
            </w:pPr>
            <w:r w:rsidRPr="00026BDF">
              <w:rPr>
                <w:rFonts w:ascii="Sylfaen" w:hAnsi="Sylfaen" w:cs="Sylfaen"/>
                <w:sz w:val="16"/>
                <w:szCs w:val="16"/>
              </w:rPr>
              <w:t>ჰოსპიტალიზაციის</w:t>
            </w:r>
            <w:r w:rsidRPr="00026BDF">
              <w:rPr>
                <w:sz w:val="16"/>
                <w:szCs w:val="16"/>
              </w:rPr>
              <w:t xml:space="preserve"> </w:t>
            </w:r>
            <w:r w:rsidRPr="00026BDF">
              <w:rPr>
                <w:rFonts w:ascii="Sylfaen" w:hAnsi="Sylfaen" w:cs="Sylfaen"/>
                <w:sz w:val="16"/>
                <w:szCs w:val="16"/>
              </w:rPr>
              <w:t>შემდგომი</w:t>
            </w:r>
            <w:r w:rsidRPr="00026BDF">
              <w:rPr>
                <w:sz w:val="16"/>
                <w:szCs w:val="16"/>
              </w:rPr>
              <w:t xml:space="preserve"> </w:t>
            </w:r>
            <w:r w:rsidRPr="00026BDF">
              <w:rPr>
                <w:rFonts w:ascii="Sylfaen" w:hAnsi="Sylfaen" w:cs="Sylfaen"/>
                <w:sz w:val="16"/>
                <w:szCs w:val="16"/>
              </w:rPr>
              <w:t>პერიოდის</w:t>
            </w:r>
            <w:r w:rsidRPr="00026BDF">
              <w:rPr>
                <w:sz w:val="16"/>
                <w:szCs w:val="16"/>
              </w:rPr>
              <w:t xml:space="preserve"> </w:t>
            </w:r>
            <w:r w:rsidRPr="00026BDF">
              <w:rPr>
                <w:rFonts w:ascii="Sylfaen" w:hAnsi="Sylfaen" w:cs="Sylfaen"/>
                <w:sz w:val="16"/>
                <w:szCs w:val="16"/>
              </w:rPr>
              <w:t>ამბულატორიული</w:t>
            </w:r>
            <w:r w:rsidRPr="00026BDF">
              <w:rPr>
                <w:sz w:val="16"/>
                <w:szCs w:val="16"/>
              </w:rPr>
              <w:t xml:space="preserve"> </w:t>
            </w:r>
            <w:r w:rsidRPr="00026BDF">
              <w:rPr>
                <w:rFonts w:ascii="Sylfaen" w:hAnsi="Sylfaen" w:cs="Sylfaen"/>
                <w:sz w:val="16"/>
                <w:szCs w:val="16"/>
              </w:rPr>
              <w:t>მომსახურების</w:t>
            </w:r>
            <w:r w:rsidRPr="00026BDF">
              <w:rPr>
                <w:sz w:val="16"/>
                <w:szCs w:val="16"/>
              </w:rPr>
              <w:t xml:space="preserve"> </w:t>
            </w:r>
            <w:r w:rsidRPr="00026BDF">
              <w:rPr>
                <w:rFonts w:ascii="Sylfaen" w:hAnsi="Sylfaen" w:cs="Sylfaen"/>
                <w:sz w:val="16"/>
                <w:szCs w:val="16"/>
              </w:rPr>
              <w:t>უწყვეტობის</w:t>
            </w:r>
            <w:r w:rsidRPr="00026BDF">
              <w:rPr>
                <w:sz w:val="16"/>
                <w:szCs w:val="16"/>
              </w:rPr>
              <w:t xml:space="preserve"> </w:t>
            </w:r>
            <w:r>
              <w:rPr>
                <w:rFonts w:ascii="Sylfaen" w:hAnsi="Sylfaen" w:cs="Sylfaen"/>
                <w:sz w:val="16"/>
                <w:szCs w:val="16"/>
              </w:rPr>
              <w:t>უზრუნველყოფა</w:t>
            </w:r>
          </w:p>
          <w:p w:rsidR="00C33AF1" w:rsidRPr="002F7D86" w:rsidRDefault="00026BDF" w:rsidP="003E44E5">
            <w:pPr>
              <w:numPr>
                <w:ilvl w:val="0"/>
                <w:numId w:val="2"/>
              </w:numPr>
              <w:spacing w:after="0" w:line="240" w:lineRule="auto"/>
              <w:ind w:left="204" w:hanging="142"/>
              <w:contextualSpacing/>
              <w:jc w:val="both"/>
              <w:rPr>
                <w:sz w:val="16"/>
                <w:szCs w:val="16"/>
              </w:rPr>
            </w:pPr>
            <w:r>
              <w:rPr>
                <w:rFonts w:ascii="Sylfaen" w:hAnsi="Sylfaen"/>
                <w:sz w:val="16"/>
                <w:szCs w:val="16"/>
              </w:rPr>
              <w:t>საბაზისო</w:t>
            </w:r>
            <w:r w:rsidR="00C33AF1" w:rsidRPr="002F7D86">
              <w:rPr>
                <w:sz w:val="16"/>
                <w:szCs w:val="16"/>
              </w:rPr>
              <w:t xml:space="preserve"> (2017): 37%</w:t>
            </w:r>
          </w:p>
          <w:p w:rsidR="00C33AF1" w:rsidRPr="002F7D86" w:rsidRDefault="00026BDF" w:rsidP="003E44E5">
            <w:pPr>
              <w:numPr>
                <w:ilvl w:val="0"/>
                <w:numId w:val="2"/>
              </w:numPr>
              <w:spacing w:after="0" w:line="240" w:lineRule="auto"/>
              <w:ind w:left="204" w:hanging="142"/>
              <w:contextualSpacing/>
              <w:jc w:val="both"/>
              <w:rPr>
                <w:sz w:val="16"/>
                <w:szCs w:val="16"/>
              </w:rPr>
            </w:pPr>
            <w:r w:rsidRPr="00026BDF">
              <w:rPr>
                <w:rFonts w:ascii="Sylfaen" w:hAnsi="Sylfaen"/>
                <w:sz w:val="16"/>
                <w:szCs w:val="16"/>
              </w:rPr>
              <w:t>მიზანი</w:t>
            </w:r>
            <w:r w:rsidR="00C33AF1" w:rsidRPr="002F7D86">
              <w:rPr>
                <w:sz w:val="16"/>
                <w:szCs w:val="16"/>
              </w:rPr>
              <w:t xml:space="preserve"> (2020): 50%</w:t>
            </w:r>
          </w:p>
        </w:tc>
        <w:tc>
          <w:tcPr>
            <w:tcW w:w="1488" w:type="dxa"/>
            <w:shd w:val="clear" w:color="000000" w:fill="FFFFFF"/>
            <w:noWrap/>
            <w:hideMark/>
          </w:tcPr>
          <w:p w:rsidR="00C33AF1" w:rsidRPr="002F7D86" w:rsidRDefault="00026BDF" w:rsidP="003E44E5">
            <w:pPr>
              <w:numPr>
                <w:ilvl w:val="0"/>
                <w:numId w:val="3"/>
              </w:numPr>
              <w:spacing w:after="0" w:line="240" w:lineRule="auto"/>
              <w:ind w:left="204" w:hanging="157"/>
              <w:contextualSpacing/>
              <w:rPr>
                <w:rFonts w:ascii="Calibri" w:hAnsi="Calibri" w:cstheme="minorHAnsi"/>
                <w:sz w:val="16"/>
                <w:szCs w:val="16"/>
              </w:rPr>
            </w:pPr>
            <w:r>
              <w:rPr>
                <w:rFonts w:ascii="Sylfaen" w:hAnsi="Sylfaen" w:cstheme="minorHAnsi"/>
                <w:sz w:val="16"/>
                <w:szCs w:val="16"/>
              </w:rPr>
              <w:t>ევროკავშირის ფსიქიკური ჯანმრთელობის ზრუნვა და კანონმდებლობა</w:t>
            </w:r>
          </w:p>
        </w:tc>
      </w:tr>
      <w:tr w:rsidR="00C33AF1" w:rsidRPr="002F7D86" w:rsidTr="00646249">
        <w:trPr>
          <w:trHeight w:val="330"/>
        </w:trPr>
        <w:tc>
          <w:tcPr>
            <w:tcW w:w="13647" w:type="dxa"/>
            <w:gridSpan w:val="7"/>
            <w:shd w:val="clear" w:color="000000" w:fill="FFFFFF"/>
            <w:vAlign w:val="center"/>
            <w:hideMark/>
          </w:tcPr>
          <w:p w:rsidR="00BB5BF7" w:rsidRPr="00BB5BF7" w:rsidRDefault="00BB5BF7" w:rsidP="00BB5BF7">
            <w:pPr>
              <w:rPr>
                <w:rFonts w:ascii="Sylfaen" w:hAnsi="Sylfaen" w:cstheme="minorHAnsi"/>
                <w:bCs/>
                <w:sz w:val="16"/>
                <w:szCs w:val="16"/>
              </w:rPr>
            </w:pPr>
            <w:r>
              <w:rPr>
                <w:rFonts w:ascii="Sylfaen" w:hAnsi="Sylfaen" w:cstheme="minorHAnsi"/>
                <w:bCs/>
                <w:sz w:val="16"/>
                <w:szCs w:val="16"/>
              </w:rPr>
              <w:t>ნაწილი</w:t>
            </w:r>
            <w:r w:rsidR="00C33AF1" w:rsidRPr="00BB5BF7">
              <w:rPr>
                <w:rFonts w:ascii="Sylfaen" w:hAnsi="Sylfaen" w:cstheme="minorHAnsi"/>
                <w:bCs/>
                <w:sz w:val="16"/>
                <w:szCs w:val="16"/>
              </w:rPr>
              <w:t xml:space="preserve"> 3. </w:t>
            </w:r>
            <w:r w:rsidRPr="00BB5BF7">
              <w:rPr>
                <w:rFonts w:ascii="Sylfaen" w:hAnsi="Sylfaen" w:cstheme="minorHAnsi"/>
                <w:bCs/>
                <w:sz w:val="16"/>
                <w:szCs w:val="16"/>
              </w:rPr>
              <w:t xml:space="preserve">იძულებით გადაადგილებულ პირთათვის გამოყოფილი  რესურსების ოპტიმიზაცია </w:t>
            </w:r>
          </w:p>
          <w:p w:rsidR="00C33AF1" w:rsidRPr="002F7D86" w:rsidRDefault="00C33AF1" w:rsidP="00C33AF1">
            <w:pPr>
              <w:rPr>
                <w:color w:val="000000"/>
                <w:sz w:val="16"/>
                <w:szCs w:val="16"/>
              </w:rPr>
            </w:pPr>
          </w:p>
        </w:tc>
        <w:tc>
          <w:tcPr>
            <w:tcW w:w="1488" w:type="dxa"/>
            <w:shd w:val="clear" w:color="000000" w:fill="FFFFFF"/>
            <w:noWrap/>
            <w:vAlign w:val="bottom"/>
            <w:hideMark/>
          </w:tcPr>
          <w:p w:rsidR="00C33AF1" w:rsidRPr="002F7D86" w:rsidRDefault="00C33AF1" w:rsidP="00C33AF1">
            <w:pPr>
              <w:rPr>
                <w:rFonts w:cstheme="minorHAnsi"/>
                <w:color w:val="000000"/>
                <w:sz w:val="16"/>
                <w:szCs w:val="16"/>
              </w:rPr>
            </w:pPr>
            <w:r w:rsidRPr="002F7D86">
              <w:rPr>
                <w:rFonts w:cstheme="minorHAnsi"/>
                <w:color w:val="000000"/>
                <w:sz w:val="16"/>
                <w:szCs w:val="16"/>
              </w:rPr>
              <w:t> </w:t>
            </w:r>
          </w:p>
        </w:tc>
      </w:tr>
      <w:tr w:rsidR="00646249" w:rsidRPr="002F7D86" w:rsidTr="00646249">
        <w:trPr>
          <w:trHeight w:val="1812"/>
        </w:trPr>
        <w:tc>
          <w:tcPr>
            <w:tcW w:w="2441" w:type="dxa"/>
            <w:shd w:val="clear" w:color="000000" w:fill="FFFFFF"/>
          </w:tcPr>
          <w:p w:rsidR="00BB5BF7" w:rsidRPr="00BB5BF7" w:rsidRDefault="00BB5BF7" w:rsidP="00BB5BF7">
            <w:pPr>
              <w:spacing w:before="120" w:after="120" w:line="240" w:lineRule="auto"/>
              <w:jc w:val="both"/>
              <w:rPr>
                <w:rFonts w:cstheme="minorHAnsi"/>
                <w:color w:val="000000"/>
                <w:sz w:val="16"/>
                <w:szCs w:val="16"/>
              </w:rPr>
            </w:pPr>
            <w:r w:rsidRPr="00BB5BF7">
              <w:rPr>
                <w:rFonts w:ascii="Sylfaen" w:hAnsi="Sylfaen" w:cs="Sylfaen"/>
                <w:color w:val="000000"/>
                <w:sz w:val="16"/>
                <w:szCs w:val="16"/>
              </w:rPr>
              <w:t>საერთო</w:t>
            </w:r>
            <w:r w:rsidRPr="00BB5BF7">
              <w:rPr>
                <w:rFonts w:cstheme="minorHAnsi"/>
                <w:color w:val="000000"/>
                <w:sz w:val="16"/>
                <w:szCs w:val="16"/>
              </w:rPr>
              <w:t xml:space="preserve"> </w:t>
            </w:r>
            <w:r w:rsidRPr="00BB5BF7">
              <w:rPr>
                <w:rFonts w:ascii="Sylfaen" w:hAnsi="Sylfaen" w:cs="Sylfaen"/>
                <w:color w:val="000000"/>
                <w:sz w:val="16"/>
                <w:szCs w:val="16"/>
              </w:rPr>
              <w:t>ავარიულ</w:t>
            </w:r>
            <w:r w:rsidRPr="00BB5BF7">
              <w:rPr>
                <w:rFonts w:cstheme="minorHAnsi"/>
                <w:color w:val="000000"/>
                <w:sz w:val="16"/>
                <w:szCs w:val="16"/>
              </w:rPr>
              <w:t xml:space="preserve"> </w:t>
            </w:r>
            <w:r w:rsidRPr="00BB5BF7">
              <w:rPr>
                <w:rFonts w:ascii="Sylfaen" w:hAnsi="Sylfaen" w:cs="Sylfaen"/>
                <w:color w:val="000000"/>
                <w:sz w:val="16"/>
                <w:szCs w:val="16"/>
              </w:rPr>
              <w:t>შენობებში</w:t>
            </w:r>
            <w:r w:rsidRPr="00BB5BF7">
              <w:rPr>
                <w:rFonts w:cstheme="minorHAnsi"/>
                <w:color w:val="000000"/>
                <w:sz w:val="16"/>
                <w:szCs w:val="16"/>
              </w:rPr>
              <w:t xml:space="preserve"> (CCC) </w:t>
            </w:r>
            <w:r w:rsidRPr="00BB5BF7">
              <w:rPr>
                <w:rFonts w:ascii="Sylfaen" w:hAnsi="Sylfaen" w:cs="Sylfaen"/>
                <w:color w:val="000000"/>
                <w:sz w:val="16"/>
                <w:szCs w:val="16"/>
              </w:rPr>
              <w:t>მცხოვრები</w:t>
            </w:r>
            <w:r w:rsidRPr="00BB5BF7">
              <w:rPr>
                <w:rFonts w:cstheme="minorHAnsi"/>
                <w:color w:val="000000"/>
                <w:sz w:val="16"/>
                <w:szCs w:val="16"/>
              </w:rPr>
              <w:t xml:space="preserve"> </w:t>
            </w:r>
            <w:r w:rsidRPr="00BB5BF7">
              <w:rPr>
                <w:rFonts w:ascii="Sylfaen" w:hAnsi="Sylfaen" w:cs="Sylfaen"/>
                <w:color w:val="000000"/>
                <w:sz w:val="16"/>
                <w:szCs w:val="16"/>
              </w:rPr>
              <w:t>იძულებით</w:t>
            </w:r>
            <w:r w:rsidRPr="00BB5BF7">
              <w:rPr>
                <w:rFonts w:cstheme="minorHAnsi"/>
                <w:color w:val="000000"/>
                <w:sz w:val="16"/>
                <w:szCs w:val="16"/>
              </w:rPr>
              <w:t xml:space="preserve"> </w:t>
            </w:r>
            <w:r w:rsidRPr="00BB5BF7">
              <w:rPr>
                <w:rFonts w:ascii="Sylfaen" w:hAnsi="Sylfaen" w:cs="Sylfaen"/>
                <w:color w:val="000000"/>
                <w:sz w:val="16"/>
                <w:szCs w:val="16"/>
              </w:rPr>
              <w:t>გადაადგილებულ</w:t>
            </w:r>
            <w:r w:rsidRPr="00BB5BF7">
              <w:rPr>
                <w:rFonts w:cstheme="minorHAnsi"/>
                <w:color w:val="000000"/>
                <w:sz w:val="16"/>
                <w:szCs w:val="16"/>
              </w:rPr>
              <w:t xml:space="preserve"> </w:t>
            </w:r>
            <w:r w:rsidRPr="00BB5BF7">
              <w:rPr>
                <w:rFonts w:ascii="Sylfaen" w:hAnsi="Sylfaen" w:cs="Sylfaen"/>
                <w:color w:val="000000"/>
                <w:sz w:val="16"/>
                <w:szCs w:val="16"/>
              </w:rPr>
              <w:t>პირთა</w:t>
            </w:r>
            <w:r w:rsidRPr="00BB5BF7">
              <w:rPr>
                <w:rFonts w:cstheme="minorHAnsi"/>
                <w:color w:val="000000"/>
                <w:sz w:val="16"/>
                <w:szCs w:val="16"/>
              </w:rPr>
              <w:t xml:space="preserve"> </w:t>
            </w:r>
            <w:r w:rsidRPr="00BB5BF7">
              <w:rPr>
                <w:rFonts w:ascii="Sylfaen" w:hAnsi="Sylfaen" w:cs="Sylfaen"/>
                <w:color w:val="000000"/>
                <w:sz w:val="16"/>
                <w:szCs w:val="16"/>
              </w:rPr>
              <w:t>განსახლების</w:t>
            </w:r>
            <w:r w:rsidRPr="00BB5BF7">
              <w:rPr>
                <w:rFonts w:cstheme="minorHAnsi"/>
                <w:color w:val="000000"/>
                <w:sz w:val="16"/>
                <w:szCs w:val="16"/>
              </w:rPr>
              <w:t xml:space="preserve"> </w:t>
            </w:r>
            <w:r w:rsidRPr="00BB5BF7">
              <w:rPr>
                <w:rFonts w:ascii="Sylfaen" w:hAnsi="Sylfaen" w:cs="Sylfaen"/>
                <w:color w:val="000000"/>
                <w:sz w:val="16"/>
                <w:szCs w:val="16"/>
              </w:rPr>
              <w:t>დაჩქარება</w:t>
            </w:r>
            <w:r w:rsidRPr="00BB5BF7">
              <w:rPr>
                <w:rFonts w:cstheme="minorHAnsi"/>
                <w:color w:val="000000"/>
                <w:sz w:val="16"/>
                <w:szCs w:val="16"/>
              </w:rPr>
              <w:t xml:space="preserve"> </w:t>
            </w:r>
            <w:r w:rsidRPr="00BB5BF7">
              <w:rPr>
                <w:rFonts w:ascii="Sylfaen" w:hAnsi="Sylfaen" w:cs="Sylfaen"/>
                <w:color w:val="000000"/>
                <w:sz w:val="16"/>
                <w:szCs w:val="16"/>
              </w:rPr>
              <w:t>და</w:t>
            </w:r>
            <w:r w:rsidRPr="00BB5BF7">
              <w:rPr>
                <w:rFonts w:cstheme="minorHAnsi"/>
                <w:color w:val="000000"/>
                <w:sz w:val="16"/>
                <w:szCs w:val="16"/>
              </w:rPr>
              <w:t xml:space="preserve"> </w:t>
            </w:r>
            <w:r w:rsidRPr="00BB5BF7">
              <w:rPr>
                <w:rFonts w:ascii="Sylfaen" w:hAnsi="Sylfaen" w:cs="Sylfaen"/>
                <w:color w:val="000000"/>
                <w:sz w:val="16"/>
                <w:szCs w:val="16"/>
              </w:rPr>
              <w:t>მსგავსი</w:t>
            </w:r>
            <w:r w:rsidRPr="00BB5BF7">
              <w:rPr>
                <w:rFonts w:cstheme="minorHAnsi"/>
                <w:color w:val="000000"/>
                <w:sz w:val="16"/>
                <w:szCs w:val="16"/>
              </w:rPr>
              <w:t xml:space="preserve"> </w:t>
            </w:r>
            <w:r w:rsidRPr="00BB5BF7">
              <w:rPr>
                <w:rFonts w:ascii="Sylfaen" w:hAnsi="Sylfaen" w:cs="Sylfaen"/>
                <w:color w:val="000000"/>
                <w:sz w:val="16"/>
                <w:szCs w:val="16"/>
              </w:rPr>
              <w:t>ცენტრების</w:t>
            </w:r>
            <w:r w:rsidRPr="00BB5BF7">
              <w:rPr>
                <w:rFonts w:cstheme="minorHAnsi"/>
                <w:color w:val="000000"/>
                <w:sz w:val="16"/>
                <w:szCs w:val="16"/>
              </w:rPr>
              <w:t xml:space="preserve"> </w:t>
            </w:r>
            <w:r w:rsidRPr="00BB5BF7">
              <w:rPr>
                <w:rFonts w:ascii="Sylfaen" w:hAnsi="Sylfaen" w:cs="Sylfaen"/>
                <w:color w:val="000000"/>
                <w:sz w:val="16"/>
                <w:szCs w:val="16"/>
              </w:rPr>
              <w:t>დახურვა</w:t>
            </w:r>
          </w:p>
          <w:p w:rsidR="00C33AF1" w:rsidRPr="002F7D86" w:rsidRDefault="00C33AF1" w:rsidP="00C33AF1">
            <w:pPr>
              <w:rPr>
                <w:rFonts w:cstheme="minorHAnsi"/>
                <w:color w:val="000000"/>
                <w:sz w:val="16"/>
                <w:szCs w:val="16"/>
              </w:rPr>
            </w:pPr>
          </w:p>
        </w:tc>
        <w:tc>
          <w:tcPr>
            <w:tcW w:w="1497" w:type="dxa"/>
            <w:shd w:val="clear" w:color="000000" w:fill="FFFFFF"/>
          </w:tcPr>
          <w:p w:rsidR="00C33AF1" w:rsidRPr="002F7D86" w:rsidRDefault="001C1887" w:rsidP="001C1887">
            <w:pPr>
              <w:jc w:val="both"/>
              <w:rPr>
                <w:rFonts w:cstheme="minorHAnsi"/>
                <w:color w:val="000000"/>
                <w:sz w:val="16"/>
                <w:szCs w:val="16"/>
              </w:rPr>
            </w:pPr>
            <w:r w:rsidRPr="00112BEE">
              <w:rPr>
                <w:rFonts w:ascii="Sylfaen" w:hAnsi="Sylfaen" w:cstheme="minorHAnsi"/>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250" w:type="dxa"/>
            <w:shd w:val="clear" w:color="000000" w:fill="FFFFFF"/>
          </w:tcPr>
          <w:p w:rsidR="00C33AF1" w:rsidRPr="002F7D86" w:rsidRDefault="00EF62BA" w:rsidP="00A13CEB">
            <w:pPr>
              <w:jc w:val="both"/>
              <w:rPr>
                <w:rFonts w:cstheme="minorHAnsi"/>
                <w:sz w:val="16"/>
                <w:szCs w:val="16"/>
              </w:rPr>
            </w:pPr>
            <w:r>
              <w:rPr>
                <w:rFonts w:ascii="Sylfaen" w:hAnsi="Sylfaen" w:cstheme="minorHAnsi"/>
                <w:sz w:val="16"/>
                <w:szCs w:val="16"/>
              </w:rPr>
              <w:t>დაიხურა</w:t>
            </w:r>
            <w:r w:rsidRPr="002F7D86">
              <w:rPr>
                <w:rFonts w:cstheme="minorHAnsi"/>
                <w:sz w:val="16"/>
                <w:szCs w:val="16"/>
              </w:rPr>
              <w:t xml:space="preserve"> </w:t>
            </w:r>
            <w:r>
              <w:rPr>
                <w:rFonts w:ascii="Sylfaen" w:hAnsi="Sylfaen" w:cstheme="minorHAnsi"/>
                <w:sz w:val="16"/>
                <w:szCs w:val="16"/>
              </w:rPr>
              <w:t xml:space="preserve">სულ ცოტა 20 საერთო ავარიული შენობა და იქ კანონიერად მაცხოვრებელი, </w:t>
            </w:r>
            <w:r w:rsidR="007F0639">
              <w:rPr>
                <w:rFonts w:ascii="Sylfaen" w:hAnsi="Sylfaen" w:cstheme="minorHAnsi"/>
                <w:sz w:val="16"/>
                <w:szCs w:val="16"/>
              </w:rPr>
              <w:t>(</w:t>
            </w:r>
            <w:r>
              <w:rPr>
                <w:rFonts w:ascii="Sylfaen" w:hAnsi="Sylfaen" w:cstheme="minorHAnsi"/>
                <w:sz w:val="16"/>
                <w:szCs w:val="16"/>
              </w:rPr>
              <w:t>დაახლოებით 350</w:t>
            </w:r>
            <w:r w:rsidR="007F0639">
              <w:rPr>
                <w:rFonts w:ascii="Sylfaen" w:hAnsi="Sylfaen" w:cstheme="minorHAnsi"/>
                <w:sz w:val="16"/>
                <w:szCs w:val="16"/>
              </w:rPr>
              <w:t>)</w:t>
            </w:r>
            <w:r>
              <w:rPr>
                <w:rFonts w:ascii="Sylfaen" w:hAnsi="Sylfaen" w:cstheme="minorHAnsi"/>
                <w:sz w:val="16"/>
                <w:szCs w:val="16"/>
              </w:rPr>
              <w:t xml:space="preserve"> იძულებით გადაადგილებულ პირთა ოჯახი განთავსდა ადეკვატურ საცხოვრებელში, შეფასების პერიოდის ბოლო 12 თვის განმავლობაში.</w:t>
            </w:r>
          </w:p>
        </w:tc>
        <w:tc>
          <w:tcPr>
            <w:tcW w:w="2557" w:type="dxa"/>
            <w:gridSpan w:val="2"/>
            <w:shd w:val="clear" w:color="000000" w:fill="FFFFFF"/>
          </w:tcPr>
          <w:p w:rsidR="00C33AF1" w:rsidRPr="002F7D86" w:rsidRDefault="00A13CEB" w:rsidP="00A13CEB">
            <w:pPr>
              <w:jc w:val="both"/>
              <w:rPr>
                <w:rFonts w:cstheme="minorHAnsi"/>
                <w:sz w:val="16"/>
                <w:szCs w:val="16"/>
              </w:rPr>
            </w:pPr>
            <w:r>
              <w:rPr>
                <w:rFonts w:ascii="Sylfaen" w:hAnsi="Sylfaen" w:cstheme="minorHAnsi"/>
                <w:sz w:val="16"/>
                <w:szCs w:val="16"/>
              </w:rPr>
              <w:t>დამატებით, სულ ცოტა 20 საერთო ავარიული შენობა იქნა დახურული და იქ კანონიერად მაცხოვრებელი, დაახლოებით, 350 იძულებით გადაადგილებულ პირთა ოჯახი განთავსდა ადეკვატურ საცხოვრებელში, შეფასების პერიოდის ბოლო 12 თვის განმავლობაში.</w:t>
            </w:r>
          </w:p>
        </w:tc>
        <w:tc>
          <w:tcPr>
            <w:tcW w:w="2342" w:type="dxa"/>
            <w:shd w:val="clear" w:color="000000" w:fill="FFFFFF"/>
          </w:tcPr>
          <w:p w:rsidR="003E44E5" w:rsidRDefault="003E44E5" w:rsidP="003E44E5">
            <w:pPr>
              <w:jc w:val="both"/>
              <w:rPr>
                <w:rFonts w:ascii="Sylfaen" w:eastAsia="Times New Roman" w:hAnsi="Sylfaen" w:cstheme="minorHAnsi"/>
                <w:sz w:val="16"/>
                <w:szCs w:val="16"/>
                <w:lang w:eastAsia="fr-FR"/>
              </w:rPr>
            </w:pPr>
            <w:r>
              <w:rPr>
                <w:rFonts w:ascii="Sylfaen" w:eastAsia="Times New Roman" w:hAnsi="Sylfaen" w:cstheme="minorHAnsi"/>
                <w:sz w:val="16"/>
                <w:szCs w:val="16"/>
                <w:lang w:eastAsia="fr-FR"/>
              </w:rPr>
              <w:t>შეფასების დროისთვის, ბოლო 12 თვის განმავლობაში განხორციელდა დამატებით 350 დევნილი ოჯახის გრძელვადიანი განსახლება მინიმუმ 20 ნგრევადი ობიექტიდან</w:t>
            </w:r>
            <w:r>
              <w:rPr>
                <w:rFonts w:ascii="Sylfaen" w:eastAsia="Times New Roman" w:hAnsi="Sylfaen" w:cstheme="minorHAnsi"/>
                <w:sz w:val="16"/>
                <w:szCs w:val="16"/>
                <w:lang w:eastAsia="fr-FR"/>
              </w:rPr>
              <w:t>.</w:t>
            </w:r>
            <w:bookmarkStart w:id="2" w:name="_GoBack"/>
            <w:bookmarkEnd w:id="2"/>
          </w:p>
          <w:p w:rsidR="00C33AF1" w:rsidRPr="002F7D86" w:rsidRDefault="003E44E5" w:rsidP="003E44E5">
            <w:pPr>
              <w:jc w:val="both"/>
              <w:rPr>
                <w:rFonts w:cstheme="minorHAnsi"/>
                <w:sz w:val="16"/>
                <w:szCs w:val="16"/>
              </w:rPr>
            </w:pPr>
            <w:r>
              <w:rPr>
                <w:rFonts w:ascii="Sylfaen" w:eastAsia="Times New Roman" w:hAnsi="Sylfaen" w:cstheme="minorHAnsi"/>
                <w:sz w:val="16"/>
                <w:szCs w:val="16"/>
                <w:lang w:eastAsia="fr-FR"/>
              </w:rPr>
              <w:t>2020 წლის ივნისის თვემდე, სამინისტრო მოამზადებს შუალედურ განმარტებას, სადაც წარმოდგენილი იქნება იმ ოჯახთა რაოდენობა, რომელთა განსახლება უკვე განხორციელდა.</w:t>
            </w:r>
          </w:p>
        </w:tc>
        <w:tc>
          <w:tcPr>
            <w:tcW w:w="2560" w:type="dxa"/>
            <w:shd w:val="clear" w:color="000000" w:fill="FFFFFF"/>
          </w:tcPr>
          <w:p w:rsidR="00A13CEB" w:rsidRPr="00A13CEB" w:rsidRDefault="00A13CEB" w:rsidP="00A13CEB">
            <w:pPr>
              <w:jc w:val="both"/>
              <w:rPr>
                <w:sz w:val="16"/>
                <w:szCs w:val="16"/>
              </w:rPr>
            </w:pPr>
            <w:r w:rsidRPr="00A13CEB">
              <w:rPr>
                <w:rFonts w:ascii="Sylfaen" w:hAnsi="Sylfaen"/>
                <w:sz w:val="16"/>
                <w:szCs w:val="16"/>
              </w:rPr>
              <w:t>პოლიტიკის მიზანი:</w:t>
            </w:r>
            <w:r>
              <w:rPr>
                <w:rFonts w:ascii="Sylfaen" w:hAnsi="Sylfaen"/>
                <w:sz w:val="16"/>
                <w:szCs w:val="16"/>
              </w:rPr>
              <w:t xml:space="preserve"> ყველა იძულებით გადაადგილებული პირი ცხოვრობს ისეთ საცხოვრებელში, რომელიც </w:t>
            </w:r>
            <w:r w:rsidRPr="00A13CEB">
              <w:rPr>
                <w:rFonts w:ascii="Sylfaen" w:hAnsi="Sylfaen"/>
                <w:sz w:val="16"/>
                <w:szCs w:val="16"/>
              </w:rPr>
              <w:t>უსაფრთხოა მათი სიცოცხლისა და ჯანმრთელობისთვის.</w:t>
            </w:r>
          </w:p>
          <w:p w:rsidR="00A13CEB" w:rsidRPr="00A13CEB" w:rsidRDefault="00A13CEB" w:rsidP="00A13CEB">
            <w:pPr>
              <w:jc w:val="both"/>
              <w:rPr>
                <w:rFonts w:ascii="Sylfaen" w:hAnsi="Sylfaen"/>
                <w:sz w:val="16"/>
                <w:szCs w:val="16"/>
              </w:rPr>
            </w:pPr>
            <w:r w:rsidRPr="00A13CEB">
              <w:rPr>
                <w:rFonts w:ascii="Sylfaen" w:hAnsi="Sylfaen"/>
                <w:sz w:val="16"/>
                <w:szCs w:val="16"/>
              </w:rPr>
              <w:t>საბაზისო</w:t>
            </w:r>
            <w:r w:rsidRPr="00A13CEB">
              <w:rPr>
                <w:sz w:val="16"/>
                <w:szCs w:val="16"/>
              </w:rPr>
              <w:t xml:space="preserve">: </w:t>
            </w:r>
            <w:r w:rsidRPr="00A13CEB">
              <w:rPr>
                <w:rFonts w:ascii="Sylfaen" w:hAnsi="Sylfaen"/>
                <w:sz w:val="16"/>
                <w:szCs w:val="16"/>
              </w:rPr>
              <w:t xml:space="preserve">დაახლოებით 2,500 იძულებით გადაადგილებულ პირთა ოჯახი ცხოვრობს 110 საერთო ავარიულ შენობაში (2018) </w:t>
            </w:r>
          </w:p>
          <w:p w:rsidR="00C33AF1" w:rsidRPr="002F7D86" w:rsidRDefault="00A13CEB" w:rsidP="00A13CEB">
            <w:pPr>
              <w:jc w:val="both"/>
              <w:rPr>
                <w:sz w:val="16"/>
                <w:szCs w:val="16"/>
              </w:rPr>
            </w:pPr>
            <w:r w:rsidRPr="00A13CEB">
              <w:rPr>
                <w:rFonts w:ascii="Sylfaen" w:hAnsi="Sylfaen"/>
                <w:sz w:val="16"/>
                <w:szCs w:val="16"/>
              </w:rPr>
              <w:t>მიზანი: 2020 წლის ბოლოსთვის, სულ ცოტა</w:t>
            </w:r>
            <w:r>
              <w:rPr>
                <w:rFonts w:ascii="Sylfaen" w:hAnsi="Sylfaen"/>
                <w:sz w:val="16"/>
                <w:szCs w:val="16"/>
              </w:rPr>
              <w:t xml:space="preserve"> 1,050 იძულებით</w:t>
            </w:r>
            <w:r w:rsidR="00CD3217">
              <w:rPr>
                <w:rFonts w:ascii="Sylfaen" w:hAnsi="Sylfaen"/>
                <w:sz w:val="16"/>
                <w:szCs w:val="16"/>
              </w:rPr>
              <w:t xml:space="preserve"> (45%)</w:t>
            </w:r>
            <w:r>
              <w:rPr>
                <w:rFonts w:ascii="Sylfaen" w:hAnsi="Sylfaen"/>
                <w:sz w:val="16"/>
                <w:szCs w:val="16"/>
              </w:rPr>
              <w:t xml:space="preserve"> გადაადგილებულ პირთა ოჯახი, რომლებიც 2018 წლის განმავლობაში კანონიერად ცხოვრობენ საერთო ავარიულ შენობებში, განთავსებულ იქნა ადეკვატურ საცხოვრებელში.</w:t>
            </w:r>
          </w:p>
        </w:tc>
        <w:tc>
          <w:tcPr>
            <w:tcW w:w="1488" w:type="dxa"/>
            <w:shd w:val="clear" w:color="000000" w:fill="FFFFFF"/>
            <w:noWrap/>
          </w:tcPr>
          <w:p w:rsidR="00C33AF1" w:rsidRPr="002F7D86" w:rsidRDefault="00C33AF1" w:rsidP="00C33AF1">
            <w:pPr>
              <w:rPr>
                <w:rFonts w:cstheme="minorHAnsi"/>
                <w:color w:val="000000"/>
                <w:sz w:val="16"/>
                <w:szCs w:val="16"/>
              </w:rPr>
            </w:pPr>
          </w:p>
        </w:tc>
      </w:tr>
      <w:tr w:rsidR="00646249" w:rsidRPr="002F7D86" w:rsidTr="00646249">
        <w:trPr>
          <w:trHeight w:val="2928"/>
        </w:trPr>
        <w:tc>
          <w:tcPr>
            <w:tcW w:w="2441" w:type="dxa"/>
            <w:shd w:val="clear" w:color="000000" w:fill="FFFFFF"/>
          </w:tcPr>
          <w:p w:rsidR="00BB5BF7" w:rsidRPr="00BB5BF7" w:rsidRDefault="00BB5BF7" w:rsidP="00BB5BF7">
            <w:pPr>
              <w:spacing w:before="120" w:after="120" w:line="240" w:lineRule="auto"/>
              <w:jc w:val="both"/>
              <w:rPr>
                <w:rFonts w:ascii="Sylfaen" w:hAnsi="Sylfaen" w:cs="Sylfaen"/>
                <w:color w:val="000000"/>
                <w:sz w:val="16"/>
                <w:szCs w:val="16"/>
              </w:rPr>
            </w:pPr>
            <w:r w:rsidRPr="00BB5BF7">
              <w:rPr>
                <w:rFonts w:ascii="Sylfaen" w:hAnsi="Sylfaen" w:cs="Sylfaen"/>
                <w:color w:val="000000"/>
                <w:sz w:val="16"/>
                <w:szCs w:val="16"/>
              </w:rPr>
              <w:t xml:space="preserve">ცნობადობის გაზრდა იძულებით გადაადგილებულ პირთა ყოველთვიური შემწეობების რეფორმის საჭიროების შესახებ </w:t>
            </w:r>
          </w:p>
          <w:p w:rsidR="00C33AF1" w:rsidRPr="002F7D86" w:rsidRDefault="00C33AF1" w:rsidP="00C33AF1">
            <w:pPr>
              <w:rPr>
                <w:rFonts w:cstheme="minorHAnsi"/>
                <w:color w:val="000000"/>
                <w:sz w:val="16"/>
                <w:szCs w:val="16"/>
              </w:rPr>
            </w:pPr>
          </w:p>
        </w:tc>
        <w:tc>
          <w:tcPr>
            <w:tcW w:w="1497" w:type="dxa"/>
            <w:shd w:val="clear" w:color="000000" w:fill="FFFFFF"/>
          </w:tcPr>
          <w:p w:rsidR="00C33AF1" w:rsidRPr="002F7D86" w:rsidRDefault="001C1887" w:rsidP="001C1887">
            <w:pPr>
              <w:jc w:val="both"/>
              <w:rPr>
                <w:rFonts w:cstheme="minorHAnsi"/>
                <w:color w:val="000000"/>
                <w:sz w:val="16"/>
                <w:szCs w:val="16"/>
              </w:rPr>
            </w:pPr>
            <w:r w:rsidRPr="00112BEE">
              <w:rPr>
                <w:rFonts w:ascii="Sylfaen" w:hAnsi="Sylfaen" w:cstheme="minorHAnsi"/>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250" w:type="dxa"/>
            <w:shd w:val="clear" w:color="000000" w:fill="FFFFFF"/>
          </w:tcPr>
          <w:p w:rsidR="00C33AF1" w:rsidRPr="002F7D86" w:rsidRDefault="00A13CEB" w:rsidP="00F449DD">
            <w:pPr>
              <w:jc w:val="both"/>
              <w:rPr>
                <w:rFonts w:cstheme="minorHAnsi"/>
                <w:color w:val="000000"/>
                <w:sz w:val="16"/>
                <w:szCs w:val="16"/>
              </w:rPr>
            </w:pPr>
            <w:r>
              <w:rPr>
                <w:rFonts w:ascii="Sylfaen" w:hAnsi="Sylfaen"/>
                <w:sz w:val="16"/>
                <w:szCs w:val="16"/>
              </w:rPr>
              <w:t>საქართველოს</w:t>
            </w:r>
            <w:r>
              <w:rPr>
                <w:rFonts w:ascii="Times New Roman" w:hAnsi="Times New Roman" w:cs="Times New Roman"/>
                <w:sz w:val="16"/>
                <w:szCs w:val="16"/>
              </w:rPr>
              <w:t xml:space="preserve"> </w:t>
            </w:r>
            <w:r w:rsidR="00F449DD">
              <w:rPr>
                <w:rFonts w:ascii="Sylfaen" w:hAnsi="Sylfaen" w:cs="Times New Roman"/>
                <w:sz w:val="16"/>
                <w:szCs w:val="16"/>
              </w:rPr>
              <w:t>ო</w:t>
            </w:r>
            <w:r>
              <w:rPr>
                <w:rFonts w:ascii="Sylfaen" w:hAnsi="Sylfaen"/>
                <w:sz w:val="16"/>
                <w:szCs w:val="16"/>
              </w:rPr>
              <w:t>კუპირებული</w:t>
            </w:r>
            <w:r>
              <w:rPr>
                <w:rFonts w:ascii="Times New Roman" w:hAnsi="Times New Roman" w:cs="Times New Roman"/>
                <w:sz w:val="16"/>
                <w:szCs w:val="16"/>
              </w:rPr>
              <w:t xml:space="preserve"> </w:t>
            </w:r>
            <w:r>
              <w:rPr>
                <w:rFonts w:ascii="Sylfaen" w:hAnsi="Sylfaen"/>
                <w:sz w:val="16"/>
                <w:szCs w:val="16"/>
              </w:rPr>
              <w:t>ტერიტორიებიდან</w:t>
            </w:r>
            <w:r>
              <w:rPr>
                <w:rFonts w:ascii="Times New Roman" w:hAnsi="Times New Roman" w:cs="Times New Roman"/>
                <w:sz w:val="16"/>
                <w:szCs w:val="16"/>
              </w:rPr>
              <w:t xml:space="preserve"> </w:t>
            </w:r>
            <w:r>
              <w:rPr>
                <w:rFonts w:ascii="Sylfaen" w:hAnsi="Sylfaen"/>
                <w:sz w:val="16"/>
                <w:szCs w:val="16"/>
              </w:rPr>
              <w:t>დევნილთა</w:t>
            </w:r>
            <w:r>
              <w:rPr>
                <w:rFonts w:ascii="Times New Roman" w:hAnsi="Times New Roman" w:cs="Times New Roman"/>
                <w:sz w:val="16"/>
                <w:szCs w:val="16"/>
              </w:rPr>
              <w:t xml:space="preserve">, </w:t>
            </w:r>
            <w:r>
              <w:rPr>
                <w:rFonts w:ascii="Sylfaen" w:hAnsi="Sylfaen"/>
                <w:sz w:val="16"/>
                <w:szCs w:val="16"/>
              </w:rPr>
              <w:t>შრომის</w:t>
            </w:r>
            <w:r>
              <w:rPr>
                <w:rFonts w:ascii="Times New Roman" w:hAnsi="Times New Roman" w:cs="Times New Roman"/>
                <w:sz w:val="16"/>
                <w:szCs w:val="16"/>
              </w:rPr>
              <w:t xml:space="preserve">, </w:t>
            </w:r>
            <w:r>
              <w:rPr>
                <w:rFonts w:ascii="Sylfaen" w:hAnsi="Sylfaen"/>
                <w:sz w:val="16"/>
                <w:szCs w:val="16"/>
              </w:rPr>
              <w:t>ჯანმრთელობისა</w:t>
            </w:r>
            <w:r>
              <w:rPr>
                <w:rFonts w:ascii="Times New Roman" w:hAnsi="Times New Roman" w:cs="Times New Roman"/>
                <w:sz w:val="16"/>
                <w:szCs w:val="16"/>
              </w:rPr>
              <w:t xml:space="preserve"> </w:t>
            </w:r>
            <w:r>
              <w:rPr>
                <w:rFonts w:ascii="Sylfaen" w:hAnsi="Sylfaen"/>
                <w:sz w:val="16"/>
                <w:szCs w:val="16"/>
              </w:rPr>
              <w:t>და</w:t>
            </w:r>
            <w:r>
              <w:rPr>
                <w:rFonts w:ascii="Times New Roman" w:hAnsi="Times New Roman" w:cs="Times New Roman"/>
                <w:sz w:val="16"/>
                <w:szCs w:val="16"/>
              </w:rPr>
              <w:t xml:space="preserve"> </w:t>
            </w:r>
            <w:r>
              <w:rPr>
                <w:rFonts w:ascii="Sylfaen" w:hAnsi="Sylfaen"/>
                <w:sz w:val="16"/>
                <w:szCs w:val="16"/>
              </w:rPr>
              <w:t>სოციალური</w:t>
            </w:r>
            <w:r>
              <w:rPr>
                <w:rFonts w:ascii="Times New Roman" w:hAnsi="Times New Roman" w:cs="Times New Roman"/>
                <w:sz w:val="16"/>
                <w:szCs w:val="16"/>
              </w:rPr>
              <w:t xml:space="preserve"> </w:t>
            </w:r>
            <w:r>
              <w:rPr>
                <w:rFonts w:ascii="Sylfaen" w:hAnsi="Sylfaen"/>
                <w:sz w:val="16"/>
                <w:szCs w:val="16"/>
              </w:rPr>
              <w:t>დაცვის</w:t>
            </w:r>
            <w:r>
              <w:rPr>
                <w:rFonts w:ascii="Times New Roman" w:hAnsi="Times New Roman" w:cs="Times New Roman"/>
                <w:sz w:val="16"/>
                <w:szCs w:val="16"/>
              </w:rPr>
              <w:t xml:space="preserve"> </w:t>
            </w:r>
            <w:r>
              <w:rPr>
                <w:rFonts w:ascii="Sylfaen" w:hAnsi="Sylfaen"/>
                <w:sz w:val="16"/>
                <w:szCs w:val="16"/>
              </w:rPr>
              <w:t>სამინისტრო</w:t>
            </w:r>
            <w:r>
              <w:rPr>
                <w:rFonts w:ascii="Sylfaen" w:hAnsi="Sylfaen" w:cstheme="minorHAnsi"/>
                <w:color w:val="000000"/>
                <w:sz w:val="16"/>
                <w:szCs w:val="16"/>
              </w:rPr>
              <w:t>მ დაგეგმა ცნობიერების ასამაღლებელი კამპანია გაეროს ლტოლვილთა უმაღლესი კომისარიატის ტექნიკური დახმარებით და გაიმართა</w:t>
            </w:r>
            <w:r>
              <w:rPr>
                <w:rFonts w:ascii="Sylfaen" w:hAnsi="Sylfaen" w:cstheme="minorHAnsi"/>
                <w:color w:val="000000"/>
                <w:sz w:val="16"/>
                <w:szCs w:val="16"/>
                <w:lang w:val="en-US"/>
              </w:rPr>
              <w:t xml:space="preserve"> </w:t>
            </w:r>
            <w:r>
              <w:rPr>
                <w:rFonts w:ascii="Sylfaen" w:hAnsi="Sylfaen" w:cstheme="minorHAnsi"/>
                <w:color w:val="000000"/>
                <w:sz w:val="16"/>
                <w:szCs w:val="16"/>
              </w:rPr>
              <w:t>სულ ცოტა 15 საკონსულტაციო და საინფორმაციო შეხვედრა, რომელშიც ჩართული იყო ყველა შესაბამისი დაინტერესებული მხარე, განსაკუთრებით იძულებით გადაადგილებული პირები და მათი წარმომადგენლები</w:t>
            </w:r>
            <w:r>
              <w:rPr>
                <w:rFonts w:ascii="Sylfaen" w:hAnsi="Sylfaen" w:cstheme="minorHAnsi"/>
                <w:color w:val="000000"/>
                <w:sz w:val="16"/>
                <w:szCs w:val="16"/>
                <w:lang w:val="en-US"/>
              </w:rPr>
              <w:t>.</w:t>
            </w:r>
            <w:r>
              <w:rPr>
                <w:rFonts w:ascii="Sylfaen" w:hAnsi="Sylfaen" w:cstheme="minorHAnsi"/>
                <w:color w:val="000000"/>
                <w:sz w:val="16"/>
                <w:szCs w:val="16"/>
              </w:rPr>
              <w:t xml:space="preserve"> (</w:t>
            </w:r>
            <w:r>
              <w:rPr>
                <w:rFonts w:ascii="Sylfaen" w:hAnsi="Sylfaen" w:cstheme="minorHAnsi"/>
                <w:color w:val="000000"/>
                <w:sz w:val="16"/>
                <w:szCs w:val="16"/>
                <w:lang w:val="en-US"/>
              </w:rPr>
              <w:t>CSOs).</w:t>
            </w:r>
          </w:p>
        </w:tc>
        <w:tc>
          <w:tcPr>
            <w:tcW w:w="2557" w:type="dxa"/>
            <w:gridSpan w:val="2"/>
            <w:shd w:val="clear" w:color="000000" w:fill="FFFFFF"/>
          </w:tcPr>
          <w:p w:rsidR="00A13CEB" w:rsidRPr="002F7D86" w:rsidRDefault="00A13CEB" w:rsidP="00A13CEB">
            <w:pPr>
              <w:jc w:val="both"/>
              <w:rPr>
                <w:rFonts w:cstheme="minorHAnsi"/>
                <w:color w:val="000000"/>
                <w:sz w:val="16"/>
                <w:szCs w:val="16"/>
                <w:lang w:val="en-US"/>
              </w:rPr>
            </w:pPr>
            <w:r>
              <w:rPr>
                <w:rFonts w:ascii="Sylfaen" w:hAnsi="Sylfaen"/>
                <w:bCs/>
                <w:sz w:val="16"/>
                <w:szCs w:val="16"/>
              </w:rPr>
              <w:t xml:space="preserve">იმისათვის, რომ იძულებით გადაადგილებულ პირთათვის განკუთვნილი ყოველთვიური შემწეობა უკეთ მოერგოს იძულებით გადაადგილებულ პირთა საჭიროებებს, საქართველოს მთავრობა 2019 წელს განაგრძობს კონსულტაციებს საზოგადოების უფრო ფართო ჯგუფებთან, განსაკუთრებით, იძულებით გადაადგილებულ პირებთან, რათა მიღწეულ იქნას კონსენსუსი იძულებით გადაადგილებული პირებისთვის განკუთვნილი ყოველთვიური შემწეობის მისაღებ მოდელთან დაკავშირებით.  </w:t>
            </w:r>
          </w:p>
          <w:p w:rsidR="00C33AF1" w:rsidRPr="002F7D86" w:rsidRDefault="00A13CEB" w:rsidP="00A13CEB">
            <w:pPr>
              <w:jc w:val="both"/>
              <w:rPr>
                <w:rFonts w:cstheme="minorHAnsi"/>
                <w:color w:val="000000"/>
                <w:sz w:val="16"/>
                <w:szCs w:val="16"/>
              </w:rPr>
            </w:pPr>
            <w:r>
              <w:rPr>
                <w:rFonts w:ascii="Sylfaen" w:hAnsi="Sylfaen" w:cstheme="minorHAnsi"/>
                <w:color w:val="000000"/>
                <w:sz w:val="16"/>
                <w:szCs w:val="16"/>
              </w:rPr>
              <w:t>კამპანიის დასასრულს,  მიღებული გამოხმაურების თანახმად, და პოლიტიკის კონსულტანტის მხარდაჭერით, მომზადდა და გამოქვეყნდა ანგარიში, რომელიც სთავაზობს პოლიტიკის არჩევანს იძულებით გადაადგილებულ პირთათვის განკუთვნილი ყოველთვიური შემწეობის რეფორმასთან დაკავშირებით.</w:t>
            </w:r>
          </w:p>
        </w:tc>
        <w:tc>
          <w:tcPr>
            <w:tcW w:w="2342" w:type="dxa"/>
            <w:shd w:val="clear" w:color="000000" w:fill="FFFFFF"/>
          </w:tcPr>
          <w:p w:rsidR="003E44E5" w:rsidRDefault="003E44E5" w:rsidP="003E44E5">
            <w:pPr>
              <w:jc w:val="both"/>
              <w:rPr>
                <w:rFonts w:ascii="Sylfaen" w:eastAsia="Times New Roman" w:hAnsi="Sylfaen" w:cstheme="minorHAnsi"/>
                <w:color w:val="000000"/>
                <w:sz w:val="16"/>
                <w:szCs w:val="16"/>
                <w:lang w:eastAsia="fr-FR"/>
              </w:rPr>
            </w:pPr>
            <w:r>
              <w:rPr>
                <w:rFonts w:ascii="Sylfaen" w:eastAsia="Times New Roman" w:hAnsi="Sylfaen" w:cstheme="minorHAnsi"/>
                <w:color w:val="000000"/>
                <w:sz w:val="16"/>
                <w:szCs w:val="16"/>
                <w:lang w:eastAsia="fr-FR"/>
              </w:rPr>
              <w:t>2020 წლის ივნისამდე:</w:t>
            </w:r>
          </w:p>
          <w:p w:rsidR="003E44E5" w:rsidRPr="00CA7BB7" w:rsidRDefault="003E44E5" w:rsidP="003E44E5">
            <w:pPr>
              <w:pStyle w:val="ListParagraph"/>
              <w:numPr>
                <w:ilvl w:val="0"/>
                <w:numId w:val="4"/>
              </w:numPr>
              <w:spacing w:after="0" w:line="240" w:lineRule="auto"/>
              <w:jc w:val="both"/>
              <w:rPr>
                <w:rFonts w:ascii="Sylfaen" w:eastAsia="Times New Roman" w:hAnsi="Sylfaen" w:cstheme="minorHAnsi"/>
                <w:color w:val="000000"/>
                <w:sz w:val="16"/>
                <w:szCs w:val="16"/>
                <w:lang w:eastAsia="fr-FR"/>
              </w:rPr>
            </w:pPr>
            <w:r w:rsidRPr="00CA7BB7">
              <w:rPr>
                <w:rFonts w:ascii="Sylfaen" w:eastAsia="Times New Roman" w:hAnsi="Sylfaen" w:cstheme="minorHAnsi"/>
                <w:color w:val="000000"/>
                <w:sz w:val="16"/>
                <w:szCs w:val="16"/>
                <w:lang w:eastAsia="fr-FR"/>
              </w:rPr>
              <w:t xml:space="preserve">2019-2020 წლის დასაწყისში განხორციელებული </w:t>
            </w:r>
            <w:r>
              <w:rPr>
                <w:rFonts w:ascii="Sylfaen" w:eastAsia="Times New Roman" w:hAnsi="Sylfaen" w:cstheme="minorHAnsi"/>
                <w:color w:val="000000"/>
                <w:sz w:val="16"/>
                <w:szCs w:val="16"/>
                <w:lang w:eastAsia="fr-FR"/>
              </w:rPr>
              <w:t>სა</w:t>
            </w:r>
            <w:r w:rsidRPr="00CA7BB7">
              <w:rPr>
                <w:rFonts w:ascii="Sylfaen" w:eastAsia="Times New Roman" w:hAnsi="Sylfaen" w:cstheme="minorHAnsi"/>
                <w:color w:val="000000"/>
                <w:sz w:val="16"/>
                <w:szCs w:val="16"/>
                <w:lang w:eastAsia="fr-FR"/>
              </w:rPr>
              <w:t>კო</w:t>
            </w:r>
            <w:r>
              <w:rPr>
                <w:rFonts w:ascii="Sylfaen" w:eastAsia="Times New Roman" w:hAnsi="Sylfaen" w:cstheme="minorHAnsi"/>
                <w:color w:val="000000"/>
                <w:sz w:val="16"/>
                <w:szCs w:val="16"/>
                <w:lang w:eastAsia="fr-FR"/>
              </w:rPr>
              <w:t>ნ</w:t>
            </w:r>
            <w:r w:rsidRPr="00CA7BB7">
              <w:rPr>
                <w:rFonts w:ascii="Sylfaen" w:eastAsia="Times New Roman" w:hAnsi="Sylfaen" w:cstheme="minorHAnsi"/>
                <w:color w:val="000000"/>
                <w:sz w:val="16"/>
                <w:szCs w:val="16"/>
                <w:lang w:eastAsia="fr-FR"/>
              </w:rPr>
              <w:t>სულტაცი</w:t>
            </w:r>
            <w:r>
              <w:rPr>
                <w:rFonts w:ascii="Sylfaen" w:eastAsia="Times New Roman" w:hAnsi="Sylfaen" w:cstheme="minorHAnsi"/>
                <w:color w:val="000000"/>
                <w:sz w:val="16"/>
                <w:szCs w:val="16"/>
                <w:lang w:eastAsia="fr-FR"/>
              </w:rPr>
              <w:t>ო</w:t>
            </w:r>
            <w:r w:rsidRPr="00CA7BB7">
              <w:rPr>
                <w:rFonts w:ascii="Sylfaen" w:eastAsia="Times New Roman" w:hAnsi="Sylfaen" w:cstheme="minorHAnsi"/>
                <w:color w:val="000000"/>
                <w:sz w:val="16"/>
                <w:szCs w:val="16"/>
                <w:lang w:eastAsia="fr-FR"/>
              </w:rPr>
              <w:t xml:space="preserve"> კამპანიის ანგარიში დასრულებულია</w:t>
            </w:r>
            <w:r>
              <w:rPr>
                <w:rFonts w:ascii="Sylfaen" w:eastAsia="Times New Roman" w:hAnsi="Sylfaen" w:cstheme="minorHAnsi"/>
                <w:color w:val="000000"/>
                <w:sz w:val="16"/>
                <w:szCs w:val="16"/>
                <w:lang w:eastAsia="fr-FR"/>
              </w:rPr>
              <w:t>.</w:t>
            </w:r>
          </w:p>
          <w:p w:rsidR="003E44E5" w:rsidRPr="00CA7BB7" w:rsidRDefault="003E44E5" w:rsidP="003E44E5">
            <w:pPr>
              <w:pStyle w:val="ListParagraph"/>
              <w:numPr>
                <w:ilvl w:val="0"/>
                <w:numId w:val="4"/>
              </w:numPr>
              <w:spacing w:after="0" w:line="240" w:lineRule="auto"/>
              <w:jc w:val="both"/>
              <w:rPr>
                <w:rFonts w:ascii="Sylfaen" w:eastAsia="Times New Roman" w:hAnsi="Sylfaen" w:cstheme="minorHAnsi"/>
                <w:color w:val="000000"/>
                <w:sz w:val="16"/>
                <w:szCs w:val="16"/>
                <w:lang w:eastAsia="fr-FR"/>
              </w:rPr>
            </w:pPr>
            <w:r w:rsidRPr="00CA7BB7">
              <w:rPr>
                <w:rFonts w:ascii="Sylfaen" w:eastAsia="Times New Roman" w:hAnsi="Sylfaen" w:cstheme="minorHAnsi"/>
                <w:color w:val="000000"/>
                <w:sz w:val="16"/>
                <w:szCs w:val="16"/>
                <w:lang w:eastAsia="fr-FR"/>
              </w:rPr>
              <w:t xml:space="preserve">სხვადასხვა მოდელის სოციალური და </w:t>
            </w:r>
            <w:r>
              <w:rPr>
                <w:rFonts w:ascii="Sylfaen" w:eastAsia="Times New Roman" w:hAnsi="Sylfaen" w:cstheme="minorHAnsi"/>
                <w:color w:val="000000"/>
                <w:sz w:val="16"/>
                <w:szCs w:val="16"/>
                <w:lang w:eastAsia="fr-FR"/>
              </w:rPr>
              <w:t>იურიდიული</w:t>
            </w:r>
            <w:r w:rsidRPr="00CA7BB7">
              <w:rPr>
                <w:rFonts w:ascii="Sylfaen" w:eastAsia="Times New Roman" w:hAnsi="Sylfaen" w:cstheme="minorHAnsi"/>
                <w:color w:val="000000"/>
                <w:sz w:val="16"/>
                <w:szCs w:val="16"/>
                <w:lang w:eastAsia="fr-FR"/>
              </w:rPr>
              <w:t xml:space="preserve"> გავლენა შეფასებულია</w:t>
            </w:r>
            <w:r>
              <w:rPr>
                <w:rFonts w:ascii="Sylfaen" w:eastAsia="Times New Roman" w:hAnsi="Sylfaen" w:cstheme="minorHAnsi"/>
                <w:color w:val="000000"/>
                <w:sz w:val="16"/>
                <w:szCs w:val="16"/>
                <w:lang w:eastAsia="fr-FR"/>
              </w:rPr>
              <w:t>.</w:t>
            </w:r>
          </w:p>
          <w:p w:rsidR="003E44E5" w:rsidRPr="00CA7BB7" w:rsidRDefault="003E44E5" w:rsidP="003E44E5">
            <w:pPr>
              <w:pStyle w:val="ListParagraph"/>
              <w:numPr>
                <w:ilvl w:val="0"/>
                <w:numId w:val="4"/>
              </w:numPr>
              <w:spacing w:after="0" w:line="240" w:lineRule="auto"/>
              <w:jc w:val="both"/>
              <w:rPr>
                <w:rFonts w:ascii="Sylfaen" w:eastAsia="Times New Roman" w:hAnsi="Sylfaen" w:cstheme="minorHAnsi"/>
                <w:color w:val="000000"/>
                <w:sz w:val="16"/>
                <w:szCs w:val="16"/>
                <w:lang w:eastAsia="fr-FR"/>
              </w:rPr>
            </w:pPr>
            <w:r w:rsidRPr="00CA7BB7">
              <w:rPr>
                <w:rFonts w:ascii="Sylfaen" w:eastAsia="Times New Roman" w:hAnsi="Sylfaen" w:cstheme="minorHAnsi"/>
                <w:color w:val="000000"/>
                <w:sz w:val="16"/>
                <w:szCs w:val="16"/>
                <w:lang w:eastAsia="fr-FR"/>
              </w:rPr>
              <w:t>აღ</w:t>
            </w:r>
            <w:r>
              <w:rPr>
                <w:rFonts w:ascii="Sylfaen" w:eastAsia="Times New Roman" w:hAnsi="Sylfaen" w:cstheme="minorHAnsi"/>
                <w:color w:val="000000"/>
                <w:sz w:val="16"/>
                <w:szCs w:val="16"/>
                <w:lang w:eastAsia="fr-FR"/>
              </w:rPr>
              <w:t>ნ</w:t>
            </w:r>
            <w:r w:rsidRPr="00CA7BB7">
              <w:rPr>
                <w:rFonts w:ascii="Sylfaen" w:eastAsia="Times New Roman" w:hAnsi="Sylfaen" w:cstheme="minorHAnsi"/>
                <w:color w:val="000000"/>
                <w:sz w:val="16"/>
                <w:szCs w:val="16"/>
                <w:lang w:eastAsia="fr-FR"/>
              </w:rPr>
              <w:t>იშ</w:t>
            </w:r>
            <w:r>
              <w:rPr>
                <w:rFonts w:ascii="Sylfaen" w:eastAsia="Times New Roman" w:hAnsi="Sylfaen" w:cstheme="minorHAnsi"/>
                <w:color w:val="000000"/>
                <w:sz w:val="16"/>
                <w:szCs w:val="16"/>
                <w:lang w:eastAsia="fr-FR"/>
              </w:rPr>
              <w:t>ნ</w:t>
            </w:r>
            <w:r w:rsidRPr="00CA7BB7">
              <w:rPr>
                <w:rFonts w:ascii="Sylfaen" w:eastAsia="Times New Roman" w:hAnsi="Sylfaen" w:cstheme="minorHAnsi"/>
                <w:color w:val="000000"/>
                <w:sz w:val="16"/>
                <w:szCs w:val="16"/>
                <w:lang w:eastAsia="fr-FR"/>
              </w:rPr>
              <w:t>ულ</w:t>
            </w:r>
            <w:r>
              <w:rPr>
                <w:rFonts w:ascii="Sylfaen" w:eastAsia="Times New Roman" w:hAnsi="Sylfaen" w:cstheme="minorHAnsi"/>
                <w:color w:val="000000"/>
                <w:sz w:val="16"/>
                <w:szCs w:val="16"/>
                <w:lang w:eastAsia="fr-FR"/>
              </w:rPr>
              <w:t>ი</w:t>
            </w:r>
            <w:r w:rsidRPr="00CA7BB7">
              <w:rPr>
                <w:rFonts w:ascii="Sylfaen" w:eastAsia="Times New Roman" w:hAnsi="Sylfaen" w:cstheme="minorHAnsi"/>
                <w:color w:val="000000"/>
                <w:sz w:val="16"/>
                <w:szCs w:val="16"/>
                <w:lang w:eastAsia="fr-FR"/>
              </w:rPr>
              <w:t xml:space="preserve"> ანალიზ</w:t>
            </w:r>
            <w:r>
              <w:rPr>
                <w:rFonts w:ascii="Sylfaen" w:eastAsia="Times New Roman" w:hAnsi="Sylfaen" w:cstheme="minorHAnsi"/>
                <w:color w:val="000000"/>
                <w:sz w:val="16"/>
                <w:szCs w:val="16"/>
                <w:lang w:eastAsia="fr-FR"/>
              </w:rPr>
              <w:t>ის</w:t>
            </w:r>
            <w:r w:rsidRPr="00CA7BB7">
              <w:rPr>
                <w:rFonts w:ascii="Sylfaen" w:eastAsia="Times New Roman" w:hAnsi="Sylfaen" w:cstheme="minorHAnsi"/>
                <w:color w:val="000000"/>
                <w:sz w:val="16"/>
                <w:szCs w:val="16"/>
                <w:lang w:eastAsia="fr-FR"/>
              </w:rPr>
              <w:t xml:space="preserve"> </w:t>
            </w:r>
            <w:r>
              <w:rPr>
                <w:rFonts w:ascii="Sylfaen" w:eastAsia="Times New Roman" w:hAnsi="Sylfaen" w:cstheme="minorHAnsi"/>
                <w:color w:val="000000"/>
                <w:sz w:val="16"/>
                <w:szCs w:val="16"/>
                <w:lang w:eastAsia="fr-FR"/>
              </w:rPr>
              <w:t>საფუძველზე</w:t>
            </w:r>
            <w:r w:rsidRPr="00CA7BB7">
              <w:rPr>
                <w:rFonts w:ascii="Sylfaen" w:eastAsia="Times New Roman" w:hAnsi="Sylfaen" w:cstheme="minorHAnsi"/>
                <w:color w:val="000000"/>
                <w:sz w:val="16"/>
                <w:szCs w:val="16"/>
                <w:lang w:eastAsia="fr-FR"/>
              </w:rPr>
              <w:t>, პოლიტიკის მოდელები დამუშავდა უფრო დეტალურად და ხარ</w:t>
            </w:r>
            <w:r>
              <w:rPr>
                <w:rFonts w:ascii="Sylfaen" w:eastAsia="Times New Roman" w:hAnsi="Sylfaen" w:cstheme="minorHAnsi"/>
                <w:color w:val="000000"/>
                <w:sz w:val="16"/>
                <w:szCs w:val="16"/>
                <w:lang w:eastAsia="fr-FR"/>
              </w:rPr>
              <w:t>ჯების დათვლა განხორციელდა. სამი</w:t>
            </w:r>
            <w:r w:rsidRPr="00CA7BB7">
              <w:rPr>
                <w:rFonts w:ascii="Sylfaen" w:eastAsia="Times New Roman" w:hAnsi="Sylfaen" w:cstheme="minorHAnsi"/>
                <w:color w:val="000000"/>
                <w:sz w:val="16"/>
                <w:szCs w:val="16"/>
                <w:lang w:eastAsia="fr-FR"/>
              </w:rPr>
              <w:t>ნი</w:t>
            </w:r>
            <w:r>
              <w:rPr>
                <w:rFonts w:ascii="Sylfaen" w:eastAsia="Times New Roman" w:hAnsi="Sylfaen" w:cstheme="minorHAnsi"/>
                <w:color w:val="000000"/>
                <w:sz w:val="16"/>
                <w:szCs w:val="16"/>
                <w:lang w:eastAsia="fr-FR"/>
              </w:rPr>
              <w:t>ს</w:t>
            </w:r>
            <w:r w:rsidRPr="00CA7BB7">
              <w:rPr>
                <w:rFonts w:ascii="Sylfaen" w:eastAsia="Times New Roman" w:hAnsi="Sylfaen" w:cstheme="minorHAnsi"/>
                <w:color w:val="000000"/>
                <w:sz w:val="16"/>
                <w:szCs w:val="16"/>
                <w:lang w:eastAsia="fr-FR"/>
              </w:rPr>
              <w:t xml:space="preserve">ტრომ შეძლო რეფორმის ძირითადი მონახაზი განესაზღვრა, რაც </w:t>
            </w:r>
            <w:r>
              <w:rPr>
                <w:rFonts w:ascii="Sylfaen" w:eastAsia="Times New Roman" w:hAnsi="Sylfaen" w:cstheme="minorHAnsi"/>
                <w:color w:val="000000"/>
                <w:sz w:val="16"/>
                <w:szCs w:val="16"/>
                <w:lang w:eastAsia="fr-FR"/>
              </w:rPr>
              <w:t>საფუძვლად დაედება კანონპრ</w:t>
            </w:r>
            <w:r w:rsidRPr="00CA7BB7">
              <w:rPr>
                <w:rFonts w:ascii="Sylfaen" w:eastAsia="Times New Roman" w:hAnsi="Sylfaen" w:cstheme="minorHAnsi"/>
                <w:color w:val="000000"/>
                <w:sz w:val="16"/>
                <w:szCs w:val="16"/>
                <w:lang w:eastAsia="fr-FR"/>
              </w:rPr>
              <w:t>ო</w:t>
            </w:r>
            <w:r>
              <w:rPr>
                <w:rFonts w:ascii="Sylfaen" w:eastAsia="Times New Roman" w:hAnsi="Sylfaen" w:cstheme="minorHAnsi"/>
                <w:color w:val="000000"/>
                <w:sz w:val="16"/>
                <w:szCs w:val="16"/>
                <w:lang w:eastAsia="fr-FR"/>
              </w:rPr>
              <w:t>ე</w:t>
            </w:r>
            <w:r w:rsidRPr="00CA7BB7">
              <w:rPr>
                <w:rFonts w:ascii="Sylfaen" w:eastAsia="Times New Roman" w:hAnsi="Sylfaen" w:cstheme="minorHAnsi"/>
                <w:color w:val="000000"/>
                <w:sz w:val="16"/>
                <w:szCs w:val="16"/>
                <w:lang w:eastAsia="fr-FR"/>
              </w:rPr>
              <w:t>ქტს</w:t>
            </w:r>
            <w:r>
              <w:rPr>
                <w:rFonts w:ascii="Sylfaen" w:eastAsia="Times New Roman" w:hAnsi="Sylfaen" w:cstheme="minorHAnsi"/>
                <w:color w:val="000000"/>
                <w:sz w:val="16"/>
                <w:szCs w:val="16"/>
                <w:lang w:eastAsia="fr-FR"/>
              </w:rPr>
              <w:t>.</w:t>
            </w:r>
          </w:p>
          <w:p w:rsidR="003E44E5" w:rsidRPr="00217AEC" w:rsidRDefault="003E44E5" w:rsidP="003E44E5">
            <w:pPr>
              <w:pStyle w:val="ListParagraph"/>
              <w:numPr>
                <w:ilvl w:val="0"/>
                <w:numId w:val="4"/>
              </w:numPr>
              <w:spacing w:after="0" w:line="240" w:lineRule="auto"/>
              <w:jc w:val="both"/>
              <w:rPr>
                <w:rFonts w:ascii="Times New Roman" w:eastAsia="Times New Roman" w:hAnsi="Times New Roman" w:cstheme="minorHAnsi"/>
                <w:color w:val="000000"/>
                <w:sz w:val="16"/>
                <w:szCs w:val="16"/>
                <w:lang w:val="en-GB" w:eastAsia="fr-FR"/>
              </w:rPr>
            </w:pPr>
            <w:r>
              <w:rPr>
                <w:rFonts w:ascii="Sylfaen" w:eastAsia="Times New Roman" w:hAnsi="Sylfaen" w:cstheme="minorHAnsi"/>
                <w:color w:val="000000"/>
                <w:sz w:val="16"/>
                <w:szCs w:val="16"/>
                <w:lang w:eastAsia="fr-FR"/>
              </w:rPr>
              <w:t xml:space="preserve">კანონპროექტის განხორციელების მხარდასაჭერად შემუშავებულია კომუნიკაციის სტრატეგიის სამუშაო ვერსია, სადაც აქცენტი გაკეთებულია შესაბამისი დაინტერესებული მხარეების, განსაკუთრებით კი დევნილებისა და მათი წარმომადგენლების (სამოქალაქო საზოგადოება) ჩართულობაზე, </w:t>
            </w:r>
            <w:r w:rsidRPr="00217AEC">
              <w:rPr>
                <w:rFonts w:ascii="Times New Roman" w:eastAsia="Times New Roman" w:hAnsi="Times New Roman" w:cstheme="minorHAnsi"/>
                <w:color w:val="000000"/>
                <w:sz w:val="16"/>
                <w:szCs w:val="16"/>
                <w:lang w:val="en-GB" w:eastAsia="fr-FR"/>
              </w:rPr>
              <w:t xml:space="preserve"> </w:t>
            </w:r>
          </w:p>
          <w:p w:rsidR="003E44E5" w:rsidRPr="00CA7BB7" w:rsidRDefault="003E44E5" w:rsidP="003E44E5">
            <w:pPr>
              <w:jc w:val="both"/>
              <w:rPr>
                <w:rFonts w:ascii="Times New Roman" w:eastAsia="Times New Roman" w:hAnsi="Times New Roman" w:cstheme="minorHAnsi"/>
                <w:color w:val="000000"/>
                <w:sz w:val="16"/>
                <w:szCs w:val="16"/>
                <w:lang w:val="en-GB" w:eastAsia="fr-FR"/>
              </w:rPr>
            </w:pPr>
            <w:r w:rsidRPr="00CA7BB7">
              <w:rPr>
                <w:rFonts w:ascii="Sylfaen" w:eastAsia="Times New Roman" w:hAnsi="Sylfaen" w:cstheme="minorHAnsi"/>
                <w:color w:val="000000"/>
                <w:sz w:val="16"/>
                <w:szCs w:val="16"/>
                <w:lang w:eastAsia="fr-FR"/>
              </w:rPr>
              <w:t>2020 წლის დეკ</w:t>
            </w:r>
            <w:r>
              <w:rPr>
                <w:rFonts w:ascii="Sylfaen" w:eastAsia="Times New Roman" w:hAnsi="Sylfaen" w:cstheme="minorHAnsi"/>
                <w:color w:val="000000"/>
                <w:sz w:val="16"/>
                <w:szCs w:val="16"/>
                <w:lang w:eastAsia="fr-FR"/>
              </w:rPr>
              <w:t>ე</w:t>
            </w:r>
            <w:r w:rsidRPr="00CA7BB7">
              <w:rPr>
                <w:rFonts w:ascii="Sylfaen" w:eastAsia="Times New Roman" w:hAnsi="Sylfaen" w:cstheme="minorHAnsi"/>
                <w:color w:val="000000"/>
                <w:sz w:val="16"/>
                <w:szCs w:val="16"/>
                <w:lang w:eastAsia="fr-FR"/>
              </w:rPr>
              <w:t>მბრ</w:t>
            </w:r>
            <w:r>
              <w:rPr>
                <w:rFonts w:ascii="Sylfaen" w:eastAsia="Times New Roman" w:hAnsi="Sylfaen" w:cstheme="minorHAnsi"/>
                <w:color w:val="000000"/>
                <w:sz w:val="16"/>
                <w:szCs w:val="16"/>
                <w:lang w:eastAsia="fr-FR"/>
              </w:rPr>
              <w:t>ამდე</w:t>
            </w:r>
            <w:r w:rsidRPr="00CA7BB7">
              <w:rPr>
                <w:rFonts w:ascii="Sylfaen" w:eastAsia="Times New Roman" w:hAnsi="Sylfaen" w:cstheme="minorHAnsi"/>
                <w:color w:val="000000"/>
                <w:sz w:val="16"/>
                <w:szCs w:val="16"/>
                <w:lang w:eastAsia="fr-FR"/>
              </w:rPr>
              <w:t>:</w:t>
            </w:r>
          </w:p>
          <w:p w:rsidR="003E44E5" w:rsidRPr="00817D3F" w:rsidRDefault="003E44E5" w:rsidP="003E44E5">
            <w:pPr>
              <w:pStyle w:val="ListParagraph"/>
              <w:numPr>
                <w:ilvl w:val="0"/>
                <w:numId w:val="4"/>
              </w:numPr>
              <w:spacing w:after="0" w:line="240" w:lineRule="auto"/>
              <w:jc w:val="both"/>
              <w:rPr>
                <w:rFonts w:ascii="Times New Roman" w:eastAsia="Times New Roman" w:hAnsi="Times New Roman" w:cstheme="minorHAnsi"/>
                <w:color w:val="000000"/>
                <w:sz w:val="16"/>
                <w:szCs w:val="16"/>
                <w:lang w:val="en-GB" w:eastAsia="fr-FR"/>
              </w:rPr>
            </w:pPr>
            <w:r>
              <w:rPr>
                <w:rFonts w:ascii="Sylfaen" w:eastAsia="Times New Roman" w:hAnsi="Sylfaen" w:cstheme="minorHAnsi"/>
                <w:color w:val="000000"/>
                <w:sz w:val="16"/>
                <w:szCs w:val="16"/>
                <w:lang w:eastAsia="fr-FR"/>
              </w:rPr>
              <w:t>რეფორმის კანონპროექტი მომზადებულია.</w:t>
            </w:r>
          </w:p>
          <w:p w:rsidR="00C33AF1" w:rsidRPr="002F7D86" w:rsidRDefault="00C33AF1" w:rsidP="00A13CEB">
            <w:pPr>
              <w:jc w:val="both"/>
              <w:rPr>
                <w:rFonts w:cstheme="minorHAnsi"/>
                <w:color w:val="000000"/>
                <w:sz w:val="16"/>
                <w:szCs w:val="16"/>
              </w:rPr>
            </w:pPr>
          </w:p>
        </w:tc>
        <w:tc>
          <w:tcPr>
            <w:tcW w:w="2560" w:type="dxa"/>
            <w:shd w:val="clear" w:color="000000" w:fill="FFFFFF"/>
          </w:tcPr>
          <w:p w:rsidR="00A13CEB" w:rsidRPr="00A13CEB" w:rsidRDefault="00A13CEB" w:rsidP="00A13CEB">
            <w:pPr>
              <w:jc w:val="both"/>
              <w:rPr>
                <w:color w:val="000000"/>
                <w:sz w:val="16"/>
                <w:szCs w:val="16"/>
              </w:rPr>
            </w:pPr>
            <w:r w:rsidRPr="00A13CEB">
              <w:rPr>
                <w:rFonts w:ascii="Sylfaen" w:hAnsi="Sylfaen"/>
                <w:color w:val="000000"/>
                <w:sz w:val="16"/>
                <w:szCs w:val="16"/>
              </w:rPr>
              <w:t xml:space="preserve">პოლიტიკის მიზანი: ყველა შესაბამისი დაინტერესებული მხარის ცნობიერება ამაღლებულია იძულებით გადაადგილებულ პირთა ყოველთვიური შემწეობის სისტემის რეფორმირების საჭიროების შესახებ. </w:t>
            </w:r>
          </w:p>
          <w:p w:rsidR="00A13CEB" w:rsidRPr="00A13CEB" w:rsidRDefault="00A13CEB" w:rsidP="00A13CEB">
            <w:pPr>
              <w:jc w:val="both"/>
              <w:rPr>
                <w:color w:val="000000"/>
                <w:sz w:val="16"/>
                <w:szCs w:val="16"/>
              </w:rPr>
            </w:pPr>
          </w:p>
          <w:p w:rsidR="00A13CEB" w:rsidRPr="00A13CEB" w:rsidRDefault="00A13CEB" w:rsidP="00A13CEB">
            <w:pPr>
              <w:jc w:val="both"/>
              <w:rPr>
                <w:rFonts w:ascii="Sylfaen" w:hAnsi="Sylfaen"/>
                <w:color w:val="000000"/>
                <w:sz w:val="16"/>
                <w:szCs w:val="16"/>
              </w:rPr>
            </w:pPr>
            <w:r w:rsidRPr="00A13CEB">
              <w:rPr>
                <w:rFonts w:ascii="Sylfaen" w:hAnsi="Sylfaen"/>
                <w:color w:val="000000"/>
                <w:sz w:val="16"/>
                <w:szCs w:val="16"/>
              </w:rPr>
              <w:t>ინდიკატორი</w:t>
            </w:r>
          </w:p>
          <w:p w:rsidR="00A13CEB" w:rsidRPr="00A13CEB" w:rsidRDefault="00A13CEB" w:rsidP="00A13CEB">
            <w:pPr>
              <w:jc w:val="both"/>
              <w:rPr>
                <w:rFonts w:ascii="Sylfaen" w:eastAsia="Times New Roman" w:hAnsi="Sylfaen" w:cs="Calibri"/>
                <w:lang w:val="en-US"/>
              </w:rPr>
            </w:pPr>
            <w:r w:rsidRPr="00A13CEB">
              <w:rPr>
                <w:rFonts w:ascii="Sylfaen" w:hAnsi="Sylfaen"/>
                <w:color w:val="000000"/>
                <w:sz w:val="16"/>
                <w:szCs w:val="16"/>
              </w:rPr>
              <w:t xml:space="preserve">შეთავაზებულ რეფორმასთან დაკავშირებით კარგად ინფორმირებული იძულებით გადაადგილებულ პირთა სავარაუდო პროცენტული მაჩვენებელი  (სატელეფონო ინტერვიუ </w:t>
            </w:r>
            <w:r w:rsidRPr="00A13CEB">
              <w:rPr>
                <w:rFonts w:ascii="Sylfaen" w:eastAsia="Times New Roman" w:hAnsi="Sylfaen" w:cs="Calibri"/>
                <w:sz w:val="16"/>
                <w:szCs w:val="16"/>
              </w:rPr>
              <w:t>საქართველოს</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ოკუპირებული</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ტერიტორიებიდან</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დევნილთა</w:t>
            </w:r>
            <w:r w:rsidRPr="00A13CEB">
              <w:rPr>
                <w:rFonts w:ascii="Times New Roman" w:eastAsia="Times New Roman" w:hAnsi="Times New Roman" w:cs="Times New Roman"/>
                <w:sz w:val="16"/>
                <w:szCs w:val="16"/>
                <w:lang w:val="en-US"/>
              </w:rPr>
              <w:t xml:space="preserve">, </w:t>
            </w:r>
            <w:r w:rsidRPr="00A13CEB">
              <w:rPr>
                <w:rFonts w:ascii="Sylfaen" w:eastAsia="Times New Roman" w:hAnsi="Sylfaen" w:cs="Calibri"/>
                <w:sz w:val="16"/>
                <w:szCs w:val="16"/>
              </w:rPr>
              <w:t>შრომის</w:t>
            </w:r>
            <w:r w:rsidRPr="00A13CEB">
              <w:rPr>
                <w:rFonts w:ascii="Times New Roman" w:eastAsia="Times New Roman" w:hAnsi="Times New Roman" w:cs="Times New Roman"/>
                <w:sz w:val="16"/>
                <w:szCs w:val="16"/>
                <w:lang w:val="en-US"/>
              </w:rPr>
              <w:t xml:space="preserve">, </w:t>
            </w:r>
            <w:r w:rsidRPr="00A13CEB">
              <w:rPr>
                <w:rFonts w:ascii="Sylfaen" w:eastAsia="Times New Roman" w:hAnsi="Sylfaen" w:cs="Calibri"/>
                <w:sz w:val="16"/>
                <w:szCs w:val="16"/>
              </w:rPr>
              <w:t>ჯანმრთელობისა</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და</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სოციალური</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დაცვის</w:t>
            </w:r>
            <w:r w:rsidRPr="00A13CEB">
              <w:rPr>
                <w:rFonts w:ascii="Times New Roman" w:eastAsia="Times New Roman" w:hAnsi="Times New Roman" w:cs="Times New Roman"/>
                <w:sz w:val="16"/>
                <w:szCs w:val="16"/>
              </w:rPr>
              <w:t xml:space="preserve"> </w:t>
            </w:r>
            <w:r w:rsidRPr="00A13CEB">
              <w:rPr>
                <w:rFonts w:ascii="Sylfaen" w:eastAsia="Times New Roman" w:hAnsi="Sylfaen" w:cs="Calibri"/>
                <w:sz w:val="16"/>
                <w:szCs w:val="16"/>
              </w:rPr>
              <w:t>სამინისტრო</w:t>
            </w:r>
            <w:r w:rsidRPr="00A13CEB">
              <w:rPr>
                <w:rFonts w:ascii="Sylfaen" w:eastAsia="Times New Roman" w:hAnsi="Sylfaen" w:cs="Sylfaen"/>
                <w:sz w:val="16"/>
                <w:szCs w:val="16"/>
                <w:lang w:val="en-US"/>
              </w:rPr>
              <w:t>ს</w:t>
            </w:r>
            <w:r w:rsidRPr="00A13CEB">
              <w:rPr>
                <w:rFonts w:ascii="Sylfaen" w:eastAsia="Times New Roman" w:hAnsi="Sylfaen" w:cs="Times New Roman"/>
                <w:sz w:val="16"/>
                <w:szCs w:val="16"/>
              </w:rPr>
              <w:t xml:space="preserve">მიერ შერჩეულ წარმომადგენელთან რეფორმის არსთან დაკავშირებით ძირითადი შეკითხვებით) </w:t>
            </w:r>
          </w:p>
          <w:p w:rsidR="00A13CEB" w:rsidRPr="00A13CEB" w:rsidRDefault="00A13CEB" w:rsidP="00A13CEB">
            <w:pPr>
              <w:jc w:val="both"/>
              <w:rPr>
                <w:color w:val="000000"/>
                <w:sz w:val="16"/>
                <w:szCs w:val="16"/>
              </w:rPr>
            </w:pPr>
            <w:r w:rsidRPr="00A13CEB">
              <w:rPr>
                <w:rFonts w:ascii="Sylfaen" w:hAnsi="Sylfaen"/>
                <w:color w:val="000000"/>
                <w:sz w:val="16"/>
                <w:szCs w:val="16"/>
              </w:rPr>
              <w:t xml:space="preserve"> </w:t>
            </w:r>
          </w:p>
          <w:p w:rsidR="00A13CEB" w:rsidRPr="00A13CEB" w:rsidRDefault="00A13CEB" w:rsidP="00A13CEB">
            <w:pPr>
              <w:jc w:val="both"/>
              <w:rPr>
                <w:color w:val="000000"/>
                <w:sz w:val="16"/>
                <w:szCs w:val="16"/>
              </w:rPr>
            </w:pPr>
            <w:r w:rsidRPr="00A13CEB">
              <w:rPr>
                <w:rFonts w:ascii="Sylfaen" w:hAnsi="Sylfaen"/>
                <w:color w:val="000000"/>
                <w:sz w:val="16"/>
                <w:szCs w:val="16"/>
              </w:rPr>
              <w:t>საბაზისო:</w:t>
            </w:r>
            <w:r w:rsidRPr="00A13CEB">
              <w:rPr>
                <w:color w:val="000000"/>
                <w:sz w:val="16"/>
                <w:szCs w:val="16"/>
              </w:rPr>
              <w:t xml:space="preserve"> &lt;10 % (</w:t>
            </w:r>
            <w:r w:rsidRPr="00A13CEB">
              <w:rPr>
                <w:rFonts w:ascii="Sylfaen" w:hAnsi="Sylfaen"/>
                <w:color w:val="000000"/>
                <w:sz w:val="16"/>
                <w:szCs w:val="16"/>
              </w:rPr>
              <w:t>შეფასება უნდა დადასტურდეს)</w:t>
            </w:r>
            <w:r w:rsidRPr="00A13CEB">
              <w:rPr>
                <w:color w:val="000000"/>
                <w:sz w:val="16"/>
                <w:szCs w:val="16"/>
              </w:rPr>
              <w:t>)</w:t>
            </w:r>
          </w:p>
          <w:p w:rsidR="00A13CEB" w:rsidRPr="00A13CEB" w:rsidRDefault="00A13CEB" w:rsidP="00A13CEB">
            <w:pPr>
              <w:jc w:val="both"/>
              <w:rPr>
                <w:rFonts w:ascii="Sylfaen" w:hAnsi="Sylfaen"/>
                <w:color w:val="000000"/>
                <w:sz w:val="16"/>
                <w:szCs w:val="16"/>
              </w:rPr>
            </w:pPr>
            <w:r w:rsidRPr="00A13CEB">
              <w:rPr>
                <w:rFonts w:ascii="Sylfaen" w:hAnsi="Sylfaen"/>
                <w:color w:val="000000"/>
                <w:sz w:val="16"/>
                <w:szCs w:val="16"/>
              </w:rPr>
              <w:t>მიზანი:</w:t>
            </w:r>
            <w:r w:rsidRPr="00A13CEB">
              <w:rPr>
                <w:color w:val="000000"/>
                <w:sz w:val="16"/>
                <w:szCs w:val="16"/>
              </w:rPr>
              <w:t xml:space="preserve"> </w:t>
            </w:r>
            <w:r w:rsidRPr="00A13CEB">
              <w:rPr>
                <w:rFonts w:ascii="Sylfaen" w:hAnsi="Sylfaen"/>
                <w:color w:val="000000"/>
                <w:sz w:val="16"/>
                <w:szCs w:val="16"/>
              </w:rPr>
              <w:t>სულ ცოტა 33%</w:t>
            </w:r>
          </w:p>
          <w:p w:rsidR="00C33AF1" w:rsidRPr="002F7D86" w:rsidRDefault="00C33AF1" w:rsidP="00C33AF1">
            <w:pPr>
              <w:rPr>
                <w:color w:val="000000"/>
                <w:sz w:val="16"/>
                <w:szCs w:val="16"/>
              </w:rPr>
            </w:pPr>
          </w:p>
        </w:tc>
        <w:tc>
          <w:tcPr>
            <w:tcW w:w="1488" w:type="dxa"/>
            <w:shd w:val="clear" w:color="000000" w:fill="FFFFFF"/>
            <w:noWrap/>
          </w:tcPr>
          <w:p w:rsidR="00C33AF1" w:rsidRPr="002F7D86" w:rsidRDefault="00C33AF1" w:rsidP="00C33AF1">
            <w:pPr>
              <w:rPr>
                <w:rFonts w:cstheme="minorHAnsi"/>
                <w:color w:val="000000"/>
                <w:sz w:val="16"/>
                <w:szCs w:val="16"/>
              </w:rPr>
            </w:pPr>
          </w:p>
        </w:tc>
      </w:tr>
      <w:tr w:rsidR="00646249" w:rsidRPr="002F7D86" w:rsidTr="00646249">
        <w:trPr>
          <w:trHeight w:val="983"/>
        </w:trPr>
        <w:tc>
          <w:tcPr>
            <w:tcW w:w="2441" w:type="dxa"/>
            <w:shd w:val="clear" w:color="000000" w:fill="FFFFFF"/>
          </w:tcPr>
          <w:p w:rsidR="00A13CEB" w:rsidRPr="00BB5BF7" w:rsidRDefault="00A13CEB" w:rsidP="00A13CEB">
            <w:pPr>
              <w:spacing w:before="120" w:after="120" w:line="240" w:lineRule="auto"/>
              <w:jc w:val="both"/>
              <w:rPr>
                <w:rFonts w:ascii="Sylfaen" w:hAnsi="Sylfaen" w:cs="Sylfaen"/>
                <w:color w:val="000000"/>
                <w:sz w:val="16"/>
                <w:szCs w:val="16"/>
              </w:rPr>
            </w:pPr>
            <w:r w:rsidRPr="00BB5BF7">
              <w:rPr>
                <w:rFonts w:ascii="Sylfaen" w:hAnsi="Sylfaen" w:cs="Sylfaen"/>
                <w:color w:val="000000"/>
                <w:sz w:val="16"/>
                <w:szCs w:val="16"/>
              </w:rPr>
              <w:t>მოწყვლად იძულებით გადაადგილებულ პირთა იდენტიფიცირება და დახმარება</w:t>
            </w:r>
          </w:p>
          <w:p w:rsidR="00A13CEB" w:rsidRPr="002F7D86" w:rsidRDefault="00A13CEB" w:rsidP="00A13CEB">
            <w:pPr>
              <w:rPr>
                <w:rFonts w:cstheme="minorHAnsi"/>
                <w:color w:val="000000"/>
                <w:sz w:val="16"/>
                <w:szCs w:val="16"/>
              </w:rPr>
            </w:pPr>
          </w:p>
        </w:tc>
        <w:tc>
          <w:tcPr>
            <w:tcW w:w="1497" w:type="dxa"/>
            <w:shd w:val="clear" w:color="000000" w:fill="FFFFFF"/>
          </w:tcPr>
          <w:p w:rsidR="00A13CEB" w:rsidRPr="002F7D86" w:rsidRDefault="001C1887" w:rsidP="001C1887">
            <w:pPr>
              <w:jc w:val="both"/>
              <w:rPr>
                <w:rFonts w:cstheme="minorHAnsi"/>
                <w:color w:val="000000"/>
                <w:sz w:val="16"/>
                <w:szCs w:val="16"/>
              </w:rPr>
            </w:pPr>
            <w:r w:rsidRPr="00112BEE">
              <w:rPr>
                <w:rFonts w:ascii="Sylfaen" w:hAnsi="Sylfaen" w:cstheme="minorHAnsi"/>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250" w:type="dxa"/>
            <w:shd w:val="clear" w:color="000000" w:fill="FFFFFF"/>
          </w:tcPr>
          <w:p w:rsidR="00A13CEB" w:rsidRPr="00986953" w:rsidRDefault="00A13CEB" w:rsidP="00F449DD">
            <w:pPr>
              <w:jc w:val="both"/>
              <w:rPr>
                <w:rFonts w:cstheme="minorHAnsi"/>
                <w:color w:val="000000"/>
                <w:sz w:val="16"/>
                <w:szCs w:val="16"/>
                <w:lang w:val="en-US"/>
              </w:rPr>
            </w:pPr>
            <w:r>
              <w:rPr>
                <w:rFonts w:ascii="Sylfaen" w:hAnsi="Sylfaen" w:cstheme="minorHAnsi"/>
                <w:color w:val="000000"/>
                <w:sz w:val="16"/>
                <w:szCs w:val="16"/>
              </w:rPr>
              <w:t xml:space="preserve">ჩატარდა კვლევა მოწყვლადობების იდენტიფიცირების მიზნით იძულებით გადაადგილებულ პირებში და კონკრეტულად იმ პირებში, რომლებიც ვერ მოხვდნენ მიზნობრივი სოციალური დახმარების პროგრამაში.  </w:t>
            </w:r>
          </w:p>
          <w:p w:rsidR="00A13CEB" w:rsidRPr="002F7D86" w:rsidRDefault="00A13CEB" w:rsidP="00F449DD">
            <w:pPr>
              <w:jc w:val="both"/>
              <w:rPr>
                <w:rFonts w:cstheme="minorHAnsi"/>
                <w:color w:val="000000"/>
                <w:sz w:val="16"/>
                <w:szCs w:val="16"/>
              </w:rPr>
            </w:pPr>
          </w:p>
          <w:p w:rsidR="00A13CEB" w:rsidRPr="002F7D86" w:rsidRDefault="00A13CEB" w:rsidP="00F449DD">
            <w:pPr>
              <w:jc w:val="both"/>
              <w:rPr>
                <w:rFonts w:cstheme="minorHAnsi"/>
                <w:color w:val="000000"/>
                <w:sz w:val="16"/>
                <w:szCs w:val="16"/>
              </w:rPr>
            </w:pPr>
          </w:p>
        </w:tc>
        <w:tc>
          <w:tcPr>
            <w:tcW w:w="2557" w:type="dxa"/>
            <w:gridSpan w:val="2"/>
            <w:shd w:val="clear" w:color="000000" w:fill="FFFFFF"/>
          </w:tcPr>
          <w:p w:rsidR="00A13CEB" w:rsidRPr="002F7D86" w:rsidRDefault="00A13CEB" w:rsidP="00F449DD">
            <w:pPr>
              <w:jc w:val="both"/>
              <w:rPr>
                <w:rFonts w:cstheme="minorHAnsi"/>
                <w:color w:val="000000"/>
                <w:sz w:val="16"/>
                <w:szCs w:val="16"/>
              </w:rPr>
            </w:pPr>
            <w:r>
              <w:rPr>
                <w:rFonts w:ascii="Sylfaen" w:hAnsi="Sylfaen" w:cstheme="minorHAnsi"/>
                <w:color w:val="000000"/>
                <w:sz w:val="16"/>
                <w:szCs w:val="16"/>
              </w:rPr>
              <w:t xml:space="preserve">კვლევის შედეგების თანახმად და იძულებით გადაადგილებულ პირთა ყოველთვიური შემწეობის პოლიტიკის შემუშავების პარალელურად, შემუშავდა დახმარების პროგრამა იმ მოწყვლადი იძულებით გადაადგილებული პირებისთვის, რომლებზეც, შესაძლოა, რეფორმა გავლენა ახდენდეს და ვერ ხვდებოდნენ მიზნობრივი სოციალური დახმარების პროგრამაში, და დამტკიცებულ იქნა სამინისტროს მიერ. იდენტიფიცირებულია სამიზნე მოსახლეობა და ხელმისაწვდომია ბენეფიციარების სავარაუდო რაოდენობა. </w:t>
            </w:r>
          </w:p>
          <w:p w:rsidR="00A13CEB" w:rsidRPr="002F7D86" w:rsidRDefault="00A13CEB" w:rsidP="00F449DD">
            <w:pPr>
              <w:jc w:val="both"/>
              <w:rPr>
                <w:rFonts w:cstheme="minorHAnsi"/>
                <w:color w:val="000000"/>
                <w:sz w:val="16"/>
                <w:szCs w:val="16"/>
              </w:rPr>
            </w:pPr>
          </w:p>
          <w:p w:rsidR="00A13CEB" w:rsidRPr="002F7D86" w:rsidRDefault="00A13CEB" w:rsidP="00F449DD">
            <w:pPr>
              <w:jc w:val="both"/>
              <w:rPr>
                <w:rFonts w:cstheme="minorHAnsi"/>
                <w:color w:val="000000"/>
                <w:sz w:val="16"/>
                <w:szCs w:val="16"/>
              </w:rPr>
            </w:pPr>
          </w:p>
        </w:tc>
        <w:tc>
          <w:tcPr>
            <w:tcW w:w="2342" w:type="dxa"/>
            <w:shd w:val="clear" w:color="000000" w:fill="FFFFFF"/>
          </w:tcPr>
          <w:p w:rsidR="003E44E5" w:rsidRPr="00CA7BB7" w:rsidRDefault="003E44E5" w:rsidP="003E44E5">
            <w:pPr>
              <w:jc w:val="both"/>
              <w:rPr>
                <w:rFonts w:ascii="Sylfaen" w:eastAsia="Times New Roman" w:hAnsi="Sylfaen" w:cstheme="minorHAnsi"/>
                <w:color w:val="000000"/>
                <w:sz w:val="16"/>
                <w:szCs w:val="16"/>
                <w:lang w:eastAsia="fr-FR"/>
              </w:rPr>
            </w:pPr>
            <w:r>
              <w:rPr>
                <w:rFonts w:ascii="Sylfaen" w:eastAsia="Times New Roman" w:hAnsi="Sylfaen" w:cstheme="minorHAnsi"/>
                <w:color w:val="000000"/>
                <w:sz w:val="16"/>
                <w:szCs w:val="16"/>
                <w:lang w:eastAsia="fr-FR"/>
              </w:rPr>
              <w:t>შემოთავაზებული დახმარების პრგორამა საპილოტე რეჟიმში განხორციელდა 200 მოწყვლადი დევნილისთვის, იმ მიზნით, რომ მისი ფართო გამოყენება მოხდეს, როცა რეფორმა დამტკიცებული იქნება პარლამეტის მიერ.</w:t>
            </w:r>
          </w:p>
          <w:p w:rsidR="003E44E5" w:rsidRPr="00CA7BB7" w:rsidRDefault="003E44E5" w:rsidP="003E44E5">
            <w:pPr>
              <w:jc w:val="both"/>
              <w:rPr>
                <w:sz w:val="18"/>
                <w:szCs w:val="18"/>
                <w:lang w:val="en-US" w:eastAsia="fr-FR"/>
              </w:rPr>
            </w:pPr>
          </w:p>
          <w:p w:rsidR="003E44E5" w:rsidRPr="00CA7BB7" w:rsidRDefault="003E44E5" w:rsidP="003E44E5">
            <w:pPr>
              <w:jc w:val="both"/>
              <w:rPr>
                <w:sz w:val="16"/>
                <w:szCs w:val="16"/>
                <w:lang w:val="en-US" w:eastAsia="fr-FR"/>
              </w:rPr>
            </w:pPr>
            <w:r w:rsidRPr="00CA7BB7">
              <w:rPr>
                <w:rFonts w:ascii="Sylfaen" w:hAnsi="Sylfaen" w:cs="Sylfaen"/>
                <w:sz w:val="16"/>
                <w:szCs w:val="16"/>
                <w:lang w:eastAsia="fr-FR"/>
              </w:rPr>
              <w:t>უფრო</w:t>
            </w:r>
            <w:r w:rsidRPr="00CA7BB7">
              <w:rPr>
                <w:rFonts w:ascii="Sylfaen" w:hAnsi="Sylfaen"/>
                <w:sz w:val="16"/>
                <w:szCs w:val="16"/>
                <w:lang w:eastAsia="fr-FR"/>
              </w:rPr>
              <w:t xml:space="preserve"> ზუსტად, 2020 წლის ივნისამდე:</w:t>
            </w:r>
          </w:p>
          <w:p w:rsidR="003E44E5" w:rsidRPr="00CA7BB7" w:rsidRDefault="003E44E5" w:rsidP="003E44E5">
            <w:pPr>
              <w:pStyle w:val="ListParagraph"/>
              <w:numPr>
                <w:ilvl w:val="0"/>
                <w:numId w:val="4"/>
              </w:numPr>
              <w:spacing w:after="0" w:line="240" w:lineRule="auto"/>
              <w:jc w:val="both"/>
              <w:rPr>
                <w:sz w:val="16"/>
                <w:szCs w:val="16"/>
                <w:lang w:val="en-US" w:eastAsia="fr-FR"/>
              </w:rPr>
            </w:pPr>
            <w:r w:rsidRPr="00CA7BB7">
              <w:rPr>
                <w:rFonts w:ascii="Sylfaen" w:hAnsi="Sylfaen"/>
                <w:sz w:val="16"/>
                <w:szCs w:val="16"/>
                <w:lang w:eastAsia="fr-FR"/>
              </w:rPr>
              <w:t>200 დევნილის შერჩევის კრიტერი</w:t>
            </w:r>
            <w:r>
              <w:rPr>
                <w:rFonts w:ascii="Sylfaen" w:hAnsi="Sylfaen"/>
                <w:sz w:val="16"/>
                <w:szCs w:val="16"/>
                <w:lang w:eastAsia="fr-FR"/>
              </w:rPr>
              <w:t>უ</w:t>
            </w:r>
            <w:r w:rsidRPr="00CA7BB7">
              <w:rPr>
                <w:rFonts w:ascii="Sylfaen" w:hAnsi="Sylfaen"/>
                <w:sz w:val="16"/>
                <w:szCs w:val="16"/>
                <w:lang w:eastAsia="fr-FR"/>
              </w:rPr>
              <w:t xml:space="preserve">მების შემუშავება დასრულდა და </w:t>
            </w:r>
            <w:r>
              <w:rPr>
                <w:rFonts w:ascii="Sylfaen" w:hAnsi="Sylfaen"/>
                <w:sz w:val="16"/>
                <w:szCs w:val="16"/>
                <w:lang w:eastAsia="fr-FR"/>
              </w:rPr>
              <w:t>დამტკი</w:t>
            </w:r>
            <w:r w:rsidRPr="00CA7BB7">
              <w:rPr>
                <w:rFonts w:ascii="Sylfaen" w:hAnsi="Sylfaen"/>
                <w:sz w:val="16"/>
                <w:szCs w:val="16"/>
                <w:lang w:eastAsia="fr-FR"/>
              </w:rPr>
              <w:t xml:space="preserve">ცებულ იქნა </w:t>
            </w:r>
            <w:r>
              <w:rPr>
                <w:rFonts w:ascii="Sylfaen" w:hAnsi="Sylfaen"/>
                <w:sz w:val="16"/>
                <w:szCs w:val="16"/>
                <w:lang w:eastAsia="fr-FR"/>
              </w:rPr>
              <w:t>სამი</w:t>
            </w:r>
            <w:r w:rsidRPr="00CA7BB7">
              <w:rPr>
                <w:rFonts w:ascii="Sylfaen" w:hAnsi="Sylfaen"/>
                <w:sz w:val="16"/>
                <w:szCs w:val="16"/>
                <w:lang w:eastAsia="fr-FR"/>
              </w:rPr>
              <w:t>ნი</w:t>
            </w:r>
            <w:r>
              <w:rPr>
                <w:rFonts w:ascii="Sylfaen" w:hAnsi="Sylfaen"/>
                <w:sz w:val="16"/>
                <w:szCs w:val="16"/>
                <w:lang w:eastAsia="fr-FR"/>
              </w:rPr>
              <w:t>ს</w:t>
            </w:r>
            <w:r w:rsidRPr="00CA7BB7">
              <w:rPr>
                <w:rFonts w:ascii="Sylfaen" w:hAnsi="Sylfaen"/>
                <w:sz w:val="16"/>
                <w:szCs w:val="16"/>
                <w:lang w:eastAsia="fr-FR"/>
              </w:rPr>
              <w:t>ტრო</w:t>
            </w:r>
            <w:r>
              <w:rPr>
                <w:rFonts w:ascii="Sylfaen" w:hAnsi="Sylfaen"/>
                <w:sz w:val="16"/>
                <w:szCs w:val="16"/>
                <w:lang w:eastAsia="fr-FR"/>
              </w:rPr>
              <w:t>ს</w:t>
            </w:r>
            <w:r w:rsidRPr="00CA7BB7">
              <w:rPr>
                <w:rFonts w:ascii="Sylfaen" w:hAnsi="Sylfaen"/>
                <w:sz w:val="16"/>
                <w:szCs w:val="16"/>
                <w:lang w:eastAsia="fr-FR"/>
              </w:rPr>
              <w:t xml:space="preserve"> მიერ</w:t>
            </w:r>
            <w:r>
              <w:rPr>
                <w:rFonts w:ascii="Sylfaen" w:hAnsi="Sylfaen"/>
                <w:sz w:val="16"/>
                <w:szCs w:val="16"/>
                <w:lang w:eastAsia="fr-FR"/>
              </w:rPr>
              <w:t>.</w:t>
            </w:r>
          </w:p>
          <w:p w:rsidR="003E44E5" w:rsidRPr="00CA7BB7" w:rsidRDefault="003E44E5" w:rsidP="003E44E5">
            <w:pPr>
              <w:pStyle w:val="ListParagraph"/>
              <w:numPr>
                <w:ilvl w:val="0"/>
                <w:numId w:val="4"/>
              </w:numPr>
              <w:spacing w:after="0" w:line="240" w:lineRule="auto"/>
              <w:jc w:val="both"/>
              <w:rPr>
                <w:sz w:val="16"/>
                <w:szCs w:val="16"/>
                <w:lang w:val="en-US" w:eastAsia="fr-FR"/>
              </w:rPr>
            </w:pPr>
            <w:r w:rsidRPr="00CA7BB7">
              <w:rPr>
                <w:rFonts w:ascii="Sylfaen" w:hAnsi="Sylfaen"/>
                <w:sz w:val="16"/>
                <w:szCs w:val="16"/>
                <w:lang w:eastAsia="fr-FR"/>
              </w:rPr>
              <w:t>დევნილთა სამოქმედო გეგმა, სადაც დახმარების პროგრამა არის წარმოდგენილი, დამტკიცებული</w:t>
            </w:r>
            <w:r>
              <w:rPr>
                <w:rFonts w:ascii="Sylfaen" w:hAnsi="Sylfaen"/>
                <w:sz w:val="16"/>
                <w:szCs w:val="16"/>
                <w:lang w:eastAsia="fr-FR"/>
              </w:rPr>
              <w:t>ა</w:t>
            </w:r>
            <w:r w:rsidRPr="00CA7BB7">
              <w:rPr>
                <w:rFonts w:ascii="Sylfaen" w:hAnsi="Sylfaen"/>
                <w:sz w:val="16"/>
                <w:szCs w:val="16"/>
                <w:lang w:eastAsia="fr-FR"/>
              </w:rPr>
              <w:t xml:space="preserve"> მთავრობის მიერ</w:t>
            </w:r>
            <w:r>
              <w:rPr>
                <w:rFonts w:ascii="Sylfaen" w:hAnsi="Sylfaen"/>
                <w:sz w:val="16"/>
                <w:szCs w:val="16"/>
                <w:lang w:eastAsia="fr-FR"/>
              </w:rPr>
              <w:t>.</w:t>
            </w:r>
          </w:p>
          <w:p w:rsidR="003E44E5" w:rsidRPr="00984BF5" w:rsidRDefault="003E44E5" w:rsidP="003E44E5">
            <w:pPr>
              <w:jc w:val="both"/>
              <w:rPr>
                <w:sz w:val="16"/>
                <w:szCs w:val="16"/>
                <w:lang w:val="en-US" w:eastAsia="fr-FR"/>
              </w:rPr>
            </w:pPr>
            <w:r w:rsidRPr="00984BF5">
              <w:rPr>
                <w:rFonts w:ascii="Sylfaen" w:hAnsi="Sylfaen"/>
                <w:sz w:val="16"/>
                <w:szCs w:val="16"/>
                <w:lang w:eastAsia="fr-FR"/>
              </w:rPr>
              <w:t>2020 წლის დეკემბრამდე:</w:t>
            </w:r>
          </w:p>
          <w:p w:rsidR="003E44E5" w:rsidRPr="00CA7BB7" w:rsidRDefault="003E44E5" w:rsidP="003E44E5">
            <w:pPr>
              <w:pStyle w:val="ListParagraph"/>
              <w:numPr>
                <w:ilvl w:val="0"/>
                <w:numId w:val="4"/>
              </w:numPr>
              <w:spacing w:after="0" w:line="240" w:lineRule="auto"/>
              <w:jc w:val="both"/>
              <w:rPr>
                <w:sz w:val="16"/>
                <w:szCs w:val="16"/>
                <w:lang w:val="en-US" w:eastAsia="fr-FR"/>
              </w:rPr>
            </w:pPr>
            <w:r w:rsidRPr="00CA7BB7">
              <w:rPr>
                <w:rFonts w:ascii="Sylfaen" w:hAnsi="Sylfaen"/>
                <w:sz w:val="16"/>
                <w:szCs w:val="16"/>
                <w:lang w:eastAsia="fr-FR"/>
              </w:rPr>
              <w:t>შერჩევის კომისიამ შეარჩია 200 დევნილი დამტკიცებული კრიტერიუმების საფუძველზე</w:t>
            </w:r>
            <w:r>
              <w:rPr>
                <w:rFonts w:ascii="Sylfaen" w:hAnsi="Sylfaen"/>
                <w:sz w:val="16"/>
                <w:szCs w:val="16"/>
                <w:lang w:eastAsia="fr-FR"/>
              </w:rPr>
              <w:t>.</w:t>
            </w:r>
          </w:p>
          <w:p w:rsidR="00A13CEB" w:rsidRPr="002F7D86" w:rsidRDefault="003E44E5" w:rsidP="003E44E5">
            <w:pPr>
              <w:jc w:val="both"/>
              <w:rPr>
                <w:rFonts w:cstheme="minorHAnsi"/>
                <w:color w:val="000000"/>
                <w:sz w:val="16"/>
                <w:szCs w:val="16"/>
              </w:rPr>
            </w:pPr>
            <w:r w:rsidRPr="00CA7BB7">
              <w:rPr>
                <w:rFonts w:ascii="Sylfaen" w:hAnsi="Sylfaen"/>
                <w:sz w:val="16"/>
                <w:szCs w:val="16"/>
                <w:lang w:eastAsia="fr-FR"/>
              </w:rPr>
              <w:t>პროგრამა განხორციელებულია.</w:t>
            </w:r>
          </w:p>
        </w:tc>
        <w:tc>
          <w:tcPr>
            <w:tcW w:w="2560" w:type="dxa"/>
            <w:shd w:val="clear" w:color="000000" w:fill="FFFFFF"/>
          </w:tcPr>
          <w:p w:rsidR="00A13CEB" w:rsidRPr="00F449DD" w:rsidRDefault="00A13CEB" w:rsidP="00F449DD">
            <w:pPr>
              <w:jc w:val="both"/>
              <w:rPr>
                <w:color w:val="000000"/>
                <w:sz w:val="16"/>
                <w:szCs w:val="16"/>
              </w:rPr>
            </w:pPr>
            <w:r w:rsidRPr="00F449DD">
              <w:rPr>
                <w:rFonts w:ascii="Sylfaen" w:hAnsi="Sylfaen"/>
                <w:color w:val="000000"/>
                <w:sz w:val="16"/>
                <w:szCs w:val="16"/>
              </w:rPr>
              <w:t xml:space="preserve">პოლიტიკის მიზანი: გაუმჯობესებული მხარდაჭერა უზრუნველყოფილია იმ მოწყვლადი იძულებით გადაადგილებული პირებისთვის, რომლებიც ვერ ხვდება მიზნობრივი სოციალური დახმარების პროგრამაში.  </w:t>
            </w:r>
          </w:p>
          <w:p w:rsidR="00A13CEB" w:rsidRPr="00F449DD" w:rsidRDefault="00A13CEB" w:rsidP="00F449DD">
            <w:pPr>
              <w:autoSpaceDE w:val="0"/>
              <w:autoSpaceDN w:val="0"/>
              <w:spacing w:after="0" w:line="240" w:lineRule="auto"/>
              <w:jc w:val="both"/>
              <w:rPr>
                <w:rFonts w:ascii="Sylfaen" w:eastAsia="Times New Roman" w:hAnsi="Sylfaen" w:cs="Calibri"/>
              </w:rPr>
            </w:pPr>
            <w:r w:rsidRPr="00F449DD">
              <w:rPr>
                <w:rFonts w:ascii="Sylfaen" w:hAnsi="Sylfaen"/>
                <w:color w:val="000000"/>
                <w:sz w:val="16"/>
                <w:szCs w:val="16"/>
              </w:rPr>
              <w:t xml:space="preserve">საბაზისო: </w:t>
            </w:r>
            <w:r w:rsidRPr="00F449DD">
              <w:rPr>
                <w:rFonts w:ascii="Sylfaen" w:eastAsia="Times New Roman" w:hAnsi="Sylfaen" w:cs="Calibri"/>
                <w:sz w:val="16"/>
                <w:szCs w:val="16"/>
              </w:rPr>
              <w:t>საქართველოს</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ოკუპირებული</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ტერიტორიებიდან</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დევნილთა</w:t>
            </w:r>
            <w:r w:rsidRPr="00F449DD">
              <w:rPr>
                <w:rFonts w:ascii="Times New Roman" w:eastAsia="Times New Roman" w:hAnsi="Times New Roman" w:cs="Times New Roman"/>
                <w:sz w:val="16"/>
                <w:szCs w:val="16"/>
                <w:lang w:val="en-US"/>
              </w:rPr>
              <w:t xml:space="preserve">, </w:t>
            </w:r>
            <w:r w:rsidRPr="00F449DD">
              <w:rPr>
                <w:rFonts w:ascii="Sylfaen" w:eastAsia="Times New Roman" w:hAnsi="Sylfaen" w:cs="Calibri"/>
                <w:sz w:val="16"/>
                <w:szCs w:val="16"/>
              </w:rPr>
              <w:t>შრომის</w:t>
            </w:r>
            <w:r w:rsidRPr="00F449DD">
              <w:rPr>
                <w:rFonts w:ascii="Times New Roman" w:eastAsia="Times New Roman" w:hAnsi="Times New Roman" w:cs="Times New Roman"/>
                <w:sz w:val="16"/>
                <w:szCs w:val="16"/>
                <w:lang w:val="en-US"/>
              </w:rPr>
              <w:t xml:space="preserve">, </w:t>
            </w:r>
            <w:r w:rsidRPr="00F449DD">
              <w:rPr>
                <w:rFonts w:ascii="Sylfaen" w:eastAsia="Times New Roman" w:hAnsi="Sylfaen" w:cs="Calibri"/>
                <w:sz w:val="16"/>
                <w:szCs w:val="16"/>
              </w:rPr>
              <w:t>ჯანმრთელობისა</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და</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სოციალური</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დაცვის</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სამინისტრო</w:t>
            </w:r>
            <w:r w:rsidRPr="00F449DD">
              <w:rPr>
                <w:rFonts w:ascii="Times New Roman" w:eastAsia="Times New Roman" w:hAnsi="Times New Roman" w:cs="Times New Roman"/>
                <w:sz w:val="16"/>
                <w:szCs w:val="16"/>
                <w:lang w:val="en-US"/>
              </w:rPr>
              <w:t> </w:t>
            </w:r>
            <w:r w:rsidRPr="00F449DD">
              <w:rPr>
                <w:rFonts w:ascii="Sylfaen" w:eastAsia="Times New Roman" w:hAnsi="Sylfaen" w:cs="Times New Roman"/>
                <w:sz w:val="16"/>
                <w:szCs w:val="16"/>
              </w:rPr>
              <w:t xml:space="preserve">ახორციელებს სხვადასხვა პროგრამას, მაგრამ არც ერთი მათგანი სამიზნედ არ ასახელებს იმ იძულებით გადაადგილებულ პირებს, რომლებიც ვერ ხვდებიან მიზნობრივი სოციალური დახმარების პროგრამაში. </w:t>
            </w:r>
          </w:p>
          <w:p w:rsidR="00A13CEB" w:rsidRPr="00F449DD" w:rsidRDefault="00A13CEB" w:rsidP="00F449DD">
            <w:pPr>
              <w:autoSpaceDE w:val="0"/>
              <w:autoSpaceDN w:val="0"/>
              <w:spacing w:after="0" w:line="240" w:lineRule="auto"/>
              <w:jc w:val="both"/>
              <w:rPr>
                <w:rFonts w:ascii="Calibri" w:eastAsia="Times New Roman" w:hAnsi="Calibri" w:cs="Calibri"/>
              </w:rPr>
            </w:pPr>
            <w:r w:rsidRPr="00F449DD">
              <w:rPr>
                <w:color w:val="000000"/>
                <w:sz w:val="16"/>
                <w:szCs w:val="16"/>
              </w:rPr>
              <w:br/>
            </w:r>
            <w:r w:rsidRPr="00F449DD">
              <w:rPr>
                <w:rFonts w:ascii="Sylfaen" w:hAnsi="Sylfaen"/>
                <w:color w:val="000000"/>
                <w:sz w:val="16"/>
                <w:szCs w:val="16"/>
              </w:rPr>
              <w:t>მიზანი:</w:t>
            </w:r>
            <w:r w:rsidRPr="00F449DD">
              <w:rPr>
                <w:rFonts w:ascii="Sylfaen" w:eastAsia="Times New Roman" w:hAnsi="Sylfaen" w:cs="Calibri"/>
                <w:sz w:val="16"/>
                <w:szCs w:val="16"/>
              </w:rPr>
              <w:t xml:space="preserve"> საქართველოს</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ოკუპირებული</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ტერიტორიებიდან</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დევნილთა</w:t>
            </w:r>
            <w:r w:rsidRPr="00F449DD">
              <w:rPr>
                <w:rFonts w:ascii="Times New Roman" w:eastAsia="Times New Roman" w:hAnsi="Times New Roman" w:cs="Times New Roman"/>
                <w:sz w:val="16"/>
                <w:szCs w:val="16"/>
                <w:lang w:val="en-US"/>
              </w:rPr>
              <w:t xml:space="preserve">, </w:t>
            </w:r>
            <w:r w:rsidRPr="00F449DD">
              <w:rPr>
                <w:rFonts w:ascii="Sylfaen" w:eastAsia="Times New Roman" w:hAnsi="Sylfaen" w:cs="Calibri"/>
                <w:sz w:val="16"/>
                <w:szCs w:val="16"/>
              </w:rPr>
              <w:t>შრომის</w:t>
            </w:r>
            <w:r w:rsidRPr="00F449DD">
              <w:rPr>
                <w:rFonts w:ascii="Times New Roman" w:eastAsia="Times New Roman" w:hAnsi="Times New Roman" w:cs="Times New Roman"/>
                <w:sz w:val="16"/>
                <w:szCs w:val="16"/>
                <w:lang w:val="en-US"/>
              </w:rPr>
              <w:t xml:space="preserve">, </w:t>
            </w:r>
            <w:r w:rsidRPr="00F449DD">
              <w:rPr>
                <w:rFonts w:ascii="Sylfaen" w:eastAsia="Times New Roman" w:hAnsi="Sylfaen" w:cs="Calibri"/>
                <w:sz w:val="16"/>
                <w:szCs w:val="16"/>
              </w:rPr>
              <w:t>ჯანმრთელობისა</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და</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სოციალური</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დაცვის</w:t>
            </w:r>
            <w:r w:rsidRPr="00F449DD">
              <w:rPr>
                <w:rFonts w:ascii="Times New Roman" w:eastAsia="Times New Roman" w:hAnsi="Times New Roman" w:cs="Times New Roman"/>
                <w:sz w:val="16"/>
                <w:szCs w:val="16"/>
              </w:rPr>
              <w:t xml:space="preserve"> </w:t>
            </w:r>
            <w:r w:rsidRPr="00F449DD">
              <w:rPr>
                <w:rFonts w:ascii="Sylfaen" w:eastAsia="Times New Roman" w:hAnsi="Sylfaen" w:cs="Calibri"/>
                <w:sz w:val="16"/>
                <w:szCs w:val="16"/>
              </w:rPr>
              <w:t>სამინისტრო ეხმარება სულ ცოტა 200 მოწყვლად იძულებით გადაადგილებულ პირს რომელიც, შესაძლოა, შეწყდეს იძულებით გადაადგილებულ პირთა ყოველთვიური შემწეობის მიღებისთანავე და რომლებიც ვერ მიიღებენ მიზნობრივ სოციალურ დახმარებას.</w:t>
            </w:r>
          </w:p>
          <w:p w:rsidR="00A13CEB" w:rsidRPr="00F449DD" w:rsidRDefault="00A13CEB" w:rsidP="00F449DD">
            <w:pPr>
              <w:jc w:val="both"/>
              <w:rPr>
                <w:color w:val="000000"/>
                <w:sz w:val="16"/>
                <w:szCs w:val="16"/>
              </w:rPr>
            </w:pPr>
          </w:p>
        </w:tc>
        <w:tc>
          <w:tcPr>
            <w:tcW w:w="1488" w:type="dxa"/>
            <w:shd w:val="clear" w:color="000000" w:fill="FFFFFF"/>
            <w:noWrap/>
          </w:tcPr>
          <w:p w:rsidR="00A13CEB" w:rsidRPr="002F7D86" w:rsidRDefault="00A13CEB" w:rsidP="00F449DD">
            <w:pPr>
              <w:jc w:val="both"/>
              <w:rPr>
                <w:rFonts w:cstheme="minorHAnsi"/>
                <w:color w:val="000000"/>
                <w:sz w:val="16"/>
                <w:szCs w:val="16"/>
              </w:rPr>
            </w:pPr>
            <w:r>
              <w:rPr>
                <w:rFonts w:ascii="Sylfaen" w:hAnsi="Sylfaen" w:cstheme="minorHAnsi"/>
                <w:color w:val="000000"/>
                <w:sz w:val="16"/>
                <w:szCs w:val="16"/>
              </w:rPr>
              <w:t xml:space="preserve">საარსებო წყაროების არსებული სახელმწიფო პროგრამების შეფასება მოწყვლადი იძულებით გადაადგილებული პირების მოთხოვნებიდან გამომდინარე.  </w:t>
            </w:r>
          </w:p>
          <w:p w:rsidR="00F449DD" w:rsidRDefault="00F449DD" w:rsidP="00F449DD">
            <w:pPr>
              <w:jc w:val="both"/>
              <w:rPr>
                <w:rFonts w:ascii="Sylfaen" w:hAnsi="Sylfaen" w:cstheme="minorHAnsi"/>
                <w:color w:val="000000"/>
                <w:sz w:val="16"/>
                <w:szCs w:val="16"/>
              </w:rPr>
            </w:pPr>
            <w:r>
              <w:rPr>
                <w:rFonts w:ascii="Sylfaen" w:hAnsi="Sylfaen" w:cstheme="minorHAnsi"/>
                <w:color w:val="000000"/>
                <w:sz w:val="16"/>
                <w:szCs w:val="16"/>
              </w:rPr>
              <w:t xml:space="preserve">რეკომენდაციების შემუშავება. სამეთვალყურეო საბჭოსთვის და სამინისტროთაშორისო საბჭოსთვის რეკომენდაციების წარდგენა მხედველობაში მისაღებად. </w:t>
            </w:r>
          </w:p>
          <w:p w:rsidR="00A13CEB" w:rsidRPr="002F7D86" w:rsidRDefault="00A13CEB" w:rsidP="00F449DD">
            <w:pPr>
              <w:jc w:val="both"/>
              <w:rPr>
                <w:rFonts w:cstheme="minorHAnsi"/>
                <w:color w:val="000000"/>
                <w:sz w:val="16"/>
                <w:szCs w:val="16"/>
              </w:rPr>
            </w:pPr>
          </w:p>
          <w:p w:rsidR="00A13CEB" w:rsidRPr="002F7D86" w:rsidRDefault="00F449DD" w:rsidP="00F449DD">
            <w:pPr>
              <w:jc w:val="both"/>
              <w:rPr>
                <w:rFonts w:cstheme="minorHAnsi"/>
                <w:color w:val="000000"/>
                <w:sz w:val="16"/>
                <w:szCs w:val="16"/>
              </w:rPr>
            </w:pPr>
            <w:r>
              <w:rPr>
                <w:rFonts w:ascii="Sylfaen" w:hAnsi="Sylfaen" w:cstheme="minorHAnsi"/>
                <w:color w:val="000000"/>
                <w:sz w:val="16"/>
                <w:szCs w:val="16"/>
              </w:rPr>
              <w:t>საერთაშორისო გამოცდილება აქტიური შრომითი ბაზრის პოლიტიკაზე მოწყვლადი მოსახლეობისთვის.</w:t>
            </w:r>
          </w:p>
        </w:tc>
      </w:tr>
    </w:tbl>
    <w:p w:rsidR="0034229A" w:rsidRDefault="0034229A" w:rsidP="004334F5">
      <w:pPr>
        <w:spacing w:before="120" w:after="120" w:line="240" w:lineRule="auto"/>
        <w:rPr>
          <w:rFonts w:ascii="Sylfaen" w:hAnsi="Sylfaen" w:cs="Times New Roman"/>
          <w:b/>
          <w:sz w:val="20"/>
          <w:szCs w:val="20"/>
        </w:rPr>
        <w:sectPr w:rsidR="0034229A" w:rsidSect="00646249">
          <w:pgSz w:w="15840" w:h="12240" w:orient="landscape"/>
          <w:pgMar w:top="270" w:right="1440" w:bottom="720" w:left="1440" w:header="720" w:footer="720" w:gutter="0"/>
          <w:cols w:space="720"/>
          <w:docGrid w:linePitch="360"/>
        </w:sectPr>
      </w:pPr>
    </w:p>
    <w:p w:rsidR="00041539" w:rsidRPr="00041539" w:rsidRDefault="00041539" w:rsidP="004334F5">
      <w:pPr>
        <w:jc w:val="both"/>
        <w:rPr>
          <w:rFonts w:ascii="Sylfaen" w:hAnsi="Sylfaen"/>
          <w:b/>
          <w:sz w:val="20"/>
          <w:szCs w:val="20"/>
        </w:rPr>
      </w:pPr>
    </w:p>
    <w:sectPr w:rsidR="00041539" w:rsidRPr="00041539" w:rsidSect="00646249">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Gras">
    <w:altName w:val="Times New Roman"/>
    <w:panose1 w:val="00000000000000000000"/>
    <w:charset w:val="00"/>
    <w:family w:val="roman"/>
    <w:notTrueType/>
    <w:pitch w:val="default"/>
  </w:font>
  <w:font w:name="GHEA Grapalat">
    <w:altName w:val="Arial"/>
    <w:panose1 w:val="00000000000000000000"/>
    <w:charset w:val="00"/>
    <w:family w:val="modern"/>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8F1"/>
    <w:multiLevelType w:val="multilevel"/>
    <w:tmpl w:val="EE3039CC"/>
    <w:lvl w:ilvl="0">
      <w:start w:val="1"/>
      <w:numFmt w:val="decimal"/>
      <w:pStyle w:val="AATitre1"/>
      <w:lvlText w:val="%1."/>
      <w:lvlJc w:val="left"/>
      <w:pPr>
        <w:ind w:left="720" w:hanging="720"/>
      </w:pPr>
      <w:rPr>
        <w:rFonts w:hint="default"/>
        <w:b/>
        <w:i w:val="0"/>
        <w:sz w:val="22"/>
        <w:u w:val="none"/>
      </w:rPr>
    </w:lvl>
    <w:lvl w:ilvl="1">
      <w:start w:val="1"/>
      <w:numFmt w:val="decimal"/>
      <w:pStyle w:val="AATitre5"/>
      <w:lvlText w:val="%1.%2"/>
      <w:lvlJc w:val="left"/>
      <w:pPr>
        <w:ind w:left="720" w:hanging="720"/>
      </w:pPr>
      <w:rPr>
        <w:rFonts w:hint="default"/>
        <w:b w:val="0"/>
        <w:i w:val="0"/>
        <w:sz w:val="22"/>
        <w:u w:val="none"/>
      </w:rPr>
    </w:lvl>
    <w:lvl w:ilvl="2">
      <w:start w:val="1"/>
      <w:numFmt w:val="decimal"/>
      <w:pStyle w:val="AATitre4"/>
      <w:lvlText w:val="%1.%2.%3"/>
      <w:lvlJc w:val="left"/>
      <w:pPr>
        <w:ind w:left="862" w:hanging="720"/>
      </w:pPr>
      <w:rPr>
        <w:rFonts w:hint="default"/>
        <w:b w:val="0"/>
        <w:i w:val="0"/>
        <w:sz w:val="22"/>
        <w:u w:val="none"/>
      </w:rPr>
    </w:lvl>
    <w:lvl w:ilvl="3">
      <w:start w:val="1"/>
      <w:numFmt w:val="lowerLetter"/>
      <w:pStyle w:val="AATitre4"/>
      <w:lvlText w:val="(%4)"/>
      <w:lvlJc w:val="left"/>
      <w:pPr>
        <w:ind w:left="810" w:hanging="720"/>
      </w:pPr>
      <w:rPr>
        <w:rFonts w:hint="default"/>
        <w:b w:val="0"/>
        <w:i w:val="0"/>
        <w:sz w:val="22"/>
        <w:u w:val="none"/>
      </w:rPr>
    </w:lvl>
    <w:lvl w:ilvl="4">
      <w:start w:val="1"/>
      <w:numFmt w:val="decimal"/>
      <w:pStyle w:val="AATitre5"/>
      <w:lvlText w:val="%5)"/>
      <w:lvlJc w:val="left"/>
      <w:pPr>
        <w:ind w:left="1440" w:hanging="720"/>
      </w:pPr>
      <w:rPr>
        <w:rFonts w:hint="default"/>
        <w:sz w:val="22"/>
      </w:rPr>
    </w:lvl>
    <w:lvl w:ilvl="5">
      <w:start w:val="1"/>
      <w:numFmt w:val="lowerRoman"/>
      <w:pStyle w:val="AATitre1"/>
      <w:lvlText w:val="(%6)"/>
      <w:lvlJc w:val="left"/>
      <w:pPr>
        <w:ind w:left="2160" w:hanging="720"/>
      </w:pPr>
      <w:rPr>
        <w:rFonts w:hint="default"/>
        <w:b w:val="0"/>
        <w:i w:val="0"/>
      </w:rPr>
    </w:lvl>
    <w:lvl w:ilvl="6">
      <w:start w:val="1"/>
      <w:numFmt w:val="lowerLetter"/>
      <w:lvlText w:val="(%7)"/>
      <w:lvlJc w:val="left"/>
      <w:pPr>
        <w:ind w:left="2160" w:hanging="720"/>
      </w:pPr>
      <w:rPr>
        <w:rFonts w:hint="default"/>
      </w:rPr>
    </w:lvl>
    <w:lvl w:ilvl="7">
      <w:start w:val="1"/>
      <w:numFmt w:val="decimal"/>
      <w:lvlText w:val="(%8)"/>
      <w:lvlJc w:val="left"/>
      <w:pPr>
        <w:ind w:left="2880" w:hanging="720"/>
      </w:pPr>
      <w:rPr>
        <w:rFonts w:hint="default"/>
      </w:rPr>
    </w:lvl>
    <w:lvl w:ilvl="8">
      <w:start w:val="1"/>
      <w:numFmt w:val="lowerLetter"/>
      <w:lvlText w:val="(%9)"/>
      <w:lvlJc w:val="left"/>
      <w:pPr>
        <w:ind w:left="810" w:hanging="720"/>
      </w:pPr>
      <w:rPr>
        <w:rFonts w:hint="default"/>
      </w:rPr>
    </w:lvl>
  </w:abstractNum>
  <w:abstractNum w:abstractNumId="1"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mailMerge>
    <w:mainDocumentType w:val="email"/>
    <w:dataType w:val="textFile"/>
    <w:activeRecord w:val="-1"/>
    <w:odso/>
  </w:mailMerge>
  <w:defaultTabStop w:val="567"/>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E5"/>
    <w:rsid w:val="000005C2"/>
    <w:rsid w:val="00001F4D"/>
    <w:rsid w:val="000021AC"/>
    <w:rsid w:val="00002552"/>
    <w:rsid w:val="000047B4"/>
    <w:rsid w:val="00005144"/>
    <w:rsid w:val="00005384"/>
    <w:rsid w:val="00012A7D"/>
    <w:rsid w:val="00014B18"/>
    <w:rsid w:val="000150BD"/>
    <w:rsid w:val="000151EF"/>
    <w:rsid w:val="00017432"/>
    <w:rsid w:val="0001785A"/>
    <w:rsid w:val="00021E73"/>
    <w:rsid w:val="00026BDF"/>
    <w:rsid w:val="000276F0"/>
    <w:rsid w:val="00035C2F"/>
    <w:rsid w:val="00036BE0"/>
    <w:rsid w:val="00041539"/>
    <w:rsid w:val="0004259A"/>
    <w:rsid w:val="000453EB"/>
    <w:rsid w:val="00046284"/>
    <w:rsid w:val="000506BA"/>
    <w:rsid w:val="00050E6A"/>
    <w:rsid w:val="00060288"/>
    <w:rsid w:val="00062CF6"/>
    <w:rsid w:val="000638A8"/>
    <w:rsid w:val="00064CD0"/>
    <w:rsid w:val="000666CC"/>
    <w:rsid w:val="0007020F"/>
    <w:rsid w:val="000722D7"/>
    <w:rsid w:val="00072DB4"/>
    <w:rsid w:val="00073A22"/>
    <w:rsid w:val="00075C17"/>
    <w:rsid w:val="0008062E"/>
    <w:rsid w:val="00082800"/>
    <w:rsid w:val="00082880"/>
    <w:rsid w:val="00083FF9"/>
    <w:rsid w:val="000850CE"/>
    <w:rsid w:val="00086528"/>
    <w:rsid w:val="00092E3C"/>
    <w:rsid w:val="000A0129"/>
    <w:rsid w:val="000A4049"/>
    <w:rsid w:val="000A43FB"/>
    <w:rsid w:val="000A485D"/>
    <w:rsid w:val="000A68B8"/>
    <w:rsid w:val="000B1416"/>
    <w:rsid w:val="000B17EF"/>
    <w:rsid w:val="000B209E"/>
    <w:rsid w:val="000B246B"/>
    <w:rsid w:val="000B4C1C"/>
    <w:rsid w:val="000C10B5"/>
    <w:rsid w:val="000C27DB"/>
    <w:rsid w:val="000D1735"/>
    <w:rsid w:val="000D3A63"/>
    <w:rsid w:val="000D4624"/>
    <w:rsid w:val="000E00A7"/>
    <w:rsid w:val="000E40D9"/>
    <w:rsid w:val="000E6C04"/>
    <w:rsid w:val="000F1DA8"/>
    <w:rsid w:val="000F34A0"/>
    <w:rsid w:val="000F3C21"/>
    <w:rsid w:val="000F5E2B"/>
    <w:rsid w:val="000F7F27"/>
    <w:rsid w:val="00101BEA"/>
    <w:rsid w:val="00102057"/>
    <w:rsid w:val="00102C41"/>
    <w:rsid w:val="001065EB"/>
    <w:rsid w:val="001124F4"/>
    <w:rsid w:val="00112BEE"/>
    <w:rsid w:val="001144FB"/>
    <w:rsid w:val="00115A56"/>
    <w:rsid w:val="0011706A"/>
    <w:rsid w:val="00120F19"/>
    <w:rsid w:val="00124DF2"/>
    <w:rsid w:val="00131DE1"/>
    <w:rsid w:val="00132B5D"/>
    <w:rsid w:val="001375AB"/>
    <w:rsid w:val="00141515"/>
    <w:rsid w:val="00143472"/>
    <w:rsid w:val="001435D7"/>
    <w:rsid w:val="00143FAB"/>
    <w:rsid w:val="00155EB2"/>
    <w:rsid w:val="001663FC"/>
    <w:rsid w:val="001671F8"/>
    <w:rsid w:val="0017283F"/>
    <w:rsid w:val="0017792B"/>
    <w:rsid w:val="001831C7"/>
    <w:rsid w:val="00184F6A"/>
    <w:rsid w:val="00185840"/>
    <w:rsid w:val="001907B6"/>
    <w:rsid w:val="001914FF"/>
    <w:rsid w:val="001946E4"/>
    <w:rsid w:val="00195F43"/>
    <w:rsid w:val="001A1BFD"/>
    <w:rsid w:val="001B097C"/>
    <w:rsid w:val="001B1E67"/>
    <w:rsid w:val="001B26C9"/>
    <w:rsid w:val="001B464E"/>
    <w:rsid w:val="001B4AF9"/>
    <w:rsid w:val="001B4D49"/>
    <w:rsid w:val="001B7637"/>
    <w:rsid w:val="001C1887"/>
    <w:rsid w:val="001C7CDD"/>
    <w:rsid w:val="001D0EF0"/>
    <w:rsid w:val="001D1274"/>
    <w:rsid w:val="001D666C"/>
    <w:rsid w:val="001E2E93"/>
    <w:rsid w:val="001E302F"/>
    <w:rsid w:val="001E3F3B"/>
    <w:rsid w:val="001E4E57"/>
    <w:rsid w:val="001F0719"/>
    <w:rsid w:val="001F1E2C"/>
    <w:rsid w:val="001F2D7F"/>
    <w:rsid w:val="001F50B0"/>
    <w:rsid w:val="001F785D"/>
    <w:rsid w:val="00200FC1"/>
    <w:rsid w:val="00201296"/>
    <w:rsid w:val="002018FE"/>
    <w:rsid w:val="0020518E"/>
    <w:rsid w:val="002058A1"/>
    <w:rsid w:val="00206497"/>
    <w:rsid w:val="00210217"/>
    <w:rsid w:val="00211EFA"/>
    <w:rsid w:val="00212BD6"/>
    <w:rsid w:val="00212D54"/>
    <w:rsid w:val="00213060"/>
    <w:rsid w:val="00213E70"/>
    <w:rsid w:val="00215E6F"/>
    <w:rsid w:val="002172B1"/>
    <w:rsid w:val="00220209"/>
    <w:rsid w:val="00222C91"/>
    <w:rsid w:val="0022338C"/>
    <w:rsid w:val="0022578B"/>
    <w:rsid w:val="00225973"/>
    <w:rsid w:val="002350DA"/>
    <w:rsid w:val="0023627D"/>
    <w:rsid w:val="00242E9D"/>
    <w:rsid w:val="00244C7D"/>
    <w:rsid w:val="0024698A"/>
    <w:rsid w:val="00246DD1"/>
    <w:rsid w:val="00252E27"/>
    <w:rsid w:val="00253F2E"/>
    <w:rsid w:val="00257B68"/>
    <w:rsid w:val="002605C5"/>
    <w:rsid w:val="00262332"/>
    <w:rsid w:val="00263FC8"/>
    <w:rsid w:val="002657A9"/>
    <w:rsid w:val="00265EF6"/>
    <w:rsid w:val="00267D82"/>
    <w:rsid w:val="0027131A"/>
    <w:rsid w:val="00271E34"/>
    <w:rsid w:val="00272B88"/>
    <w:rsid w:val="002734EE"/>
    <w:rsid w:val="00273535"/>
    <w:rsid w:val="002735B2"/>
    <w:rsid w:val="00273837"/>
    <w:rsid w:val="00274135"/>
    <w:rsid w:val="002756C6"/>
    <w:rsid w:val="00276135"/>
    <w:rsid w:val="00276F0A"/>
    <w:rsid w:val="002779CE"/>
    <w:rsid w:val="002802DD"/>
    <w:rsid w:val="002808A3"/>
    <w:rsid w:val="00280F5D"/>
    <w:rsid w:val="0028194F"/>
    <w:rsid w:val="002820BF"/>
    <w:rsid w:val="00287511"/>
    <w:rsid w:val="00290356"/>
    <w:rsid w:val="0029133D"/>
    <w:rsid w:val="002914E3"/>
    <w:rsid w:val="0029449F"/>
    <w:rsid w:val="00296381"/>
    <w:rsid w:val="00297C5F"/>
    <w:rsid w:val="002A3FD1"/>
    <w:rsid w:val="002A643C"/>
    <w:rsid w:val="002A6BD0"/>
    <w:rsid w:val="002B0EBD"/>
    <w:rsid w:val="002B7054"/>
    <w:rsid w:val="002B7F9C"/>
    <w:rsid w:val="002C27AF"/>
    <w:rsid w:val="002C495C"/>
    <w:rsid w:val="002C6142"/>
    <w:rsid w:val="002D4CE9"/>
    <w:rsid w:val="002D5E0B"/>
    <w:rsid w:val="002E5F81"/>
    <w:rsid w:val="002E7E3E"/>
    <w:rsid w:val="002F2495"/>
    <w:rsid w:val="002F5A43"/>
    <w:rsid w:val="002F76A6"/>
    <w:rsid w:val="00301E8C"/>
    <w:rsid w:val="00302978"/>
    <w:rsid w:val="0031148D"/>
    <w:rsid w:val="003222CD"/>
    <w:rsid w:val="003226E5"/>
    <w:rsid w:val="00322C98"/>
    <w:rsid w:val="00322E6B"/>
    <w:rsid w:val="00323CF0"/>
    <w:rsid w:val="00323DCD"/>
    <w:rsid w:val="003250A3"/>
    <w:rsid w:val="00336E6B"/>
    <w:rsid w:val="00340FF9"/>
    <w:rsid w:val="00341D78"/>
    <w:rsid w:val="0034229A"/>
    <w:rsid w:val="00342584"/>
    <w:rsid w:val="00343F3E"/>
    <w:rsid w:val="00344EF2"/>
    <w:rsid w:val="0035154C"/>
    <w:rsid w:val="003552FE"/>
    <w:rsid w:val="0035663D"/>
    <w:rsid w:val="003622D7"/>
    <w:rsid w:val="0036275B"/>
    <w:rsid w:val="00363CF3"/>
    <w:rsid w:val="00371FE8"/>
    <w:rsid w:val="0037758B"/>
    <w:rsid w:val="00383460"/>
    <w:rsid w:val="00386EA5"/>
    <w:rsid w:val="00396306"/>
    <w:rsid w:val="00397C72"/>
    <w:rsid w:val="003A314E"/>
    <w:rsid w:val="003A38CF"/>
    <w:rsid w:val="003A55C9"/>
    <w:rsid w:val="003A5959"/>
    <w:rsid w:val="003A6C49"/>
    <w:rsid w:val="003B14D0"/>
    <w:rsid w:val="003B165A"/>
    <w:rsid w:val="003B2C5D"/>
    <w:rsid w:val="003B52D2"/>
    <w:rsid w:val="003B554C"/>
    <w:rsid w:val="003C159F"/>
    <w:rsid w:val="003C20FE"/>
    <w:rsid w:val="003C2DA3"/>
    <w:rsid w:val="003C329E"/>
    <w:rsid w:val="003C5683"/>
    <w:rsid w:val="003C7849"/>
    <w:rsid w:val="003D20EE"/>
    <w:rsid w:val="003D24C2"/>
    <w:rsid w:val="003E44E5"/>
    <w:rsid w:val="003E5020"/>
    <w:rsid w:val="003F0C2A"/>
    <w:rsid w:val="003F6739"/>
    <w:rsid w:val="00403733"/>
    <w:rsid w:val="0041209D"/>
    <w:rsid w:val="00413C91"/>
    <w:rsid w:val="00414FBF"/>
    <w:rsid w:val="00416B49"/>
    <w:rsid w:val="00417010"/>
    <w:rsid w:val="00420545"/>
    <w:rsid w:val="0042133A"/>
    <w:rsid w:val="004245CA"/>
    <w:rsid w:val="00425BE3"/>
    <w:rsid w:val="004334F5"/>
    <w:rsid w:val="00433ABE"/>
    <w:rsid w:val="00433D09"/>
    <w:rsid w:val="004349DA"/>
    <w:rsid w:val="00456979"/>
    <w:rsid w:val="00461964"/>
    <w:rsid w:val="00461A41"/>
    <w:rsid w:val="00464EFC"/>
    <w:rsid w:val="00466509"/>
    <w:rsid w:val="004704F4"/>
    <w:rsid w:val="00470AFE"/>
    <w:rsid w:val="00472276"/>
    <w:rsid w:val="00474264"/>
    <w:rsid w:val="00477CE3"/>
    <w:rsid w:val="0048402E"/>
    <w:rsid w:val="0048552B"/>
    <w:rsid w:val="004873DD"/>
    <w:rsid w:val="00492D99"/>
    <w:rsid w:val="0049307D"/>
    <w:rsid w:val="00493A3F"/>
    <w:rsid w:val="00496733"/>
    <w:rsid w:val="004A0986"/>
    <w:rsid w:val="004A41FD"/>
    <w:rsid w:val="004A6DB6"/>
    <w:rsid w:val="004B4739"/>
    <w:rsid w:val="004B6602"/>
    <w:rsid w:val="004C1A33"/>
    <w:rsid w:val="004C5A04"/>
    <w:rsid w:val="004D21CD"/>
    <w:rsid w:val="004D564F"/>
    <w:rsid w:val="004E4698"/>
    <w:rsid w:val="004E613E"/>
    <w:rsid w:val="004E71D1"/>
    <w:rsid w:val="004E789D"/>
    <w:rsid w:val="004F2F90"/>
    <w:rsid w:val="004F55AF"/>
    <w:rsid w:val="004F7E13"/>
    <w:rsid w:val="0050116D"/>
    <w:rsid w:val="00503A8F"/>
    <w:rsid w:val="005116C0"/>
    <w:rsid w:val="00513100"/>
    <w:rsid w:val="00515726"/>
    <w:rsid w:val="005239BD"/>
    <w:rsid w:val="005241BB"/>
    <w:rsid w:val="0052451D"/>
    <w:rsid w:val="005256B8"/>
    <w:rsid w:val="00531A1D"/>
    <w:rsid w:val="00531E5C"/>
    <w:rsid w:val="0053239A"/>
    <w:rsid w:val="00541BE5"/>
    <w:rsid w:val="005433F9"/>
    <w:rsid w:val="00546ABB"/>
    <w:rsid w:val="00550A32"/>
    <w:rsid w:val="00551B45"/>
    <w:rsid w:val="00551D46"/>
    <w:rsid w:val="00553316"/>
    <w:rsid w:val="00554D66"/>
    <w:rsid w:val="005617D0"/>
    <w:rsid w:val="0056653F"/>
    <w:rsid w:val="00573B60"/>
    <w:rsid w:val="00576171"/>
    <w:rsid w:val="005802C8"/>
    <w:rsid w:val="00585453"/>
    <w:rsid w:val="0058699A"/>
    <w:rsid w:val="005900CA"/>
    <w:rsid w:val="00595383"/>
    <w:rsid w:val="005A052D"/>
    <w:rsid w:val="005A27F4"/>
    <w:rsid w:val="005A427A"/>
    <w:rsid w:val="005A4D52"/>
    <w:rsid w:val="005A5BFC"/>
    <w:rsid w:val="005B5888"/>
    <w:rsid w:val="005C0754"/>
    <w:rsid w:val="005C0A0C"/>
    <w:rsid w:val="005C187E"/>
    <w:rsid w:val="005C2D28"/>
    <w:rsid w:val="005C367C"/>
    <w:rsid w:val="005C3BAC"/>
    <w:rsid w:val="005C5EC9"/>
    <w:rsid w:val="005C6FB7"/>
    <w:rsid w:val="005C7899"/>
    <w:rsid w:val="005C79C3"/>
    <w:rsid w:val="005D0274"/>
    <w:rsid w:val="005D5C8F"/>
    <w:rsid w:val="005D7889"/>
    <w:rsid w:val="005E25FE"/>
    <w:rsid w:val="005E5131"/>
    <w:rsid w:val="005E677E"/>
    <w:rsid w:val="005E7A53"/>
    <w:rsid w:val="005F3237"/>
    <w:rsid w:val="005F44B4"/>
    <w:rsid w:val="005F4908"/>
    <w:rsid w:val="005F4E30"/>
    <w:rsid w:val="005F6D7E"/>
    <w:rsid w:val="00603EC5"/>
    <w:rsid w:val="00605EC0"/>
    <w:rsid w:val="00610FD7"/>
    <w:rsid w:val="006137A7"/>
    <w:rsid w:val="00614BE9"/>
    <w:rsid w:val="0062521F"/>
    <w:rsid w:val="00626B64"/>
    <w:rsid w:val="006303CB"/>
    <w:rsid w:val="00631CFC"/>
    <w:rsid w:val="00636798"/>
    <w:rsid w:val="00637847"/>
    <w:rsid w:val="0064237F"/>
    <w:rsid w:val="006428C8"/>
    <w:rsid w:val="0064526A"/>
    <w:rsid w:val="00646249"/>
    <w:rsid w:val="00646769"/>
    <w:rsid w:val="00647E98"/>
    <w:rsid w:val="006537DD"/>
    <w:rsid w:val="0065639D"/>
    <w:rsid w:val="006565EF"/>
    <w:rsid w:val="006578D6"/>
    <w:rsid w:val="00661414"/>
    <w:rsid w:val="00664508"/>
    <w:rsid w:val="006674BA"/>
    <w:rsid w:val="006675B7"/>
    <w:rsid w:val="006702BA"/>
    <w:rsid w:val="006724FB"/>
    <w:rsid w:val="00673E35"/>
    <w:rsid w:val="00675D57"/>
    <w:rsid w:val="006773AB"/>
    <w:rsid w:val="00692313"/>
    <w:rsid w:val="006930F0"/>
    <w:rsid w:val="006933F2"/>
    <w:rsid w:val="00695DFB"/>
    <w:rsid w:val="006A330C"/>
    <w:rsid w:val="006A3FBD"/>
    <w:rsid w:val="006A49F4"/>
    <w:rsid w:val="006A715F"/>
    <w:rsid w:val="006A758A"/>
    <w:rsid w:val="006B00DE"/>
    <w:rsid w:val="006B1F99"/>
    <w:rsid w:val="006B5F02"/>
    <w:rsid w:val="006B6F14"/>
    <w:rsid w:val="006C096B"/>
    <w:rsid w:val="006D1ABE"/>
    <w:rsid w:val="006D3796"/>
    <w:rsid w:val="006E19CF"/>
    <w:rsid w:val="006E25D8"/>
    <w:rsid w:val="006E281C"/>
    <w:rsid w:val="006E4981"/>
    <w:rsid w:val="006E5686"/>
    <w:rsid w:val="006E7638"/>
    <w:rsid w:val="006F0405"/>
    <w:rsid w:val="006F5E11"/>
    <w:rsid w:val="00701D57"/>
    <w:rsid w:val="0070355D"/>
    <w:rsid w:val="00705FAE"/>
    <w:rsid w:val="007152F1"/>
    <w:rsid w:val="00716079"/>
    <w:rsid w:val="00724115"/>
    <w:rsid w:val="0072762C"/>
    <w:rsid w:val="00732865"/>
    <w:rsid w:val="00733931"/>
    <w:rsid w:val="00734CF5"/>
    <w:rsid w:val="0074196F"/>
    <w:rsid w:val="007521BA"/>
    <w:rsid w:val="0075412B"/>
    <w:rsid w:val="0075493A"/>
    <w:rsid w:val="007655BF"/>
    <w:rsid w:val="007720AA"/>
    <w:rsid w:val="00782237"/>
    <w:rsid w:val="007878CF"/>
    <w:rsid w:val="007922D4"/>
    <w:rsid w:val="007937E2"/>
    <w:rsid w:val="00794793"/>
    <w:rsid w:val="007A0DA7"/>
    <w:rsid w:val="007A223B"/>
    <w:rsid w:val="007A4498"/>
    <w:rsid w:val="007B1EA1"/>
    <w:rsid w:val="007B71F2"/>
    <w:rsid w:val="007C5172"/>
    <w:rsid w:val="007D02A4"/>
    <w:rsid w:val="007D2A79"/>
    <w:rsid w:val="007D6D2D"/>
    <w:rsid w:val="007E27BE"/>
    <w:rsid w:val="007E5131"/>
    <w:rsid w:val="007E76C6"/>
    <w:rsid w:val="007F0639"/>
    <w:rsid w:val="007F3FF9"/>
    <w:rsid w:val="007F6304"/>
    <w:rsid w:val="007F7B6A"/>
    <w:rsid w:val="00801E1A"/>
    <w:rsid w:val="0080456A"/>
    <w:rsid w:val="00806945"/>
    <w:rsid w:val="00812FA6"/>
    <w:rsid w:val="00813129"/>
    <w:rsid w:val="008162C9"/>
    <w:rsid w:val="00823098"/>
    <w:rsid w:val="00830DDD"/>
    <w:rsid w:val="00831192"/>
    <w:rsid w:val="00834845"/>
    <w:rsid w:val="00840181"/>
    <w:rsid w:val="008405C9"/>
    <w:rsid w:val="00841107"/>
    <w:rsid w:val="008435B1"/>
    <w:rsid w:val="00844622"/>
    <w:rsid w:val="00847844"/>
    <w:rsid w:val="00850998"/>
    <w:rsid w:val="008515A0"/>
    <w:rsid w:val="00856F86"/>
    <w:rsid w:val="00866CDB"/>
    <w:rsid w:val="00873A83"/>
    <w:rsid w:val="00874603"/>
    <w:rsid w:val="008854A8"/>
    <w:rsid w:val="00886A4E"/>
    <w:rsid w:val="0089195B"/>
    <w:rsid w:val="00893331"/>
    <w:rsid w:val="00895476"/>
    <w:rsid w:val="008A003E"/>
    <w:rsid w:val="008A583B"/>
    <w:rsid w:val="008A75FB"/>
    <w:rsid w:val="008B2785"/>
    <w:rsid w:val="008B2953"/>
    <w:rsid w:val="008B31F8"/>
    <w:rsid w:val="008B4D76"/>
    <w:rsid w:val="008D0D51"/>
    <w:rsid w:val="008D21F7"/>
    <w:rsid w:val="008D2CA6"/>
    <w:rsid w:val="008E170C"/>
    <w:rsid w:val="008E2C2A"/>
    <w:rsid w:val="008E3266"/>
    <w:rsid w:val="008E395A"/>
    <w:rsid w:val="008E420D"/>
    <w:rsid w:val="008E51BB"/>
    <w:rsid w:val="008F383E"/>
    <w:rsid w:val="00901C80"/>
    <w:rsid w:val="00907574"/>
    <w:rsid w:val="00910415"/>
    <w:rsid w:val="00911702"/>
    <w:rsid w:val="00914924"/>
    <w:rsid w:val="00914AD9"/>
    <w:rsid w:val="00915BF6"/>
    <w:rsid w:val="0092000C"/>
    <w:rsid w:val="00923A30"/>
    <w:rsid w:val="009244C7"/>
    <w:rsid w:val="0092490C"/>
    <w:rsid w:val="00935F3E"/>
    <w:rsid w:val="00942416"/>
    <w:rsid w:val="00944562"/>
    <w:rsid w:val="0094596F"/>
    <w:rsid w:val="00945D78"/>
    <w:rsid w:val="009507F3"/>
    <w:rsid w:val="00957D21"/>
    <w:rsid w:val="00961403"/>
    <w:rsid w:val="009650DC"/>
    <w:rsid w:val="00966A61"/>
    <w:rsid w:val="009810CB"/>
    <w:rsid w:val="00982F65"/>
    <w:rsid w:val="009841E3"/>
    <w:rsid w:val="00992B58"/>
    <w:rsid w:val="00994B9B"/>
    <w:rsid w:val="009A0FC1"/>
    <w:rsid w:val="009A3402"/>
    <w:rsid w:val="009A6BC1"/>
    <w:rsid w:val="009A700F"/>
    <w:rsid w:val="009A724D"/>
    <w:rsid w:val="009B11CD"/>
    <w:rsid w:val="009B3D28"/>
    <w:rsid w:val="009B3ED0"/>
    <w:rsid w:val="009C4B2C"/>
    <w:rsid w:val="009C53FF"/>
    <w:rsid w:val="009C5F91"/>
    <w:rsid w:val="009C6AF5"/>
    <w:rsid w:val="009C7155"/>
    <w:rsid w:val="009D1490"/>
    <w:rsid w:val="009D1817"/>
    <w:rsid w:val="009D2764"/>
    <w:rsid w:val="009D490C"/>
    <w:rsid w:val="009E230D"/>
    <w:rsid w:val="009E40B2"/>
    <w:rsid w:val="009E49C7"/>
    <w:rsid w:val="009E5E54"/>
    <w:rsid w:val="009F2EBA"/>
    <w:rsid w:val="009F5751"/>
    <w:rsid w:val="009F6D42"/>
    <w:rsid w:val="009F6ED6"/>
    <w:rsid w:val="00A00C4E"/>
    <w:rsid w:val="00A1097F"/>
    <w:rsid w:val="00A12E1A"/>
    <w:rsid w:val="00A13CEB"/>
    <w:rsid w:val="00A13E93"/>
    <w:rsid w:val="00A23B4B"/>
    <w:rsid w:val="00A24084"/>
    <w:rsid w:val="00A24293"/>
    <w:rsid w:val="00A277B2"/>
    <w:rsid w:val="00A3148F"/>
    <w:rsid w:val="00A32C6F"/>
    <w:rsid w:val="00A33549"/>
    <w:rsid w:val="00A43642"/>
    <w:rsid w:val="00A458D6"/>
    <w:rsid w:val="00A471C2"/>
    <w:rsid w:val="00A47C8B"/>
    <w:rsid w:val="00A53205"/>
    <w:rsid w:val="00A53564"/>
    <w:rsid w:val="00A606B1"/>
    <w:rsid w:val="00A60EE7"/>
    <w:rsid w:val="00A658A8"/>
    <w:rsid w:val="00A67C47"/>
    <w:rsid w:val="00A71386"/>
    <w:rsid w:val="00A773F2"/>
    <w:rsid w:val="00A8560C"/>
    <w:rsid w:val="00A86057"/>
    <w:rsid w:val="00A873CE"/>
    <w:rsid w:val="00A92D10"/>
    <w:rsid w:val="00A94259"/>
    <w:rsid w:val="00AA06C9"/>
    <w:rsid w:val="00AA2154"/>
    <w:rsid w:val="00AA2954"/>
    <w:rsid w:val="00AA46CD"/>
    <w:rsid w:val="00AA5C03"/>
    <w:rsid w:val="00AA6930"/>
    <w:rsid w:val="00AB2121"/>
    <w:rsid w:val="00AB235C"/>
    <w:rsid w:val="00AB5D7D"/>
    <w:rsid w:val="00AB6493"/>
    <w:rsid w:val="00AB7519"/>
    <w:rsid w:val="00AC0120"/>
    <w:rsid w:val="00AD4A69"/>
    <w:rsid w:val="00AD5FB7"/>
    <w:rsid w:val="00AE5842"/>
    <w:rsid w:val="00AE5A77"/>
    <w:rsid w:val="00AF7BE9"/>
    <w:rsid w:val="00B01254"/>
    <w:rsid w:val="00B028F3"/>
    <w:rsid w:val="00B1001A"/>
    <w:rsid w:val="00B102E4"/>
    <w:rsid w:val="00B115B2"/>
    <w:rsid w:val="00B1598F"/>
    <w:rsid w:val="00B16080"/>
    <w:rsid w:val="00B21ECE"/>
    <w:rsid w:val="00B239AE"/>
    <w:rsid w:val="00B25C89"/>
    <w:rsid w:val="00B30418"/>
    <w:rsid w:val="00B3108D"/>
    <w:rsid w:val="00B34303"/>
    <w:rsid w:val="00B4113C"/>
    <w:rsid w:val="00B41F1A"/>
    <w:rsid w:val="00B43CE8"/>
    <w:rsid w:val="00B50C28"/>
    <w:rsid w:val="00B5155A"/>
    <w:rsid w:val="00B56AEC"/>
    <w:rsid w:val="00B56E1E"/>
    <w:rsid w:val="00B57459"/>
    <w:rsid w:val="00B61A8E"/>
    <w:rsid w:val="00B63646"/>
    <w:rsid w:val="00B63F8B"/>
    <w:rsid w:val="00B71782"/>
    <w:rsid w:val="00B7314A"/>
    <w:rsid w:val="00B77DFA"/>
    <w:rsid w:val="00B83005"/>
    <w:rsid w:val="00B84C01"/>
    <w:rsid w:val="00B85245"/>
    <w:rsid w:val="00B90D13"/>
    <w:rsid w:val="00B92148"/>
    <w:rsid w:val="00B95884"/>
    <w:rsid w:val="00BA1B27"/>
    <w:rsid w:val="00BA5BFC"/>
    <w:rsid w:val="00BA6D90"/>
    <w:rsid w:val="00BB2196"/>
    <w:rsid w:val="00BB5148"/>
    <w:rsid w:val="00BB5BF7"/>
    <w:rsid w:val="00BB5FAB"/>
    <w:rsid w:val="00BC4574"/>
    <w:rsid w:val="00BD14AA"/>
    <w:rsid w:val="00BD272E"/>
    <w:rsid w:val="00BE0945"/>
    <w:rsid w:val="00BE1D39"/>
    <w:rsid w:val="00BE2C3F"/>
    <w:rsid w:val="00BE3766"/>
    <w:rsid w:val="00BE799E"/>
    <w:rsid w:val="00C031B7"/>
    <w:rsid w:val="00C05521"/>
    <w:rsid w:val="00C15A32"/>
    <w:rsid w:val="00C17006"/>
    <w:rsid w:val="00C20304"/>
    <w:rsid w:val="00C218F3"/>
    <w:rsid w:val="00C30B54"/>
    <w:rsid w:val="00C32036"/>
    <w:rsid w:val="00C336CB"/>
    <w:rsid w:val="00C33AF1"/>
    <w:rsid w:val="00C352AE"/>
    <w:rsid w:val="00C35F24"/>
    <w:rsid w:val="00C37E8E"/>
    <w:rsid w:val="00C41B18"/>
    <w:rsid w:val="00C46A92"/>
    <w:rsid w:val="00C5265F"/>
    <w:rsid w:val="00C52B06"/>
    <w:rsid w:val="00C54793"/>
    <w:rsid w:val="00C623F0"/>
    <w:rsid w:val="00C636F1"/>
    <w:rsid w:val="00C63CED"/>
    <w:rsid w:val="00C64D85"/>
    <w:rsid w:val="00C7041E"/>
    <w:rsid w:val="00C742A7"/>
    <w:rsid w:val="00C8008A"/>
    <w:rsid w:val="00C83F14"/>
    <w:rsid w:val="00C84E5B"/>
    <w:rsid w:val="00C93829"/>
    <w:rsid w:val="00C97614"/>
    <w:rsid w:val="00CA435F"/>
    <w:rsid w:val="00CA45A1"/>
    <w:rsid w:val="00CA5E46"/>
    <w:rsid w:val="00CB1096"/>
    <w:rsid w:val="00CB10ED"/>
    <w:rsid w:val="00CB44B4"/>
    <w:rsid w:val="00CB6A27"/>
    <w:rsid w:val="00CB6E5D"/>
    <w:rsid w:val="00CC0CD1"/>
    <w:rsid w:val="00CC0FFB"/>
    <w:rsid w:val="00CC58BB"/>
    <w:rsid w:val="00CC6380"/>
    <w:rsid w:val="00CD1AC9"/>
    <w:rsid w:val="00CD2741"/>
    <w:rsid w:val="00CD3217"/>
    <w:rsid w:val="00CD7B7A"/>
    <w:rsid w:val="00CE1F58"/>
    <w:rsid w:val="00CE5BB2"/>
    <w:rsid w:val="00CE7C02"/>
    <w:rsid w:val="00CF0EE8"/>
    <w:rsid w:val="00CF25F1"/>
    <w:rsid w:val="00CF5126"/>
    <w:rsid w:val="00D01077"/>
    <w:rsid w:val="00D01613"/>
    <w:rsid w:val="00D13656"/>
    <w:rsid w:val="00D14925"/>
    <w:rsid w:val="00D14988"/>
    <w:rsid w:val="00D14A3A"/>
    <w:rsid w:val="00D20465"/>
    <w:rsid w:val="00D2570A"/>
    <w:rsid w:val="00D30E8D"/>
    <w:rsid w:val="00D316C9"/>
    <w:rsid w:val="00D31C16"/>
    <w:rsid w:val="00D37249"/>
    <w:rsid w:val="00D500C1"/>
    <w:rsid w:val="00D522D0"/>
    <w:rsid w:val="00D5481F"/>
    <w:rsid w:val="00D62B47"/>
    <w:rsid w:val="00D637F1"/>
    <w:rsid w:val="00D660BF"/>
    <w:rsid w:val="00D6644E"/>
    <w:rsid w:val="00D703D1"/>
    <w:rsid w:val="00D70622"/>
    <w:rsid w:val="00D7117B"/>
    <w:rsid w:val="00D71E81"/>
    <w:rsid w:val="00D72A2B"/>
    <w:rsid w:val="00D738A2"/>
    <w:rsid w:val="00D80D4D"/>
    <w:rsid w:val="00D83111"/>
    <w:rsid w:val="00D8401A"/>
    <w:rsid w:val="00D85886"/>
    <w:rsid w:val="00D86750"/>
    <w:rsid w:val="00D920D2"/>
    <w:rsid w:val="00D9610E"/>
    <w:rsid w:val="00DA0311"/>
    <w:rsid w:val="00DA11ED"/>
    <w:rsid w:val="00DA14A4"/>
    <w:rsid w:val="00DA5B07"/>
    <w:rsid w:val="00DA7E2A"/>
    <w:rsid w:val="00DB18A2"/>
    <w:rsid w:val="00DB55DF"/>
    <w:rsid w:val="00DC2815"/>
    <w:rsid w:val="00DC632D"/>
    <w:rsid w:val="00DD2736"/>
    <w:rsid w:val="00DE1199"/>
    <w:rsid w:val="00DE44B7"/>
    <w:rsid w:val="00DE4E7C"/>
    <w:rsid w:val="00DE5A5C"/>
    <w:rsid w:val="00DE5B6D"/>
    <w:rsid w:val="00DF30CC"/>
    <w:rsid w:val="00DF357C"/>
    <w:rsid w:val="00DF6464"/>
    <w:rsid w:val="00E10107"/>
    <w:rsid w:val="00E13AA4"/>
    <w:rsid w:val="00E2158D"/>
    <w:rsid w:val="00E21D76"/>
    <w:rsid w:val="00E21F12"/>
    <w:rsid w:val="00E22A90"/>
    <w:rsid w:val="00E2594F"/>
    <w:rsid w:val="00E35004"/>
    <w:rsid w:val="00E4165D"/>
    <w:rsid w:val="00E420D2"/>
    <w:rsid w:val="00E4239A"/>
    <w:rsid w:val="00E4258B"/>
    <w:rsid w:val="00E43078"/>
    <w:rsid w:val="00E448DB"/>
    <w:rsid w:val="00E5601A"/>
    <w:rsid w:val="00E5750A"/>
    <w:rsid w:val="00E61998"/>
    <w:rsid w:val="00E744DD"/>
    <w:rsid w:val="00E815E1"/>
    <w:rsid w:val="00E81C3F"/>
    <w:rsid w:val="00E93605"/>
    <w:rsid w:val="00E93E42"/>
    <w:rsid w:val="00EA2027"/>
    <w:rsid w:val="00EA7E03"/>
    <w:rsid w:val="00EB13A2"/>
    <w:rsid w:val="00EB1C1E"/>
    <w:rsid w:val="00EB247E"/>
    <w:rsid w:val="00EB2CB5"/>
    <w:rsid w:val="00EB34B3"/>
    <w:rsid w:val="00EB431D"/>
    <w:rsid w:val="00EB5337"/>
    <w:rsid w:val="00EB7B1F"/>
    <w:rsid w:val="00EC0094"/>
    <w:rsid w:val="00EC09F5"/>
    <w:rsid w:val="00EC0A0C"/>
    <w:rsid w:val="00EC377F"/>
    <w:rsid w:val="00ED0D16"/>
    <w:rsid w:val="00ED5754"/>
    <w:rsid w:val="00EE1569"/>
    <w:rsid w:val="00EE3FE6"/>
    <w:rsid w:val="00EE4B2C"/>
    <w:rsid w:val="00EE4FB5"/>
    <w:rsid w:val="00EE5B63"/>
    <w:rsid w:val="00EE6CF6"/>
    <w:rsid w:val="00EF043E"/>
    <w:rsid w:val="00EF044B"/>
    <w:rsid w:val="00EF107F"/>
    <w:rsid w:val="00EF1361"/>
    <w:rsid w:val="00EF221B"/>
    <w:rsid w:val="00EF2BB8"/>
    <w:rsid w:val="00EF4916"/>
    <w:rsid w:val="00EF5C05"/>
    <w:rsid w:val="00EF62BA"/>
    <w:rsid w:val="00F0113D"/>
    <w:rsid w:val="00F036BF"/>
    <w:rsid w:val="00F12BB4"/>
    <w:rsid w:val="00F163A8"/>
    <w:rsid w:val="00F17C4C"/>
    <w:rsid w:val="00F22765"/>
    <w:rsid w:val="00F22B91"/>
    <w:rsid w:val="00F266E4"/>
    <w:rsid w:val="00F276F8"/>
    <w:rsid w:val="00F33C7A"/>
    <w:rsid w:val="00F4119E"/>
    <w:rsid w:val="00F449DD"/>
    <w:rsid w:val="00F46D16"/>
    <w:rsid w:val="00F50B6A"/>
    <w:rsid w:val="00F53FE6"/>
    <w:rsid w:val="00F54CEF"/>
    <w:rsid w:val="00F63412"/>
    <w:rsid w:val="00F668FF"/>
    <w:rsid w:val="00F711EE"/>
    <w:rsid w:val="00F753B7"/>
    <w:rsid w:val="00F773AF"/>
    <w:rsid w:val="00F77F79"/>
    <w:rsid w:val="00F85820"/>
    <w:rsid w:val="00F85B60"/>
    <w:rsid w:val="00F904F1"/>
    <w:rsid w:val="00F9126E"/>
    <w:rsid w:val="00FA2814"/>
    <w:rsid w:val="00FA6B77"/>
    <w:rsid w:val="00FB0EDE"/>
    <w:rsid w:val="00FB7DDE"/>
    <w:rsid w:val="00FC09B2"/>
    <w:rsid w:val="00FC0F07"/>
    <w:rsid w:val="00FC25CE"/>
    <w:rsid w:val="00FC40FF"/>
    <w:rsid w:val="00FC5165"/>
    <w:rsid w:val="00FC6935"/>
    <w:rsid w:val="00FD0DFF"/>
    <w:rsid w:val="00FD4111"/>
    <w:rsid w:val="00FD4B20"/>
    <w:rsid w:val="00FD51E4"/>
    <w:rsid w:val="00FD61AE"/>
    <w:rsid w:val="00FD7855"/>
    <w:rsid w:val="00FE36CA"/>
    <w:rsid w:val="00FE47CD"/>
    <w:rsid w:val="00FE5AD3"/>
    <w:rsid w:val="00FE6B6A"/>
    <w:rsid w:val="00FF11B7"/>
    <w:rsid w:val="00FF2ACA"/>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F556"/>
  <w15:docId w15:val="{CB9A29B6-B51C-4575-9887-5BD6049D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49307D"/>
    <w:pPr>
      <w:jc w:val="both"/>
      <w:outlineLvl w:val="0"/>
    </w:pPr>
    <w:rPr>
      <w:rFonts w:ascii="Sylfaen" w:hAnsi="Sylfaen"/>
      <w:b/>
      <w:sz w:val="20"/>
      <w:szCs w:val="20"/>
    </w:rPr>
  </w:style>
  <w:style w:type="paragraph" w:styleId="Heading2">
    <w:name w:val="heading 2"/>
    <w:basedOn w:val="Normal"/>
    <w:next w:val="Normal"/>
    <w:link w:val="Heading2Char"/>
    <w:uiPriority w:val="9"/>
    <w:unhideWhenUsed/>
    <w:qFormat/>
    <w:rsid w:val="0049307D"/>
    <w:pPr>
      <w:ind w:left="567" w:hanging="567"/>
      <w:jc w:val="both"/>
      <w:outlineLvl w:val="1"/>
    </w:pPr>
    <w:rPr>
      <w:rFonts w:ascii="Sylfaen" w:hAnsi="Sylfaen"/>
      <w:sz w:val="20"/>
      <w:szCs w:val="20"/>
    </w:rPr>
  </w:style>
  <w:style w:type="paragraph" w:styleId="Heading3">
    <w:name w:val="heading 3"/>
    <w:basedOn w:val="Normal"/>
    <w:next w:val="Normal"/>
    <w:link w:val="Heading3Char"/>
    <w:uiPriority w:val="9"/>
    <w:unhideWhenUsed/>
    <w:rsid w:val="00531E5C"/>
    <w:pPr>
      <w:ind w:firstLine="567"/>
      <w:jc w:val="both"/>
      <w:outlineLvl w:val="2"/>
    </w:pPr>
    <w:rPr>
      <w:rFonts w:ascii="Sylfaen" w:hAnsi="Sylfae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07D"/>
    <w:rPr>
      <w:rFonts w:ascii="Sylfaen" w:hAnsi="Sylfaen"/>
      <w:b/>
      <w:sz w:val="20"/>
      <w:szCs w:val="20"/>
      <w:lang w:val="ka-GE"/>
    </w:rPr>
  </w:style>
  <w:style w:type="character" w:customStyle="1" w:styleId="Heading2Char">
    <w:name w:val="Heading 2 Char"/>
    <w:basedOn w:val="DefaultParagraphFont"/>
    <w:link w:val="Heading2"/>
    <w:uiPriority w:val="9"/>
    <w:rsid w:val="0049307D"/>
    <w:rPr>
      <w:rFonts w:ascii="Sylfaen" w:hAnsi="Sylfaen"/>
      <w:sz w:val="20"/>
      <w:szCs w:val="20"/>
      <w:lang w:val="ka-GE"/>
    </w:rPr>
  </w:style>
  <w:style w:type="character" w:customStyle="1" w:styleId="Heading3Char">
    <w:name w:val="Heading 3 Char"/>
    <w:basedOn w:val="DefaultParagraphFont"/>
    <w:link w:val="Heading3"/>
    <w:uiPriority w:val="9"/>
    <w:rsid w:val="00531E5C"/>
    <w:rPr>
      <w:rFonts w:ascii="Sylfaen" w:hAnsi="Sylfaen"/>
      <w:sz w:val="20"/>
      <w:szCs w:val="20"/>
      <w:lang w:val="ka-GE"/>
    </w:rPr>
  </w:style>
  <w:style w:type="paragraph" w:styleId="BodyText">
    <w:name w:val="Body Text"/>
    <w:link w:val="BodyTextChar"/>
    <w:rsid w:val="004E71D1"/>
    <w:pPr>
      <w:spacing w:after="240" w:line="240" w:lineRule="auto"/>
      <w:jc w:val="both"/>
    </w:pPr>
    <w:rPr>
      <w:rFonts w:ascii="Times New Roman" w:eastAsia="Times New Roman" w:hAnsi="Times New Roman" w:cs="Arial"/>
      <w:bCs/>
      <w:szCs w:val="20"/>
      <w:lang w:val="en-GB" w:eastAsia="fr-FR"/>
    </w:rPr>
  </w:style>
  <w:style w:type="character" w:customStyle="1" w:styleId="BodyTextChar">
    <w:name w:val="Body Text Char"/>
    <w:basedOn w:val="DefaultParagraphFont"/>
    <w:link w:val="BodyText"/>
    <w:rsid w:val="004E71D1"/>
    <w:rPr>
      <w:rFonts w:ascii="Times New Roman" w:eastAsia="Times New Roman" w:hAnsi="Times New Roman" w:cs="Arial"/>
      <w:bCs/>
      <w:szCs w:val="20"/>
      <w:lang w:val="en-GB" w:eastAsia="fr-FR"/>
    </w:rPr>
  </w:style>
  <w:style w:type="paragraph" w:styleId="ListParagraph">
    <w:name w:val="List Paragraph"/>
    <w:basedOn w:val="Normal"/>
    <w:uiPriority w:val="34"/>
    <w:qFormat/>
    <w:rsid w:val="00FE5AD3"/>
    <w:pPr>
      <w:ind w:left="720"/>
      <w:contextualSpacing/>
    </w:pPr>
  </w:style>
  <w:style w:type="paragraph" w:customStyle="1" w:styleId="AATitre5">
    <w:name w:val="AA Titre 5"/>
    <w:basedOn w:val="Normal"/>
    <w:rsid w:val="00D7117B"/>
    <w:pPr>
      <w:numPr>
        <w:ilvl w:val="4"/>
        <w:numId w:val="1"/>
      </w:numPr>
      <w:spacing w:after="240" w:line="240" w:lineRule="auto"/>
      <w:jc w:val="both"/>
      <w:outlineLvl w:val="4"/>
    </w:pPr>
    <w:rPr>
      <w:rFonts w:ascii="Times New Roman" w:eastAsia="Times New Roman" w:hAnsi="Times New Roman" w:cs="Times New Roman"/>
      <w:szCs w:val="20"/>
      <w:lang w:val="en-GB" w:eastAsia="fr-FR"/>
    </w:rPr>
  </w:style>
  <w:style w:type="paragraph" w:customStyle="1" w:styleId="AATitre4">
    <w:name w:val="AA Titre 4"/>
    <w:basedOn w:val="Normal"/>
    <w:rsid w:val="00D7117B"/>
    <w:pPr>
      <w:numPr>
        <w:ilvl w:val="3"/>
        <w:numId w:val="1"/>
      </w:numPr>
      <w:spacing w:after="240" w:line="240" w:lineRule="auto"/>
      <w:jc w:val="both"/>
      <w:outlineLvl w:val="3"/>
    </w:pPr>
    <w:rPr>
      <w:rFonts w:ascii="Times New Roman" w:eastAsia="Times New Roman" w:hAnsi="Times New Roman" w:cs="Times New Roman"/>
      <w:szCs w:val="20"/>
      <w:lang w:val="en-GB" w:eastAsia="fr-FR"/>
    </w:rPr>
  </w:style>
  <w:style w:type="paragraph" w:customStyle="1" w:styleId="AATitre1">
    <w:name w:val="AA Titre 1"/>
    <w:basedOn w:val="Normal"/>
    <w:autoRedefine/>
    <w:rsid w:val="00D7117B"/>
    <w:pPr>
      <w:keepNext/>
      <w:numPr>
        <w:numId w:val="1"/>
      </w:numPr>
      <w:suppressAutoHyphens/>
      <w:spacing w:after="240" w:line="240" w:lineRule="auto"/>
      <w:outlineLvl w:val="0"/>
    </w:pPr>
    <w:rPr>
      <w:rFonts w:ascii="Times New Roman Gras" w:eastAsia="Times New Roman" w:hAnsi="Times New Roman Gras" w:cs="Times New Roman"/>
      <w:b/>
      <w:caps/>
      <w:noProof/>
      <w:lang w:val="fr-FR" w:eastAsia="fr-FR"/>
    </w:rPr>
  </w:style>
  <w:style w:type="paragraph" w:customStyle="1" w:styleId="AATitre2">
    <w:name w:val="AA Titre 2"/>
    <w:basedOn w:val="Normal"/>
    <w:autoRedefine/>
    <w:rsid w:val="00D7117B"/>
    <w:pPr>
      <w:keepNext/>
      <w:suppressLineNumbers/>
      <w:suppressAutoHyphens/>
      <w:spacing w:after="240" w:line="240" w:lineRule="auto"/>
      <w:ind w:left="720" w:hanging="720"/>
      <w:jc w:val="both"/>
      <w:outlineLvl w:val="1"/>
    </w:pPr>
    <w:rPr>
      <w:rFonts w:ascii="GHEA Grapalat" w:eastAsia="Calibri" w:hAnsi="GHEA Grapalat" w:cs="Times New Roman"/>
      <w:sz w:val="24"/>
      <w:u w:val="single"/>
      <w:lang w:val="en-GB" w:eastAsia="fr-FR"/>
    </w:rPr>
  </w:style>
  <w:style w:type="paragraph" w:customStyle="1" w:styleId="AATitre3">
    <w:name w:val="AA Titre 3"/>
    <w:basedOn w:val="Normal"/>
    <w:autoRedefine/>
    <w:rsid w:val="00D7117B"/>
    <w:pPr>
      <w:suppressAutoHyphens/>
      <w:spacing w:after="240" w:line="240" w:lineRule="auto"/>
      <w:ind w:left="862" w:hanging="720"/>
      <w:jc w:val="both"/>
      <w:outlineLvl w:val="2"/>
    </w:pPr>
    <w:rPr>
      <w:rFonts w:ascii="Times New Roman" w:eastAsia="Times New Roman" w:hAnsi="Times New Roman" w:cs="Times New Roman"/>
      <w:szCs w:val="20"/>
      <w:lang w:val="en-GB" w:eastAsia="fr-FR"/>
    </w:rPr>
  </w:style>
  <w:style w:type="paragraph" w:customStyle="1" w:styleId="AATitre6">
    <w:name w:val="AA Titre 6"/>
    <w:qFormat/>
    <w:rsid w:val="00D7117B"/>
    <w:pPr>
      <w:spacing w:after="240" w:line="240" w:lineRule="auto"/>
      <w:ind w:left="2160" w:hanging="720"/>
      <w:jc w:val="both"/>
    </w:pPr>
    <w:rPr>
      <w:rFonts w:ascii="Times New Roman" w:eastAsia="Times New Roman" w:hAnsi="Times New Roman" w:cs="Times New Roman"/>
      <w:szCs w:val="20"/>
      <w:lang w:val="fr-FR" w:eastAsia="fr-FR"/>
    </w:rPr>
  </w:style>
  <w:style w:type="paragraph" w:customStyle="1" w:styleId="AATitre7">
    <w:name w:val="AA Titre 7"/>
    <w:qFormat/>
    <w:rsid w:val="00D7117B"/>
    <w:pPr>
      <w:spacing w:after="240" w:line="240" w:lineRule="auto"/>
      <w:ind w:left="2160" w:hanging="720"/>
      <w:jc w:val="both"/>
    </w:pPr>
    <w:rPr>
      <w:rFonts w:ascii="Times New Roman" w:eastAsia="Times New Roman" w:hAnsi="Times New Roman" w:cs="Times New Roman"/>
      <w:szCs w:val="20"/>
      <w:lang w:val="en-GB" w:eastAsia="fr-FR"/>
    </w:rPr>
  </w:style>
  <w:style w:type="paragraph" w:customStyle="1" w:styleId="AATitre8">
    <w:name w:val="AA Titre 8"/>
    <w:qFormat/>
    <w:rsid w:val="00D7117B"/>
    <w:pPr>
      <w:spacing w:after="240" w:line="240" w:lineRule="auto"/>
      <w:ind w:left="2880" w:hanging="720"/>
      <w:jc w:val="both"/>
    </w:pPr>
    <w:rPr>
      <w:rFonts w:ascii="Times New Roman" w:eastAsia="Times New Roman" w:hAnsi="Times New Roman" w:cs="Times New Roman"/>
      <w:szCs w:val="20"/>
      <w:lang w:val="en-GB" w:eastAsia="fr-FR"/>
    </w:rPr>
  </w:style>
  <w:style w:type="paragraph" w:customStyle="1" w:styleId="AATitre9">
    <w:name w:val="AA Titre 9"/>
    <w:qFormat/>
    <w:rsid w:val="00D7117B"/>
    <w:pPr>
      <w:spacing w:after="240" w:line="240" w:lineRule="auto"/>
      <w:ind w:left="810" w:hanging="720"/>
      <w:jc w:val="both"/>
    </w:pPr>
    <w:rPr>
      <w:rFonts w:ascii="Times New Roman" w:eastAsia="Times New Roman" w:hAnsi="Times New Roman" w:cs="Times New Roman"/>
      <w:szCs w:val="20"/>
      <w:lang w:val="en-GB" w:eastAsia="fr-FR"/>
    </w:rPr>
  </w:style>
  <w:style w:type="paragraph" w:customStyle="1" w:styleId="AlltAATitre6">
    <w:name w:val="Allt AA Titre 6"/>
    <w:basedOn w:val="AATitre6"/>
    <w:qFormat/>
    <w:rsid w:val="00D7117B"/>
    <w:rPr>
      <w:lang w:val="en-GB"/>
    </w:rPr>
  </w:style>
  <w:style w:type="table" w:styleId="TableGrid">
    <w:name w:val="Table Grid"/>
    <w:basedOn w:val="TableNormal"/>
    <w:uiPriority w:val="39"/>
    <w:rsid w:val="00070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7020F"/>
    <w:rPr>
      <w:rFonts w:ascii="Tahoma" w:hAnsi="Tahoma" w:cs="Tahoma"/>
      <w:sz w:val="16"/>
      <w:szCs w:val="16"/>
    </w:rPr>
  </w:style>
  <w:style w:type="paragraph" w:styleId="BalloonText">
    <w:name w:val="Balloon Text"/>
    <w:basedOn w:val="Normal"/>
    <w:link w:val="BalloonTextChar"/>
    <w:uiPriority w:val="99"/>
    <w:semiHidden/>
    <w:unhideWhenUsed/>
    <w:rsid w:val="0007020F"/>
    <w:pPr>
      <w:spacing w:after="0" w:line="240" w:lineRule="auto"/>
    </w:pPr>
    <w:rPr>
      <w:rFonts w:ascii="Tahoma" w:hAnsi="Tahoma" w:cs="Tahoma"/>
      <w:sz w:val="16"/>
      <w:szCs w:val="16"/>
    </w:rPr>
  </w:style>
  <w:style w:type="character" w:styleId="Hyperlink">
    <w:name w:val="Hyperlink"/>
    <w:basedOn w:val="DefaultParagraphFont"/>
    <w:uiPriority w:val="99"/>
    <w:unhideWhenUsed/>
    <w:rsid w:val="0007020F"/>
    <w:rPr>
      <w:color w:val="0563C1" w:themeColor="hyperlink"/>
      <w:u w:val="single"/>
    </w:rPr>
  </w:style>
  <w:style w:type="paragraph" w:styleId="Header">
    <w:name w:val="header"/>
    <w:basedOn w:val="Normal"/>
    <w:link w:val="HeaderChar"/>
    <w:uiPriority w:val="99"/>
    <w:unhideWhenUsed/>
    <w:rsid w:val="00070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20F"/>
  </w:style>
  <w:style w:type="paragraph" w:styleId="Footer">
    <w:name w:val="footer"/>
    <w:basedOn w:val="Normal"/>
    <w:link w:val="FooterChar"/>
    <w:uiPriority w:val="99"/>
    <w:unhideWhenUsed/>
    <w:rsid w:val="00070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20F"/>
  </w:style>
  <w:style w:type="character" w:customStyle="1" w:styleId="EndnoteTextChar">
    <w:name w:val="Endnote Text Char"/>
    <w:basedOn w:val="DefaultParagraphFont"/>
    <w:link w:val="EndnoteText"/>
    <w:uiPriority w:val="99"/>
    <w:rsid w:val="0007020F"/>
    <w:rPr>
      <w:sz w:val="20"/>
      <w:szCs w:val="20"/>
    </w:rPr>
  </w:style>
  <w:style w:type="paragraph" w:styleId="EndnoteText">
    <w:name w:val="endnote text"/>
    <w:basedOn w:val="Normal"/>
    <w:link w:val="EndnoteTextChar"/>
    <w:uiPriority w:val="99"/>
    <w:unhideWhenUsed/>
    <w:rsid w:val="0007020F"/>
    <w:pPr>
      <w:spacing w:after="0" w:line="240" w:lineRule="auto"/>
    </w:pPr>
    <w:rPr>
      <w:sz w:val="20"/>
      <w:szCs w:val="20"/>
    </w:rPr>
  </w:style>
  <w:style w:type="character" w:styleId="CommentReference">
    <w:name w:val="annotation reference"/>
    <w:uiPriority w:val="99"/>
    <w:semiHidden/>
    <w:unhideWhenUsed/>
    <w:rsid w:val="00D637F1"/>
    <w:rPr>
      <w:sz w:val="16"/>
      <w:szCs w:val="16"/>
    </w:rPr>
  </w:style>
  <w:style w:type="paragraph" w:styleId="CommentText">
    <w:name w:val="annotation text"/>
    <w:basedOn w:val="Normal"/>
    <w:link w:val="CommentTextChar"/>
    <w:uiPriority w:val="99"/>
    <w:semiHidden/>
    <w:unhideWhenUsed/>
    <w:rsid w:val="00D637F1"/>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D637F1"/>
    <w:rPr>
      <w:rFonts w:ascii="Calibri" w:eastAsia="Times New Roman" w:hAnsi="Calibri" w:cs="Times New Roman"/>
      <w:sz w:val="20"/>
      <w:szCs w:val="20"/>
    </w:rPr>
  </w:style>
  <w:style w:type="paragraph" w:styleId="NoSpacing">
    <w:name w:val="No Spacing"/>
    <w:aliases w:val="ganrigi"/>
    <w:basedOn w:val="Normal"/>
    <w:uiPriority w:val="1"/>
    <w:qFormat/>
    <w:rsid w:val="006565EF"/>
    <w:pPr>
      <w:spacing w:line="240" w:lineRule="auto"/>
      <w:jc w:val="center"/>
    </w:pPr>
    <w:rPr>
      <w:rFonts w:ascii="Sylfaen" w:hAnsi="Sylfaen" w:cs="Sylfaen"/>
      <w:b/>
      <w:sz w:val="20"/>
      <w:szCs w:val="20"/>
    </w:rPr>
  </w:style>
  <w:style w:type="paragraph" w:styleId="TOCHeading">
    <w:name w:val="TOC Heading"/>
    <w:basedOn w:val="Heading1"/>
    <w:next w:val="Normal"/>
    <w:uiPriority w:val="39"/>
    <w:unhideWhenUsed/>
    <w:qFormat/>
    <w:rsid w:val="00E744DD"/>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E744DD"/>
    <w:pPr>
      <w:spacing w:before="120" w:after="120"/>
    </w:pPr>
    <w:rPr>
      <w:b/>
      <w:bCs/>
      <w:caps/>
      <w:sz w:val="20"/>
      <w:szCs w:val="20"/>
    </w:rPr>
  </w:style>
  <w:style w:type="paragraph" w:styleId="TOC2">
    <w:name w:val="toc 2"/>
    <w:basedOn w:val="Normal"/>
    <w:next w:val="Normal"/>
    <w:autoRedefine/>
    <w:uiPriority w:val="39"/>
    <w:unhideWhenUsed/>
    <w:rsid w:val="00E744DD"/>
    <w:pPr>
      <w:spacing w:after="0"/>
      <w:ind w:left="220"/>
    </w:pPr>
    <w:rPr>
      <w:smallCaps/>
      <w:sz w:val="20"/>
      <w:szCs w:val="20"/>
    </w:rPr>
  </w:style>
  <w:style w:type="paragraph" w:styleId="TOC3">
    <w:name w:val="toc 3"/>
    <w:basedOn w:val="Normal"/>
    <w:next w:val="Normal"/>
    <w:autoRedefine/>
    <w:uiPriority w:val="39"/>
    <w:unhideWhenUsed/>
    <w:rsid w:val="00E744DD"/>
    <w:pPr>
      <w:spacing w:after="0"/>
      <w:ind w:left="440"/>
    </w:pPr>
    <w:rPr>
      <w:i/>
      <w:iCs/>
      <w:sz w:val="20"/>
      <w:szCs w:val="20"/>
    </w:rPr>
  </w:style>
  <w:style w:type="paragraph" w:styleId="TOC4">
    <w:name w:val="toc 4"/>
    <w:basedOn w:val="Normal"/>
    <w:next w:val="Normal"/>
    <w:autoRedefine/>
    <w:uiPriority w:val="39"/>
    <w:unhideWhenUsed/>
    <w:rsid w:val="00E43078"/>
    <w:pPr>
      <w:spacing w:after="0"/>
      <w:ind w:left="660"/>
    </w:pPr>
    <w:rPr>
      <w:sz w:val="18"/>
      <w:szCs w:val="18"/>
    </w:rPr>
  </w:style>
  <w:style w:type="paragraph" w:styleId="TOC5">
    <w:name w:val="toc 5"/>
    <w:basedOn w:val="Normal"/>
    <w:next w:val="Normal"/>
    <w:autoRedefine/>
    <w:uiPriority w:val="39"/>
    <w:unhideWhenUsed/>
    <w:rsid w:val="00E43078"/>
    <w:pPr>
      <w:spacing w:after="0"/>
      <w:ind w:left="880"/>
    </w:pPr>
    <w:rPr>
      <w:sz w:val="18"/>
      <w:szCs w:val="18"/>
    </w:rPr>
  </w:style>
  <w:style w:type="paragraph" w:styleId="TOC6">
    <w:name w:val="toc 6"/>
    <w:basedOn w:val="Normal"/>
    <w:next w:val="Normal"/>
    <w:autoRedefine/>
    <w:uiPriority w:val="39"/>
    <w:unhideWhenUsed/>
    <w:rsid w:val="00E43078"/>
    <w:pPr>
      <w:spacing w:after="0"/>
      <w:ind w:left="1100"/>
    </w:pPr>
    <w:rPr>
      <w:sz w:val="18"/>
      <w:szCs w:val="18"/>
    </w:rPr>
  </w:style>
  <w:style w:type="paragraph" w:styleId="TOC7">
    <w:name w:val="toc 7"/>
    <w:basedOn w:val="Normal"/>
    <w:next w:val="Normal"/>
    <w:autoRedefine/>
    <w:uiPriority w:val="39"/>
    <w:unhideWhenUsed/>
    <w:rsid w:val="00E43078"/>
    <w:pPr>
      <w:spacing w:after="0"/>
      <w:ind w:left="1320"/>
    </w:pPr>
    <w:rPr>
      <w:sz w:val="18"/>
      <w:szCs w:val="18"/>
    </w:rPr>
  </w:style>
  <w:style w:type="paragraph" w:styleId="TOC8">
    <w:name w:val="toc 8"/>
    <w:basedOn w:val="Normal"/>
    <w:next w:val="Normal"/>
    <w:autoRedefine/>
    <w:uiPriority w:val="39"/>
    <w:unhideWhenUsed/>
    <w:rsid w:val="00E43078"/>
    <w:pPr>
      <w:spacing w:after="0"/>
      <w:ind w:left="1540"/>
    </w:pPr>
    <w:rPr>
      <w:sz w:val="18"/>
      <w:szCs w:val="18"/>
    </w:rPr>
  </w:style>
  <w:style w:type="paragraph" w:styleId="TOC9">
    <w:name w:val="toc 9"/>
    <w:basedOn w:val="Normal"/>
    <w:next w:val="Normal"/>
    <w:autoRedefine/>
    <w:uiPriority w:val="39"/>
    <w:unhideWhenUsed/>
    <w:rsid w:val="00E43078"/>
    <w:pPr>
      <w:spacing w:after="0"/>
      <w:ind w:left="1760"/>
    </w:pPr>
    <w:rPr>
      <w:sz w:val="18"/>
      <w:szCs w:val="18"/>
    </w:rPr>
  </w:style>
  <w:style w:type="paragraph" w:styleId="CommentSubject">
    <w:name w:val="annotation subject"/>
    <w:basedOn w:val="CommentText"/>
    <w:next w:val="CommentText"/>
    <w:link w:val="CommentSubjectChar"/>
    <w:uiPriority w:val="99"/>
    <w:semiHidden/>
    <w:unhideWhenUsed/>
    <w:rsid w:val="006B5F0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F02"/>
    <w:rPr>
      <w:rFonts w:ascii="Calibri" w:eastAsia="Times New Roman" w:hAnsi="Calibri" w:cs="Times New Roman"/>
      <w:b/>
      <w:bCs/>
      <w:sz w:val="20"/>
      <w:szCs w:val="20"/>
      <w:lang w:val="ka-GE"/>
    </w:rPr>
  </w:style>
  <w:style w:type="paragraph" w:customStyle="1" w:styleId="Default">
    <w:name w:val="Default"/>
    <w:rsid w:val="009C5F91"/>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340F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40FF9"/>
    <w:rPr>
      <w:rFonts w:ascii="Consolas" w:hAnsi="Consola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1565217327">
      <w:bodyDiv w:val="1"/>
      <w:marLeft w:val="0"/>
      <w:marRight w:val="0"/>
      <w:marTop w:val="0"/>
      <w:marBottom w:val="0"/>
      <w:divBdr>
        <w:top w:val="none" w:sz="0" w:space="0" w:color="auto"/>
        <w:left w:val="none" w:sz="0" w:space="0" w:color="auto"/>
        <w:bottom w:val="none" w:sz="0" w:space="0" w:color="auto"/>
        <w:right w:val="none" w:sz="0" w:space="0" w:color="auto"/>
      </w:divBdr>
    </w:div>
    <w:div w:id="1598295649">
      <w:bodyDiv w:val="1"/>
      <w:marLeft w:val="0"/>
      <w:marRight w:val="0"/>
      <w:marTop w:val="0"/>
      <w:marBottom w:val="0"/>
      <w:divBdr>
        <w:top w:val="none" w:sz="0" w:space="0" w:color="auto"/>
        <w:left w:val="none" w:sz="0" w:space="0" w:color="auto"/>
        <w:bottom w:val="none" w:sz="0" w:space="0" w:color="auto"/>
        <w:right w:val="none" w:sz="0" w:space="0" w:color="auto"/>
      </w:divBdr>
    </w:div>
    <w:div w:id="1617827832">
      <w:bodyDiv w:val="1"/>
      <w:marLeft w:val="0"/>
      <w:marRight w:val="0"/>
      <w:marTop w:val="0"/>
      <w:marBottom w:val="0"/>
      <w:divBdr>
        <w:top w:val="none" w:sz="0" w:space="0" w:color="auto"/>
        <w:left w:val="none" w:sz="0" w:space="0" w:color="auto"/>
        <w:bottom w:val="none" w:sz="0" w:space="0" w:color="auto"/>
        <w:right w:val="none" w:sz="0" w:space="0" w:color="auto"/>
      </w:divBdr>
    </w:div>
    <w:div w:id="17867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EF14-098E-4D4A-9A48-332C077C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Avalishvili</dc:creator>
  <cp:lastModifiedBy>Davit Pheikrishvili</cp:lastModifiedBy>
  <cp:revision>3</cp:revision>
  <cp:lastPrinted>2017-11-15T12:12:00Z</cp:lastPrinted>
  <dcterms:created xsi:type="dcterms:W3CDTF">2020-04-06T13:54:00Z</dcterms:created>
  <dcterms:modified xsi:type="dcterms:W3CDTF">2020-04-06T14:20:00Z</dcterms:modified>
</cp:coreProperties>
</file>