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w:t>
      </w:r>
      <w:proofErr w:type="spellStart"/>
      <w:r w:rsidR="00714296">
        <w:rPr>
          <w:rFonts w:ascii="Times New Roman" w:hAnsi="Times New Roman" w:cs="Times New Roman"/>
          <w:iCs/>
          <w:color w:val="000000" w:themeColor="text1"/>
          <w:sz w:val="28"/>
          <w:szCs w:val="28"/>
        </w:rPr>
        <w:t>Labour</w:t>
      </w:r>
      <w:proofErr w:type="spellEnd"/>
      <w:r w:rsidR="00714296">
        <w:rPr>
          <w:rFonts w:ascii="Times New Roman" w:hAnsi="Times New Roman" w:cs="Times New Roman"/>
          <w:iCs/>
          <w:color w:val="000000" w:themeColor="text1"/>
          <w:sz w:val="28"/>
          <w:szCs w:val="28"/>
        </w:rPr>
        <w:t xml:space="preserve">,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714296">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714296">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714296">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7D0E1B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714296">
        <w:rPr>
          <w:rFonts w:ascii="Times New Roman Bold" w:eastAsia="Times New Roman" w:hAnsi="Times New Roman Bold" w:cs="Times New Roman"/>
          <w:b/>
          <w:kern w:val="28"/>
          <w:sz w:val="24"/>
          <w:szCs w:val="24"/>
          <w:lang w:val="en-GB"/>
        </w:rPr>
        <w:t xml:space="preserve"> 5/14/2020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5964B1">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Pr="005964B1">
        <w:rPr>
          <w:rFonts w:ascii="Times New Roman" w:eastAsia="Times New Roman" w:hAnsi="Times New Roman" w:cs="Times New Roman"/>
          <w:color w:val="333333"/>
          <w:sz w:val="24"/>
          <w:szCs w:val="24"/>
          <w:highlight w:val="yellow"/>
        </w:rPr>
        <w:t>[</w:t>
      </w:r>
      <w:r w:rsidRPr="005964B1">
        <w:rPr>
          <w:rFonts w:ascii="Times New Roman" w:eastAsia="Times New Roman" w:hAnsi="Times New Roman" w:cs="Times New Roman"/>
          <w:i/>
          <w:color w:val="333333"/>
          <w:sz w:val="24"/>
          <w:szCs w:val="24"/>
          <w:highlight w:val="yellow"/>
        </w:rPr>
        <w:t>insert name of Supplier’s representative</w:t>
      </w:r>
      <w:r w:rsidRPr="005964B1">
        <w:rPr>
          <w:rFonts w:ascii="Times New Roman" w:eastAsia="Times New Roman" w:hAnsi="Times New Roman" w:cs="Times New Roman"/>
          <w:color w:val="333333"/>
          <w:sz w:val="24"/>
          <w:szCs w:val="24"/>
          <w:highlight w:val="yellow"/>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w:t>
      </w:r>
      <w:proofErr w:type="spellStart"/>
      <w:r w:rsidRPr="005964B1">
        <w:rPr>
          <w:rFonts w:ascii="Times New Roman" w:eastAsia="Times New Roman" w:hAnsi="Times New Roman" w:cs="Times New Roman"/>
          <w:i/>
          <w:spacing w:val="-2"/>
          <w:sz w:val="24"/>
          <w:szCs w:val="24"/>
        </w:rPr>
        <w:t>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r</w:t>
      </w:r>
      <w:proofErr w:type="spellEnd"/>
      <w:r w:rsidRPr="005964B1">
        <w:rPr>
          <w:rFonts w:ascii="Times New Roman" w:eastAsia="Times New Roman" w:hAnsi="Times New Roman" w:cs="Times New Roman"/>
          <w:i/>
          <w:spacing w:val="-2"/>
          <w:sz w:val="24"/>
          <w:szCs w:val="24"/>
        </w:rPr>
        <w:t>, Health and Social Affairs (</w:t>
      </w:r>
      <w:proofErr w:type="spellStart"/>
      <w:r w:rsidRPr="005964B1">
        <w:rPr>
          <w:rFonts w:ascii="Times New Roman" w:eastAsia="Times New Roman" w:hAnsi="Times New Roman" w:cs="Times New Roman"/>
          <w:i/>
          <w:spacing w:val="-2"/>
          <w:sz w:val="24"/>
          <w:szCs w:val="24"/>
        </w:rPr>
        <w:t>MoIDPLHSA</w:t>
      </w:r>
      <w:proofErr w:type="spellEnd"/>
      <w:r w:rsidRPr="005964B1">
        <w:rPr>
          <w:rFonts w:ascii="Times New Roman" w:eastAsia="Times New Roman" w:hAnsi="Times New Roman" w:cs="Times New Roman"/>
          <w:i/>
          <w:spacing w:val="-2"/>
          <w:sz w:val="24"/>
          <w:szCs w:val="24"/>
        </w:rPr>
        <w:t xml:space="preserve">)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 xml:space="preserve">144, Ak. Tsereteli </w:t>
      </w:r>
      <w:proofErr w:type="spellStart"/>
      <w:r w:rsidR="00B10D82" w:rsidRPr="00B10D82">
        <w:rPr>
          <w:b/>
          <w:iCs/>
        </w:rPr>
        <w:t>ave.</w:t>
      </w:r>
      <w:proofErr w:type="spellEnd"/>
      <w:r w:rsidR="00B10D82" w:rsidRPr="00B10D82">
        <w:rPr>
          <w:b/>
          <w:iCs/>
        </w:rPr>
        <w:t xml:space="preserve"> Tbilisi, Georgia</w:t>
      </w:r>
    </w:p>
    <w:bookmarkEnd w:id="10"/>
    <w:p w14:paraId="1B57CC9E" w14:textId="510229C8" w:rsidR="0054745A" w:rsidRPr="00F25EB0" w:rsidRDefault="0054745A" w:rsidP="001E419A">
      <w:pPr>
        <w:pStyle w:val="ListParagraph"/>
        <w:numPr>
          <w:ilvl w:val="3"/>
          <w:numId w:val="25"/>
        </w:numPr>
        <w:spacing w:after="160"/>
        <w:contextualSpacing w:val="0"/>
        <w:jc w:val="both"/>
        <w:rPr>
          <w:b/>
          <w:highlight w:val="yellow"/>
        </w:rPr>
      </w:pPr>
      <w:r w:rsidRPr="00251132">
        <w:rPr>
          <w:b/>
        </w:rPr>
        <w:t xml:space="preserve">the price for inland transportation, insurance, and other local services required to convey the Goods from the named place of destination to their </w:t>
      </w:r>
      <w:proofErr w:type="gramStart"/>
      <w:r w:rsidRPr="00251132">
        <w:rPr>
          <w:b/>
        </w:rPr>
        <w:t>final destination</w:t>
      </w:r>
      <w:proofErr w:type="gramEnd"/>
      <w:r w:rsidRPr="00251132">
        <w:rPr>
          <w:b/>
        </w:rPr>
        <w:t xml:space="preserve"> (Project Site)</w:t>
      </w:r>
      <w:r w:rsidR="00B10D82">
        <w:rPr>
          <w:b/>
        </w:rPr>
        <w:t xml:space="preserve">: 118, Ak. Tsereteli </w:t>
      </w:r>
      <w:proofErr w:type="spellStart"/>
      <w:r w:rsidR="00B10D82">
        <w:rPr>
          <w:b/>
        </w:rPr>
        <w:t>ave.</w:t>
      </w:r>
      <w:proofErr w:type="spellEnd"/>
      <w:r w:rsidR="00B10D82">
        <w:rPr>
          <w:b/>
        </w:rPr>
        <w:t>,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w:t>
      </w:r>
      <w:proofErr w:type="spellStart"/>
      <w:r w:rsidR="00B10D82">
        <w:rPr>
          <w:rFonts w:ascii="Times New Roman" w:eastAsia="Times New Roman" w:hAnsi="Times New Roman" w:cs="Times New Roman"/>
          <w:b/>
          <w:i/>
          <w:iCs/>
          <w:sz w:val="24"/>
          <w:szCs w:val="24"/>
        </w:rPr>
        <w:t>Tsotskolauri</w:t>
      </w:r>
      <w:proofErr w:type="spellEnd"/>
      <w:r w:rsidR="00B10D82">
        <w:rPr>
          <w:rFonts w:ascii="Times New Roman" w:eastAsia="Times New Roman" w:hAnsi="Times New Roman" w:cs="Times New Roman"/>
          <w:b/>
          <w:i/>
          <w:iCs/>
          <w:sz w:val="24"/>
          <w:szCs w:val="24"/>
        </w:rPr>
        <w:t xml:space="preserve">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 xml:space="preserve">Giorgi </w:t>
      </w:r>
      <w:proofErr w:type="spellStart"/>
      <w:r w:rsidR="00144EAD" w:rsidRPr="00144EAD">
        <w:rPr>
          <w:rFonts w:ascii="Times New Roman" w:eastAsia="Times New Roman" w:hAnsi="Times New Roman" w:cs="Times New Roman"/>
          <w:b/>
          <w:bCs/>
          <w:sz w:val="24"/>
          <w:szCs w:val="24"/>
        </w:rPr>
        <w:t>Tsotskolauri</w:t>
      </w:r>
      <w:proofErr w:type="spellEnd"/>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proofErr w:type="gramStart"/>
      <w:r w:rsidR="00752AC1" w:rsidRPr="00752AC1">
        <w:rPr>
          <w:rFonts w:ascii="Times New Roman" w:hAnsi="Times New Roman" w:cs="Times New Roman"/>
          <w:b/>
          <w:i/>
          <w:sz w:val="24"/>
          <w:szCs w:val="24"/>
        </w:rPr>
        <w:t>in light of</w:t>
      </w:r>
      <w:proofErr w:type="gramEnd"/>
      <w:r w:rsidR="00752AC1" w:rsidRPr="00752AC1">
        <w:rPr>
          <w:rFonts w:ascii="Times New Roman" w:hAnsi="Times New Roman" w:cs="Times New Roman"/>
          <w:b/>
          <w:i/>
          <w:sz w:val="24"/>
          <w:szCs w:val="24"/>
        </w:rPr>
        <w:t xml:space="preserve">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w:t>
      </w:r>
      <w:proofErr w:type="spellStart"/>
      <w:r w:rsidR="00144EAD">
        <w:rPr>
          <w:rFonts w:ascii="Times New Roman" w:eastAsia="Times New Roman" w:hAnsi="Times New Roman" w:cs="Times New Roman"/>
          <w:b/>
          <w:sz w:val="24"/>
          <w:szCs w:val="24"/>
        </w:rPr>
        <w:t>Tsotskolauri</w:t>
      </w:r>
      <w:proofErr w:type="spellEnd"/>
      <w:r w:rsidR="00144EAD">
        <w:rPr>
          <w:rFonts w:ascii="Times New Roman" w:eastAsia="Times New Roman" w:hAnsi="Times New Roman" w:cs="Times New Roman"/>
          <w:b/>
          <w:sz w:val="24"/>
          <w:szCs w:val="24"/>
        </w:rPr>
        <w:t xml:space="preserve">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bookmarkStart w:id="11" w:name="_GoBack"/>
      <w:bookmarkEnd w:id="11"/>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Place of Final Destination  </w:t>
            </w:r>
            <w:proofErr w:type="gramStart"/>
            <w:r w:rsidRPr="0004651B">
              <w:rPr>
                <w:rFonts w:ascii="Times New Roman" w:eastAsia="Times New Roman" w:hAnsi="Times New Roman" w:cs="Times New Roman"/>
                <w:b/>
                <w:bCs/>
                <w:sz w:val="20"/>
                <w:szCs w:val="20"/>
              </w:rPr>
              <w:t xml:space="preserve">   (</w:t>
            </w:r>
            <w:proofErr w:type="gramEnd"/>
            <w:r w:rsidRPr="0004651B">
              <w:rPr>
                <w:rFonts w:ascii="Times New Roman" w:eastAsia="Times New Roman" w:hAnsi="Times New Roman" w:cs="Times New Roman"/>
                <w:b/>
                <w:bCs/>
                <w:sz w:val="20"/>
                <w:szCs w:val="20"/>
              </w:rPr>
              <w:t>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144, Ak. Tsereteli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05DD12BB" w:rsidR="006F0AC5" w:rsidRPr="0004651B" w:rsidRDefault="00D1176D" w:rsidP="00D1176D">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1</w:t>
            </w:r>
            <w:r>
              <w:rPr>
                <w:rFonts w:ascii="Times New Roman" w:eastAsia="Times New Roman" w:hAnsi="Times New Roman" w:cs="Times New Roman"/>
                <w:b/>
                <w:bCs/>
              </w:rPr>
              <w:t>18</w:t>
            </w:r>
            <w:r>
              <w:rPr>
                <w:rFonts w:ascii="Times New Roman" w:eastAsia="Times New Roman" w:hAnsi="Times New Roman" w:cs="Times New Roman"/>
                <w:b/>
                <w:bCs/>
              </w:rPr>
              <w:t xml:space="preserve">, Ak. Tsereteli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2AB4460"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F4C0B96"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2CC590E2"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4A06B423"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473D28A4"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0D426E2E"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4C5905F0"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74212E">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74212E">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74212E">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74212E">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t>Reusable, sterilizable patient masks and / or connectors</w:t>
            </w:r>
            <w:r w:rsidRPr="0015787C">
              <w:br/>
              <w:t>Suitable for all ages and body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74212E">
        <w:trPr>
          <w:trHeight w:val="370"/>
        </w:trPr>
        <w:tc>
          <w:tcPr>
            <w:tcW w:w="9495" w:type="dxa"/>
            <w:gridSpan w:val="3"/>
            <w:noWrap/>
            <w:hideMark/>
          </w:tcPr>
          <w:p w14:paraId="7EDEE4BC" w14:textId="77777777" w:rsidR="0015787C" w:rsidRPr="001A0875" w:rsidRDefault="0015787C" w:rsidP="0074212E">
            <w:pPr>
              <w:rPr>
                <w:b/>
                <w:bCs/>
              </w:rPr>
            </w:pPr>
            <w:r w:rsidRPr="001A0875">
              <w:rPr>
                <w:b/>
                <w:bCs/>
              </w:rPr>
              <w:t>TECHNICAL CHARACTERISTICS</w:t>
            </w:r>
          </w:p>
        </w:tc>
      </w:tr>
      <w:tr w:rsidR="0015787C" w:rsidRPr="001A0875" w14:paraId="4776F3B3" w14:textId="77777777" w:rsidTr="0074212E">
        <w:trPr>
          <w:trHeight w:val="3750"/>
        </w:trPr>
        <w:tc>
          <w:tcPr>
            <w:tcW w:w="535" w:type="dxa"/>
            <w:noWrap/>
            <w:hideMark/>
          </w:tcPr>
          <w:p w14:paraId="5F33C62D" w14:textId="77777777" w:rsidR="0015787C" w:rsidRPr="001A0875" w:rsidRDefault="0015787C" w:rsidP="0074212E">
            <w:r>
              <w:t>4</w:t>
            </w:r>
          </w:p>
        </w:tc>
        <w:tc>
          <w:tcPr>
            <w:tcW w:w="3462" w:type="dxa"/>
            <w:hideMark/>
          </w:tcPr>
          <w:p w14:paraId="60469565" w14:textId="77777777" w:rsidR="0015787C" w:rsidRPr="001A0875" w:rsidRDefault="0015787C" w:rsidP="0074212E">
            <w:r w:rsidRPr="001A0875">
              <w:t>Detailed requirements</w:t>
            </w:r>
          </w:p>
        </w:tc>
        <w:tc>
          <w:tcPr>
            <w:tcW w:w="5498" w:type="dxa"/>
            <w:hideMark/>
          </w:tcPr>
          <w:p w14:paraId="0EDE36DC" w14:textId="77777777" w:rsidR="0015787C" w:rsidRDefault="0015787C" w:rsidP="0074212E">
            <w:r w:rsidRPr="001A0875">
              <w:t xml:space="preserve">The equipment should be configured to have pressure and flow triggers as default.               </w:t>
            </w:r>
          </w:p>
          <w:p w14:paraId="7DEB505D" w14:textId="77777777" w:rsidR="0015787C" w:rsidRPr="001A0875" w:rsidRDefault="0015787C" w:rsidP="0074212E">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74212E">
        <w:trPr>
          <w:trHeight w:val="3750"/>
        </w:trPr>
        <w:tc>
          <w:tcPr>
            <w:tcW w:w="535" w:type="dxa"/>
            <w:noWrap/>
            <w:hideMark/>
          </w:tcPr>
          <w:p w14:paraId="396FF3DE" w14:textId="77777777" w:rsidR="0015787C" w:rsidRPr="001A0875" w:rsidRDefault="0015787C" w:rsidP="0074212E">
            <w:r>
              <w:lastRenderedPageBreak/>
              <w:t>5</w:t>
            </w:r>
          </w:p>
        </w:tc>
        <w:tc>
          <w:tcPr>
            <w:tcW w:w="3462" w:type="dxa"/>
            <w:noWrap/>
            <w:hideMark/>
          </w:tcPr>
          <w:p w14:paraId="16EB5D53" w14:textId="77777777" w:rsidR="0015787C" w:rsidRPr="001A0875" w:rsidRDefault="0015787C" w:rsidP="0074212E">
            <w:r w:rsidRPr="001A0875">
              <w:t>Displayed parameters</w:t>
            </w:r>
          </w:p>
        </w:tc>
        <w:tc>
          <w:tcPr>
            <w:tcW w:w="5498" w:type="dxa"/>
            <w:hideMark/>
          </w:tcPr>
          <w:p w14:paraId="5E67EC2D" w14:textId="77777777" w:rsidR="0015787C" w:rsidRPr="001A0875" w:rsidRDefault="0015787C" w:rsidP="0074212E">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w:t>
            </w:r>
            <w:proofErr w:type="spellStart"/>
            <w:r>
              <w:t>mBar</w:t>
            </w:r>
            <w:proofErr w:type="spellEnd"/>
            <w:r>
              <w:t xml:space="preserve"> (cmH20) (at </w:t>
            </w:r>
            <w:proofErr w:type="spellStart"/>
            <w:r>
              <w:t>lest</w:t>
            </w:r>
            <w:proofErr w:type="spellEnd"/>
            <w:r>
              <w: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74212E">
        <w:trPr>
          <w:trHeight w:val="7010"/>
        </w:trPr>
        <w:tc>
          <w:tcPr>
            <w:tcW w:w="535" w:type="dxa"/>
            <w:noWrap/>
            <w:hideMark/>
          </w:tcPr>
          <w:p w14:paraId="4A98B8F1" w14:textId="77777777" w:rsidR="0015787C" w:rsidRPr="001A0875" w:rsidRDefault="0015787C" w:rsidP="0074212E">
            <w:r>
              <w:t>6</w:t>
            </w:r>
          </w:p>
        </w:tc>
        <w:tc>
          <w:tcPr>
            <w:tcW w:w="3462" w:type="dxa"/>
            <w:hideMark/>
          </w:tcPr>
          <w:p w14:paraId="5FFBC187" w14:textId="77777777" w:rsidR="0015787C" w:rsidRPr="001A0875" w:rsidRDefault="0015787C" w:rsidP="0074212E">
            <w:r w:rsidRPr="001A0875">
              <w:t>User adjustable settings</w:t>
            </w:r>
          </w:p>
        </w:tc>
        <w:tc>
          <w:tcPr>
            <w:tcW w:w="5498" w:type="dxa"/>
            <w:hideMark/>
          </w:tcPr>
          <w:p w14:paraId="583C38ED" w14:textId="77777777" w:rsidR="0015787C" w:rsidRPr="001A0875" w:rsidRDefault="0015787C" w:rsidP="0074212E">
            <w:r w:rsidRPr="001A0875">
              <w:t>The following variables should be controllable by the operator:</w:t>
            </w:r>
            <w:r w:rsidRPr="001A0875">
              <w:br/>
              <w:t xml:space="preserve"> a) Tidal volume up to 1,000 </w:t>
            </w:r>
            <w:proofErr w:type="spellStart"/>
            <w:r w:rsidRPr="001A0875">
              <w:t>mL.</w:t>
            </w:r>
            <w:proofErr w:type="spellEnd"/>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w:t>
            </w:r>
            <w:proofErr w:type="spellStart"/>
            <w:r w:rsidRPr="001A0875">
              <w:t>i</w:t>
            </w:r>
            <w:proofErr w:type="spellEnd"/>
            <w:r w:rsidRPr="001A0875">
              <w:t>)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 xml:space="preserve">Alarms required: FiO2, minute volume, pressure, PEEP, </w:t>
            </w:r>
            <w:proofErr w:type="spellStart"/>
            <w:r w:rsidRPr="001A0875">
              <w:t>apnoea</w:t>
            </w:r>
            <w:proofErr w:type="spellEnd"/>
            <w:r w:rsidRPr="001A0875">
              <w:t>, occlusion, high respiration rate, disconnection</w:t>
            </w:r>
            <w:r w:rsidRPr="001A0875">
              <w:br/>
              <w:t xml:space="preserve">System alarms required: power failure, gas disconnection, low battery, vent inoperative, </w:t>
            </w:r>
            <w:proofErr w:type="spellStart"/>
            <w:r w:rsidRPr="001A0875">
              <w:t>self diagnostics</w:t>
            </w:r>
            <w:proofErr w:type="spellEnd"/>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74212E">
        <w:trPr>
          <w:trHeight w:val="370"/>
        </w:trPr>
        <w:tc>
          <w:tcPr>
            <w:tcW w:w="9495" w:type="dxa"/>
            <w:gridSpan w:val="3"/>
            <w:noWrap/>
            <w:hideMark/>
          </w:tcPr>
          <w:p w14:paraId="2D64730B" w14:textId="77777777" w:rsidR="0015787C" w:rsidRPr="001A0875" w:rsidRDefault="0015787C" w:rsidP="0074212E">
            <w:pPr>
              <w:rPr>
                <w:b/>
                <w:bCs/>
              </w:rPr>
            </w:pPr>
            <w:r w:rsidRPr="001A0875">
              <w:rPr>
                <w:b/>
                <w:bCs/>
              </w:rPr>
              <w:lastRenderedPageBreak/>
              <w:t>PHYSICAL/CHEMICAL CHARACTERISTICS</w:t>
            </w:r>
          </w:p>
        </w:tc>
      </w:tr>
      <w:tr w:rsidR="0015787C" w:rsidRPr="001A0875" w14:paraId="7CE3B2BB" w14:textId="77777777" w:rsidTr="0074212E">
        <w:trPr>
          <w:trHeight w:val="2250"/>
        </w:trPr>
        <w:tc>
          <w:tcPr>
            <w:tcW w:w="535" w:type="dxa"/>
            <w:noWrap/>
            <w:hideMark/>
          </w:tcPr>
          <w:p w14:paraId="2DDA0AE5" w14:textId="77777777" w:rsidR="0015787C" w:rsidRPr="001A0875" w:rsidRDefault="0015787C" w:rsidP="0074212E">
            <w:r>
              <w:t>7</w:t>
            </w:r>
          </w:p>
        </w:tc>
        <w:tc>
          <w:tcPr>
            <w:tcW w:w="3462" w:type="dxa"/>
            <w:noWrap/>
            <w:hideMark/>
          </w:tcPr>
          <w:p w14:paraId="20E0AC71" w14:textId="77777777" w:rsidR="0015787C" w:rsidRPr="001A0875" w:rsidRDefault="0015787C" w:rsidP="0074212E">
            <w:r w:rsidRPr="001A0875">
              <w:t>Components</w:t>
            </w:r>
          </w:p>
        </w:tc>
        <w:tc>
          <w:tcPr>
            <w:tcW w:w="5498" w:type="dxa"/>
            <w:hideMark/>
          </w:tcPr>
          <w:p w14:paraId="66442156" w14:textId="77777777" w:rsidR="0015787C" w:rsidRDefault="0015787C" w:rsidP="0074212E">
            <w:r w:rsidRPr="001A0875">
              <w:t>External oxygen supply connection to be secure but easy to fit and release</w:t>
            </w:r>
            <w:r w:rsidRPr="001A0875">
              <w:br/>
              <w:t xml:space="preserve">Case to be hard and </w:t>
            </w:r>
            <w:proofErr w:type="spellStart"/>
            <w:r w:rsidRPr="001A0875">
              <w:t>splashproof</w:t>
            </w:r>
            <w:proofErr w:type="spellEnd"/>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74212E">
            <w:r>
              <w:t>Mounting device in Emergency Transport</w:t>
            </w:r>
            <w:r w:rsidRPr="001A0875">
              <w:br/>
              <w:t>Weight not higher than 7 Kg.</w:t>
            </w:r>
          </w:p>
        </w:tc>
      </w:tr>
      <w:tr w:rsidR="0015787C" w:rsidRPr="001A0875" w14:paraId="63EAD76D" w14:textId="77777777" w:rsidTr="0074212E">
        <w:trPr>
          <w:trHeight w:val="310"/>
        </w:trPr>
        <w:tc>
          <w:tcPr>
            <w:tcW w:w="535" w:type="dxa"/>
            <w:noWrap/>
            <w:hideMark/>
          </w:tcPr>
          <w:p w14:paraId="464C9BE8" w14:textId="77777777" w:rsidR="0015787C" w:rsidRPr="001A0875" w:rsidRDefault="0015787C" w:rsidP="0074212E">
            <w:r>
              <w:t>8</w:t>
            </w:r>
          </w:p>
        </w:tc>
        <w:tc>
          <w:tcPr>
            <w:tcW w:w="3462" w:type="dxa"/>
            <w:noWrap/>
            <w:hideMark/>
          </w:tcPr>
          <w:p w14:paraId="0405E362" w14:textId="77777777" w:rsidR="0015787C" w:rsidRPr="001A0875" w:rsidRDefault="0015787C" w:rsidP="0074212E">
            <w:r w:rsidRPr="001A0875">
              <w:t>Mobility, portability</w:t>
            </w:r>
          </w:p>
        </w:tc>
        <w:tc>
          <w:tcPr>
            <w:tcW w:w="5498" w:type="dxa"/>
            <w:hideMark/>
          </w:tcPr>
          <w:p w14:paraId="70F0E0BE" w14:textId="77777777" w:rsidR="0015787C" w:rsidRPr="001A0875" w:rsidRDefault="0015787C" w:rsidP="0074212E">
            <w:r w:rsidRPr="001A0875">
              <w:t xml:space="preserve">Equipment designed for easy and quick transportation. </w:t>
            </w:r>
          </w:p>
        </w:tc>
      </w:tr>
      <w:tr w:rsidR="0015787C" w:rsidRPr="001A0875" w14:paraId="0947DFE9" w14:textId="77777777" w:rsidTr="0074212E">
        <w:trPr>
          <w:trHeight w:val="370"/>
        </w:trPr>
        <w:tc>
          <w:tcPr>
            <w:tcW w:w="9495" w:type="dxa"/>
            <w:gridSpan w:val="3"/>
            <w:noWrap/>
            <w:hideMark/>
          </w:tcPr>
          <w:p w14:paraId="43575AEC" w14:textId="77777777" w:rsidR="0015787C" w:rsidRPr="001A0875" w:rsidRDefault="0015787C" w:rsidP="0074212E">
            <w:pPr>
              <w:rPr>
                <w:b/>
                <w:bCs/>
              </w:rPr>
            </w:pPr>
            <w:r w:rsidRPr="001A0875">
              <w:rPr>
                <w:b/>
                <w:bCs/>
              </w:rPr>
              <w:t>UTILITY REQUIREMENTS</w:t>
            </w:r>
          </w:p>
        </w:tc>
      </w:tr>
      <w:tr w:rsidR="0015787C" w:rsidRPr="001A0875" w14:paraId="0FD79E1D" w14:textId="77777777" w:rsidTr="0074212E">
        <w:trPr>
          <w:trHeight w:val="3760"/>
        </w:trPr>
        <w:tc>
          <w:tcPr>
            <w:tcW w:w="535" w:type="dxa"/>
            <w:noWrap/>
            <w:hideMark/>
          </w:tcPr>
          <w:p w14:paraId="2565AEC2" w14:textId="77777777" w:rsidR="0015787C" w:rsidRPr="001A0875" w:rsidRDefault="0015787C" w:rsidP="0074212E">
            <w:r>
              <w:t>10</w:t>
            </w:r>
          </w:p>
        </w:tc>
        <w:tc>
          <w:tcPr>
            <w:tcW w:w="3462" w:type="dxa"/>
            <w:hideMark/>
          </w:tcPr>
          <w:p w14:paraId="48EE1C65" w14:textId="77777777" w:rsidR="0015787C" w:rsidRPr="001A0875" w:rsidRDefault="0015787C" w:rsidP="0074212E">
            <w:r w:rsidRPr="001A0875">
              <w:t>Electrical, water and/or gas supply (if relevant)</w:t>
            </w:r>
          </w:p>
        </w:tc>
        <w:tc>
          <w:tcPr>
            <w:tcW w:w="5498" w:type="dxa"/>
            <w:hideMark/>
          </w:tcPr>
          <w:p w14:paraId="71C43950" w14:textId="77777777" w:rsidR="0015787C" w:rsidRPr="001A0875" w:rsidRDefault="0015787C" w:rsidP="0074212E">
            <w:r w:rsidRPr="001A0875">
              <w:t xml:space="preserve">Power input to be </w:t>
            </w:r>
            <w:r w:rsidRPr="00DC2BD8">
              <w:rPr>
                <w:highlight w:val="yellow"/>
              </w:rPr>
              <w:t>*************</w:t>
            </w:r>
            <w:r w:rsidRPr="001A0875">
              <w:t xml:space="preserve"> fitted with </w:t>
            </w:r>
            <w:r w:rsidRPr="00DC2BD8">
              <w:rPr>
                <w:highlight w:val="yellow"/>
              </w:rPr>
              <w:t>**********</w:t>
            </w:r>
            <w:r w:rsidRPr="001A0875">
              <w:t xml:space="preserve"> 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______; Voltage: ______; Frequency:  ______; Phases: ______.</w:t>
            </w:r>
            <w:r w:rsidRPr="001A0875">
              <w:br/>
              <w:t>Protections against over-voltage and over-current line conditions.</w:t>
            </w:r>
          </w:p>
        </w:tc>
      </w:tr>
      <w:tr w:rsidR="0015787C" w:rsidRPr="001A0875" w14:paraId="7990336A" w14:textId="77777777" w:rsidTr="0074212E">
        <w:trPr>
          <w:trHeight w:val="370"/>
        </w:trPr>
        <w:tc>
          <w:tcPr>
            <w:tcW w:w="9495" w:type="dxa"/>
            <w:gridSpan w:val="3"/>
            <w:noWrap/>
            <w:hideMark/>
          </w:tcPr>
          <w:p w14:paraId="5DD96F50" w14:textId="77777777" w:rsidR="0015787C" w:rsidRPr="001A0875" w:rsidRDefault="0015787C" w:rsidP="0074212E">
            <w:pPr>
              <w:rPr>
                <w:b/>
                <w:bCs/>
              </w:rPr>
            </w:pPr>
            <w:r w:rsidRPr="001A0875">
              <w:rPr>
                <w:b/>
                <w:bCs/>
              </w:rPr>
              <w:t>ACCESSORIES, CONSUMABLES, SPARE PARTS, OTHER COMPONENTS</w:t>
            </w:r>
          </w:p>
        </w:tc>
      </w:tr>
      <w:tr w:rsidR="0015787C" w:rsidRPr="001A0875" w14:paraId="7053B70A" w14:textId="77777777" w:rsidTr="0074212E">
        <w:trPr>
          <w:trHeight w:val="1750"/>
        </w:trPr>
        <w:tc>
          <w:tcPr>
            <w:tcW w:w="535" w:type="dxa"/>
            <w:noWrap/>
            <w:hideMark/>
          </w:tcPr>
          <w:p w14:paraId="2C11642B" w14:textId="77777777" w:rsidR="0015787C" w:rsidRPr="001A0875" w:rsidRDefault="0015787C" w:rsidP="0074212E">
            <w:r>
              <w:t>11</w:t>
            </w:r>
          </w:p>
        </w:tc>
        <w:tc>
          <w:tcPr>
            <w:tcW w:w="3462" w:type="dxa"/>
            <w:hideMark/>
          </w:tcPr>
          <w:p w14:paraId="323C866F" w14:textId="77777777" w:rsidR="0015787C" w:rsidRPr="001A0875" w:rsidRDefault="0015787C" w:rsidP="0074212E">
            <w:r w:rsidRPr="001A0875">
              <w:t>Accessories (if relevant)</w:t>
            </w:r>
          </w:p>
        </w:tc>
        <w:tc>
          <w:tcPr>
            <w:tcW w:w="5498" w:type="dxa"/>
            <w:hideMark/>
          </w:tcPr>
          <w:p w14:paraId="56FE2EBC" w14:textId="77777777" w:rsidR="0015787C" w:rsidRPr="001A0875" w:rsidRDefault="0015787C" w:rsidP="0074212E">
            <w:r w:rsidRPr="001A0875">
              <w:t>Breathing masks / tracheostomy connector (two sets)</w:t>
            </w:r>
            <w:r w:rsidRPr="001A0875">
              <w:br/>
              <w:t xml:space="preserve">Filters </w:t>
            </w:r>
            <w:proofErr w:type="gramStart"/>
            <w:r w:rsidRPr="001A0875">
              <w:t>sufficient</w:t>
            </w:r>
            <w:proofErr w:type="gramEnd"/>
            <w:r w:rsidRPr="001A0875">
              <w:t xml:space="preserve"> for two weeks’ continuous use</w:t>
            </w:r>
            <w:r w:rsidRPr="001A0875">
              <w:br/>
              <w:t>Circuit support arm.</w:t>
            </w:r>
            <w:r w:rsidRPr="001A0875">
              <w:br/>
              <w:t>External power supply.</w:t>
            </w:r>
            <w:r w:rsidRPr="001A0875">
              <w:br/>
              <w:t>2 oxygen high pressure supply hose.</w:t>
            </w:r>
            <w:r w:rsidRPr="001A0875">
              <w:br/>
              <w:t>4 reusable adult circuits.</w:t>
            </w:r>
            <w:r w:rsidRPr="001A0875">
              <w:br/>
              <w:t>4 reusable or disposable pediatric circuits</w:t>
            </w:r>
          </w:p>
        </w:tc>
      </w:tr>
      <w:tr w:rsidR="0015787C" w:rsidRPr="001A0875" w14:paraId="7D169AF5" w14:textId="77777777" w:rsidTr="0074212E">
        <w:trPr>
          <w:trHeight w:val="620"/>
        </w:trPr>
        <w:tc>
          <w:tcPr>
            <w:tcW w:w="535" w:type="dxa"/>
            <w:noWrap/>
            <w:hideMark/>
          </w:tcPr>
          <w:p w14:paraId="56A1E52E" w14:textId="77777777" w:rsidR="0015787C" w:rsidRPr="001A0875" w:rsidRDefault="0015787C" w:rsidP="0074212E">
            <w:r>
              <w:lastRenderedPageBreak/>
              <w:t>12</w:t>
            </w:r>
          </w:p>
        </w:tc>
        <w:tc>
          <w:tcPr>
            <w:tcW w:w="3462" w:type="dxa"/>
            <w:hideMark/>
          </w:tcPr>
          <w:p w14:paraId="1BE1FAF1" w14:textId="77777777" w:rsidR="0015787C" w:rsidRPr="00DC2BD8" w:rsidRDefault="0015787C" w:rsidP="0074212E">
            <w:pPr>
              <w:rPr>
                <w:highlight w:val="yellow"/>
              </w:rPr>
            </w:pPr>
            <w:r w:rsidRPr="00DC2BD8">
              <w:rPr>
                <w:highlight w:val="yellow"/>
              </w:rPr>
              <w:t>Sterilization process for accessories (if relevant)</w:t>
            </w:r>
          </w:p>
        </w:tc>
        <w:tc>
          <w:tcPr>
            <w:tcW w:w="5498" w:type="dxa"/>
            <w:hideMark/>
          </w:tcPr>
          <w:p w14:paraId="4764B23D" w14:textId="77777777" w:rsidR="0015787C" w:rsidRPr="001A0875" w:rsidRDefault="0015787C" w:rsidP="0074212E">
            <w:r w:rsidRPr="001A0875">
              <w:t> </w:t>
            </w:r>
          </w:p>
        </w:tc>
      </w:tr>
      <w:tr w:rsidR="0015787C" w:rsidRPr="001A0875" w14:paraId="5C19147E" w14:textId="77777777" w:rsidTr="0074212E">
        <w:trPr>
          <w:trHeight w:val="620"/>
        </w:trPr>
        <w:tc>
          <w:tcPr>
            <w:tcW w:w="535" w:type="dxa"/>
            <w:noWrap/>
            <w:hideMark/>
          </w:tcPr>
          <w:p w14:paraId="6743B02C" w14:textId="77777777" w:rsidR="0015787C" w:rsidRPr="001A0875" w:rsidRDefault="0015787C" w:rsidP="0074212E">
            <w:r>
              <w:t>13</w:t>
            </w:r>
          </w:p>
        </w:tc>
        <w:tc>
          <w:tcPr>
            <w:tcW w:w="3462" w:type="dxa"/>
            <w:hideMark/>
          </w:tcPr>
          <w:p w14:paraId="2ACA7BE6" w14:textId="77777777" w:rsidR="0015787C" w:rsidRPr="00DC2BD8" w:rsidRDefault="0015787C" w:rsidP="0074212E">
            <w:pPr>
              <w:rPr>
                <w:highlight w:val="yellow"/>
              </w:rPr>
            </w:pPr>
            <w:r w:rsidRPr="00DC2BD8">
              <w:rPr>
                <w:highlight w:val="yellow"/>
              </w:rPr>
              <w:t>Consumables / reagents (if relevant)</w:t>
            </w:r>
          </w:p>
        </w:tc>
        <w:tc>
          <w:tcPr>
            <w:tcW w:w="5498" w:type="dxa"/>
            <w:hideMark/>
          </w:tcPr>
          <w:p w14:paraId="35000052" w14:textId="77777777" w:rsidR="0015787C" w:rsidRPr="001A0875" w:rsidRDefault="0015787C" w:rsidP="0074212E">
            <w:r w:rsidRPr="001A0875">
              <w:t> </w:t>
            </w:r>
          </w:p>
        </w:tc>
      </w:tr>
      <w:tr w:rsidR="0015787C" w:rsidRPr="001A0875" w14:paraId="0FE63BC1" w14:textId="77777777" w:rsidTr="0074212E">
        <w:trPr>
          <w:trHeight w:val="2250"/>
        </w:trPr>
        <w:tc>
          <w:tcPr>
            <w:tcW w:w="535" w:type="dxa"/>
            <w:noWrap/>
            <w:hideMark/>
          </w:tcPr>
          <w:p w14:paraId="49340349" w14:textId="77777777" w:rsidR="0015787C" w:rsidRPr="001A0875" w:rsidRDefault="0015787C" w:rsidP="0074212E">
            <w:r>
              <w:t>14</w:t>
            </w:r>
          </w:p>
        </w:tc>
        <w:tc>
          <w:tcPr>
            <w:tcW w:w="3462" w:type="dxa"/>
            <w:noWrap/>
            <w:hideMark/>
          </w:tcPr>
          <w:p w14:paraId="6B6ED55E" w14:textId="77777777" w:rsidR="0015787C" w:rsidRPr="001A0875" w:rsidRDefault="0015787C" w:rsidP="0074212E">
            <w:r w:rsidRPr="00DC2BD8">
              <w:rPr>
                <w:highlight w:val="yellow"/>
              </w:rPr>
              <w:t>Spare parts (if relevant)</w:t>
            </w:r>
          </w:p>
        </w:tc>
        <w:tc>
          <w:tcPr>
            <w:tcW w:w="5498" w:type="dxa"/>
            <w:hideMark/>
          </w:tcPr>
          <w:p w14:paraId="15FC6CCA" w14:textId="77777777" w:rsidR="0015787C" w:rsidRPr="001A0875" w:rsidRDefault="0015787C" w:rsidP="0074212E">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74212E">
        <w:trPr>
          <w:trHeight w:val="320"/>
        </w:trPr>
        <w:tc>
          <w:tcPr>
            <w:tcW w:w="535" w:type="dxa"/>
            <w:noWrap/>
            <w:hideMark/>
          </w:tcPr>
          <w:p w14:paraId="0E8F21B3" w14:textId="77777777" w:rsidR="0015787C" w:rsidRPr="001A0875" w:rsidRDefault="0015787C" w:rsidP="0074212E">
            <w:r>
              <w:t>15</w:t>
            </w:r>
          </w:p>
        </w:tc>
        <w:tc>
          <w:tcPr>
            <w:tcW w:w="3462" w:type="dxa"/>
            <w:noWrap/>
            <w:hideMark/>
          </w:tcPr>
          <w:p w14:paraId="240C878D" w14:textId="77777777" w:rsidR="0015787C" w:rsidRPr="001A0875" w:rsidRDefault="0015787C" w:rsidP="0074212E">
            <w:r w:rsidRPr="00DC2BD8">
              <w:rPr>
                <w:highlight w:val="yellow"/>
              </w:rPr>
              <w:t>Other components (if relevant)</w:t>
            </w:r>
          </w:p>
        </w:tc>
        <w:tc>
          <w:tcPr>
            <w:tcW w:w="5498" w:type="dxa"/>
            <w:hideMark/>
          </w:tcPr>
          <w:p w14:paraId="0FB8F68E" w14:textId="77777777" w:rsidR="0015787C" w:rsidRPr="001A0875" w:rsidRDefault="0015787C" w:rsidP="0074212E">
            <w:r w:rsidRPr="001A0875">
              <w:t> </w:t>
            </w:r>
          </w:p>
        </w:tc>
      </w:tr>
      <w:tr w:rsidR="0015787C" w:rsidRPr="001A0875" w14:paraId="4601FFF1" w14:textId="77777777" w:rsidTr="0074212E">
        <w:trPr>
          <w:trHeight w:val="370"/>
        </w:trPr>
        <w:tc>
          <w:tcPr>
            <w:tcW w:w="9495" w:type="dxa"/>
            <w:gridSpan w:val="3"/>
            <w:noWrap/>
            <w:hideMark/>
          </w:tcPr>
          <w:p w14:paraId="72948011" w14:textId="77777777" w:rsidR="0015787C" w:rsidRPr="001A0875" w:rsidRDefault="0015787C" w:rsidP="0074212E">
            <w:pPr>
              <w:rPr>
                <w:b/>
                <w:bCs/>
              </w:rPr>
            </w:pPr>
            <w:r w:rsidRPr="001A0875">
              <w:rPr>
                <w:b/>
                <w:bCs/>
              </w:rPr>
              <w:t xml:space="preserve">PACKAGING </w:t>
            </w:r>
          </w:p>
        </w:tc>
      </w:tr>
      <w:tr w:rsidR="0015787C" w:rsidRPr="001A0875" w14:paraId="269C19EA" w14:textId="77777777" w:rsidTr="0074212E">
        <w:trPr>
          <w:trHeight w:val="620"/>
        </w:trPr>
        <w:tc>
          <w:tcPr>
            <w:tcW w:w="535" w:type="dxa"/>
            <w:noWrap/>
            <w:hideMark/>
          </w:tcPr>
          <w:p w14:paraId="55C48C74" w14:textId="77777777" w:rsidR="0015787C" w:rsidRPr="001A0875" w:rsidRDefault="0015787C" w:rsidP="0074212E">
            <w:r>
              <w:t>16</w:t>
            </w:r>
          </w:p>
        </w:tc>
        <w:tc>
          <w:tcPr>
            <w:tcW w:w="3462" w:type="dxa"/>
            <w:hideMark/>
          </w:tcPr>
          <w:p w14:paraId="704D180D" w14:textId="77777777" w:rsidR="0015787C" w:rsidRPr="001A0875" w:rsidRDefault="0015787C" w:rsidP="0074212E">
            <w:r w:rsidRPr="001A0875">
              <w:t>Sterility status on delivery (if relevant)</w:t>
            </w:r>
          </w:p>
        </w:tc>
        <w:tc>
          <w:tcPr>
            <w:tcW w:w="5498" w:type="dxa"/>
            <w:hideMark/>
          </w:tcPr>
          <w:p w14:paraId="58A0A9BA" w14:textId="77777777" w:rsidR="0015787C" w:rsidRPr="001A0875" w:rsidRDefault="0015787C" w:rsidP="0074212E">
            <w:r w:rsidRPr="001A0875">
              <w:t>N/A</w:t>
            </w:r>
          </w:p>
        </w:tc>
      </w:tr>
      <w:tr w:rsidR="0015787C" w:rsidRPr="001A0875" w14:paraId="41F2E748" w14:textId="77777777" w:rsidTr="0074212E">
        <w:trPr>
          <w:trHeight w:val="310"/>
        </w:trPr>
        <w:tc>
          <w:tcPr>
            <w:tcW w:w="535" w:type="dxa"/>
            <w:noWrap/>
            <w:hideMark/>
          </w:tcPr>
          <w:p w14:paraId="4D9AFB93" w14:textId="77777777" w:rsidR="0015787C" w:rsidRPr="001A0875" w:rsidRDefault="0015787C" w:rsidP="0074212E">
            <w:r>
              <w:t>17</w:t>
            </w:r>
          </w:p>
        </w:tc>
        <w:tc>
          <w:tcPr>
            <w:tcW w:w="3462" w:type="dxa"/>
            <w:hideMark/>
          </w:tcPr>
          <w:p w14:paraId="4DB220E0" w14:textId="77777777" w:rsidR="0015787C" w:rsidRPr="001A0875" w:rsidRDefault="0015787C" w:rsidP="0074212E">
            <w:r w:rsidRPr="001A0875">
              <w:t>Shelf life (if relevant)</w:t>
            </w:r>
          </w:p>
        </w:tc>
        <w:tc>
          <w:tcPr>
            <w:tcW w:w="5498" w:type="dxa"/>
            <w:hideMark/>
          </w:tcPr>
          <w:p w14:paraId="45A40F7C" w14:textId="77777777" w:rsidR="0015787C" w:rsidRPr="001A0875" w:rsidRDefault="0015787C" w:rsidP="0074212E">
            <w:r w:rsidRPr="00DC2BD8">
              <w:rPr>
                <w:highlight w:val="yellow"/>
              </w:rPr>
              <w:t>Variable</w:t>
            </w:r>
          </w:p>
        </w:tc>
      </w:tr>
      <w:tr w:rsidR="0015787C" w:rsidRPr="001A0875" w14:paraId="039DA098" w14:textId="77777777" w:rsidTr="0074212E">
        <w:trPr>
          <w:trHeight w:val="620"/>
        </w:trPr>
        <w:tc>
          <w:tcPr>
            <w:tcW w:w="535" w:type="dxa"/>
            <w:noWrap/>
            <w:hideMark/>
          </w:tcPr>
          <w:p w14:paraId="1E9F89D4" w14:textId="77777777" w:rsidR="0015787C" w:rsidRPr="001A0875" w:rsidRDefault="0015787C" w:rsidP="0074212E">
            <w:r>
              <w:t>18</w:t>
            </w:r>
          </w:p>
        </w:tc>
        <w:tc>
          <w:tcPr>
            <w:tcW w:w="3462" w:type="dxa"/>
            <w:hideMark/>
          </w:tcPr>
          <w:p w14:paraId="6977473B" w14:textId="77777777" w:rsidR="0015787C" w:rsidRPr="001A0875" w:rsidRDefault="0015787C" w:rsidP="0074212E">
            <w:r w:rsidRPr="001A0875">
              <w:t>Transportation and storage (if relevant)</w:t>
            </w:r>
          </w:p>
        </w:tc>
        <w:tc>
          <w:tcPr>
            <w:tcW w:w="5498" w:type="dxa"/>
            <w:hideMark/>
          </w:tcPr>
          <w:p w14:paraId="1FF48BA3" w14:textId="77777777" w:rsidR="0015787C" w:rsidRPr="001A0875" w:rsidRDefault="0015787C" w:rsidP="0074212E">
            <w:r w:rsidRPr="001A0875">
              <w:t>N/A</w:t>
            </w:r>
          </w:p>
        </w:tc>
      </w:tr>
      <w:tr w:rsidR="0015787C" w:rsidRPr="001A0875" w14:paraId="356DFDA1" w14:textId="77777777" w:rsidTr="0074212E">
        <w:trPr>
          <w:trHeight w:val="320"/>
        </w:trPr>
        <w:tc>
          <w:tcPr>
            <w:tcW w:w="535" w:type="dxa"/>
            <w:noWrap/>
            <w:hideMark/>
          </w:tcPr>
          <w:p w14:paraId="5126996C" w14:textId="77777777" w:rsidR="0015787C" w:rsidRPr="001A0875" w:rsidRDefault="0015787C" w:rsidP="0074212E">
            <w:r>
              <w:t>19</w:t>
            </w:r>
          </w:p>
        </w:tc>
        <w:tc>
          <w:tcPr>
            <w:tcW w:w="3462" w:type="dxa"/>
            <w:hideMark/>
          </w:tcPr>
          <w:p w14:paraId="50D89289" w14:textId="77777777" w:rsidR="0015787C" w:rsidRPr="001A0875" w:rsidRDefault="0015787C" w:rsidP="0074212E">
            <w:r w:rsidRPr="001A0875">
              <w:t>Labelling (if relevant)</w:t>
            </w:r>
          </w:p>
        </w:tc>
        <w:tc>
          <w:tcPr>
            <w:tcW w:w="5498" w:type="dxa"/>
            <w:hideMark/>
          </w:tcPr>
          <w:p w14:paraId="1F7A647E" w14:textId="77777777" w:rsidR="0015787C" w:rsidRPr="001A0875" w:rsidRDefault="0015787C" w:rsidP="0074212E">
            <w:r w:rsidRPr="001A0875">
              <w:t>N/A</w:t>
            </w:r>
          </w:p>
        </w:tc>
      </w:tr>
      <w:tr w:rsidR="0015787C" w:rsidRPr="001A0875" w14:paraId="5FE57262" w14:textId="77777777" w:rsidTr="0074212E">
        <w:trPr>
          <w:trHeight w:val="370"/>
        </w:trPr>
        <w:tc>
          <w:tcPr>
            <w:tcW w:w="9495" w:type="dxa"/>
            <w:gridSpan w:val="3"/>
            <w:noWrap/>
            <w:hideMark/>
          </w:tcPr>
          <w:p w14:paraId="57A7EABE" w14:textId="77777777" w:rsidR="0015787C" w:rsidRPr="001A0875" w:rsidRDefault="0015787C" w:rsidP="0074212E">
            <w:pPr>
              <w:rPr>
                <w:b/>
                <w:bCs/>
              </w:rPr>
            </w:pPr>
            <w:r w:rsidRPr="001A0875">
              <w:rPr>
                <w:b/>
                <w:bCs/>
              </w:rPr>
              <w:t>ENVIRONMENTAL REQUIREMENTS</w:t>
            </w:r>
          </w:p>
        </w:tc>
      </w:tr>
      <w:tr w:rsidR="0015787C" w:rsidRPr="001A0875" w14:paraId="255F07E5" w14:textId="77777777" w:rsidTr="0074212E">
        <w:trPr>
          <w:trHeight w:val="1110"/>
        </w:trPr>
        <w:tc>
          <w:tcPr>
            <w:tcW w:w="535" w:type="dxa"/>
            <w:noWrap/>
            <w:hideMark/>
          </w:tcPr>
          <w:p w14:paraId="00620102" w14:textId="77777777" w:rsidR="0015787C" w:rsidRPr="001A0875" w:rsidRDefault="0015787C" w:rsidP="0074212E">
            <w:r>
              <w:t>20</w:t>
            </w:r>
          </w:p>
        </w:tc>
        <w:tc>
          <w:tcPr>
            <w:tcW w:w="3462" w:type="dxa"/>
            <w:hideMark/>
          </w:tcPr>
          <w:p w14:paraId="4ACD5050" w14:textId="77777777" w:rsidR="0015787C" w:rsidRPr="001A0875" w:rsidRDefault="0015787C" w:rsidP="0074212E">
            <w:r w:rsidRPr="001A0875">
              <w:t xml:space="preserve">Context-dependent requirements </w:t>
            </w:r>
          </w:p>
        </w:tc>
        <w:tc>
          <w:tcPr>
            <w:tcW w:w="5498" w:type="dxa"/>
            <w:hideMark/>
          </w:tcPr>
          <w:p w14:paraId="418EFBCF" w14:textId="77777777" w:rsidR="0015787C" w:rsidRPr="001A0875" w:rsidRDefault="0015787C" w:rsidP="0074212E">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74212E">
        <w:trPr>
          <w:trHeight w:val="370"/>
        </w:trPr>
        <w:tc>
          <w:tcPr>
            <w:tcW w:w="9495" w:type="dxa"/>
            <w:gridSpan w:val="3"/>
            <w:noWrap/>
            <w:hideMark/>
          </w:tcPr>
          <w:p w14:paraId="49BEB1E9" w14:textId="77777777" w:rsidR="0015787C" w:rsidRPr="001A0875" w:rsidRDefault="0015787C" w:rsidP="0074212E">
            <w:pPr>
              <w:rPr>
                <w:b/>
                <w:bCs/>
              </w:rPr>
            </w:pPr>
            <w:r w:rsidRPr="001A0875">
              <w:rPr>
                <w:b/>
                <w:bCs/>
              </w:rPr>
              <w:t>TRAINING, INSTALLATION AND UTILISATION</w:t>
            </w:r>
          </w:p>
        </w:tc>
      </w:tr>
      <w:tr w:rsidR="0015787C" w:rsidRPr="001A0875" w14:paraId="640FFA8E" w14:textId="77777777" w:rsidTr="0074212E">
        <w:trPr>
          <w:trHeight w:val="620"/>
        </w:trPr>
        <w:tc>
          <w:tcPr>
            <w:tcW w:w="535" w:type="dxa"/>
            <w:noWrap/>
            <w:hideMark/>
          </w:tcPr>
          <w:p w14:paraId="4FCCA12B" w14:textId="77777777" w:rsidR="0015787C" w:rsidRPr="001A0875" w:rsidRDefault="0015787C" w:rsidP="0074212E">
            <w:r>
              <w:t>21</w:t>
            </w:r>
          </w:p>
        </w:tc>
        <w:tc>
          <w:tcPr>
            <w:tcW w:w="3462" w:type="dxa"/>
            <w:hideMark/>
          </w:tcPr>
          <w:p w14:paraId="784FCE9A" w14:textId="77777777" w:rsidR="0015787C" w:rsidRPr="001A0875" w:rsidRDefault="0015787C" w:rsidP="0074212E">
            <w:r w:rsidRPr="001A0875">
              <w:t>Pre-installation requirements</w:t>
            </w:r>
          </w:p>
        </w:tc>
        <w:tc>
          <w:tcPr>
            <w:tcW w:w="5498" w:type="dxa"/>
            <w:hideMark/>
          </w:tcPr>
          <w:p w14:paraId="28B5DDF0" w14:textId="77777777" w:rsidR="0015787C" w:rsidRPr="001A0875" w:rsidRDefault="0015787C" w:rsidP="0074212E">
            <w:r w:rsidRPr="001A0875">
              <w:t>Local clinical staff to affirm completion of installation</w:t>
            </w:r>
          </w:p>
        </w:tc>
      </w:tr>
      <w:tr w:rsidR="0015787C" w:rsidRPr="001A0875" w14:paraId="5871086F" w14:textId="77777777" w:rsidTr="0074212E">
        <w:trPr>
          <w:trHeight w:val="930"/>
        </w:trPr>
        <w:tc>
          <w:tcPr>
            <w:tcW w:w="535" w:type="dxa"/>
            <w:noWrap/>
            <w:hideMark/>
          </w:tcPr>
          <w:p w14:paraId="540C0688" w14:textId="77777777" w:rsidR="0015787C" w:rsidRPr="001A0875" w:rsidRDefault="0015787C" w:rsidP="0074212E">
            <w:r>
              <w:t>22</w:t>
            </w:r>
          </w:p>
        </w:tc>
        <w:tc>
          <w:tcPr>
            <w:tcW w:w="3462" w:type="dxa"/>
            <w:hideMark/>
          </w:tcPr>
          <w:p w14:paraId="6C636D4A" w14:textId="77777777" w:rsidR="0015787C" w:rsidRPr="001A0875" w:rsidRDefault="0015787C" w:rsidP="0074212E">
            <w:r w:rsidRPr="001A0875">
              <w:t xml:space="preserve">Requirements for commissioning </w:t>
            </w:r>
          </w:p>
        </w:tc>
        <w:tc>
          <w:tcPr>
            <w:tcW w:w="5498" w:type="dxa"/>
            <w:hideMark/>
          </w:tcPr>
          <w:p w14:paraId="3D64A093" w14:textId="77777777" w:rsidR="0015787C" w:rsidRPr="001A0875" w:rsidRDefault="0015787C" w:rsidP="0074212E">
            <w:r w:rsidRPr="001A0875">
              <w:t>Supplier to perform installation, safety and operation checks before handover</w:t>
            </w:r>
          </w:p>
        </w:tc>
      </w:tr>
      <w:tr w:rsidR="0015787C" w:rsidRPr="001A0875" w14:paraId="5F2707BD" w14:textId="77777777" w:rsidTr="0074212E">
        <w:trPr>
          <w:trHeight w:val="750"/>
        </w:trPr>
        <w:tc>
          <w:tcPr>
            <w:tcW w:w="535" w:type="dxa"/>
            <w:noWrap/>
            <w:hideMark/>
          </w:tcPr>
          <w:p w14:paraId="035D6CC9" w14:textId="77777777" w:rsidR="0015787C" w:rsidRPr="001A0875" w:rsidRDefault="0015787C" w:rsidP="0074212E">
            <w:r>
              <w:t>23</w:t>
            </w:r>
          </w:p>
        </w:tc>
        <w:tc>
          <w:tcPr>
            <w:tcW w:w="3462" w:type="dxa"/>
            <w:hideMark/>
          </w:tcPr>
          <w:p w14:paraId="3223020F" w14:textId="77777777" w:rsidR="0015787C" w:rsidRPr="001A0875" w:rsidRDefault="0015787C" w:rsidP="0074212E">
            <w:r w:rsidRPr="001A0875">
              <w:t xml:space="preserve">Training of user/s </w:t>
            </w:r>
          </w:p>
        </w:tc>
        <w:tc>
          <w:tcPr>
            <w:tcW w:w="5498" w:type="dxa"/>
            <w:hideMark/>
          </w:tcPr>
          <w:p w14:paraId="0412C548" w14:textId="77777777" w:rsidR="0015787C" w:rsidRPr="001A0875" w:rsidRDefault="0015787C" w:rsidP="0074212E">
            <w:r w:rsidRPr="001A0875">
              <w:t>Training of users in operation and basic maintenance shall be provided</w:t>
            </w:r>
            <w:r w:rsidRPr="001A0875">
              <w:br/>
              <w:t>Advanced maintenance tasks required shall be documented</w:t>
            </w:r>
          </w:p>
        </w:tc>
      </w:tr>
      <w:tr w:rsidR="0015787C" w:rsidRPr="001A0875" w14:paraId="798FE8E0" w14:textId="77777777" w:rsidTr="0074212E">
        <w:trPr>
          <w:trHeight w:val="320"/>
        </w:trPr>
        <w:tc>
          <w:tcPr>
            <w:tcW w:w="535" w:type="dxa"/>
            <w:noWrap/>
            <w:hideMark/>
          </w:tcPr>
          <w:p w14:paraId="7760BA6B" w14:textId="77777777" w:rsidR="0015787C" w:rsidRPr="001A0875" w:rsidRDefault="0015787C" w:rsidP="0074212E">
            <w:r>
              <w:t>24</w:t>
            </w:r>
          </w:p>
        </w:tc>
        <w:tc>
          <w:tcPr>
            <w:tcW w:w="3462" w:type="dxa"/>
            <w:noWrap/>
            <w:hideMark/>
          </w:tcPr>
          <w:p w14:paraId="54DC9621" w14:textId="77777777" w:rsidR="0015787C" w:rsidRPr="001A0875" w:rsidRDefault="0015787C" w:rsidP="0074212E">
            <w:r w:rsidRPr="001A0875">
              <w:t>User care</w:t>
            </w:r>
          </w:p>
        </w:tc>
        <w:tc>
          <w:tcPr>
            <w:tcW w:w="5498" w:type="dxa"/>
            <w:hideMark/>
          </w:tcPr>
          <w:p w14:paraId="2D784230" w14:textId="77777777" w:rsidR="0015787C" w:rsidRPr="001A0875" w:rsidRDefault="0015787C" w:rsidP="0074212E">
            <w:r w:rsidRPr="001A0875">
              <w:t>Casing to be cleanable with alcohol and chlorine wipes</w:t>
            </w:r>
          </w:p>
        </w:tc>
      </w:tr>
      <w:tr w:rsidR="0015787C" w:rsidRPr="001A0875" w14:paraId="2C885823" w14:textId="77777777" w:rsidTr="0074212E">
        <w:trPr>
          <w:trHeight w:val="370"/>
        </w:trPr>
        <w:tc>
          <w:tcPr>
            <w:tcW w:w="9495" w:type="dxa"/>
            <w:gridSpan w:val="3"/>
            <w:noWrap/>
            <w:hideMark/>
          </w:tcPr>
          <w:p w14:paraId="20E5D77B" w14:textId="77777777" w:rsidR="0015787C" w:rsidRPr="001A0875" w:rsidRDefault="0015787C" w:rsidP="0074212E">
            <w:pPr>
              <w:rPr>
                <w:b/>
                <w:bCs/>
              </w:rPr>
            </w:pPr>
            <w:r w:rsidRPr="001A0875">
              <w:rPr>
                <w:b/>
                <w:bCs/>
              </w:rPr>
              <w:t>WARRANTY AND MAINTENANCE</w:t>
            </w:r>
          </w:p>
        </w:tc>
      </w:tr>
      <w:tr w:rsidR="0015787C" w:rsidRPr="001A0875" w14:paraId="2FF89903" w14:textId="77777777" w:rsidTr="0074212E">
        <w:trPr>
          <w:trHeight w:val="310"/>
        </w:trPr>
        <w:tc>
          <w:tcPr>
            <w:tcW w:w="535" w:type="dxa"/>
            <w:noWrap/>
            <w:hideMark/>
          </w:tcPr>
          <w:p w14:paraId="05A9F103" w14:textId="77777777" w:rsidR="0015787C" w:rsidRPr="001A0875" w:rsidRDefault="0015787C" w:rsidP="0074212E">
            <w:r>
              <w:lastRenderedPageBreak/>
              <w:t>25</w:t>
            </w:r>
          </w:p>
        </w:tc>
        <w:tc>
          <w:tcPr>
            <w:tcW w:w="3462" w:type="dxa"/>
            <w:noWrap/>
            <w:hideMark/>
          </w:tcPr>
          <w:p w14:paraId="638FBFB4" w14:textId="77777777" w:rsidR="0015787C" w:rsidRPr="006F0E58" w:rsidRDefault="0015787C" w:rsidP="0074212E">
            <w:pPr>
              <w:rPr>
                <w:highlight w:val="yellow"/>
              </w:rPr>
            </w:pPr>
            <w:r w:rsidRPr="006F0E58">
              <w:rPr>
                <w:highlight w:val="yellow"/>
              </w:rPr>
              <w:t>Warranty</w:t>
            </w:r>
          </w:p>
        </w:tc>
        <w:tc>
          <w:tcPr>
            <w:tcW w:w="5498" w:type="dxa"/>
            <w:hideMark/>
          </w:tcPr>
          <w:p w14:paraId="1CBA3E66" w14:textId="77777777" w:rsidR="0015787C" w:rsidRPr="001A0875" w:rsidRDefault="0015787C" w:rsidP="0074212E">
            <w:r w:rsidRPr="001A0875">
              <w:t> </w:t>
            </w:r>
            <w:r>
              <w:t>24 months</w:t>
            </w:r>
          </w:p>
        </w:tc>
      </w:tr>
      <w:tr w:rsidR="0015787C" w:rsidRPr="001A0875" w14:paraId="603ADA4C" w14:textId="77777777" w:rsidTr="0074212E">
        <w:trPr>
          <w:trHeight w:val="310"/>
        </w:trPr>
        <w:tc>
          <w:tcPr>
            <w:tcW w:w="535" w:type="dxa"/>
            <w:noWrap/>
            <w:hideMark/>
          </w:tcPr>
          <w:p w14:paraId="6F12C647" w14:textId="77777777" w:rsidR="0015787C" w:rsidRPr="001A0875" w:rsidRDefault="0015787C" w:rsidP="0074212E">
            <w:r>
              <w:t>26</w:t>
            </w:r>
          </w:p>
        </w:tc>
        <w:tc>
          <w:tcPr>
            <w:tcW w:w="3462" w:type="dxa"/>
            <w:noWrap/>
            <w:hideMark/>
          </w:tcPr>
          <w:p w14:paraId="3E4D88DB" w14:textId="77777777" w:rsidR="0015787C" w:rsidRPr="006F0E58" w:rsidRDefault="0015787C" w:rsidP="0074212E">
            <w:pPr>
              <w:rPr>
                <w:highlight w:val="yellow"/>
              </w:rPr>
            </w:pPr>
            <w:r w:rsidRPr="006F0E58">
              <w:rPr>
                <w:highlight w:val="yellow"/>
              </w:rPr>
              <w:t>Maintenance tasks</w:t>
            </w:r>
          </w:p>
        </w:tc>
        <w:tc>
          <w:tcPr>
            <w:tcW w:w="5498" w:type="dxa"/>
            <w:hideMark/>
          </w:tcPr>
          <w:p w14:paraId="3F880529" w14:textId="77777777" w:rsidR="0015787C" w:rsidRPr="001A0875" w:rsidRDefault="0015787C" w:rsidP="0074212E">
            <w:r w:rsidRPr="001A0875">
              <w:t> </w:t>
            </w:r>
          </w:p>
        </w:tc>
      </w:tr>
      <w:tr w:rsidR="0015787C" w:rsidRPr="001A0875" w14:paraId="76032A35" w14:textId="77777777" w:rsidTr="0074212E">
        <w:trPr>
          <w:trHeight w:val="310"/>
        </w:trPr>
        <w:tc>
          <w:tcPr>
            <w:tcW w:w="535" w:type="dxa"/>
            <w:noWrap/>
            <w:hideMark/>
          </w:tcPr>
          <w:p w14:paraId="4CD57EBC" w14:textId="77777777" w:rsidR="0015787C" w:rsidRPr="001A0875" w:rsidRDefault="0015787C" w:rsidP="0074212E">
            <w:r>
              <w:t>27</w:t>
            </w:r>
          </w:p>
        </w:tc>
        <w:tc>
          <w:tcPr>
            <w:tcW w:w="3462" w:type="dxa"/>
            <w:hideMark/>
          </w:tcPr>
          <w:p w14:paraId="356BC611" w14:textId="77777777" w:rsidR="0015787C" w:rsidRPr="006F0E58" w:rsidRDefault="0015787C" w:rsidP="0074212E">
            <w:pPr>
              <w:rPr>
                <w:highlight w:val="yellow"/>
              </w:rPr>
            </w:pPr>
            <w:r w:rsidRPr="006F0E58">
              <w:rPr>
                <w:highlight w:val="yellow"/>
              </w:rPr>
              <w:t xml:space="preserve">Type of service contract </w:t>
            </w:r>
          </w:p>
        </w:tc>
        <w:tc>
          <w:tcPr>
            <w:tcW w:w="5498" w:type="dxa"/>
            <w:hideMark/>
          </w:tcPr>
          <w:p w14:paraId="029A56DE" w14:textId="77777777" w:rsidR="0015787C" w:rsidRPr="001A0875" w:rsidRDefault="0015787C" w:rsidP="0074212E">
            <w:r w:rsidRPr="001A0875">
              <w:t> </w:t>
            </w:r>
          </w:p>
        </w:tc>
      </w:tr>
      <w:tr w:rsidR="0015787C" w:rsidRPr="001A0875" w14:paraId="38487775" w14:textId="77777777" w:rsidTr="0074212E">
        <w:trPr>
          <w:trHeight w:val="310"/>
        </w:trPr>
        <w:tc>
          <w:tcPr>
            <w:tcW w:w="535" w:type="dxa"/>
            <w:noWrap/>
            <w:hideMark/>
          </w:tcPr>
          <w:p w14:paraId="72772FDC" w14:textId="77777777" w:rsidR="0015787C" w:rsidRPr="001A0875" w:rsidRDefault="0015787C" w:rsidP="0074212E">
            <w:r>
              <w:t>28</w:t>
            </w:r>
          </w:p>
        </w:tc>
        <w:tc>
          <w:tcPr>
            <w:tcW w:w="3462" w:type="dxa"/>
            <w:noWrap/>
            <w:hideMark/>
          </w:tcPr>
          <w:p w14:paraId="6173FE62" w14:textId="77777777" w:rsidR="0015787C" w:rsidRPr="006F0E58" w:rsidRDefault="0015787C" w:rsidP="0074212E">
            <w:pPr>
              <w:rPr>
                <w:highlight w:val="yellow"/>
              </w:rPr>
            </w:pPr>
            <w:r w:rsidRPr="006F0E58">
              <w:rPr>
                <w:highlight w:val="yellow"/>
              </w:rPr>
              <w:t>Spare parts availability post-warranty</w:t>
            </w:r>
          </w:p>
        </w:tc>
        <w:tc>
          <w:tcPr>
            <w:tcW w:w="5498" w:type="dxa"/>
            <w:hideMark/>
          </w:tcPr>
          <w:p w14:paraId="39F2F25C" w14:textId="77777777" w:rsidR="0015787C" w:rsidRPr="001A0875" w:rsidRDefault="0015787C" w:rsidP="0074212E">
            <w:r w:rsidRPr="001A0875">
              <w:t> </w:t>
            </w:r>
          </w:p>
        </w:tc>
      </w:tr>
      <w:tr w:rsidR="0015787C" w:rsidRPr="001A0875" w14:paraId="4D70C718" w14:textId="77777777" w:rsidTr="0074212E">
        <w:trPr>
          <w:trHeight w:val="320"/>
        </w:trPr>
        <w:tc>
          <w:tcPr>
            <w:tcW w:w="535" w:type="dxa"/>
            <w:noWrap/>
            <w:hideMark/>
          </w:tcPr>
          <w:p w14:paraId="4F1B9AA5" w14:textId="77777777" w:rsidR="0015787C" w:rsidRPr="001A0875" w:rsidRDefault="0015787C" w:rsidP="0074212E">
            <w:r>
              <w:t>29</w:t>
            </w:r>
          </w:p>
        </w:tc>
        <w:tc>
          <w:tcPr>
            <w:tcW w:w="3462" w:type="dxa"/>
            <w:noWrap/>
            <w:hideMark/>
          </w:tcPr>
          <w:p w14:paraId="71088F4B" w14:textId="77777777" w:rsidR="0015787C" w:rsidRPr="006F0E58" w:rsidRDefault="0015787C" w:rsidP="0074212E">
            <w:pPr>
              <w:rPr>
                <w:highlight w:val="yellow"/>
              </w:rPr>
            </w:pPr>
            <w:r w:rsidRPr="006F0E58">
              <w:rPr>
                <w:highlight w:val="yellow"/>
              </w:rPr>
              <w:t>Software / Hardware upgrade availability</w:t>
            </w:r>
          </w:p>
        </w:tc>
        <w:tc>
          <w:tcPr>
            <w:tcW w:w="5498" w:type="dxa"/>
            <w:hideMark/>
          </w:tcPr>
          <w:p w14:paraId="706E2AE7" w14:textId="77777777" w:rsidR="0015787C" w:rsidRPr="001A0875" w:rsidRDefault="0015787C" w:rsidP="0074212E">
            <w:r w:rsidRPr="001A0875">
              <w:t> </w:t>
            </w:r>
          </w:p>
        </w:tc>
      </w:tr>
      <w:tr w:rsidR="0015787C" w:rsidRPr="001A0875" w14:paraId="6B31209A" w14:textId="77777777" w:rsidTr="0074212E">
        <w:trPr>
          <w:trHeight w:val="370"/>
        </w:trPr>
        <w:tc>
          <w:tcPr>
            <w:tcW w:w="9495" w:type="dxa"/>
            <w:gridSpan w:val="3"/>
            <w:noWrap/>
            <w:hideMark/>
          </w:tcPr>
          <w:p w14:paraId="7A92C233" w14:textId="77777777" w:rsidR="0015787C" w:rsidRPr="001A0875" w:rsidRDefault="0015787C" w:rsidP="0074212E">
            <w:pPr>
              <w:rPr>
                <w:b/>
                <w:bCs/>
              </w:rPr>
            </w:pPr>
            <w:r w:rsidRPr="001A0875">
              <w:rPr>
                <w:b/>
                <w:bCs/>
              </w:rPr>
              <w:t>DOCUMENTATION</w:t>
            </w:r>
          </w:p>
        </w:tc>
      </w:tr>
      <w:tr w:rsidR="0015787C" w:rsidRPr="001A0875" w14:paraId="37A7147B" w14:textId="77777777" w:rsidTr="0074212E">
        <w:trPr>
          <w:trHeight w:val="1760"/>
        </w:trPr>
        <w:tc>
          <w:tcPr>
            <w:tcW w:w="535" w:type="dxa"/>
            <w:noWrap/>
            <w:hideMark/>
          </w:tcPr>
          <w:p w14:paraId="56BC9A5F" w14:textId="77777777" w:rsidR="0015787C" w:rsidRPr="001A0875" w:rsidRDefault="0015787C" w:rsidP="0074212E">
            <w:r>
              <w:t>30</w:t>
            </w:r>
          </w:p>
        </w:tc>
        <w:tc>
          <w:tcPr>
            <w:tcW w:w="3462" w:type="dxa"/>
            <w:hideMark/>
          </w:tcPr>
          <w:p w14:paraId="1C7B140B" w14:textId="77777777" w:rsidR="0015787C" w:rsidRPr="001A0875" w:rsidRDefault="0015787C" w:rsidP="0074212E">
            <w:r w:rsidRPr="001A0875">
              <w:t>Documentation requirements</w:t>
            </w:r>
          </w:p>
        </w:tc>
        <w:tc>
          <w:tcPr>
            <w:tcW w:w="5498" w:type="dxa"/>
            <w:hideMark/>
          </w:tcPr>
          <w:p w14:paraId="38BCA231" w14:textId="77777777" w:rsidR="0015787C" w:rsidRPr="001A0875" w:rsidRDefault="0015787C" w:rsidP="0074212E">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74212E">
        <w:trPr>
          <w:trHeight w:val="370"/>
        </w:trPr>
        <w:tc>
          <w:tcPr>
            <w:tcW w:w="9495" w:type="dxa"/>
            <w:gridSpan w:val="3"/>
            <w:noWrap/>
            <w:hideMark/>
          </w:tcPr>
          <w:p w14:paraId="1FC994FE" w14:textId="77777777" w:rsidR="0015787C" w:rsidRPr="001A0875" w:rsidRDefault="0015787C" w:rsidP="0074212E">
            <w:pPr>
              <w:rPr>
                <w:b/>
                <w:bCs/>
              </w:rPr>
            </w:pPr>
            <w:r w:rsidRPr="001A0875">
              <w:rPr>
                <w:b/>
                <w:bCs/>
              </w:rPr>
              <w:t>DECOMMISSIONING</w:t>
            </w:r>
          </w:p>
        </w:tc>
      </w:tr>
      <w:tr w:rsidR="0015787C" w:rsidRPr="001A0875" w14:paraId="4C5CFD7D" w14:textId="77777777" w:rsidTr="0074212E">
        <w:trPr>
          <w:trHeight w:val="320"/>
        </w:trPr>
        <w:tc>
          <w:tcPr>
            <w:tcW w:w="535" w:type="dxa"/>
            <w:noWrap/>
            <w:hideMark/>
          </w:tcPr>
          <w:p w14:paraId="3AE18DBB" w14:textId="77777777" w:rsidR="0015787C" w:rsidRPr="001A0875" w:rsidRDefault="0015787C" w:rsidP="0074212E">
            <w:r>
              <w:t>31</w:t>
            </w:r>
          </w:p>
        </w:tc>
        <w:tc>
          <w:tcPr>
            <w:tcW w:w="3462" w:type="dxa"/>
            <w:hideMark/>
          </w:tcPr>
          <w:p w14:paraId="7A071120" w14:textId="77777777" w:rsidR="0015787C" w:rsidRPr="001A0875" w:rsidRDefault="0015787C" w:rsidP="0074212E">
            <w:r w:rsidRPr="001A0875">
              <w:t xml:space="preserve">Estimated Life Span </w:t>
            </w:r>
          </w:p>
        </w:tc>
        <w:tc>
          <w:tcPr>
            <w:tcW w:w="5498" w:type="dxa"/>
            <w:hideMark/>
          </w:tcPr>
          <w:p w14:paraId="7C2902CA" w14:textId="77777777" w:rsidR="0015787C" w:rsidRPr="001A0875" w:rsidRDefault="0015787C" w:rsidP="0074212E">
            <w:r w:rsidRPr="006F0E58">
              <w:rPr>
                <w:highlight w:val="yellow"/>
              </w:rPr>
              <w:t>8 years</w:t>
            </w:r>
          </w:p>
        </w:tc>
      </w:tr>
      <w:tr w:rsidR="0015787C" w:rsidRPr="001A0875" w14:paraId="02C44295" w14:textId="77777777" w:rsidTr="0074212E">
        <w:trPr>
          <w:trHeight w:val="360"/>
        </w:trPr>
        <w:tc>
          <w:tcPr>
            <w:tcW w:w="9495" w:type="dxa"/>
            <w:gridSpan w:val="3"/>
            <w:noWrap/>
            <w:hideMark/>
          </w:tcPr>
          <w:p w14:paraId="267572DD" w14:textId="77777777" w:rsidR="0015787C" w:rsidRPr="001A0875" w:rsidRDefault="0015787C" w:rsidP="0074212E">
            <w:pPr>
              <w:rPr>
                <w:b/>
                <w:bCs/>
              </w:rPr>
            </w:pPr>
            <w:r w:rsidRPr="001A0875">
              <w:rPr>
                <w:b/>
                <w:bCs/>
              </w:rPr>
              <w:t xml:space="preserve">SAFETY AND STANDARDS </w:t>
            </w:r>
          </w:p>
        </w:tc>
      </w:tr>
      <w:tr w:rsidR="0015787C" w:rsidRPr="001A0875" w14:paraId="571394EC" w14:textId="77777777" w:rsidTr="0074212E">
        <w:trPr>
          <w:trHeight w:val="310"/>
        </w:trPr>
        <w:tc>
          <w:tcPr>
            <w:tcW w:w="535" w:type="dxa"/>
            <w:noWrap/>
            <w:hideMark/>
          </w:tcPr>
          <w:p w14:paraId="3E3B0DBE" w14:textId="77777777" w:rsidR="0015787C" w:rsidRPr="001A0875" w:rsidRDefault="0015787C" w:rsidP="0074212E">
            <w:r>
              <w:t>32</w:t>
            </w:r>
          </w:p>
        </w:tc>
        <w:tc>
          <w:tcPr>
            <w:tcW w:w="3462" w:type="dxa"/>
            <w:noWrap/>
            <w:hideMark/>
          </w:tcPr>
          <w:p w14:paraId="7A8B1407" w14:textId="77777777" w:rsidR="0015787C" w:rsidRPr="001A0875" w:rsidRDefault="0015787C" w:rsidP="0074212E">
            <w:r w:rsidRPr="001A0875">
              <w:t>Risk Classification</w:t>
            </w:r>
          </w:p>
        </w:tc>
        <w:tc>
          <w:tcPr>
            <w:tcW w:w="5498" w:type="dxa"/>
            <w:hideMark/>
          </w:tcPr>
          <w:p w14:paraId="448C57DD" w14:textId="77777777" w:rsidR="0015787C" w:rsidRPr="001A0875" w:rsidRDefault="0015787C" w:rsidP="0074212E">
            <w:r w:rsidRPr="001A0875">
              <w:t>Class III (EU, Japan, Canada and Australia)</w:t>
            </w:r>
          </w:p>
        </w:tc>
      </w:tr>
      <w:tr w:rsidR="0015787C" w:rsidRPr="001A0875" w14:paraId="2A957CAE" w14:textId="77777777" w:rsidTr="0074212E">
        <w:trPr>
          <w:trHeight w:val="600"/>
        </w:trPr>
        <w:tc>
          <w:tcPr>
            <w:tcW w:w="535" w:type="dxa"/>
            <w:noWrap/>
            <w:hideMark/>
          </w:tcPr>
          <w:p w14:paraId="25450132" w14:textId="77777777" w:rsidR="0015787C" w:rsidRPr="001A0875" w:rsidRDefault="0015787C" w:rsidP="0074212E">
            <w:r>
              <w:t>33</w:t>
            </w:r>
          </w:p>
        </w:tc>
        <w:tc>
          <w:tcPr>
            <w:tcW w:w="3462" w:type="dxa"/>
            <w:hideMark/>
          </w:tcPr>
          <w:p w14:paraId="634B9E5F" w14:textId="77777777" w:rsidR="0015787C" w:rsidRPr="001A0875" w:rsidRDefault="0015787C" w:rsidP="0074212E">
            <w:r w:rsidRPr="001A0875">
              <w:t>Regulatory Approval / Certification</w:t>
            </w:r>
          </w:p>
        </w:tc>
        <w:tc>
          <w:tcPr>
            <w:tcW w:w="5498" w:type="dxa"/>
            <w:hideMark/>
          </w:tcPr>
          <w:p w14:paraId="6707A017" w14:textId="77777777" w:rsidR="0015787C" w:rsidRPr="001A0875" w:rsidRDefault="0015787C" w:rsidP="0074212E">
            <w:r w:rsidRPr="001A0875">
              <w:t xml:space="preserve">Must be CE approved product.                                                                       </w:t>
            </w:r>
          </w:p>
        </w:tc>
      </w:tr>
      <w:tr w:rsidR="0015787C" w:rsidRPr="001A0875" w14:paraId="0452D6B3" w14:textId="77777777" w:rsidTr="0074212E">
        <w:trPr>
          <w:trHeight w:val="3600"/>
        </w:trPr>
        <w:tc>
          <w:tcPr>
            <w:tcW w:w="535" w:type="dxa"/>
            <w:noWrap/>
            <w:hideMark/>
          </w:tcPr>
          <w:p w14:paraId="43DCEF62" w14:textId="77777777" w:rsidR="0015787C" w:rsidRPr="001A0875" w:rsidRDefault="0015787C" w:rsidP="0074212E">
            <w:r>
              <w:t>34</w:t>
            </w:r>
          </w:p>
        </w:tc>
        <w:tc>
          <w:tcPr>
            <w:tcW w:w="3462" w:type="dxa"/>
            <w:hideMark/>
          </w:tcPr>
          <w:p w14:paraId="0DD86A15" w14:textId="77777777" w:rsidR="0015787C" w:rsidRPr="001A0875" w:rsidRDefault="0015787C" w:rsidP="0074212E">
            <w:r w:rsidRPr="001A0875">
              <w:t>International standards</w:t>
            </w:r>
          </w:p>
        </w:tc>
        <w:tc>
          <w:tcPr>
            <w:tcW w:w="5498" w:type="dxa"/>
            <w:hideMark/>
          </w:tcPr>
          <w:p w14:paraId="426A552F" w14:textId="77777777" w:rsidR="0015787C" w:rsidRPr="001A0875" w:rsidRDefault="0015787C" w:rsidP="0074212E">
            <w:pPr>
              <w:spacing w:after="160"/>
            </w:pPr>
            <w:r w:rsidRPr="006F0E58">
              <w:rPr>
                <w:highlight w:val="yellow"/>
              </w:rPr>
              <w:t xml:space="preserve">ISO 13485:2003 Medical devices -- Quality management systems -- Requirements for regulatory purposes </w:t>
            </w:r>
            <w:r w:rsidRPr="006F0E58">
              <w:rPr>
                <w:highlight w:val="yellow"/>
              </w:rPr>
              <w:br/>
              <w:t>ISO 14971:2007 Medical devices -- Application of risk management to medical devices   IEC 60601-1:2012 Medical electrical equipment - Part 1: General requirements for basic safety and essential performance</w:t>
            </w:r>
            <w:r w:rsidRPr="006F0E58">
              <w:rPr>
                <w:highlight w:val="yellow"/>
              </w:rPr>
              <w:br/>
              <w:t>IEC 60601-1-1:2000 Medical electrical equipment - Part 1-1: General requirements for safety - Collateral standard: Safety requirements for medical electrical systems</w:t>
            </w:r>
            <w:r w:rsidRPr="006F0E58">
              <w:rPr>
                <w:highlight w:val="yellow"/>
              </w:rPr>
              <w:br/>
              <w:t xml:space="preserve">IEC 60601-1-2:2007 Medical electrical equipment - Part 1-2: General requirements for basic safety and essential performance - Collateral standard: Electromagnetic compatibility - Requirements and tests                                                                                                                ISO 5356-1:2004 </w:t>
            </w:r>
            <w:proofErr w:type="spellStart"/>
            <w:r w:rsidRPr="006F0E58">
              <w:rPr>
                <w:highlight w:val="yellow"/>
              </w:rPr>
              <w:t>Anaesthetic</w:t>
            </w:r>
            <w:proofErr w:type="spellEnd"/>
            <w:r w:rsidRPr="006F0E58">
              <w:rPr>
                <w:highlight w:val="yellow"/>
              </w:rPr>
              <w:t xml:space="preserve"> and respiratory equipment -- Conical connectors -- Part 1: Cones and sockets</w:t>
            </w:r>
            <w:r w:rsidRPr="006F0E58">
              <w:rPr>
                <w:highlight w:val="yellow"/>
              </w:rPr>
              <w:br/>
              <w:t>ISO 80601-2-12:2011 Medical electrical equipment -- Part 2-12: Particular requirements for basic safety and essential performance of critical care ventilators</w:t>
            </w:r>
          </w:p>
        </w:tc>
      </w:tr>
      <w:tr w:rsidR="0015787C" w:rsidRPr="001A0875" w14:paraId="64885B43" w14:textId="77777777" w:rsidTr="0074212E">
        <w:trPr>
          <w:trHeight w:val="620"/>
        </w:trPr>
        <w:tc>
          <w:tcPr>
            <w:tcW w:w="535" w:type="dxa"/>
            <w:noWrap/>
            <w:hideMark/>
          </w:tcPr>
          <w:p w14:paraId="790356B5" w14:textId="77777777" w:rsidR="0015787C" w:rsidRPr="001A0875" w:rsidRDefault="0015787C" w:rsidP="0074212E">
            <w:pPr>
              <w:spacing w:after="160"/>
            </w:pPr>
            <w:r>
              <w:t>35</w:t>
            </w:r>
          </w:p>
        </w:tc>
        <w:tc>
          <w:tcPr>
            <w:tcW w:w="3462" w:type="dxa"/>
            <w:hideMark/>
          </w:tcPr>
          <w:p w14:paraId="10225B1D" w14:textId="77777777" w:rsidR="0015787C" w:rsidRPr="001A0875" w:rsidRDefault="0015787C" w:rsidP="0074212E">
            <w:r w:rsidRPr="001A0875">
              <w:t>Reginal / Local Standards</w:t>
            </w:r>
          </w:p>
        </w:tc>
        <w:tc>
          <w:tcPr>
            <w:tcW w:w="5498" w:type="dxa"/>
            <w:hideMark/>
          </w:tcPr>
          <w:p w14:paraId="110E16AB" w14:textId="77777777" w:rsidR="0015787C" w:rsidRPr="001A0875" w:rsidRDefault="0015787C" w:rsidP="0074212E">
            <w:r w:rsidRPr="001A0875">
              <w:t> </w:t>
            </w:r>
            <w:r w:rsidRPr="006F0E58">
              <w:rPr>
                <w:highlight w:val="yellow"/>
              </w:rPr>
              <w:t>EU EN 1789:2007+A2:2014</w:t>
            </w:r>
          </w:p>
        </w:tc>
      </w:tr>
      <w:tr w:rsidR="0015787C" w:rsidRPr="001A0875" w14:paraId="3B200236" w14:textId="77777777" w:rsidTr="0074212E">
        <w:trPr>
          <w:trHeight w:val="1800"/>
        </w:trPr>
        <w:tc>
          <w:tcPr>
            <w:tcW w:w="535" w:type="dxa"/>
            <w:noWrap/>
            <w:hideMark/>
          </w:tcPr>
          <w:p w14:paraId="5E21FB92" w14:textId="77777777" w:rsidR="0015787C" w:rsidRPr="001A0875" w:rsidRDefault="0015787C" w:rsidP="0074212E">
            <w:r>
              <w:lastRenderedPageBreak/>
              <w:t>36</w:t>
            </w:r>
          </w:p>
        </w:tc>
        <w:tc>
          <w:tcPr>
            <w:tcW w:w="3462" w:type="dxa"/>
            <w:hideMark/>
          </w:tcPr>
          <w:p w14:paraId="58BCEEE6" w14:textId="77777777" w:rsidR="0015787C" w:rsidRPr="001A0875" w:rsidRDefault="0015787C" w:rsidP="0074212E">
            <w:r w:rsidRPr="001A0875">
              <w:t>Regulations</w:t>
            </w:r>
          </w:p>
        </w:tc>
        <w:tc>
          <w:tcPr>
            <w:tcW w:w="5498" w:type="dxa"/>
            <w:hideMark/>
          </w:tcPr>
          <w:p w14:paraId="6325C5BE" w14:textId="77777777" w:rsidR="0015787C" w:rsidRPr="001A0875" w:rsidRDefault="0015787C" w:rsidP="0074212E">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 xml:space="preserve">Ministry of Internally Displaced Persons from Occupied Territories, </w:t>
            </w:r>
            <w:proofErr w:type="spellStart"/>
            <w:r w:rsidR="00706BA5" w:rsidRPr="00706BA5">
              <w:rPr>
                <w:b/>
                <w:bCs w:val="0"/>
                <w:i w:val="0"/>
                <w:iCs/>
              </w:rPr>
              <w:t>Labo</w:t>
            </w:r>
            <w:r w:rsidR="00706BA5">
              <w:rPr>
                <w:b/>
                <w:bCs w:val="0"/>
                <w:i w:val="0"/>
                <w:iCs/>
              </w:rPr>
              <w:t>u</w:t>
            </w:r>
            <w:r w:rsidR="00706BA5" w:rsidRPr="00706BA5">
              <w:rPr>
                <w:b/>
                <w:bCs w:val="0"/>
                <w:i w:val="0"/>
                <w:iCs/>
              </w:rPr>
              <w:t>r</w:t>
            </w:r>
            <w:proofErr w:type="spellEnd"/>
            <w:r w:rsidR="00706BA5" w:rsidRPr="00706BA5">
              <w:rPr>
                <w:b/>
                <w:bCs w:val="0"/>
                <w:i w:val="0"/>
                <w:iCs/>
              </w:rPr>
              <w:t>,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 xml:space="preserve">The Purchaser’s Country </w:t>
            </w:r>
            <w:proofErr w:type="gramStart"/>
            <w:r w:rsidRPr="00237FCA">
              <w:rPr>
                <w:i w:val="0"/>
              </w:rPr>
              <w:t>is:</w:t>
            </w:r>
            <w:proofErr w:type="gramEnd"/>
            <w:r w:rsidRPr="00C233C7">
              <w:t xml:space="preserve"> </w:t>
            </w:r>
            <w:r w:rsidR="00706BA5" w:rsidRPr="00706BA5">
              <w:rPr>
                <w:b/>
                <w:bCs w:val="0"/>
                <w:i w:val="0"/>
              </w:rPr>
              <w:t>Georgia</w:t>
            </w:r>
          </w:p>
          <w:p w14:paraId="05067177" w14:textId="05A772D2" w:rsidR="00E1320C" w:rsidRPr="00C233C7" w:rsidRDefault="00E1320C" w:rsidP="006F0749">
            <w:pPr>
              <w:pStyle w:val="CoCHeading1"/>
              <w:numPr>
                <w:ilvl w:val="1"/>
                <w:numId w:val="33"/>
              </w:numPr>
              <w:ind w:left="691" w:hanging="720"/>
              <w:jc w:val="both"/>
            </w:pPr>
            <w:r w:rsidRPr="00237FCA">
              <w:rPr>
                <w:i w:val="0"/>
              </w:rPr>
              <w:t>The Project Site(s)/</w:t>
            </w:r>
            <w:proofErr w:type="gramStart"/>
            <w:r w:rsidRPr="00237FCA">
              <w:rPr>
                <w:i w:val="0"/>
              </w:rPr>
              <w:t>Final Destination</w:t>
            </w:r>
            <w:proofErr w:type="gramEnd"/>
            <w:r w:rsidRPr="00237FCA">
              <w:rPr>
                <w:i w:val="0"/>
              </w:rPr>
              <w:t>(s) is/are:</w:t>
            </w:r>
            <w:r w:rsidRPr="00C233C7">
              <w:t xml:space="preserve"> </w:t>
            </w:r>
            <w:r w:rsidR="00706BA5">
              <w:rPr>
                <w:i w:val="0"/>
                <w:iCs/>
              </w:rPr>
              <w:t xml:space="preserve">144, Ak. Tsereteli </w:t>
            </w:r>
            <w:proofErr w:type="spellStart"/>
            <w:r w:rsidR="00706BA5">
              <w:rPr>
                <w:i w:val="0"/>
                <w:iCs/>
              </w:rPr>
              <w:t>ave</w:t>
            </w:r>
            <w:proofErr w:type="spellEnd"/>
            <w:r w:rsidR="00706BA5">
              <w:rPr>
                <w:i w:val="0"/>
                <w:iCs/>
              </w:rPr>
              <w:t xml:space="preserve">, Tbilisi, </w:t>
            </w:r>
            <w:proofErr w:type="spellStart"/>
            <w:r w:rsidR="00706BA5">
              <w:rPr>
                <w:i w:val="0"/>
                <w:iCs/>
              </w:rPr>
              <w:t>Gerogia</w:t>
            </w:r>
            <w:proofErr w:type="spellEnd"/>
            <w:r w:rsidR="00706BA5">
              <w:rPr>
                <w:i w:val="0"/>
                <w:iCs/>
              </w:rPr>
              <w:t xml:space="preserve">/118, Ak. Tsereteli </w:t>
            </w:r>
            <w:proofErr w:type="spellStart"/>
            <w:r w:rsidR="00706BA5">
              <w:rPr>
                <w:i w:val="0"/>
                <w:iCs/>
              </w:rPr>
              <w:t>ave</w:t>
            </w:r>
            <w:proofErr w:type="spellEnd"/>
            <w:r w:rsidR="00706BA5">
              <w:rPr>
                <w:i w:val="0"/>
                <w:iCs/>
              </w:rPr>
              <w:t>,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 xml:space="preserve">Giorgi </w:t>
            </w:r>
            <w:proofErr w:type="spellStart"/>
            <w:r w:rsidRPr="00706BA5">
              <w:rPr>
                <w:b/>
                <w:bCs/>
                <w:iCs/>
              </w:rPr>
              <w:t>Tsotskolauri</w:t>
            </w:r>
            <w:proofErr w:type="spellEnd"/>
          </w:p>
          <w:p w14:paraId="657C24D0" w14:textId="630CC0E4" w:rsidR="001B43FB" w:rsidRPr="00706BA5" w:rsidRDefault="00706BA5" w:rsidP="001B43FB">
            <w:pPr>
              <w:ind w:left="704"/>
              <w:rPr>
                <w:b/>
                <w:bCs/>
                <w:iCs/>
              </w:rPr>
            </w:pPr>
            <w:r w:rsidRPr="00706BA5">
              <w:rPr>
                <w:b/>
                <w:bCs/>
                <w:iCs/>
              </w:rPr>
              <w:t>Deputy Minister</w:t>
            </w:r>
          </w:p>
          <w:p w14:paraId="37794CD6" w14:textId="3F9BC3E5" w:rsidR="001B43FB" w:rsidRPr="00706BA5" w:rsidRDefault="00706BA5" w:rsidP="00706BA5">
            <w:pPr>
              <w:ind w:left="704"/>
              <w:rPr>
                <w:b/>
                <w:bCs/>
                <w:iCs/>
              </w:rPr>
            </w:pPr>
            <w:r>
              <w:rPr>
                <w:b/>
                <w:bCs/>
                <w:iCs/>
              </w:rPr>
              <w:t xml:space="preserve">144, Ak. Tsereteli </w:t>
            </w:r>
            <w:proofErr w:type="spellStart"/>
            <w:r>
              <w:rPr>
                <w:b/>
                <w:bCs/>
                <w:iCs/>
              </w:rPr>
              <w:t>ave.</w:t>
            </w:r>
            <w:proofErr w:type="spellEnd"/>
            <w:r>
              <w:rPr>
                <w:b/>
                <w:bCs/>
                <w:iCs/>
              </w:rPr>
              <w:t xml:space="preserve"> Tbilisi, Georgia</w:t>
            </w:r>
          </w:p>
          <w:p w14:paraId="63451CFA" w14:textId="78327564" w:rsidR="00237FCA" w:rsidRPr="00706BA5" w:rsidRDefault="00706BA5" w:rsidP="00874AA4">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706BA5" w:rsidRDefault="00E1320C" w:rsidP="00874AA4">
            <w:pPr>
              <w:spacing w:before="80" w:after="80"/>
              <w:ind w:left="704"/>
              <w:rPr>
                <w:i/>
                <w:highlight w:val="yellow"/>
              </w:rPr>
            </w:pPr>
            <w:r w:rsidRPr="00706BA5">
              <w:rPr>
                <w:i/>
                <w:highlight w:val="yellow"/>
              </w:rPr>
              <w:t xml:space="preserve">[insert the name of officer authorized to receive notices] </w:t>
            </w:r>
          </w:p>
          <w:p w14:paraId="6248BB2D" w14:textId="77777777" w:rsidR="00E1320C" w:rsidRPr="00706BA5" w:rsidRDefault="00E1320C" w:rsidP="00874AA4">
            <w:pPr>
              <w:ind w:left="704"/>
              <w:rPr>
                <w:i/>
                <w:highlight w:val="yellow"/>
              </w:rPr>
            </w:pPr>
            <w:r w:rsidRPr="00706BA5">
              <w:rPr>
                <w:i/>
                <w:highlight w:val="yellow"/>
              </w:rPr>
              <w:t>[title/position]</w:t>
            </w:r>
          </w:p>
          <w:p w14:paraId="1B419CEB" w14:textId="77777777" w:rsidR="00E1320C" w:rsidRPr="00706BA5" w:rsidRDefault="00E1320C" w:rsidP="00874AA4">
            <w:pPr>
              <w:ind w:left="704"/>
              <w:rPr>
                <w:i/>
                <w:highlight w:val="yellow"/>
              </w:rPr>
            </w:pPr>
            <w:r w:rsidRPr="00706BA5">
              <w:rPr>
                <w:i/>
                <w:highlight w:val="yellow"/>
              </w:rPr>
              <w:t>[department/work unit]</w:t>
            </w:r>
          </w:p>
          <w:p w14:paraId="3F2DA89B" w14:textId="77777777" w:rsidR="00E1320C" w:rsidRPr="00706BA5" w:rsidRDefault="00E1320C" w:rsidP="00874AA4">
            <w:pPr>
              <w:ind w:left="704"/>
              <w:rPr>
                <w:i/>
                <w:highlight w:val="yellow"/>
              </w:rPr>
            </w:pPr>
            <w:r w:rsidRPr="00706BA5">
              <w:rPr>
                <w:i/>
                <w:highlight w:val="yellow"/>
              </w:rPr>
              <w:t>[address]</w:t>
            </w:r>
          </w:p>
          <w:p w14:paraId="55AA15DA" w14:textId="77777777" w:rsidR="00E1320C" w:rsidRPr="00C233C7" w:rsidRDefault="00E1320C" w:rsidP="00874AA4">
            <w:pPr>
              <w:spacing w:after="120"/>
              <w:ind w:left="704"/>
              <w:rPr>
                <w:b/>
              </w:rPr>
            </w:pPr>
            <w:r w:rsidRPr="00706BA5">
              <w:rPr>
                <w:i/>
                <w:highlight w:val="yellow"/>
              </w:rPr>
              <w:t>[</w:t>
            </w:r>
            <w:r w:rsidRPr="00706BA5">
              <w:rPr>
                <w:b/>
                <w:i/>
                <w:highlight w:val="yellow"/>
              </w:rPr>
              <w:t>Electronic mail address</w:t>
            </w:r>
            <w:r w:rsidRPr="00706BA5">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B2BD7FA" w:rsidR="00E1320C" w:rsidRPr="006B3F05" w:rsidRDefault="00E1320C" w:rsidP="00874AA4">
            <w:pPr>
              <w:spacing w:before="120" w:after="120"/>
              <w:ind w:left="704"/>
              <w:jc w:val="both"/>
            </w:pPr>
            <w:r w:rsidRPr="006B3F05">
              <w:t>Details of Shipping and other Documents to be furnished by the Supplier are: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741552A1"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914BCB">
              <w:t>ten</w:t>
            </w:r>
            <w:r w:rsidRPr="00C233C7">
              <w:t xml:space="preserve"> (</w:t>
            </w:r>
            <w:r w:rsidR="00914BCB">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4C89987F"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914BCB" w:rsidRPr="00914BCB">
              <w:rPr>
                <w:bCs/>
              </w:rPr>
              <w:t>T</w:t>
            </w:r>
            <w:r w:rsidR="00914BCB">
              <w:t>wenty</w:t>
            </w:r>
            <w:r w:rsidRPr="00C233C7">
              <w:t xml:space="preserve"> (</w:t>
            </w:r>
            <w:r w:rsidR="00914BCB">
              <w:t>20</w:t>
            </w:r>
            <w:r w:rsidRPr="00C233C7">
              <w:t xml:space="preserve">) percent of the Contract Price of Goods received shall be paid within fifteen (15) days of receipt of the </w:t>
            </w:r>
            <w:r w:rsidR="00914BCB">
              <w:t xml:space="preserve">all the </w:t>
            </w:r>
            <w:r w:rsidRPr="00C233C7">
              <w:t>Goods 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 xml:space="preserve">Georgian </w:t>
            </w:r>
            <w:proofErr w:type="spellStart"/>
            <w:r w:rsidR="00914BCB">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in Supplier’s offer. Such notification, in the original offer or </w:t>
            </w:r>
            <w:r w:rsidRPr="00237FCA">
              <w:rPr>
                <w:i w:val="0"/>
              </w:rPr>
              <w:lastRenderedPageBreak/>
              <w:t>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w:t>
            </w:r>
            <w:proofErr w:type="gramStart"/>
            <w:r w:rsidRPr="00237FCA">
              <w:rPr>
                <w:i w:val="0"/>
              </w:rPr>
              <w:t>be:</w:t>
            </w:r>
            <w:proofErr w:type="gramEnd"/>
            <w:r w:rsidRPr="00237FCA">
              <w:rPr>
                <w:i w:val="0"/>
              </w:rPr>
              <w:t xml:space="preserv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 xml:space="preserve">The Supplier is required under the Contract to transport the Goods to a specified place of </w:t>
            </w:r>
            <w:proofErr w:type="gramStart"/>
            <w:r w:rsidRPr="00C233C7">
              <w:t>final destination</w:t>
            </w:r>
            <w:proofErr w:type="gramEnd"/>
            <w:r w:rsidRPr="00C233C7">
              <w:t xml:space="preserve">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 xml:space="preserve">118, Ak. Tsereteli </w:t>
            </w:r>
            <w:proofErr w:type="spellStart"/>
            <w:r w:rsidR="00914BCB" w:rsidRPr="00914BCB">
              <w:rPr>
                <w:b/>
                <w:bCs w:val="0"/>
                <w:i w:val="0"/>
                <w:iCs/>
              </w:rPr>
              <w:t>ave</w:t>
            </w:r>
            <w:proofErr w:type="spellEnd"/>
            <w:r w:rsidR="00914BCB" w:rsidRPr="00914BCB">
              <w:rPr>
                <w:b/>
                <w:bCs w:val="0"/>
                <w:i w:val="0"/>
                <w:iCs/>
              </w:rPr>
              <w:t>,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262B9C7B" w:rsidR="00E1320C" w:rsidRPr="00C233C7" w:rsidRDefault="00E1320C" w:rsidP="006F0749">
            <w:pPr>
              <w:pStyle w:val="CoCHeading1"/>
              <w:numPr>
                <w:ilvl w:val="1"/>
                <w:numId w:val="33"/>
              </w:numPr>
              <w:ind w:left="691" w:hanging="720"/>
              <w:jc w:val="both"/>
            </w:pPr>
            <w:r w:rsidRPr="00237FCA">
              <w:rPr>
                <w:i w:val="0"/>
              </w:rPr>
              <w:lastRenderedPageBreak/>
              <w:t xml:space="preserve">The Completion Date of Related Services shall </w:t>
            </w:r>
            <w:proofErr w:type="gramStart"/>
            <w:r w:rsidRPr="00237FCA">
              <w:rPr>
                <w:i w:val="0"/>
              </w:rPr>
              <w:t>be:</w:t>
            </w:r>
            <w:proofErr w:type="gramEnd"/>
            <w:r w:rsidRPr="00237FCA">
              <w:rPr>
                <w:i w:val="0"/>
              </w:rPr>
              <w:t xml:space="preserv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66EDA056"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B10D82">
              <w:rPr>
                <w:i w:val="0"/>
              </w:rPr>
              <w:t>2%</w:t>
            </w:r>
            <w:r w:rsidRPr="00237FCA">
              <w:rPr>
                <w:i w:val="0"/>
              </w:rPr>
              <w:t xml:space="preserve"> of the price of the delayed Goods or unperformed Services for each week or part thereof of delay until actual delivery or performance.</w:t>
            </w:r>
          </w:p>
          <w:p w14:paraId="64870EC9" w14:textId="4585151A" w:rsidR="00E1320C" w:rsidRPr="00C233C7" w:rsidRDefault="00E1320C" w:rsidP="00B10D82">
            <w:pPr>
              <w:spacing w:before="120" w:after="120"/>
              <w:ind w:left="704"/>
              <w:jc w:val="both"/>
            </w:pPr>
            <w:r w:rsidRPr="00C233C7">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56EDB2C1"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xml:space="preserve">, the place(s) of </w:t>
            </w:r>
            <w:proofErr w:type="gramStart"/>
            <w:r w:rsidRPr="00237FCA">
              <w:rPr>
                <w:i w:val="0"/>
              </w:rPr>
              <w:t>final destination</w:t>
            </w:r>
            <w:proofErr w:type="gramEnd"/>
            <w:r w:rsidRPr="00237FCA">
              <w:rPr>
                <w:i w:val="0"/>
              </w:rPr>
              <w:t>(s) shall be:</w:t>
            </w:r>
            <w:r w:rsidRPr="00C233C7">
              <w:t xml:space="preserve"> </w:t>
            </w:r>
            <w:r w:rsidR="00B10D82" w:rsidRPr="00B10D82">
              <w:rPr>
                <w:b/>
                <w:bCs w:val="0"/>
                <w:i w:val="0"/>
                <w:iCs/>
              </w:rPr>
              <w:t xml:space="preserve">118, Ak. Tsereteli </w:t>
            </w:r>
            <w:proofErr w:type="spellStart"/>
            <w:r w:rsidR="00B10D82" w:rsidRPr="00B10D82">
              <w:rPr>
                <w:b/>
                <w:bCs w:val="0"/>
                <w:i w:val="0"/>
                <w:iCs/>
              </w:rPr>
              <w:t>ave.</w:t>
            </w:r>
            <w:proofErr w:type="spellEnd"/>
            <w:r w:rsidR="00B10D82" w:rsidRPr="00B10D82">
              <w:rPr>
                <w:b/>
                <w:bCs w:val="0"/>
                <w:i w:val="0"/>
                <w:iCs/>
              </w:rPr>
              <w:t xml:space="preserve">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 xml:space="preserve">The Bank requires compliance with the Bank’s Anti-Corruption Guidelines and its prevailing sanctions policies and procedures </w:t>
            </w:r>
            <w:r w:rsidRPr="00237FCA">
              <w:rPr>
                <w:i w:val="0"/>
              </w:rPr>
              <w:lastRenderedPageBreak/>
              <w:t>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xml:space="preserve">. </w:t>
            </w:r>
            <w:r w:rsidRPr="00C233C7">
              <w:lastRenderedPageBreak/>
              <w:t>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02A5B" w14:textId="77777777" w:rsidR="003D50A1" w:rsidRDefault="003D50A1" w:rsidP="0004651B">
      <w:pPr>
        <w:spacing w:after="0" w:line="240" w:lineRule="auto"/>
      </w:pPr>
      <w:r>
        <w:separator/>
      </w:r>
    </w:p>
  </w:endnote>
  <w:endnote w:type="continuationSeparator" w:id="0">
    <w:p w14:paraId="1A1721A6" w14:textId="77777777" w:rsidR="003D50A1" w:rsidRDefault="003D50A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2335" w14:textId="77777777" w:rsidR="003D50A1" w:rsidRDefault="003D50A1" w:rsidP="0004651B">
      <w:pPr>
        <w:spacing w:after="0" w:line="240" w:lineRule="auto"/>
      </w:pPr>
      <w:r>
        <w:separator/>
      </w:r>
    </w:p>
  </w:footnote>
  <w:footnote w:type="continuationSeparator" w:id="0">
    <w:p w14:paraId="20F47F39" w14:textId="77777777" w:rsidR="003D50A1" w:rsidRDefault="003D50A1" w:rsidP="0004651B">
      <w:pPr>
        <w:spacing w:after="0" w:line="240" w:lineRule="auto"/>
      </w:pPr>
      <w:r>
        <w:continuationSeparator/>
      </w:r>
    </w:p>
  </w:footnote>
  <w:footnote w:id="1">
    <w:p w14:paraId="5E63EFDA" w14:textId="77777777" w:rsidR="00714296" w:rsidRPr="00F23660" w:rsidRDefault="00714296"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714296" w:rsidRDefault="00714296"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714296" w:rsidRDefault="00714296"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714296" w:rsidRPr="00BC09A2" w:rsidRDefault="00714296"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714296" w:rsidRDefault="00714296"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714296" w:rsidRDefault="007142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714296" w:rsidRDefault="00714296"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714296" w:rsidRDefault="00714296">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714296" w:rsidRPr="0058677D" w:rsidRDefault="0071429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714296" w:rsidRDefault="0071429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714296" w:rsidRDefault="00714296"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714296" w:rsidRDefault="007142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714296" w:rsidRDefault="00714296"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44EAD"/>
    <w:rsid w:val="0015787C"/>
    <w:rsid w:val="00161BB1"/>
    <w:rsid w:val="00181021"/>
    <w:rsid w:val="001A2083"/>
    <w:rsid w:val="001B43FB"/>
    <w:rsid w:val="001B7A27"/>
    <w:rsid w:val="001D4126"/>
    <w:rsid w:val="001E419A"/>
    <w:rsid w:val="002014BE"/>
    <w:rsid w:val="002075F5"/>
    <w:rsid w:val="00237FCA"/>
    <w:rsid w:val="00251132"/>
    <w:rsid w:val="00294525"/>
    <w:rsid w:val="002B1B3E"/>
    <w:rsid w:val="002D07C3"/>
    <w:rsid w:val="002D36A5"/>
    <w:rsid w:val="00312A8E"/>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50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4144"/>
    <w:rsid w:val="0059189D"/>
    <w:rsid w:val="005964B1"/>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06BA5"/>
    <w:rsid w:val="00713336"/>
    <w:rsid w:val="00714296"/>
    <w:rsid w:val="007148FA"/>
    <w:rsid w:val="00722062"/>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4BCB"/>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0D82"/>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411E6"/>
    <w:rsid w:val="00C43EAA"/>
    <w:rsid w:val="00C44370"/>
    <w:rsid w:val="00C66B59"/>
    <w:rsid w:val="00C73960"/>
    <w:rsid w:val="00C81E7A"/>
    <w:rsid w:val="00CB676F"/>
    <w:rsid w:val="00CE0DEF"/>
    <w:rsid w:val="00CE241B"/>
    <w:rsid w:val="00D028E0"/>
    <w:rsid w:val="00D06659"/>
    <w:rsid w:val="00D1176D"/>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25EB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55D35EF8-C0A2-489A-A122-2AE3C33F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7864</Words>
  <Characters>44827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2020-05-14T13:20:00Z</dcterms:created>
  <dcterms:modified xsi:type="dcterms:W3CDTF">2020-05-14T13:20:00Z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