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DD" w:rsidRPr="008D79DD" w:rsidRDefault="008D79DD" w:rsidP="00051951">
      <w:pPr>
        <w:spacing w:line="36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</w:pPr>
      <w:r w:rsidRPr="008D79DD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TRANSMISSION - ACCEPTANCE ACT</w:t>
      </w:r>
    </w:p>
    <w:p w:rsidR="008D79DD" w:rsidRPr="008D79DD" w:rsidRDefault="008D79DD" w:rsidP="00051951">
      <w:pPr>
        <w:pStyle w:val="NormalWeb"/>
        <w:spacing w:line="360" w:lineRule="auto"/>
        <w:jc w:val="center"/>
        <w:rPr>
          <w:color w:val="000000"/>
        </w:rPr>
      </w:pPr>
    </w:p>
    <w:p w:rsidR="008D79DD" w:rsidRPr="008D79DD" w:rsidRDefault="008D79DD" w:rsidP="00051951">
      <w:pPr>
        <w:pStyle w:val="NormalWeb"/>
        <w:spacing w:line="360" w:lineRule="auto"/>
        <w:jc w:val="center"/>
        <w:rPr>
          <w:color w:val="000000"/>
        </w:rPr>
      </w:pPr>
      <w:r w:rsidRPr="008D79DD">
        <w:rPr>
          <w:color w:val="000000"/>
        </w:rPr>
        <w:t>May 14, 2020</w:t>
      </w:r>
    </w:p>
    <w:p w:rsidR="008D79DD" w:rsidRPr="008D79DD" w:rsidRDefault="008D79DD" w:rsidP="00051951">
      <w:pPr>
        <w:pStyle w:val="NormalWeb"/>
        <w:spacing w:line="360" w:lineRule="auto"/>
        <w:jc w:val="center"/>
        <w:rPr>
          <w:color w:val="000000"/>
        </w:rPr>
      </w:pPr>
      <w:r w:rsidRPr="008D79DD">
        <w:rPr>
          <w:color w:val="000000"/>
        </w:rPr>
        <w:t>Tbilisi</w:t>
      </w:r>
    </w:p>
    <w:p w:rsidR="008D79DD" w:rsidRPr="008D79DD" w:rsidRDefault="008D79DD" w:rsidP="00051951">
      <w:pPr>
        <w:pStyle w:val="NormalWeb"/>
        <w:spacing w:line="360" w:lineRule="auto"/>
        <w:jc w:val="center"/>
        <w:rPr>
          <w:color w:val="000000"/>
        </w:rPr>
      </w:pPr>
    </w:p>
    <w:p w:rsidR="008D79DD" w:rsidRPr="008D79DD" w:rsidRDefault="008D79DD" w:rsidP="00051951">
      <w:pPr>
        <w:pStyle w:val="NormalWeb"/>
        <w:spacing w:line="360" w:lineRule="auto"/>
        <w:jc w:val="center"/>
        <w:rPr>
          <w:color w:val="000000"/>
        </w:rPr>
      </w:pPr>
    </w:p>
    <w:p w:rsidR="00051951" w:rsidRDefault="008D79DD" w:rsidP="00051951">
      <w:pPr>
        <w:pStyle w:val="NormalWeb"/>
        <w:spacing w:line="360" w:lineRule="auto"/>
        <w:ind w:firstLine="540"/>
        <w:jc w:val="both"/>
        <w:rPr>
          <w:rStyle w:val="tlid-translation"/>
          <w:lang w:val="en-US"/>
        </w:rPr>
      </w:pPr>
      <w:r w:rsidRPr="008D79DD">
        <w:rPr>
          <w:color w:val="000000"/>
        </w:rPr>
        <w:t xml:space="preserve">The Embassy of the </w:t>
      </w:r>
      <w:r w:rsidRPr="008D79DD">
        <w:rPr>
          <w:color w:val="000000"/>
        </w:rPr>
        <w:t xml:space="preserve">Republic of Lithuania to Georgia, </w:t>
      </w:r>
      <w:r w:rsidRPr="008D79DD">
        <w:rPr>
          <w:rStyle w:val="tlid-translation"/>
          <w:lang w:val="en-US"/>
        </w:rPr>
        <w:t xml:space="preserve">(hereinafter the Embassy), represented by Ambassador Giedrius </w:t>
      </w:r>
      <w:proofErr w:type="spellStart"/>
      <w:r w:rsidRPr="008D79DD">
        <w:rPr>
          <w:rStyle w:val="tlid-translation"/>
          <w:lang w:val="en-US"/>
        </w:rPr>
        <w:t>Puodžiūnas</w:t>
      </w:r>
      <w:proofErr w:type="spellEnd"/>
      <w:r w:rsidRPr="008D79DD">
        <w:rPr>
          <w:rStyle w:val="tlid-translation"/>
          <w:lang w:val="en-US"/>
        </w:rPr>
        <w:t xml:space="preserve">, transmits </w:t>
      </w:r>
    </w:p>
    <w:p w:rsidR="008D79DD" w:rsidRPr="00051951" w:rsidRDefault="008D79DD" w:rsidP="00051951">
      <w:pPr>
        <w:pStyle w:val="NormalWeb"/>
        <w:spacing w:line="360" w:lineRule="auto"/>
        <w:jc w:val="both"/>
        <w:rPr>
          <w:lang w:val="en-US"/>
        </w:rPr>
      </w:pPr>
      <w:proofErr w:type="gramStart"/>
      <w:r w:rsidRPr="008D79DD">
        <w:rPr>
          <w:rStyle w:val="tlid-translation"/>
          <w:lang w:val="en-US"/>
        </w:rPr>
        <w:t>and</w:t>
      </w:r>
      <w:proofErr w:type="gramEnd"/>
      <w:r w:rsidRPr="008D79DD">
        <w:rPr>
          <w:bCs/>
          <w:color w:val="000000"/>
        </w:rPr>
        <w:t xml:space="preserve"> </w:t>
      </w:r>
    </w:p>
    <w:p w:rsidR="008D79DD" w:rsidRPr="008D79DD" w:rsidRDefault="008D79DD" w:rsidP="00051951">
      <w:pPr>
        <w:pStyle w:val="NormalWeb"/>
        <w:spacing w:line="360" w:lineRule="auto"/>
        <w:ind w:firstLine="540"/>
        <w:jc w:val="both"/>
        <w:rPr>
          <w:color w:val="000000"/>
        </w:rPr>
      </w:pPr>
      <w:r>
        <w:rPr>
          <w:bCs/>
          <w:color w:val="000000"/>
        </w:rPr>
        <w:t>T</w:t>
      </w:r>
      <w:r>
        <w:rPr>
          <w:bCs/>
          <w:color w:val="000000"/>
        </w:rPr>
        <w:t xml:space="preserve">he </w:t>
      </w:r>
      <w:r w:rsidRPr="008D79DD">
        <w:rPr>
          <w:color w:val="000000"/>
        </w:rPr>
        <w:t>Ministry of Internally Displaced Persons from the Occupied Territories, Labour, Health</w:t>
      </w:r>
      <w:r>
        <w:rPr>
          <w:color w:val="000000"/>
        </w:rPr>
        <w:t xml:space="preserve"> and Social Affairs of Georgia, </w:t>
      </w:r>
      <w:r w:rsidRPr="008D79DD">
        <w:rPr>
          <w:color w:val="000000"/>
        </w:rPr>
        <w:t>Emergency Situation Coordination and Urgent Assistance Center</w:t>
      </w:r>
      <w:r w:rsidR="00051951">
        <w:rPr>
          <w:color w:val="000000"/>
        </w:rPr>
        <w:t xml:space="preserve">, </w:t>
      </w:r>
      <w:r w:rsidR="00051951" w:rsidRPr="008D79DD">
        <w:rPr>
          <w:rStyle w:val="tlid-translation"/>
          <w:lang w:val="en-US"/>
        </w:rPr>
        <w:t xml:space="preserve">(hereinafter the </w:t>
      </w:r>
      <w:r w:rsidR="00051951">
        <w:rPr>
          <w:rStyle w:val="tlid-translation"/>
          <w:lang w:val="en-US"/>
        </w:rPr>
        <w:t>Ministry</w:t>
      </w:r>
      <w:r w:rsidR="00051951" w:rsidRPr="008D79DD">
        <w:rPr>
          <w:rStyle w:val="tlid-translation"/>
          <w:lang w:val="en-US"/>
        </w:rPr>
        <w:t>), represented by</w:t>
      </w:r>
      <w:r w:rsidR="00051951">
        <w:rPr>
          <w:rStyle w:val="tlid-translation"/>
          <w:lang w:val="en-US"/>
        </w:rPr>
        <w:t xml:space="preserve"> </w:t>
      </w:r>
      <w:r>
        <w:rPr>
          <w:color w:val="000000"/>
        </w:rPr>
        <w:t>_____________________________________________</w:t>
      </w:r>
      <w:r w:rsidR="00051951">
        <w:rPr>
          <w:color w:val="000000"/>
        </w:rPr>
        <w:t xml:space="preserve">_, </w:t>
      </w:r>
    </w:p>
    <w:p w:rsidR="00051951" w:rsidRPr="00051951" w:rsidRDefault="00051951" w:rsidP="00051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195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accepts</w:t>
      </w:r>
      <w:proofErr w:type="gramEnd"/>
      <w:r w:rsidRPr="0005195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051951">
        <w:rPr>
          <w:rFonts w:ascii="Times New Roman" w:hAnsi="Times New Roman" w:cs="Times New Roman"/>
          <w:sz w:val="24"/>
          <w:szCs w:val="24"/>
        </w:rPr>
        <w:t>he cargo of humanitarian aid:</w:t>
      </w:r>
    </w:p>
    <w:p w:rsidR="00051951" w:rsidRPr="00051951" w:rsidRDefault="00051951" w:rsidP="0005195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3000 high quality medical shields primarily meant for medical professionals;</w:t>
      </w:r>
    </w:p>
    <w:p w:rsidR="00051951" w:rsidRPr="00BF7883" w:rsidRDefault="00051951" w:rsidP="0005195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7500 medical shields for the use of other professionals.</w:t>
      </w:r>
    </w:p>
    <w:p w:rsidR="00BF7883" w:rsidRDefault="00BF7883" w:rsidP="00BF788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1951" w:rsidRPr="00051951" w:rsidRDefault="00051951" w:rsidP="00051951">
      <w:pPr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9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The cargo will consist of </w:t>
      </w:r>
      <w:proofErr w:type="gramStart"/>
      <w:r w:rsidRPr="000519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</w:t>
      </w:r>
      <w:proofErr w:type="gramEnd"/>
      <w:r w:rsidRPr="000519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palettes:</w:t>
      </w:r>
    </w:p>
    <w:p w:rsidR="00051951" w:rsidRPr="00051951" w:rsidRDefault="00051951" w:rsidP="00051951">
      <w:pPr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proofErr w:type="gramEnd"/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palette of 445 kg, dimensions of the palette: 80 cm x 85 cm x 106 cm;</w:t>
      </w:r>
    </w:p>
    <w:p w:rsidR="00051951" w:rsidRPr="00051951" w:rsidRDefault="00051951" w:rsidP="00051951">
      <w:pPr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proofErr w:type="gramEnd"/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palette of 271.8 kg consisting of 15 boxes, dimensions of one box: 102 cm x 33 cm x 36.5 cm; dimensions of the palette: 100 cm x 120 cm</w:t>
      </w:r>
      <w:r w:rsidR="00BF78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x 102 cm</w:t>
      </w:r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51951" w:rsidRPr="00A97402" w:rsidRDefault="00051951" w:rsidP="00051951">
      <w:pPr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Total weight of the cargo: 716</w:t>
      </w:r>
      <w:proofErr w:type="gramStart"/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,6</w:t>
      </w:r>
      <w:proofErr w:type="gramEnd"/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kg.</w:t>
      </w:r>
      <w:r w:rsidR="00107F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 of humanitarian aid: 19996,30 EUR.</w:t>
      </w:r>
    </w:p>
    <w:p w:rsidR="00051951" w:rsidRDefault="00051951" w:rsidP="00051951">
      <w:pPr>
        <w:spacing w:line="360" w:lineRule="auto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05195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5195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The act of transfer and acceptance </w:t>
      </w:r>
      <w:proofErr w:type="gramStart"/>
      <w:r w:rsidRPr="0005195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is signed</w:t>
      </w:r>
      <w:proofErr w:type="gramEnd"/>
      <w:r w:rsidRPr="0005195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in two originals, one for each side.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6E2E" w:rsidRPr="00346E2E" w:rsidTr="00346E2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Pr="00346E2E" w:rsidRDefault="00346E2E" w:rsidP="00051951">
            <w:pPr>
              <w:spacing w:line="360" w:lineRule="auto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6E2E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Passed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Pr="00346E2E" w:rsidRDefault="00346E2E" w:rsidP="00051951">
            <w:pPr>
              <w:spacing w:line="360" w:lineRule="auto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6E2E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Accepted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346E2E" w:rsidTr="00AE63C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Pr="00346E2E" w:rsidRDefault="00346E2E" w:rsidP="00346E2E">
            <w:pPr>
              <w:pStyle w:val="NormalWeb"/>
            </w:pPr>
            <w:r w:rsidRPr="00346E2E">
              <w:rPr>
                <w:b/>
                <w:bCs/>
              </w:rPr>
              <w:t xml:space="preserve">Embassy of the </w:t>
            </w:r>
            <w:r w:rsidRPr="00346E2E">
              <w:rPr>
                <w:b/>
                <w:bCs/>
              </w:rPr>
              <w:t>Republic</w:t>
            </w:r>
            <w:r w:rsidRPr="00346E2E">
              <w:rPr>
                <w:b/>
                <w:bCs/>
              </w:rPr>
              <w:t xml:space="preserve"> of Lithuania </w:t>
            </w:r>
          </w:p>
          <w:p w:rsidR="00346E2E" w:rsidRPr="00346E2E" w:rsidRDefault="00346E2E" w:rsidP="00346E2E">
            <w:pPr>
              <w:pStyle w:val="NormalWeb"/>
            </w:pPr>
            <w:r w:rsidRPr="00346E2E">
              <w:rPr>
                <w:b/>
                <w:bCs/>
              </w:rPr>
              <w:t>to Georgia </w:t>
            </w:r>
          </w:p>
          <w:p w:rsidR="00346E2E" w:rsidRPr="00346E2E" w:rsidRDefault="00346E2E" w:rsidP="00346E2E">
            <w:pPr>
              <w:pStyle w:val="NormalWeb"/>
            </w:pPr>
            <w:proofErr w:type="spellStart"/>
            <w:r w:rsidRPr="00346E2E">
              <w:rPr>
                <w:bCs/>
              </w:rPr>
              <w:t>Adress</w:t>
            </w:r>
            <w:proofErr w:type="spellEnd"/>
            <w:r w:rsidRPr="00346E2E">
              <w:rPr>
                <w:bCs/>
              </w:rPr>
              <w:t xml:space="preserve">: 29, </w:t>
            </w:r>
            <w:proofErr w:type="spellStart"/>
            <w:r w:rsidRPr="00346E2E">
              <w:rPr>
                <w:bCs/>
              </w:rPr>
              <w:t>Krtsanisi</w:t>
            </w:r>
            <w:proofErr w:type="spellEnd"/>
            <w:r w:rsidRPr="00346E2E">
              <w:rPr>
                <w:bCs/>
              </w:rPr>
              <w:t xml:space="preserve"> street, Tbilisi  0114</w:t>
            </w:r>
          </w:p>
          <w:p w:rsidR="00346E2E" w:rsidRDefault="00346E2E" w:rsidP="00346E2E">
            <w:pPr>
              <w:spacing w:line="36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Pr="00346E2E" w:rsidRDefault="00346E2E" w:rsidP="00346E2E">
            <w:pPr>
              <w:pStyle w:val="NormalWeb"/>
              <w:rPr>
                <w:rStyle w:val="Strong"/>
                <w:color w:val="000000"/>
              </w:rPr>
            </w:pPr>
            <w:r w:rsidRPr="00346E2E">
              <w:rPr>
                <w:rStyle w:val="Strong"/>
                <w:color w:val="000000"/>
              </w:rPr>
              <w:t>Ministry of Internally Displaced Persons from the Occupied Territories, Labour, Health and Social Affairs of Georgia, Emergency Situation Coordination and Urgent Assistance Center</w:t>
            </w:r>
          </w:p>
          <w:p w:rsidR="00346E2E" w:rsidRDefault="00346E2E" w:rsidP="00346E2E">
            <w:pPr>
              <w:pStyle w:val="NormalWeb"/>
              <w:rPr>
                <w:color w:val="000000"/>
                <w:lang w:val="fr-FR"/>
              </w:rPr>
            </w:pPr>
            <w:proofErr w:type="spellStart"/>
            <w:r w:rsidRPr="00346E2E">
              <w:rPr>
                <w:color w:val="000000"/>
                <w:lang w:val="fr-FR"/>
              </w:rPr>
              <w:t>Adress</w:t>
            </w:r>
            <w:proofErr w:type="spellEnd"/>
            <w:r w:rsidRPr="00346E2E">
              <w:rPr>
                <w:color w:val="000000"/>
                <w:lang w:val="fr-FR"/>
              </w:rPr>
              <w:t xml:space="preserve">:  144, </w:t>
            </w:r>
            <w:proofErr w:type="spellStart"/>
            <w:r w:rsidRPr="00346E2E">
              <w:rPr>
                <w:color w:val="000000"/>
                <w:lang w:val="fr-FR"/>
              </w:rPr>
              <w:t>Ak</w:t>
            </w:r>
            <w:proofErr w:type="spellEnd"/>
            <w:r w:rsidRPr="00346E2E">
              <w:rPr>
                <w:color w:val="000000"/>
                <w:lang w:val="fr-FR"/>
              </w:rPr>
              <w:t xml:space="preserve">. </w:t>
            </w:r>
            <w:proofErr w:type="spellStart"/>
            <w:r w:rsidRPr="00346E2E">
              <w:rPr>
                <w:color w:val="000000"/>
                <w:lang w:val="fr-FR"/>
              </w:rPr>
              <w:t>Tsereteli</w:t>
            </w:r>
            <w:proofErr w:type="spellEnd"/>
            <w:r w:rsidRPr="00346E2E">
              <w:rPr>
                <w:color w:val="000000"/>
                <w:lang w:val="fr-FR"/>
              </w:rPr>
              <w:t xml:space="preserve"> Ave. Tbilisi 0119</w:t>
            </w:r>
          </w:p>
          <w:p w:rsidR="00346E2E" w:rsidRPr="00346E2E" w:rsidRDefault="00346E2E" w:rsidP="00346E2E">
            <w:pPr>
              <w:pStyle w:val="NormalWeb"/>
            </w:pPr>
          </w:p>
        </w:tc>
      </w:tr>
      <w:tr w:rsidR="00346E2E" w:rsidTr="00AE63C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Default="00AE63CE" w:rsidP="00346E2E">
            <w:pPr>
              <w:spacing w:line="36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Default="00AE63CE" w:rsidP="00346E2E">
            <w:pPr>
              <w:spacing w:line="36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</w:t>
            </w:r>
          </w:p>
        </w:tc>
      </w:tr>
      <w:tr w:rsidR="00346E2E" w:rsidTr="00AE63C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Default="00346E2E" w:rsidP="00346E2E">
            <w:pPr>
              <w:spacing w:line="36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Ambassador Giedrius </w:t>
            </w:r>
            <w:proofErr w:type="spellStart"/>
            <w:r w:rsidRPr="00346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Puodžiūnas</w:t>
            </w:r>
            <w:proofErr w:type="spellEnd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Default="00346E2E" w:rsidP="00346E2E">
            <w:pPr>
              <w:spacing w:line="36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46E2E" w:rsidRDefault="00346E2E" w:rsidP="00051951">
      <w:pPr>
        <w:spacing w:line="360" w:lineRule="auto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:rsidR="00EB5C02" w:rsidRPr="008D79DD" w:rsidRDefault="00EB5C02" w:rsidP="00051951">
      <w:pPr>
        <w:spacing w:line="360" w:lineRule="auto"/>
        <w:rPr>
          <w:sz w:val="24"/>
          <w:szCs w:val="24"/>
        </w:rPr>
      </w:pPr>
    </w:p>
    <w:sectPr w:rsidR="00EB5C02" w:rsidRPr="008D79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38F1"/>
    <w:multiLevelType w:val="hybridMultilevel"/>
    <w:tmpl w:val="ADF414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DD"/>
    <w:rsid w:val="00051951"/>
    <w:rsid w:val="000859A3"/>
    <w:rsid w:val="00107F4E"/>
    <w:rsid w:val="00346E2E"/>
    <w:rsid w:val="008D79DD"/>
    <w:rsid w:val="00A97402"/>
    <w:rsid w:val="00AE63CE"/>
    <w:rsid w:val="00BF7883"/>
    <w:rsid w:val="00E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C1AD"/>
  <w15:chartTrackingRefBased/>
  <w15:docId w15:val="{858D879B-FC5A-42D9-B2E0-A7FD86B9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9DD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DD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tlid-translation">
    <w:name w:val="tlid-translation"/>
    <w:rsid w:val="008D79DD"/>
  </w:style>
  <w:style w:type="character" w:styleId="Strong">
    <w:name w:val="Strong"/>
    <w:basedOn w:val="DefaultParagraphFont"/>
    <w:uiPriority w:val="22"/>
    <w:qFormat/>
    <w:rsid w:val="00346E2E"/>
    <w:rPr>
      <w:b/>
      <w:bCs/>
    </w:rPr>
  </w:style>
  <w:style w:type="table" w:styleId="TableGrid">
    <w:name w:val="Table Grid"/>
    <w:basedOn w:val="TableNormal"/>
    <w:uiPriority w:val="39"/>
    <w:rsid w:val="0034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Šarūnė KUBILIŪTĖ</dc:creator>
  <cp:keywords/>
  <dc:description/>
  <cp:lastModifiedBy/>
  <cp:revision>1</cp:revision>
  <dcterms:created xsi:type="dcterms:W3CDTF">2020-05-14T10:29:00Z</dcterms:created>
</cp:coreProperties>
</file>