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E2E" w:rsidRPr="00405970" w:rsidRDefault="00B42E2E" w:rsidP="00B42E2E">
      <w:pPr>
        <w:rPr>
          <w:rFonts w:ascii="Sylfaen" w:hAnsi="Sylfaen"/>
          <w:lang w:val="ka-GE"/>
        </w:rPr>
      </w:pPr>
    </w:p>
    <w:p w:rsidR="00977171" w:rsidRDefault="00C91622" w:rsidP="00977171">
      <w:pPr>
        <w:spacing w:before="240" w:after="0" w:line="276" w:lineRule="auto"/>
        <w:jc w:val="both"/>
        <w:rPr>
          <w:rFonts w:ascii="Sylfaen" w:hAnsi="Sylfaen" w:cs="Sylfaen"/>
          <w:lang w:val="ka-GE"/>
        </w:rPr>
      </w:pPr>
      <w:r w:rsidRPr="00405970">
        <w:rPr>
          <w:rFonts w:ascii="Sylfaen" w:hAnsi="Sylfaen" w:cs="Sylfaen"/>
          <w:lang w:val="ka-GE"/>
        </w:rPr>
        <w:t xml:space="preserve">სსიპ სამედიცინო და ფარმაცევტული საქმიანობის რეგულირების </w:t>
      </w:r>
      <w:r w:rsidRPr="00405970">
        <w:rPr>
          <w:rFonts w:ascii="Sylfaen" w:hAnsi="Sylfaen" w:cs="Sylfaen"/>
          <w:lang w:val="ka-GE"/>
        </w:rPr>
        <w:t xml:space="preserve">სააგენტოს მიერ თებერვლის თვეში ჩატარებული ჰოსპიტლების მზაობის შეფასების თანახმად, </w:t>
      </w:r>
      <w:r w:rsidR="008361DF" w:rsidRPr="00405970">
        <w:rPr>
          <w:rFonts w:ascii="Sylfaen" w:hAnsi="Sylfaen" w:cs="Sylfaen"/>
          <w:lang w:val="ka-GE"/>
        </w:rPr>
        <w:t xml:space="preserve">სულ ქვეყნის მასშტაბით მოქმედი 297 სტაციონარული დაწესებულება (86% კერძო მფლობელობაში) გაშლილია 17514 საწოლზე,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აპარატი, ამათგან </w:t>
      </w:r>
      <w:r w:rsidR="008361DF" w:rsidRPr="00405970">
        <w:rPr>
          <w:rFonts w:ascii="Sylfaen" w:hAnsi="Sylfaen" w:cs="Sylfaen"/>
          <w:u w:val="single"/>
          <w:lang w:val="ka-GE"/>
        </w:rPr>
        <w:t>1749</w:t>
      </w:r>
      <w:r w:rsidR="008361DF" w:rsidRPr="00405970">
        <w:rPr>
          <w:rFonts w:ascii="Sylfaen" w:hAnsi="Sylfaen" w:cs="Sylfaen"/>
          <w:lang w:val="ka-GE"/>
        </w:rPr>
        <w:t xml:space="preserve"> შესაფერისია რესპირატორული დისტრეს სინდრომის მართვისთვის. </w:t>
      </w:r>
    </w:p>
    <w:p w:rsidR="00405970" w:rsidRPr="00405970" w:rsidRDefault="00405970" w:rsidP="00977171">
      <w:pPr>
        <w:spacing w:before="240" w:after="0" w:line="276" w:lineRule="auto"/>
        <w:jc w:val="both"/>
        <w:rPr>
          <w:rFonts w:ascii="Sylfaen" w:hAnsi="Sylfaen" w:cs="Sylfaen"/>
          <w:lang w:val="ka-GE"/>
        </w:rPr>
      </w:pPr>
    </w:p>
    <w:p w:rsidR="00B42E2E" w:rsidRPr="00B42E2E" w:rsidRDefault="00C91622" w:rsidP="00977171">
      <w:pPr>
        <w:rPr>
          <w:rFonts w:ascii="Sylfaen" w:hAnsi="Sylfaen" w:cs="Sylfaen"/>
          <w:lang w:val="ka-GE"/>
        </w:rPr>
      </w:pPr>
      <w:r w:rsidRPr="00405970">
        <w:rPr>
          <w:rFonts w:ascii="Sylfaen" w:hAnsi="Sylfaen" w:cs="Sylfaen"/>
          <w:lang w:val="ka-GE"/>
        </w:rPr>
        <w:t>მსოფლიო ბანკის სესხის ფარგლებშ</w:t>
      </w:r>
      <w:r w:rsidR="00977171" w:rsidRPr="00405970">
        <w:rPr>
          <w:rFonts w:ascii="Sylfaen" w:hAnsi="Sylfaen" w:cs="Sylfaen"/>
          <w:lang w:val="ka-GE"/>
        </w:rPr>
        <w:t>ი</w:t>
      </w:r>
      <w:r w:rsidRPr="00405970">
        <w:rPr>
          <w:rFonts w:ascii="Sylfaen" w:hAnsi="Sylfaen" w:cs="Sylfaen"/>
          <w:lang w:val="ka-GE"/>
        </w:rPr>
        <w:t xml:space="preserve"> </w:t>
      </w:r>
      <w:r w:rsidR="00977171" w:rsidRPr="00405970">
        <w:rPr>
          <w:rFonts w:ascii="Sylfaen" w:hAnsi="Sylfaen" w:cs="Sylfaen"/>
          <w:lang w:val="ka-GE"/>
        </w:rPr>
        <w:t xml:space="preserve">სამინისტროს მიერ </w:t>
      </w:r>
      <w:r w:rsidRPr="00405970">
        <w:rPr>
          <w:rFonts w:ascii="Sylfaen" w:hAnsi="Sylfaen" w:cs="Sylfaen"/>
          <w:lang w:val="ka-GE"/>
        </w:rPr>
        <w:t>შეძენილი სუნთქვის აპარატები:</w:t>
      </w:r>
    </w:p>
    <w:tbl>
      <w:tblPr>
        <w:tblW w:w="918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475"/>
        <w:gridCol w:w="1554"/>
        <w:gridCol w:w="1350"/>
        <w:gridCol w:w="1350"/>
        <w:gridCol w:w="1890"/>
      </w:tblGrid>
      <w:tr w:rsidR="00405970" w:rsidRPr="00405970" w:rsidTr="00405970">
        <w:trPr>
          <w:jc w:val="center"/>
        </w:trPr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18"/>
                <w:szCs w:val="18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18"/>
                <w:szCs w:val="18"/>
                <w:lang w:val="ka-GE"/>
              </w:rPr>
              <w:t>მომწოდებელი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18"/>
                <w:szCs w:val="18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18"/>
                <w:szCs w:val="18"/>
                <w:lang w:val="ka-GE"/>
              </w:rPr>
              <w:t>მწარმოებელი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18"/>
                <w:szCs w:val="18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18"/>
                <w:szCs w:val="18"/>
                <w:lang w:val="ka-GE"/>
              </w:rPr>
              <w:t>საქონლის დასახელება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18"/>
                <w:szCs w:val="18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405970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18"/>
                <w:szCs w:val="18"/>
                <w:lang w:val="ka-GE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18"/>
                <w:szCs w:val="18"/>
                <w:lang w:val="ka-GE"/>
              </w:rPr>
              <w:t>კონტრაქტის ღირებულება</w:t>
            </w:r>
          </w:p>
          <w:p w:rsidR="00405970" w:rsidRPr="00B42E2E" w:rsidRDefault="00405970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18"/>
                <w:szCs w:val="18"/>
              </w:rPr>
            </w:pPr>
            <w:r w:rsidRPr="00405970">
              <w:rPr>
                <w:rFonts w:ascii="Sylfaen" w:eastAsia="Times New Roman" w:hAnsi="Sylfaen" w:cs="Calibri"/>
                <w:color w:val="212121"/>
                <w:sz w:val="18"/>
                <w:szCs w:val="18"/>
              </w:rPr>
              <w:t>USD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1622" w:rsidRPr="00405970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18"/>
                <w:szCs w:val="18"/>
                <w:lang w:val="ka-GE"/>
              </w:rPr>
            </w:pPr>
            <w:r w:rsidRPr="00405970">
              <w:rPr>
                <w:rFonts w:ascii="Sylfaen" w:eastAsia="Times New Roman" w:hAnsi="Sylfaen" w:cs="Calibri"/>
                <w:color w:val="212121"/>
                <w:sz w:val="18"/>
                <w:szCs w:val="18"/>
                <w:lang w:val="ka-GE"/>
              </w:rPr>
              <w:t>მოწოდები ვადები</w:t>
            </w:r>
          </w:p>
        </w:tc>
      </w:tr>
      <w:tr w:rsidR="00405970" w:rsidRPr="00405970" w:rsidTr="00405970">
        <w:trPr>
          <w:jc w:val="center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20"/>
                <w:szCs w:val="20"/>
                <w:lang w:val="en-GB"/>
              </w:rPr>
              <w:t>MDS LTD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>„HAMILTON MEDICAL”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>პორტატული სუნთქვის აპარატები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>20 ცალი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405970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20"/>
                <w:szCs w:val="20"/>
              </w:rPr>
              <w:t xml:space="preserve">313,476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1622" w:rsidRPr="00405970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</w:pPr>
            <w:r w:rsidRPr="00405970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>ივნისი - 5</w:t>
            </w:r>
            <w:r w:rsidR="00977171" w:rsidRPr="00405970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 xml:space="preserve"> ცალი</w:t>
            </w:r>
          </w:p>
          <w:p w:rsidR="00C91622" w:rsidRPr="00405970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</w:pPr>
            <w:r w:rsidRPr="00405970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 xml:space="preserve">ივლისი - </w:t>
            </w:r>
            <w:r w:rsidR="00977171" w:rsidRPr="00405970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>5 ცალი</w:t>
            </w:r>
          </w:p>
          <w:p w:rsidR="00C91622" w:rsidRPr="00405970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</w:pPr>
            <w:r w:rsidRPr="00405970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 xml:space="preserve">აგვისტო - </w:t>
            </w:r>
            <w:r w:rsidR="00977171" w:rsidRPr="00405970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>10 ცალი</w:t>
            </w:r>
          </w:p>
        </w:tc>
      </w:tr>
      <w:tr w:rsidR="00405970" w:rsidRPr="00405970" w:rsidTr="00405970">
        <w:trPr>
          <w:jc w:val="center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20"/>
                <w:szCs w:val="20"/>
                <w:lang w:val="en-GB"/>
              </w:rPr>
              <w:t>LLC MTECH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>Mindray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>სტაციონარული სუნთქვის აპარატები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>30 ცალი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622" w:rsidRPr="00B42E2E" w:rsidRDefault="00C91622" w:rsidP="00405970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</w:rPr>
            </w:pPr>
            <w:r w:rsidRPr="00B42E2E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>405,000 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91622" w:rsidRPr="00405970" w:rsidRDefault="00C91622" w:rsidP="00B42E2E">
            <w:pPr>
              <w:spacing w:after="0" w:line="240" w:lineRule="auto"/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</w:pPr>
            <w:bookmarkStart w:id="0" w:name="_GoBack"/>
            <w:bookmarkEnd w:id="0"/>
            <w:r w:rsidRPr="00405970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 xml:space="preserve">ივნისის </w:t>
            </w:r>
            <w:r w:rsidR="00977171" w:rsidRPr="00405970">
              <w:rPr>
                <w:rFonts w:ascii="Sylfaen" w:eastAsia="Times New Roman" w:hAnsi="Sylfaen" w:cs="Calibri"/>
                <w:color w:val="212121"/>
                <w:sz w:val="20"/>
                <w:szCs w:val="20"/>
                <w:lang w:val="ka-GE"/>
              </w:rPr>
              <w:t>ბოლო</w:t>
            </w:r>
          </w:p>
        </w:tc>
      </w:tr>
    </w:tbl>
    <w:p w:rsidR="00B42E2E" w:rsidRPr="00405970" w:rsidRDefault="00B42E2E" w:rsidP="00B42E2E">
      <w:pPr>
        <w:shd w:val="clear" w:color="auto" w:fill="FFFFFF"/>
        <w:spacing w:line="233" w:lineRule="atLeast"/>
        <w:rPr>
          <w:rFonts w:ascii="Sylfaen" w:eastAsia="Times New Roman" w:hAnsi="Sylfaen" w:cs="Calibri"/>
          <w:color w:val="212121"/>
        </w:rPr>
      </w:pPr>
      <w:r w:rsidRPr="00B42E2E">
        <w:rPr>
          <w:rFonts w:ascii="Sylfaen" w:eastAsia="Times New Roman" w:hAnsi="Sylfaen" w:cs="Calibri"/>
          <w:color w:val="212121"/>
        </w:rPr>
        <w:t> </w:t>
      </w:r>
    </w:p>
    <w:p w:rsidR="00405970" w:rsidRPr="00B42E2E" w:rsidRDefault="00405970" w:rsidP="00B42E2E">
      <w:pPr>
        <w:shd w:val="clear" w:color="auto" w:fill="FFFFFF"/>
        <w:spacing w:line="233" w:lineRule="atLeast"/>
        <w:rPr>
          <w:rFonts w:ascii="Sylfaen" w:eastAsia="Times New Roman" w:hAnsi="Sylfaen" w:cs="Calibri"/>
          <w:color w:val="212121"/>
          <w:lang w:val="ka-GE"/>
        </w:rPr>
      </w:pPr>
      <w:r w:rsidRPr="00405970">
        <w:rPr>
          <w:rFonts w:ascii="Sylfaen" w:eastAsia="Times New Roman" w:hAnsi="Sylfaen" w:cs="Calibri"/>
          <w:color w:val="212121"/>
          <w:lang w:val="ka-GE"/>
        </w:rPr>
        <w:t>სამინისტროს საწყობში არსებული მარაგი:</w:t>
      </w:r>
    </w:p>
    <w:tbl>
      <w:tblPr>
        <w:tblW w:w="8840" w:type="dxa"/>
        <w:jc w:val="center"/>
        <w:tblLook w:val="04A0" w:firstRow="1" w:lastRow="0" w:firstColumn="1" w:lastColumn="0" w:noHBand="0" w:noVBand="1"/>
      </w:tblPr>
      <w:tblGrid>
        <w:gridCol w:w="7540"/>
        <w:gridCol w:w="1300"/>
      </w:tblGrid>
      <w:tr w:rsidR="002C5D34" w:rsidRPr="002C5D34" w:rsidTr="00405970">
        <w:trPr>
          <w:trHeight w:val="300"/>
          <w:jc w:val="center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საინფუზიო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სისტემა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2C5D34">
              <w:rPr>
                <w:rFonts w:ascii="Sylfaen" w:eastAsia="Times New Roman" w:hAnsi="Sylfaen" w:cs="Calibri"/>
                <w:color w:val="000000"/>
              </w:rPr>
              <w:t>2000</w:t>
            </w:r>
          </w:p>
        </w:tc>
      </w:tr>
      <w:tr w:rsidR="002C5D34" w:rsidRPr="002C5D34" w:rsidTr="00405970">
        <w:trPr>
          <w:trHeight w:val="300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ჟანგბადის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ბალონი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40ლ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2C5D34">
              <w:rPr>
                <w:rFonts w:ascii="Sylfaen" w:eastAsia="Times New Roman" w:hAnsi="Sylfaen" w:cs="Calibri"/>
                <w:color w:val="000000"/>
              </w:rPr>
              <w:t>10</w:t>
            </w:r>
          </w:p>
        </w:tc>
      </w:tr>
      <w:tr w:rsidR="002C5D34" w:rsidRPr="002C5D34" w:rsidTr="00405970">
        <w:trPr>
          <w:trHeight w:val="300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ჟანგბადის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ნიღაბი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ინჰალატორით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2C5D34">
              <w:rPr>
                <w:rFonts w:ascii="Sylfaen" w:eastAsia="Times New Roman" w:hAnsi="Sylfaen" w:cs="Calibri"/>
                <w:color w:val="000000"/>
              </w:rPr>
              <w:t>500</w:t>
            </w:r>
          </w:p>
        </w:tc>
      </w:tr>
      <w:tr w:rsidR="002C5D34" w:rsidRPr="002C5D34" w:rsidTr="00405970">
        <w:trPr>
          <w:trHeight w:val="300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ხელოვნური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სუნთქვის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აპარატი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„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Drager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Evita 4 Edition“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2C5D34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</w:tr>
      <w:tr w:rsidR="002C5D34" w:rsidRPr="002C5D34" w:rsidTr="00405970">
        <w:trPr>
          <w:trHeight w:val="300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ხელოვნური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სუნთქვის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აპარატი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„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Drager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Evita 4“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2C5D34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2C5D34" w:rsidRPr="002C5D34" w:rsidTr="00405970">
        <w:trPr>
          <w:trHeight w:val="300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ხელოვნური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სუნთქვის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აპარატი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„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Drager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Evita XL“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2C5D34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</w:tr>
      <w:tr w:rsidR="002C5D34" w:rsidRPr="002C5D34" w:rsidTr="00405970">
        <w:trPr>
          <w:trHeight w:val="300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ხელოვნური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სუნთქვის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აპარატი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„GE VERSAMED IVENT 201“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2C5D34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</w:tr>
      <w:tr w:rsidR="002C5D34" w:rsidRPr="002C5D34" w:rsidTr="00405970">
        <w:trPr>
          <w:trHeight w:val="300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ხელოვნური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სუნთქვის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აპარატის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კონტური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მოზრდილის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„ALTECH“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2C5D34">
              <w:rPr>
                <w:rFonts w:ascii="Sylfaen" w:eastAsia="Times New Roman" w:hAnsi="Sylfaen" w:cs="Calibri"/>
                <w:color w:val="000000"/>
              </w:rPr>
              <w:t>100</w:t>
            </w:r>
          </w:p>
        </w:tc>
      </w:tr>
      <w:tr w:rsidR="002C5D34" w:rsidRPr="002C5D34" w:rsidTr="00405970">
        <w:trPr>
          <w:trHeight w:val="300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ჰაერის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კომპრესორი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2C5D34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2C5D34" w:rsidRPr="002C5D34" w:rsidTr="00405970">
        <w:trPr>
          <w:trHeight w:val="300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ჰაერის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საშრობი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2C5D34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</w:tr>
      <w:tr w:rsidR="002C5D34" w:rsidRPr="002C5D34" w:rsidTr="00405970">
        <w:trPr>
          <w:trHeight w:val="300"/>
          <w:jc w:val="center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სუნთქვის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აპარატი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2C5D34">
              <w:rPr>
                <w:rFonts w:ascii="Sylfaen" w:eastAsia="Times New Roman" w:hAnsi="Sylfaen" w:cs="Calibri"/>
                <w:color w:val="000000"/>
              </w:rPr>
              <w:t>ძველი</w:t>
            </w:r>
            <w:proofErr w:type="spellEnd"/>
            <w:r w:rsidRPr="002C5D34">
              <w:rPr>
                <w:rFonts w:ascii="Sylfaen" w:eastAsia="Times New Roman" w:hAnsi="Sylfaen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D34" w:rsidRPr="002C5D34" w:rsidRDefault="002C5D34" w:rsidP="002C5D3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2C5D34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</w:tr>
    </w:tbl>
    <w:p w:rsidR="00B42E2E" w:rsidRPr="00405970" w:rsidRDefault="00B42E2E">
      <w:pPr>
        <w:rPr>
          <w:rFonts w:ascii="Sylfaen" w:hAnsi="Sylfaen"/>
          <w:lang w:val="ka-GE"/>
        </w:rPr>
      </w:pPr>
    </w:p>
    <w:p w:rsidR="008361DF" w:rsidRPr="00405970" w:rsidRDefault="008361DF">
      <w:pPr>
        <w:rPr>
          <w:rFonts w:ascii="Sylfaen" w:hAnsi="Sylfaen"/>
          <w:lang w:val="ka-GE"/>
        </w:rPr>
      </w:pPr>
    </w:p>
    <w:sectPr w:rsidR="008361DF" w:rsidRPr="00405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DF"/>
    <w:rsid w:val="002C5D34"/>
    <w:rsid w:val="00405970"/>
    <w:rsid w:val="008361DF"/>
    <w:rsid w:val="00977171"/>
    <w:rsid w:val="00B42E2E"/>
    <w:rsid w:val="00C91622"/>
    <w:rsid w:val="00FB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86715"/>
  <w15:chartTrackingRefBased/>
  <w15:docId w15:val="{A6176B42-A33F-424A-85C2-B4F83095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1</cp:revision>
  <dcterms:created xsi:type="dcterms:W3CDTF">2020-06-07T12:34:00Z</dcterms:created>
  <dcterms:modified xsi:type="dcterms:W3CDTF">2020-06-07T13:45:00Z</dcterms:modified>
</cp:coreProperties>
</file>