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2692" w14:textId="77777777" w:rsidR="00106BE7" w:rsidRDefault="00106BE7" w:rsidP="00C92AA3">
      <w:pPr>
        <w:jc w:val="both"/>
        <w:rPr>
          <w:rFonts w:ascii="Myriad Pro" w:hAnsi="Myriad Pro"/>
        </w:rPr>
      </w:pPr>
    </w:p>
    <w:p w14:paraId="79E52A4C" w14:textId="49DBB37D" w:rsidR="000B576D" w:rsidRDefault="001C5940" w:rsidP="00C92AA3">
      <w:pPr>
        <w:jc w:val="both"/>
        <w:rPr>
          <w:rFonts w:ascii="Myriad Pro" w:hAnsi="Myriad Pro"/>
        </w:rPr>
      </w:pPr>
      <w:r w:rsidRPr="001C5940">
        <w:rPr>
          <w:rFonts w:ascii="Myriad Pro" w:hAnsi="Myriad Pro"/>
        </w:rPr>
        <w:t xml:space="preserve">Dear </w:t>
      </w:r>
      <w:r w:rsidR="00E36E85">
        <w:rPr>
          <w:rFonts w:ascii="Myriad Pro" w:hAnsi="Myriad Pro"/>
        </w:rPr>
        <w:t xml:space="preserve">Minister </w:t>
      </w:r>
      <w:proofErr w:type="spellStart"/>
      <w:r w:rsidR="001E28DF">
        <w:rPr>
          <w:rFonts w:ascii="Myriad Pro" w:hAnsi="Myriad Pro"/>
        </w:rPr>
        <w:t>Tikaradze</w:t>
      </w:r>
      <w:proofErr w:type="spellEnd"/>
      <w:r w:rsidR="00EC4C43">
        <w:rPr>
          <w:rFonts w:ascii="Myriad Pro" w:hAnsi="Myriad Pro"/>
        </w:rPr>
        <w:t>,</w:t>
      </w:r>
    </w:p>
    <w:p w14:paraId="4050BF06" w14:textId="67128B80" w:rsidR="00617528" w:rsidRPr="00FE5E97" w:rsidRDefault="00F6355C" w:rsidP="00330AEF">
      <w:pPr>
        <w:tabs>
          <w:tab w:val="left" w:pos="5310"/>
        </w:tabs>
        <w:jc w:val="both"/>
        <w:rPr>
          <w:rFonts w:ascii="Myriad Pro" w:hAnsi="Myriad Pro"/>
        </w:rPr>
      </w:pPr>
      <w:r w:rsidRPr="00FE5E97">
        <w:rPr>
          <w:rFonts w:ascii="Myriad Pro" w:hAnsi="Myriad Pro"/>
        </w:rPr>
        <w:t xml:space="preserve">On behalf of the </w:t>
      </w:r>
      <w:r w:rsidR="001C5940" w:rsidRPr="00FE5E97">
        <w:rPr>
          <w:rFonts w:ascii="Myriad Pro" w:hAnsi="Myriad Pro"/>
        </w:rPr>
        <w:t>United Nations Development Programme (UNDP)</w:t>
      </w:r>
      <w:r w:rsidRPr="00FE5E97">
        <w:rPr>
          <w:rFonts w:ascii="Myriad Pro" w:hAnsi="Myriad Pro"/>
        </w:rPr>
        <w:t xml:space="preserve"> in Georgia</w:t>
      </w:r>
      <w:r w:rsidR="001C5940" w:rsidRPr="00FE5E97">
        <w:rPr>
          <w:rFonts w:ascii="Myriad Pro" w:hAnsi="Myriad Pro"/>
        </w:rPr>
        <w:t xml:space="preserve">, </w:t>
      </w:r>
      <w:r w:rsidR="00617528" w:rsidRPr="00FE5E97">
        <w:rPr>
          <w:rFonts w:ascii="Myriad Pro" w:hAnsi="Myriad Pro"/>
        </w:rPr>
        <w:t xml:space="preserve">I would like to </w:t>
      </w:r>
      <w:r w:rsidR="00FE5E97">
        <w:rPr>
          <w:rFonts w:ascii="Myriad Pro" w:hAnsi="Myriad Pro"/>
        </w:rPr>
        <w:t xml:space="preserve">express our </w:t>
      </w:r>
      <w:r w:rsidR="001E28DF">
        <w:rPr>
          <w:rFonts w:ascii="Myriad Pro" w:hAnsi="Myriad Pro"/>
        </w:rPr>
        <w:t xml:space="preserve">sincere </w:t>
      </w:r>
      <w:r w:rsidR="00FE5E97">
        <w:rPr>
          <w:rFonts w:ascii="Myriad Pro" w:hAnsi="Myriad Pro"/>
        </w:rPr>
        <w:t>appreciation to the</w:t>
      </w:r>
      <w:r w:rsidR="00617528" w:rsidRPr="00FE5E97">
        <w:rPr>
          <w:rFonts w:ascii="Myriad Pro" w:hAnsi="Myriad Pro"/>
        </w:rPr>
        <w:t xml:space="preserve"> </w:t>
      </w:r>
      <w:r w:rsidR="00FE5E97" w:rsidRPr="00FE5E97">
        <w:rPr>
          <w:rFonts w:ascii="Myriad Pro" w:hAnsi="Myriad Pro"/>
        </w:rPr>
        <w:t xml:space="preserve">Ministry of </w:t>
      </w:r>
      <w:r w:rsidR="00FE5E97" w:rsidRPr="00C04912">
        <w:rPr>
          <w:rFonts w:ascii="Myriad Pro" w:hAnsi="Myriad Pro"/>
        </w:rPr>
        <w:t>I</w:t>
      </w:r>
      <w:r w:rsidR="008F17A4">
        <w:rPr>
          <w:rFonts w:ascii="Myriad Pro" w:hAnsi="Myriad Pro"/>
        </w:rPr>
        <w:t xml:space="preserve">nternally </w:t>
      </w:r>
      <w:r w:rsidR="00FE5E97" w:rsidRPr="00C04912">
        <w:rPr>
          <w:rFonts w:ascii="Myriad Pro" w:hAnsi="Myriad Pro"/>
        </w:rPr>
        <w:t>D</w:t>
      </w:r>
      <w:r w:rsidR="008F17A4">
        <w:rPr>
          <w:rFonts w:ascii="Myriad Pro" w:hAnsi="Myriad Pro"/>
        </w:rPr>
        <w:t xml:space="preserve">isplaced </w:t>
      </w:r>
      <w:r w:rsidR="00FE5E97" w:rsidRPr="00C04912">
        <w:rPr>
          <w:rFonts w:ascii="Myriad Pro" w:hAnsi="Myriad Pro"/>
        </w:rPr>
        <w:t>P</w:t>
      </w:r>
      <w:r w:rsidR="008F17A4">
        <w:rPr>
          <w:rFonts w:ascii="Myriad Pro" w:hAnsi="Myriad Pro"/>
        </w:rPr>
        <w:t>erson</w:t>
      </w:r>
      <w:r w:rsidR="00FE5E97" w:rsidRPr="00C04912">
        <w:rPr>
          <w:rFonts w:ascii="Myriad Pro" w:hAnsi="Myriad Pro"/>
        </w:rPr>
        <w:t>s from the Occupied Territories, Labour, Health and Social Affairs of Georgia</w:t>
      </w:r>
      <w:r w:rsidR="00617528" w:rsidRPr="00FE5E97">
        <w:rPr>
          <w:rFonts w:ascii="Myriad Pro" w:hAnsi="Myriad Pro"/>
        </w:rPr>
        <w:t xml:space="preserve"> for the </w:t>
      </w:r>
      <w:r w:rsidR="00FE5E97">
        <w:rPr>
          <w:rFonts w:ascii="Myriad Pro" w:hAnsi="Myriad Pro"/>
        </w:rPr>
        <w:t xml:space="preserve">timely and </w:t>
      </w:r>
      <w:r w:rsidR="008F17A4">
        <w:rPr>
          <w:rFonts w:ascii="Myriad Pro" w:hAnsi="Myriad Pro"/>
        </w:rPr>
        <w:t xml:space="preserve">effective </w:t>
      </w:r>
      <w:r w:rsidR="00617528" w:rsidRPr="00FE5E97">
        <w:rPr>
          <w:rFonts w:ascii="Myriad Pro" w:hAnsi="Myriad Pro"/>
        </w:rPr>
        <w:t xml:space="preserve">measures implemented </w:t>
      </w:r>
      <w:r w:rsidR="00932290">
        <w:rPr>
          <w:rFonts w:ascii="Myriad Pro" w:hAnsi="Myriad Pro"/>
        </w:rPr>
        <w:t xml:space="preserve">to protect the country from the </w:t>
      </w:r>
      <w:r w:rsidR="00617528" w:rsidRPr="00FE5E97">
        <w:rPr>
          <w:rFonts w:ascii="Myriad Pro" w:hAnsi="Myriad Pro"/>
        </w:rPr>
        <w:t>COVID-19</w:t>
      </w:r>
      <w:r w:rsidR="00932290">
        <w:rPr>
          <w:rFonts w:ascii="Myriad Pro" w:hAnsi="Myriad Pro"/>
        </w:rPr>
        <w:t xml:space="preserve"> pandemic</w:t>
      </w:r>
      <w:r w:rsidR="00617528" w:rsidRPr="00FE5E97">
        <w:rPr>
          <w:rFonts w:ascii="Myriad Pro" w:hAnsi="Myriad Pro"/>
        </w:rPr>
        <w:t xml:space="preserve">. We </w:t>
      </w:r>
      <w:r w:rsidR="00932290">
        <w:rPr>
          <w:rFonts w:ascii="Myriad Pro" w:hAnsi="Myriad Pro"/>
        </w:rPr>
        <w:t xml:space="preserve">salute </w:t>
      </w:r>
      <w:r w:rsidR="00617528" w:rsidRPr="00FE5E97">
        <w:rPr>
          <w:rFonts w:ascii="Myriad Pro" w:hAnsi="Myriad Pro"/>
        </w:rPr>
        <w:t xml:space="preserve">the </w:t>
      </w:r>
      <w:r w:rsidR="00FE5E97" w:rsidRPr="00FE5E97">
        <w:rPr>
          <w:rFonts w:ascii="Myriad Pro" w:hAnsi="Myriad Pro"/>
        </w:rPr>
        <w:t>Ministry’s</w:t>
      </w:r>
      <w:r w:rsidR="00617528" w:rsidRPr="00FE5E97">
        <w:rPr>
          <w:rFonts w:ascii="Myriad Pro" w:hAnsi="Myriad Pro"/>
        </w:rPr>
        <w:t xml:space="preserve"> leadership in </w:t>
      </w:r>
      <w:r w:rsidR="00932290">
        <w:rPr>
          <w:rFonts w:ascii="Myriad Pro" w:hAnsi="Myriad Pro"/>
        </w:rPr>
        <w:t xml:space="preserve">containing </w:t>
      </w:r>
      <w:r w:rsidR="00617528" w:rsidRPr="00FE5E97">
        <w:rPr>
          <w:rFonts w:ascii="Myriad Pro" w:hAnsi="Myriad Pro"/>
        </w:rPr>
        <w:t xml:space="preserve">the outbreak </w:t>
      </w:r>
      <w:r w:rsidR="00932290">
        <w:rPr>
          <w:rFonts w:ascii="Myriad Pro" w:hAnsi="Myriad Pro"/>
        </w:rPr>
        <w:t>and limiting the human cost</w:t>
      </w:r>
      <w:r w:rsidR="00106BE7">
        <w:rPr>
          <w:rFonts w:ascii="Myriad Pro" w:hAnsi="Myriad Pro"/>
        </w:rPr>
        <w:t>s</w:t>
      </w:r>
      <w:r w:rsidR="00932290">
        <w:rPr>
          <w:rFonts w:ascii="Myriad Pro" w:hAnsi="Myriad Pro"/>
        </w:rPr>
        <w:t xml:space="preserve"> to a minimum</w:t>
      </w:r>
      <w:r w:rsidR="00617528" w:rsidRPr="00FE5E97">
        <w:rPr>
          <w:rFonts w:ascii="Myriad Pro" w:hAnsi="Myriad Pro"/>
        </w:rPr>
        <w:t>.</w:t>
      </w:r>
    </w:p>
    <w:p w14:paraId="5421D431" w14:textId="3E3E1557" w:rsidR="00043A41" w:rsidRDefault="00EC1F79" w:rsidP="00C92AA3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We are therefore extremely pleased</w:t>
      </w:r>
      <w:r w:rsidR="007633B5">
        <w:rPr>
          <w:rFonts w:ascii="Myriad Pro" w:hAnsi="Myriad Pro"/>
        </w:rPr>
        <w:t xml:space="preserve"> </w:t>
      </w:r>
      <w:r w:rsidR="00FE2CA0">
        <w:rPr>
          <w:rFonts w:ascii="Myriad Pro" w:hAnsi="Myriad Pro"/>
        </w:rPr>
        <w:t xml:space="preserve">to be able to respond favorably to your request for capacity development </w:t>
      </w:r>
      <w:r w:rsidR="00002271">
        <w:rPr>
          <w:rFonts w:ascii="Myriad Pro" w:hAnsi="Myriad Pro"/>
        </w:rPr>
        <w:t xml:space="preserve">and technical assistance </w:t>
      </w:r>
      <w:r w:rsidR="008F17A4">
        <w:rPr>
          <w:rFonts w:ascii="Myriad Pro" w:hAnsi="Myriad Pro"/>
        </w:rPr>
        <w:t xml:space="preserve">to </w:t>
      </w:r>
      <w:r w:rsidR="00FE2CA0">
        <w:rPr>
          <w:rFonts w:ascii="Myriad Pro" w:hAnsi="Myriad Pro"/>
        </w:rPr>
        <w:t>the Ministry</w:t>
      </w:r>
      <w:r w:rsidR="00002271">
        <w:rPr>
          <w:rFonts w:ascii="Myriad Pro" w:hAnsi="Myriad Pro"/>
        </w:rPr>
        <w:t xml:space="preserve">. We appreciate your approach of promoting </w:t>
      </w:r>
      <w:r w:rsidR="00002271">
        <w:rPr>
          <w:rFonts w:ascii="Myriad Pro" w:hAnsi="Myriad Pro"/>
          <w:lang w:val="ka-GE"/>
        </w:rPr>
        <w:t xml:space="preserve">evidence-based policies and delivering innovative context-specific solutions to </w:t>
      </w:r>
      <w:r w:rsidR="00932290">
        <w:rPr>
          <w:rFonts w:ascii="Myriad Pro" w:hAnsi="Myriad Pro"/>
        </w:rPr>
        <w:t xml:space="preserve">the </w:t>
      </w:r>
      <w:r w:rsidR="00002271">
        <w:rPr>
          <w:rFonts w:ascii="Myriad Pro" w:hAnsi="Myriad Pro"/>
          <w:lang w:val="ka-GE"/>
        </w:rPr>
        <w:t>public health sector</w:t>
      </w:r>
      <w:r w:rsidR="00002271">
        <w:rPr>
          <w:rFonts w:ascii="Myriad Pro" w:hAnsi="Myriad Pro"/>
        </w:rPr>
        <w:t xml:space="preserve"> by elaborating </w:t>
      </w:r>
      <w:r w:rsidR="00932290">
        <w:rPr>
          <w:rFonts w:ascii="Myriad Pro" w:hAnsi="Myriad Pro"/>
        </w:rPr>
        <w:t xml:space="preserve">a </w:t>
      </w:r>
      <w:r w:rsidR="00002271">
        <w:rPr>
          <w:rFonts w:ascii="Myriad Pro" w:hAnsi="Myriad Pro"/>
        </w:rPr>
        <w:t xml:space="preserve">unified </w:t>
      </w:r>
      <w:r w:rsidR="00002271">
        <w:rPr>
          <w:rFonts w:ascii="Myriad Pro" w:hAnsi="Myriad Pro"/>
          <w:lang w:val="ka-GE"/>
        </w:rPr>
        <w:t>development plan</w:t>
      </w:r>
      <w:r w:rsidR="00002271">
        <w:rPr>
          <w:rFonts w:ascii="Myriad Pro" w:hAnsi="Myriad Pro"/>
        </w:rPr>
        <w:t xml:space="preserve"> for the state</w:t>
      </w:r>
      <w:r w:rsidR="00B46BAE">
        <w:rPr>
          <w:rFonts w:ascii="Myriad Pro" w:hAnsi="Myriad Pro"/>
        </w:rPr>
        <w:t>-o</w:t>
      </w:r>
      <w:r w:rsidR="00002271">
        <w:rPr>
          <w:rFonts w:ascii="Myriad Pro" w:hAnsi="Myriad Pro"/>
        </w:rPr>
        <w:t xml:space="preserve">wned hospitals </w:t>
      </w:r>
      <w:r w:rsidR="008F17A4">
        <w:rPr>
          <w:rFonts w:ascii="Myriad Pro" w:hAnsi="Myriad Pro"/>
        </w:rPr>
        <w:t xml:space="preserve">as well as by </w:t>
      </w:r>
      <w:r w:rsidR="00002271">
        <w:rPr>
          <w:rFonts w:ascii="Myriad Pro" w:hAnsi="Myriad Pro"/>
        </w:rPr>
        <w:t xml:space="preserve">introducing </w:t>
      </w:r>
      <w:r w:rsidR="00B46BAE">
        <w:rPr>
          <w:rFonts w:ascii="Myriad Pro" w:hAnsi="Myriad Pro"/>
          <w:lang w:val="ka-GE"/>
        </w:rPr>
        <w:t>a peer review</w:t>
      </w:r>
      <w:r w:rsidR="00B46BAE">
        <w:rPr>
          <w:rFonts w:ascii="Myriad Pro" w:hAnsi="Myriad Pro"/>
        </w:rPr>
        <w:t xml:space="preserve"> </w:t>
      </w:r>
      <w:r w:rsidR="00B46BAE">
        <w:rPr>
          <w:rFonts w:ascii="Myriad Pro" w:hAnsi="Myriad Pro"/>
          <w:lang w:val="ka-GE"/>
        </w:rPr>
        <w:t>discussion mechanism</w:t>
      </w:r>
      <w:r w:rsidR="00B46BAE">
        <w:rPr>
          <w:rFonts w:ascii="Myriad Pro" w:hAnsi="Myriad Pro"/>
        </w:rPr>
        <w:t xml:space="preserve"> for improvement of medical </w:t>
      </w:r>
      <w:r w:rsidR="00013B60">
        <w:rPr>
          <w:rFonts w:ascii="Myriad Pro" w:hAnsi="Myriad Pro"/>
        </w:rPr>
        <w:t>treatment</w:t>
      </w:r>
      <w:r w:rsidR="00B46BAE">
        <w:rPr>
          <w:rFonts w:ascii="Myriad Pro" w:hAnsi="Myriad Pro"/>
        </w:rPr>
        <w:t xml:space="preserve"> quality including </w:t>
      </w:r>
      <w:r w:rsidR="008F17A4">
        <w:rPr>
          <w:rFonts w:ascii="Myriad Pro" w:hAnsi="Myriad Pro"/>
        </w:rPr>
        <w:t xml:space="preserve">on </w:t>
      </w:r>
      <w:r w:rsidR="00B46BAE">
        <w:rPr>
          <w:rFonts w:ascii="Myriad Pro" w:hAnsi="Myriad Pro"/>
        </w:rPr>
        <w:t xml:space="preserve">COVID-19 cases. </w:t>
      </w:r>
      <w:r w:rsidR="00932290">
        <w:rPr>
          <w:rFonts w:ascii="Myriad Pro" w:hAnsi="Myriad Pro"/>
        </w:rPr>
        <w:t xml:space="preserve">We are delighted </w:t>
      </w:r>
      <w:r w:rsidR="00002271" w:rsidRPr="00002271">
        <w:rPr>
          <w:rFonts w:ascii="Myriad Pro" w:hAnsi="Myriad Pro"/>
        </w:rPr>
        <w:t xml:space="preserve">to </w:t>
      </w:r>
      <w:r w:rsidR="00932290">
        <w:rPr>
          <w:rFonts w:ascii="Myriad Pro" w:hAnsi="Myriad Pro"/>
        </w:rPr>
        <w:t xml:space="preserve">be able to </w:t>
      </w:r>
      <w:r w:rsidR="00002271" w:rsidRPr="00002271">
        <w:rPr>
          <w:rFonts w:ascii="Myriad Pro" w:hAnsi="Myriad Pro"/>
        </w:rPr>
        <w:t>commit the financial and technical support requested through the Swedish-funded Governance Reform Fund (GRF) project.</w:t>
      </w:r>
      <w:r w:rsidR="00FE2CA0">
        <w:rPr>
          <w:rFonts w:ascii="Myriad Pro" w:hAnsi="Myriad Pro"/>
        </w:rPr>
        <w:t xml:space="preserve">  </w:t>
      </w:r>
    </w:p>
    <w:p w14:paraId="486A1200" w14:textId="33C30868" w:rsidR="00043A41" w:rsidRDefault="008F17A4" w:rsidP="00043A41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W</w:t>
      </w:r>
      <w:r w:rsidR="003F6588">
        <w:rPr>
          <w:rFonts w:ascii="Myriad Pro" w:hAnsi="Myriad Pro"/>
        </w:rPr>
        <w:t xml:space="preserve">e believe this initiative will </w:t>
      </w:r>
      <w:r w:rsidR="006D36C4">
        <w:rPr>
          <w:rFonts w:ascii="Myriad Pro" w:hAnsi="Myriad Pro"/>
        </w:rPr>
        <w:t>d</w:t>
      </w:r>
      <w:r w:rsidR="000621F0">
        <w:rPr>
          <w:rFonts w:ascii="Myriad Pro" w:hAnsi="Myriad Pro"/>
        </w:rPr>
        <w:t xml:space="preserve">irectly </w:t>
      </w:r>
      <w:r w:rsidR="000621F0" w:rsidRPr="00DE2779">
        <w:rPr>
          <w:rFonts w:ascii="Myriad Pro" w:hAnsi="Myriad Pro"/>
        </w:rPr>
        <w:t xml:space="preserve">increase </w:t>
      </w:r>
      <w:r w:rsidR="00932290">
        <w:rPr>
          <w:rFonts w:ascii="Myriad Pro" w:hAnsi="Myriad Pro"/>
        </w:rPr>
        <w:t xml:space="preserve">the country’s </w:t>
      </w:r>
      <w:r w:rsidR="000621F0" w:rsidRPr="00DE2779">
        <w:rPr>
          <w:rFonts w:ascii="Myriad Pro" w:hAnsi="Myriad Pro"/>
        </w:rPr>
        <w:t>medical</w:t>
      </w:r>
      <w:r w:rsidR="006D36C4" w:rsidRPr="00DE2779">
        <w:rPr>
          <w:rFonts w:ascii="Myriad Pro" w:hAnsi="Myriad Pro"/>
        </w:rPr>
        <w:t xml:space="preserve"> </w:t>
      </w:r>
      <w:r>
        <w:rPr>
          <w:rFonts w:ascii="Myriad Pro" w:hAnsi="Myriad Pro"/>
        </w:rPr>
        <w:t xml:space="preserve">capacities </w:t>
      </w:r>
      <w:r w:rsidR="00932290">
        <w:rPr>
          <w:rFonts w:ascii="Myriad Pro" w:hAnsi="Myriad Pro"/>
        </w:rPr>
        <w:t xml:space="preserve">and contribute to </w:t>
      </w:r>
      <w:r w:rsidR="00043A41">
        <w:rPr>
          <w:rFonts w:ascii="Myriad Pro" w:hAnsi="Myriad Pro"/>
        </w:rPr>
        <w:t>Georgia’s readiness to respond to</w:t>
      </w:r>
      <w:r>
        <w:rPr>
          <w:rFonts w:ascii="Myriad Pro" w:hAnsi="Myriad Pro"/>
        </w:rPr>
        <w:t xml:space="preserve"> </w:t>
      </w:r>
      <w:r w:rsidR="00814D37">
        <w:rPr>
          <w:rFonts w:ascii="Myriad Pro" w:hAnsi="Myriad Pro"/>
        </w:rPr>
        <w:t xml:space="preserve">the </w:t>
      </w:r>
      <w:r w:rsidR="00043A41">
        <w:rPr>
          <w:rFonts w:ascii="Myriad Pro" w:hAnsi="Myriad Pro"/>
        </w:rPr>
        <w:t xml:space="preserve">current </w:t>
      </w:r>
      <w:r>
        <w:rPr>
          <w:rFonts w:ascii="Myriad Pro" w:hAnsi="Myriad Pro"/>
        </w:rPr>
        <w:t xml:space="preserve">and </w:t>
      </w:r>
      <w:r w:rsidR="00814D37">
        <w:rPr>
          <w:rFonts w:ascii="Myriad Pro" w:hAnsi="Myriad Pro"/>
        </w:rPr>
        <w:t xml:space="preserve">future </w:t>
      </w:r>
      <w:r w:rsidR="00932290">
        <w:rPr>
          <w:rFonts w:ascii="Myriad Pro" w:hAnsi="Myriad Pro"/>
        </w:rPr>
        <w:t>pandemic threats</w:t>
      </w:r>
      <w:r w:rsidR="00043A41">
        <w:rPr>
          <w:rFonts w:ascii="Myriad Pro" w:hAnsi="Myriad Pro"/>
        </w:rPr>
        <w:t xml:space="preserve">. </w:t>
      </w:r>
    </w:p>
    <w:p w14:paraId="1246432B" w14:textId="2C8B77E7" w:rsidR="008F17A4" w:rsidRDefault="008F17A4" w:rsidP="00043A41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Let me once again express our deep appreciation to you and the Ministry.</w:t>
      </w:r>
    </w:p>
    <w:p w14:paraId="3F588F8A" w14:textId="77777777" w:rsidR="0081100D" w:rsidRDefault="0081100D" w:rsidP="0081100D">
      <w:pPr>
        <w:pStyle w:val="NoSpacing"/>
        <w:tabs>
          <w:tab w:val="left" w:pos="5310"/>
          <w:tab w:val="left" w:pos="5400"/>
          <w:tab w:val="left" w:pos="6096"/>
        </w:tabs>
        <w:ind w:left="1080" w:firstLine="1047"/>
        <w:jc w:val="center"/>
        <w:rPr>
          <w:rFonts w:ascii="Myriad Pro" w:hAnsi="Myriad Pro"/>
          <w:sz w:val="22"/>
          <w:szCs w:val="22"/>
          <w:lang w:val="en-US"/>
        </w:rPr>
      </w:pPr>
    </w:p>
    <w:p w14:paraId="343990DB" w14:textId="65E5E394" w:rsidR="006113A6" w:rsidRPr="00004B79" w:rsidRDefault="00814D37" w:rsidP="00087233">
      <w:pPr>
        <w:pStyle w:val="NoSpacing"/>
        <w:tabs>
          <w:tab w:val="left" w:pos="5310"/>
          <w:tab w:val="left" w:pos="5400"/>
          <w:tab w:val="left" w:pos="6096"/>
        </w:tabs>
        <w:ind w:left="2552"/>
        <w:jc w:val="center"/>
        <w:rPr>
          <w:rFonts w:ascii="Myriad Pro" w:hAnsi="Myriad Pro"/>
          <w:sz w:val="22"/>
          <w:szCs w:val="22"/>
          <w:lang w:val="ka-GE"/>
        </w:rPr>
      </w:pPr>
      <w:r>
        <w:rPr>
          <w:rFonts w:ascii="Myriad Pro" w:hAnsi="Myriad Pro"/>
          <w:sz w:val="22"/>
          <w:szCs w:val="22"/>
          <w:lang w:val="en-US"/>
        </w:rPr>
        <w:t>S</w:t>
      </w:r>
      <w:r w:rsidR="006113A6" w:rsidRPr="00004B79">
        <w:rPr>
          <w:rFonts w:ascii="Myriad Pro" w:hAnsi="Myriad Pro"/>
          <w:sz w:val="22"/>
          <w:szCs w:val="22"/>
          <w:lang w:val="ka-GE"/>
        </w:rPr>
        <w:t>incerely,</w:t>
      </w:r>
    </w:p>
    <w:p w14:paraId="1F76E17A" w14:textId="300DC7FC" w:rsidR="006113A6" w:rsidRDefault="00106BE7" w:rsidP="00BB7C12">
      <w:pPr>
        <w:spacing w:after="0" w:line="240" w:lineRule="auto"/>
        <w:ind w:left="2160"/>
        <w:jc w:val="center"/>
        <w:rPr>
          <w:rFonts w:ascii="Myriad Pro" w:hAnsi="Myriad Pro"/>
        </w:rPr>
      </w:pPr>
      <w:r>
        <w:rPr>
          <w:rFonts w:ascii="Myriad Pro" w:hAnsi="Myriad Pro"/>
          <w:noProof/>
        </w:rPr>
        <w:drawing>
          <wp:anchor distT="0" distB="0" distL="114300" distR="114300" simplePos="0" relativeHeight="251658240" behindDoc="0" locked="0" layoutInCell="1" allowOverlap="1" wp14:anchorId="3D0FEBAF" wp14:editId="300C6D24">
            <wp:simplePos x="0" y="0"/>
            <wp:positionH relativeFrom="column">
              <wp:posOffset>3322320</wp:posOffset>
            </wp:positionH>
            <wp:positionV relativeFrom="paragraph">
              <wp:posOffset>150495</wp:posOffset>
            </wp:positionV>
            <wp:extent cx="982345" cy="427355"/>
            <wp:effectExtent l="0" t="0" r="8255" b="0"/>
            <wp:wrapSquare wrapText="bothSides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uisa signature size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150FA" w14:textId="0F364550" w:rsidR="00814D37" w:rsidRDefault="00814D37" w:rsidP="00BB7C12">
      <w:pPr>
        <w:spacing w:after="0" w:line="240" w:lineRule="auto"/>
        <w:ind w:left="2160"/>
        <w:jc w:val="center"/>
        <w:rPr>
          <w:rFonts w:ascii="Myriad Pro" w:hAnsi="Myriad Pro"/>
        </w:rPr>
      </w:pPr>
    </w:p>
    <w:p w14:paraId="0DE8B72F" w14:textId="77777777" w:rsidR="00106BE7" w:rsidRDefault="006113A6" w:rsidP="00087233">
      <w:pPr>
        <w:spacing w:after="0" w:line="240" w:lineRule="auto"/>
        <w:ind w:left="2552"/>
        <w:jc w:val="center"/>
        <w:rPr>
          <w:rFonts w:ascii="Myriad Pro" w:hAnsi="Myriad Pro"/>
        </w:rPr>
      </w:pPr>
      <w:r>
        <w:rPr>
          <w:rFonts w:ascii="Myriad Pro" w:hAnsi="Myriad Pro"/>
        </w:rPr>
        <w:t xml:space="preserve"> </w:t>
      </w:r>
    </w:p>
    <w:p w14:paraId="21801CFA" w14:textId="77777777" w:rsidR="00106BE7" w:rsidRDefault="00106BE7" w:rsidP="00087233">
      <w:pPr>
        <w:spacing w:after="0" w:line="240" w:lineRule="auto"/>
        <w:ind w:left="2552"/>
        <w:jc w:val="center"/>
        <w:rPr>
          <w:rFonts w:ascii="Myriad Pro" w:hAnsi="Myriad Pro"/>
        </w:rPr>
      </w:pPr>
    </w:p>
    <w:p w14:paraId="2EB4B67A" w14:textId="33C82D56" w:rsidR="001C5940" w:rsidRDefault="001C5940" w:rsidP="00087233">
      <w:pPr>
        <w:spacing w:after="0" w:line="240" w:lineRule="auto"/>
        <w:ind w:left="2552"/>
        <w:jc w:val="center"/>
        <w:rPr>
          <w:rFonts w:ascii="Myriad Pro" w:hAnsi="Myriad Pro"/>
        </w:rPr>
      </w:pPr>
      <w:r>
        <w:rPr>
          <w:rFonts w:ascii="Myriad Pro" w:hAnsi="Myriad Pro"/>
        </w:rPr>
        <w:t>Louisa Vinton</w:t>
      </w:r>
    </w:p>
    <w:p w14:paraId="65C91FCA" w14:textId="20BC4F34" w:rsidR="001C5940" w:rsidRDefault="001C5940" w:rsidP="00087233">
      <w:pPr>
        <w:spacing w:after="0" w:line="240" w:lineRule="auto"/>
        <w:ind w:left="2410"/>
        <w:jc w:val="center"/>
        <w:rPr>
          <w:rFonts w:ascii="Myriad Pro" w:hAnsi="Myriad Pro"/>
        </w:rPr>
      </w:pPr>
      <w:r>
        <w:rPr>
          <w:rFonts w:ascii="Myriad Pro" w:hAnsi="Myriad Pro"/>
        </w:rPr>
        <w:t>Resident Representative</w:t>
      </w:r>
    </w:p>
    <w:p w14:paraId="73374332" w14:textId="75DCDFF0" w:rsidR="00814D37" w:rsidRDefault="00814D37" w:rsidP="00087233">
      <w:pPr>
        <w:spacing w:after="0" w:line="240" w:lineRule="auto"/>
        <w:ind w:left="2552"/>
        <w:jc w:val="center"/>
        <w:rPr>
          <w:rFonts w:ascii="Myriad Pro" w:hAnsi="Myriad Pro"/>
        </w:rPr>
      </w:pPr>
      <w:r>
        <w:rPr>
          <w:rFonts w:ascii="Myriad Pro" w:hAnsi="Myriad Pro"/>
        </w:rPr>
        <w:t>UNDP Georgia</w:t>
      </w:r>
    </w:p>
    <w:p w14:paraId="1046C75D" w14:textId="1CA733A9" w:rsidR="001E28DF" w:rsidRDefault="001E28DF" w:rsidP="003A7C46">
      <w:pPr>
        <w:tabs>
          <w:tab w:val="left" w:pos="3220"/>
        </w:tabs>
        <w:rPr>
          <w:rFonts w:ascii="Myriad Pro" w:hAnsi="Myriad Pro"/>
        </w:rPr>
      </w:pPr>
    </w:p>
    <w:p w14:paraId="55759FDA" w14:textId="77777777" w:rsidR="003C6C1E" w:rsidRDefault="003C6C1E" w:rsidP="003A7C46">
      <w:pPr>
        <w:tabs>
          <w:tab w:val="left" w:pos="3220"/>
        </w:tabs>
        <w:rPr>
          <w:rFonts w:ascii="Myriad Pro" w:hAnsi="Myriad Pro"/>
        </w:rPr>
      </w:pPr>
    </w:p>
    <w:p w14:paraId="1D26FCE6" w14:textId="5EF3322E" w:rsidR="00C04912" w:rsidRPr="00C04912" w:rsidRDefault="001E28DF" w:rsidP="00C04912">
      <w:pPr>
        <w:pStyle w:val="NoSpacing"/>
        <w:spacing w:line="276" w:lineRule="auto"/>
        <w:rPr>
          <w:rFonts w:ascii="Myriad Pro" w:eastAsiaTheme="minorHAnsi" w:hAnsi="Myriad Pro" w:cstheme="minorBidi"/>
          <w:sz w:val="22"/>
          <w:szCs w:val="22"/>
          <w:lang w:val="en-US" w:eastAsia="en-US"/>
        </w:rPr>
      </w:pPr>
      <w:r>
        <w:rPr>
          <w:rFonts w:ascii="Myriad Pro" w:eastAsiaTheme="minorHAnsi" w:hAnsi="Myriad Pro" w:cstheme="minorBidi"/>
          <w:sz w:val="22"/>
          <w:szCs w:val="22"/>
          <w:lang w:val="en-US" w:eastAsia="en-US"/>
        </w:rPr>
        <w:t xml:space="preserve">Ekaterine </w:t>
      </w:r>
      <w:proofErr w:type="spellStart"/>
      <w:r>
        <w:rPr>
          <w:rFonts w:ascii="Myriad Pro" w:eastAsiaTheme="minorHAnsi" w:hAnsi="Myriad Pro" w:cstheme="minorBidi"/>
          <w:sz w:val="22"/>
          <w:szCs w:val="22"/>
          <w:lang w:val="en-US" w:eastAsia="en-US"/>
        </w:rPr>
        <w:t>Tikaradze</w:t>
      </w:r>
      <w:proofErr w:type="spellEnd"/>
    </w:p>
    <w:p w14:paraId="74000C91" w14:textId="4F394E59" w:rsidR="00814D37" w:rsidRDefault="00C04912" w:rsidP="00C04912">
      <w:pPr>
        <w:pStyle w:val="NoSpacing"/>
        <w:spacing w:line="276" w:lineRule="auto"/>
        <w:rPr>
          <w:rFonts w:ascii="Myriad Pro" w:eastAsiaTheme="minorHAnsi" w:hAnsi="Myriad Pro" w:cstheme="minorBidi"/>
          <w:sz w:val="22"/>
          <w:szCs w:val="22"/>
          <w:lang w:val="en-US" w:eastAsia="en-US"/>
        </w:rPr>
      </w:pPr>
      <w:r w:rsidRPr="00C04912">
        <w:rPr>
          <w:rFonts w:ascii="Myriad Pro" w:eastAsiaTheme="minorHAnsi" w:hAnsi="Myriad Pro" w:cstheme="minorBidi"/>
          <w:sz w:val="22"/>
          <w:szCs w:val="22"/>
          <w:lang w:val="en-US" w:eastAsia="en-US"/>
        </w:rPr>
        <w:t xml:space="preserve">Minister of </w:t>
      </w:r>
      <w:r w:rsidR="00814D37" w:rsidRPr="0081100D">
        <w:rPr>
          <w:rFonts w:ascii="Myriad Pro" w:eastAsiaTheme="minorHAnsi" w:hAnsi="Myriad Pro" w:cstheme="minorBidi"/>
          <w:sz w:val="22"/>
          <w:szCs w:val="22"/>
          <w:lang w:val="en-US" w:eastAsia="en-US"/>
        </w:rPr>
        <w:t xml:space="preserve">Internally Displaced Persons </w:t>
      </w:r>
      <w:r w:rsidRPr="00C04912">
        <w:rPr>
          <w:rFonts w:ascii="Myriad Pro" w:eastAsiaTheme="minorHAnsi" w:hAnsi="Myriad Pro" w:cstheme="minorBidi"/>
          <w:sz w:val="22"/>
          <w:szCs w:val="22"/>
          <w:lang w:val="en-US" w:eastAsia="en-US"/>
        </w:rPr>
        <w:t xml:space="preserve">from </w:t>
      </w:r>
      <w:r w:rsidR="00814D37" w:rsidRPr="00C04912">
        <w:rPr>
          <w:rFonts w:ascii="Myriad Pro" w:eastAsiaTheme="minorHAnsi" w:hAnsi="Myriad Pro" w:cstheme="minorBidi"/>
          <w:sz w:val="22"/>
          <w:szCs w:val="22"/>
          <w:lang w:val="en-US" w:eastAsia="en-US"/>
        </w:rPr>
        <w:t>the Occupied Territories,</w:t>
      </w:r>
    </w:p>
    <w:p w14:paraId="2A5DF946" w14:textId="0C55BA81" w:rsidR="001C5940" w:rsidRPr="007633B5" w:rsidRDefault="00C04912" w:rsidP="00A34692">
      <w:pPr>
        <w:pStyle w:val="NoSpacing"/>
        <w:spacing w:line="276" w:lineRule="auto"/>
        <w:rPr>
          <w:rFonts w:ascii="Myriad Pro" w:hAnsi="Myriad Pro"/>
        </w:rPr>
      </w:pPr>
      <w:r w:rsidRPr="00C04912">
        <w:rPr>
          <w:rFonts w:ascii="Myriad Pro" w:eastAsiaTheme="minorHAnsi" w:hAnsi="Myriad Pro" w:cstheme="minorBidi"/>
          <w:sz w:val="22"/>
          <w:szCs w:val="22"/>
          <w:lang w:val="en-US" w:eastAsia="en-US"/>
        </w:rPr>
        <w:t>Labour, Health and Social Affairs of Georgia</w:t>
      </w:r>
      <w:r w:rsidRPr="0081100D">
        <w:rPr>
          <w:rFonts w:ascii="Myriad Pro" w:eastAsiaTheme="minorHAnsi" w:hAnsi="Myriad Pro" w:cstheme="minorBidi"/>
          <w:sz w:val="22"/>
          <w:szCs w:val="22"/>
          <w:lang w:val="en-US" w:eastAsia="en-US"/>
        </w:rPr>
        <w:t xml:space="preserve"> </w:t>
      </w:r>
      <w:bookmarkStart w:id="0" w:name="_GoBack"/>
      <w:bookmarkEnd w:id="0"/>
      <w:r w:rsidR="003A7C46" w:rsidRPr="007633B5">
        <w:rPr>
          <w:rFonts w:ascii="Myriad Pro" w:hAnsi="Myriad Pro"/>
        </w:rPr>
        <w:tab/>
      </w:r>
    </w:p>
    <w:sectPr w:rsidR="001C5940" w:rsidRPr="007633B5" w:rsidSect="007B7300">
      <w:headerReference w:type="default" r:id="rId7"/>
      <w:footerReference w:type="default" r:id="rId8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646EC" w14:textId="77777777" w:rsidR="004415F2" w:rsidRDefault="004415F2" w:rsidP="00F578E4">
      <w:pPr>
        <w:spacing w:after="0" w:line="240" w:lineRule="auto"/>
      </w:pPr>
      <w:r>
        <w:separator/>
      </w:r>
    </w:p>
  </w:endnote>
  <w:endnote w:type="continuationSeparator" w:id="0">
    <w:p w14:paraId="407D3C0F" w14:textId="77777777" w:rsidR="004415F2" w:rsidRDefault="004415F2" w:rsidP="00F5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E53C" w14:textId="77777777" w:rsidR="00723A52" w:rsidRDefault="00723A52" w:rsidP="00FF4969">
    <w:pPr>
      <w:pStyle w:val="Footer"/>
    </w:pPr>
    <w:r>
      <w:rPr>
        <w:sz w:val="18"/>
      </w:rPr>
      <w:t>UN House, 9 Eristavi St., Tbilisi, Georgia, 0179 Tel: (995 32) 225 11 26 Fax: (995 32) 225 02 71/72 registry.ge@undp.org</w:t>
    </w:r>
  </w:p>
  <w:p w14:paraId="70699DBF" w14:textId="77777777" w:rsidR="00723A52" w:rsidRDefault="00723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F36D3" w14:textId="77777777" w:rsidR="004415F2" w:rsidRDefault="004415F2" w:rsidP="00F578E4">
      <w:pPr>
        <w:spacing w:after="0" w:line="240" w:lineRule="auto"/>
      </w:pPr>
      <w:r>
        <w:separator/>
      </w:r>
    </w:p>
  </w:footnote>
  <w:footnote w:type="continuationSeparator" w:id="0">
    <w:p w14:paraId="35C27D8C" w14:textId="77777777" w:rsidR="004415F2" w:rsidRDefault="004415F2" w:rsidP="00F5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9" w:type="dxa"/>
      <w:tblInd w:w="-34" w:type="dxa"/>
      <w:tblLayout w:type="fixed"/>
      <w:tblLook w:val="0000" w:firstRow="0" w:lastRow="0" w:firstColumn="0" w:lastColumn="0" w:noHBand="0" w:noVBand="0"/>
    </w:tblPr>
    <w:tblGrid>
      <w:gridCol w:w="7774"/>
      <w:gridCol w:w="2835"/>
    </w:tblGrid>
    <w:tr w:rsidR="00723A52" w:rsidRPr="00CA577A" w14:paraId="1CCDB259" w14:textId="77777777" w:rsidTr="00932290">
      <w:trPr>
        <w:trHeight w:val="1980"/>
      </w:trPr>
      <w:tc>
        <w:tcPr>
          <w:tcW w:w="7774" w:type="dxa"/>
        </w:tcPr>
        <w:p w14:paraId="04EC5C04" w14:textId="1733CA42" w:rsidR="00723A52" w:rsidRPr="006723A7" w:rsidRDefault="00723A52" w:rsidP="00723A52">
          <w:pPr>
            <w:pStyle w:val="Header"/>
            <w:tabs>
              <w:tab w:val="left" w:pos="3120"/>
            </w:tabs>
            <w:rPr>
              <w:b/>
            </w:rPr>
          </w:pPr>
          <w:r w:rsidRPr="006723A7">
            <w:rPr>
              <w:b/>
            </w:rPr>
            <w:t xml:space="preserve">United Nations Development </w:t>
          </w:r>
          <w:proofErr w:type="spellStart"/>
          <w:r w:rsidRPr="006723A7">
            <w:rPr>
              <w:b/>
            </w:rPr>
            <w:t>Programme</w:t>
          </w:r>
          <w:proofErr w:type="spellEnd"/>
        </w:p>
        <w:p w14:paraId="7A92C79D" w14:textId="06C5A17C" w:rsidR="00723A52" w:rsidRPr="006723A7" w:rsidRDefault="00723A52" w:rsidP="00723A52">
          <w:pPr>
            <w:pStyle w:val="Header"/>
          </w:pPr>
        </w:p>
        <w:p w14:paraId="6C00BAC8" w14:textId="77777777" w:rsidR="00723A52" w:rsidRPr="006723A7" w:rsidRDefault="00723A52" w:rsidP="00723A52">
          <w:pPr>
            <w:pStyle w:val="Header"/>
          </w:pPr>
        </w:p>
        <w:p w14:paraId="19F1153F" w14:textId="572BC189" w:rsidR="00723A52" w:rsidRPr="006723A7" w:rsidRDefault="00723A52" w:rsidP="00723A52">
          <w:pPr>
            <w:pStyle w:val="Header"/>
            <w:rPr>
              <w:b/>
              <w:u w:val="single"/>
            </w:rPr>
          </w:pPr>
        </w:p>
        <w:p w14:paraId="50C8DE76" w14:textId="5D8E61AC" w:rsidR="00723A52" w:rsidRPr="00574694" w:rsidRDefault="00723A52" w:rsidP="00932290">
          <w:pPr>
            <w:pStyle w:val="Header"/>
            <w:tabs>
              <w:tab w:val="left" w:pos="2890"/>
              <w:tab w:val="left" w:pos="3180"/>
              <w:tab w:val="left" w:pos="4425"/>
              <w:tab w:val="left" w:pos="4500"/>
              <w:tab w:val="left" w:pos="4788"/>
              <w:tab w:val="left" w:pos="4968"/>
            </w:tabs>
            <w:ind w:right="-4644"/>
            <w:rPr>
              <w:rFonts w:ascii="Sylfaen" w:hAnsi="Sylfaen"/>
              <w:lang w:val="ka-GE"/>
            </w:rPr>
          </w:pPr>
          <w:r w:rsidRPr="006723A7">
            <w:t xml:space="preserve">                                                                              </w:t>
          </w:r>
          <w:r>
            <w:t xml:space="preserve">  </w:t>
          </w:r>
          <w:r w:rsidR="0081100D">
            <w:t xml:space="preserve">                        </w:t>
          </w:r>
          <w:r w:rsidR="00330AEF">
            <w:t xml:space="preserve"> </w:t>
          </w:r>
          <w:r w:rsidRPr="00D415EF">
            <w:rPr>
              <w:rFonts w:ascii="Myriad Pro" w:hAnsi="Myriad Pro"/>
            </w:rPr>
            <w:t xml:space="preserve">Tbilisi, </w:t>
          </w:r>
          <w:r w:rsidR="0081100D">
            <w:rPr>
              <w:rFonts w:ascii="Myriad Pro" w:hAnsi="Myriad Pro"/>
            </w:rPr>
            <w:t>2</w:t>
          </w:r>
          <w:r w:rsidR="00932290">
            <w:rPr>
              <w:rFonts w:ascii="Myriad Pro" w:hAnsi="Myriad Pro"/>
            </w:rPr>
            <w:t>5</w:t>
          </w:r>
          <w:r>
            <w:rPr>
              <w:rFonts w:ascii="Myriad Pro" w:hAnsi="Myriad Pro"/>
            </w:rPr>
            <w:t xml:space="preserve"> </w:t>
          </w:r>
          <w:r w:rsidR="00C04912">
            <w:rPr>
              <w:rFonts w:ascii="Myriad Pro" w:hAnsi="Myriad Pro"/>
            </w:rPr>
            <w:t>May</w:t>
          </w:r>
          <w:r w:rsidRPr="00D415EF">
            <w:rPr>
              <w:rFonts w:ascii="Myriad Pro" w:hAnsi="Myriad Pro"/>
            </w:rPr>
            <w:t xml:space="preserve"> 20</w:t>
          </w:r>
          <w:r w:rsidRPr="00574694">
            <w:rPr>
              <w:rFonts w:ascii="Myriad Pro" w:hAnsi="Myriad Pro"/>
            </w:rPr>
            <w:t>20</w:t>
          </w:r>
        </w:p>
      </w:tc>
      <w:tc>
        <w:tcPr>
          <w:tcW w:w="2835" w:type="dxa"/>
        </w:tcPr>
        <w:p w14:paraId="450B4722" w14:textId="03D765B5" w:rsidR="00723A52" w:rsidRPr="00CA577A" w:rsidRDefault="00723A52" w:rsidP="00723A52">
          <w:pPr>
            <w:pStyle w:val="Header"/>
            <w:jc w:val="right"/>
            <w:rPr>
              <w:rFonts w:ascii="Myriad Pro" w:hAnsi="Myriad Pro"/>
            </w:rPr>
          </w:pPr>
        </w:p>
        <w:p w14:paraId="5CB4BD44" w14:textId="6C2BC5B2" w:rsidR="00723A52" w:rsidRPr="00CA577A" w:rsidRDefault="00723A52" w:rsidP="00723A52">
          <w:pPr>
            <w:pStyle w:val="InterofficeMemorandumheading"/>
            <w:tabs>
              <w:tab w:val="clear" w:pos="6840"/>
              <w:tab w:val="clear" w:pos="8368"/>
              <w:tab w:val="left" w:pos="525"/>
              <w:tab w:val="center" w:pos="1309"/>
            </w:tabs>
            <w:rPr>
              <w:rFonts w:ascii="Myriad Pro" w:hAnsi="Myriad Pro"/>
              <w:i/>
              <w:spacing w:val="-4"/>
              <w:sz w:val="20"/>
            </w:rPr>
          </w:pPr>
          <w:r>
            <w:rPr>
              <w:rFonts w:ascii="Myriad Pro" w:hAnsi="Myriad Pro"/>
            </w:rPr>
            <w:tab/>
          </w:r>
          <w:r>
            <w:rPr>
              <w:rFonts w:ascii="Myriad Pro" w:hAnsi="Myriad Pro"/>
            </w:rPr>
            <w:tab/>
          </w:r>
          <w:r w:rsidRPr="00CA577A">
            <w:rPr>
              <w:rFonts w:ascii="Myriad Pro" w:hAnsi="Myriad Pro"/>
            </w:rPr>
            <w:t xml:space="preserve">  </w:t>
          </w:r>
        </w:p>
      </w:tc>
    </w:tr>
  </w:tbl>
  <w:p w14:paraId="1A3FAF3D" w14:textId="6C9A55F3" w:rsidR="00723A52" w:rsidRDefault="00D50E05">
    <w:pPr>
      <w:pStyle w:val="Header"/>
    </w:pPr>
    <w:r>
      <w:rPr>
        <w:rFonts w:ascii="Myriad Pro" w:hAnsi="Myriad Pro"/>
        <w:i/>
        <w:noProof/>
        <w:spacing w:val="-4"/>
        <w:sz w:val="20"/>
      </w:rPr>
      <w:drawing>
        <wp:anchor distT="0" distB="0" distL="114300" distR="114300" simplePos="0" relativeHeight="251659264" behindDoc="0" locked="0" layoutInCell="1" allowOverlap="1" wp14:anchorId="2838F628" wp14:editId="69928702">
          <wp:simplePos x="0" y="0"/>
          <wp:positionH relativeFrom="column">
            <wp:posOffset>4930563</wp:posOffset>
          </wp:positionH>
          <wp:positionV relativeFrom="paragraph">
            <wp:posOffset>-1578610</wp:posOffset>
          </wp:positionV>
          <wp:extent cx="1053465" cy="1639736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DP-Logo-Blue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1639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6E"/>
    <w:rsid w:val="00002271"/>
    <w:rsid w:val="000126CE"/>
    <w:rsid w:val="00013B60"/>
    <w:rsid w:val="0003055E"/>
    <w:rsid w:val="00043A41"/>
    <w:rsid w:val="000458B9"/>
    <w:rsid w:val="000621F0"/>
    <w:rsid w:val="00065846"/>
    <w:rsid w:val="00087233"/>
    <w:rsid w:val="00096A5D"/>
    <w:rsid w:val="000A7748"/>
    <w:rsid w:val="000B576D"/>
    <w:rsid w:val="000D5E4C"/>
    <w:rsid w:val="00104DEA"/>
    <w:rsid w:val="00106BE7"/>
    <w:rsid w:val="001100E5"/>
    <w:rsid w:val="00111CE7"/>
    <w:rsid w:val="00134D6E"/>
    <w:rsid w:val="00150000"/>
    <w:rsid w:val="00190A03"/>
    <w:rsid w:val="001951A6"/>
    <w:rsid w:val="001C5940"/>
    <w:rsid w:val="001E28DF"/>
    <w:rsid w:val="001E332C"/>
    <w:rsid w:val="00200232"/>
    <w:rsid w:val="00201EEF"/>
    <w:rsid w:val="00251B1A"/>
    <w:rsid w:val="00262C75"/>
    <w:rsid w:val="002806B1"/>
    <w:rsid w:val="002F7FDD"/>
    <w:rsid w:val="00330AEF"/>
    <w:rsid w:val="0037371F"/>
    <w:rsid w:val="003746D9"/>
    <w:rsid w:val="003758E7"/>
    <w:rsid w:val="003A5D87"/>
    <w:rsid w:val="003A7C46"/>
    <w:rsid w:val="003C6C1E"/>
    <w:rsid w:val="003F6588"/>
    <w:rsid w:val="004415F2"/>
    <w:rsid w:val="00482DD2"/>
    <w:rsid w:val="004869E8"/>
    <w:rsid w:val="004C0FE5"/>
    <w:rsid w:val="004E17E3"/>
    <w:rsid w:val="004E43C1"/>
    <w:rsid w:val="004E6A5B"/>
    <w:rsid w:val="00501CBE"/>
    <w:rsid w:val="00574694"/>
    <w:rsid w:val="00575CD7"/>
    <w:rsid w:val="00582B20"/>
    <w:rsid w:val="006113A6"/>
    <w:rsid w:val="00617528"/>
    <w:rsid w:val="006546FB"/>
    <w:rsid w:val="0069138A"/>
    <w:rsid w:val="006C3F32"/>
    <w:rsid w:val="006D36C4"/>
    <w:rsid w:val="006E349A"/>
    <w:rsid w:val="00705DBC"/>
    <w:rsid w:val="00723A52"/>
    <w:rsid w:val="0073476E"/>
    <w:rsid w:val="007633B5"/>
    <w:rsid w:val="007B7300"/>
    <w:rsid w:val="007C32ED"/>
    <w:rsid w:val="007C38C4"/>
    <w:rsid w:val="0081100D"/>
    <w:rsid w:val="0081451F"/>
    <w:rsid w:val="00814D37"/>
    <w:rsid w:val="00815731"/>
    <w:rsid w:val="00832D97"/>
    <w:rsid w:val="0086061B"/>
    <w:rsid w:val="00875AF6"/>
    <w:rsid w:val="00894592"/>
    <w:rsid w:val="008C43A8"/>
    <w:rsid w:val="008C73AE"/>
    <w:rsid w:val="008F17A4"/>
    <w:rsid w:val="009274CE"/>
    <w:rsid w:val="00932290"/>
    <w:rsid w:val="00967723"/>
    <w:rsid w:val="009D6C79"/>
    <w:rsid w:val="00A0022A"/>
    <w:rsid w:val="00A0502A"/>
    <w:rsid w:val="00A34692"/>
    <w:rsid w:val="00A351D2"/>
    <w:rsid w:val="00A733DF"/>
    <w:rsid w:val="00AA7AD3"/>
    <w:rsid w:val="00B46BAE"/>
    <w:rsid w:val="00B95354"/>
    <w:rsid w:val="00BB7C12"/>
    <w:rsid w:val="00BD0361"/>
    <w:rsid w:val="00BD0A18"/>
    <w:rsid w:val="00C04912"/>
    <w:rsid w:val="00C154B1"/>
    <w:rsid w:val="00C430B2"/>
    <w:rsid w:val="00C540A9"/>
    <w:rsid w:val="00C630A4"/>
    <w:rsid w:val="00C92AA3"/>
    <w:rsid w:val="00C93FB6"/>
    <w:rsid w:val="00CB46D2"/>
    <w:rsid w:val="00CD3F56"/>
    <w:rsid w:val="00D12319"/>
    <w:rsid w:val="00D20804"/>
    <w:rsid w:val="00D50E05"/>
    <w:rsid w:val="00D87CAC"/>
    <w:rsid w:val="00DA453E"/>
    <w:rsid w:val="00DB27DB"/>
    <w:rsid w:val="00DE2779"/>
    <w:rsid w:val="00E3352D"/>
    <w:rsid w:val="00E36E85"/>
    <w:rsid w:val="00E453E4"/>
    <w:rsid w:val="00E73801"/>
    <w:rsid w:val="00EC1F79"/>
    <w:rsid w:val="00EC4C43"/>
    <w:rsid w:val="00ED72C6"/>
    <w:rsid w:val="00F21430"/>
    <w:rsid w:val="00F3099F"/>
    <w:rsid w:val="00F4227F"/>
    <w:rsid w:val="00F45FF2"/>
    <w:rsid w:val="00F578E4"/>
    <w:rsid w:val="00F6355C"/>
    <w:rsid w:val="00F94695"/>
    <w:rsid w:val="00FE2CA0"/>
    <w:rsid w:val="00FE3485"/>
    <w:rsid w:val="00FE5E97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C03F7"/>
  <w15:docId w15:val="{180AAB18-D9A8-46D0-BFEC-E9CDBC43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7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578E4"/>
  </w:style>
  <w:style w:type="paragraph" w:styleId="Footer">
    <w:name w:val="footer"/>
    <w:basedOn w:val="Normal"/>
    <w:link w:val="FooterChar"/>
    <w:unhideWhenUsed/>
    <w:rsid w:val="00F57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578E4"/>
  </w:style>
  <w:style w:type="paragraph" w:customStyle="1" w:styleId="InterofficeMemorandumheading">
    <w:name w:val="Interoffice Memorandum heading"/>
    <w:basedOn w:val="Normal"/>
    <w:rsid w:val="00F21430"/>
    <w:pPr>
      <w:tabs>
        <w:tab w:val="left" w:pos="6840"/>
        <w:tab w:val="left" w:pos="8368"/>
      </w:tabs>
      <w:spacing w:after="0" w:line="240" w:lineRule="auto"/>
    </w:pPr>
    <w:rPr>
      <w:rFonts w:ascii="Times New Roman" w:eastAsia="Times New Roman" w:hAnsi="Times New Roman" w:cs="Times New Roman"/>
      <w:b/>
      <w:noProof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3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1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4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3C1"/>
    <w:rPr>
      <w:b/>
      <w:bCs/>
      <w:sz w:val="20"/>
      <w:szCs w:val="20"/>
    </w:rPr>
  </w:style>
  <w:style w:type="paragraph" w:customStyle="1" w:styleId="Default">
    <w:name w:val="Default"/>
    <w:rsid w:val="000022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UserUNDP</dc:creator>
  <cp:lastModifiedBy>Louisa Vinton</cp:lastModifiedBy>
  <cp:revision>8</cp:revision>
  <dcterms:created xsi:type="dcterms:W3CDTF">2020-05-25T06:33:00Z</dcterms:created>
  <dcterms:modified xsi:type="dcterms:W3CDTF">2020-05-25T06:42:00Z</dcterms:modified>
</cp:coreProperties>
</file>