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C2" w:rsidRPr="00092344" w:rsidRDefault="001947C2" w:rsidP="001947C2">
      <w:pPr>
        <w:spacing w:after="160" w:line="259" w:lineRule="auto"/>
        <w:jc w:val="both"/>
        <w:rPr>
          <w:rFonts w:ascii="Sylfaen" w:eastAsiaTheme="minorEastAsia" w:hAnsi="Sylfaen" w:cstheme="minorBidi"/>
          <w:color w:val="auto"/>
          <w:szCs w:val="24"/>
          <w:lang w:val="ka-GE"/>
        </w:rPr>
      </w:pPr>
      <w:r w:rsidRPr="006528FD">
        <w:rPr>
          <w:rFonts w:ascii="Sylfaen" w:eastAsiaTheme="minorEastAsia" w:hAnsi="Sylfaen"/>
          <w:bCs/>
          <w:szCs w:val="24"/>
          <w:lang w:val="ka-GE"/>
        </w:rPr>
        <w:t>ჯანმრთელობის მსოფლიო ორგანიზაციის</w:t>
      </w:r>
      <w:r w:rsidRPr="006528FD">
        <w:rPr>
          <w:rFonts w:ascii="Sylfaen" w:eastAsiaTheme="minorEastAsia" w:hAnsi="Sylfaen"/>
          <w:b/>
          <w:szCs w:val="24"/>
          <w:lang w:val="ka-GE"/>
        </w:rPr>
        <w:t xml:space="preserve"> </w:t>
      </w:r>
      <w:r w:rsidRPr="00092344">
        <w:rPr>
          <w:rFonts w:ascii="Sylfaen" w:eastAsiaTheme="minorEastAsia" w:hAnsi="Sylfaen" w:cstheme="minorBidi"/>
          <w:color w:val="auto"/>
          <w:szCs w:val="24"/>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w:t>
      </w:r>
      <w:r>
        <w:rPr>
          <w:rFonts w:ascii="Sylfaen" w:eastAsiaTheme="minorEastAsia" w:hAnsi="Sylfaen" w:cstheme="minorBidi"/>
          <w:color w:val="auto"/>
          <w:szCs w:val="24"/>
          <w:lang w:val="ka-GE"/>
        </w:rPr>
        <w:t>რომელიც უკვე გავრცელებულია მსოფლიოს 200მდე ქვეყანაში</w:t>
      </w:r>
      <w:r w:rsidRPr="00092344">
        <w:rPr>
          <w:rFonts w:ascii="Sylfaen" w:eastAsiaTheme="minorEastAsia" w:hAnsi="Sylfaen" w:cstheme="minorBidi"/>
          <w:color w:val="auto"/>
          <w:szCs w:val="24"/>
          <w:lang w:val="ka-GE"/>
        </w:rPr>
        <w:t xml:space="preserve"> </w:t>
      </w:r>
    </w:p>
    <w:p w:rsidR="001947C2" w:rsidRDefault="001947C2" w:rsidP="001947C2">
      <w:pPr>
        <w:spacing w:after="200" w:line="276" w:lineRule="auto"/>
        <w:jc w:val="both"/>
        <w:rPr>
          <w:rFonts w:ascii="Sylfaen" w:eastAsiaTheme="minorEastAsia" w:hAnsi="Sylfaen" w:cstheme="minorBidi"/>
          <w:color w:val="auto"/>
          <w:szCs w:val="24"/>
          <w:lang w:val="ka-GE"/>
        </w:rPr>
      </w:pPr>
      <w:r w:rsidRPr="00092344">
        <w:rPr>
          <w:rFonts w:ascii="Sylfaen" w:eastAsiaTheme="minorEastAsia" w:hAnsi="Sylfaen" w:cstheme="minorBidi"/>
          <w:color w:val="auto"/>
          <w:szCs w:val="24"/>
          <w:lang w:val="ka-GE"/>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r>
        <w:rPr>
          <w:rFonts w:ascii="Sylfaen" w:eastAsiaTheme="minorEastAsia" w:hAnsi="Sylfaen" w:cstheme="minorBidi"/>
          <w:color w:val="auto"/>
          <w:szCs w:val="24"/>
          <w:lang w:val="ka-GE"/>
        </w:rPr>
        <w:t xml:space="preserve"> </w:t>
      </w:r>
      <w:r w:rsidRPr="00092344">
        <w:rPr>
          <w:rFonts w:ascii="Sylfaen" w:eastAsiaTheme="minorEastAsia" w:hAnsi="Sylfaen" w:cstheme="minorBidi"/>
          <w:color w:val="auto"/>
          <w:szCs w:val="24"/>
          <w:lang w:val="ka-GE"/>
        </w:rPr>
        <w:t xml:space="preserve">გლობალურად, ახალი კორონავირუსის აღმოცენება პერიოდულად იჩენს თავს. მაგალითად,  2002 წელს SARS, 2012 წელს კი MERS. </w:t>
      </w:r>
    </w:p>
    <w:p w:rsidR="001947C2" w:rsidRDefault="001947C2" w:rsidP="001947C2">
      <w:pPr>
        <w:spacing w:after="200" w:line="276" w:lineRule="auto"/>
        <w:jc w:val="both"/>
        <w:rPr>
          <w:rFonts w:ascii="Sylfaen" w:eastAsiaTheme="majorEastAsia" w:hAnsi="Sylfaen" w:cstheme="majorBidi"/>
          <w:color w:val="auto"/>
          <w:szCs w:val="24"/>
          <w:lang w:val="ka-GE"/>
        </w:rPr>
      </w:pPr>
      <w:r w:rsidRPr="00092344">
        <w:rPr>
          <w:rFonts w:ascii="Sylfaen" w:eastAsiaTheme="majorEastAsia" w:hAnsi="Sylfaen" w:cstheme="majorBidi"/>
          <w:color w:val="auto"/>
          <w:szCs w:val="24"/>
          <w:lang w:val="ka-GE"/>
        </w:rPr>
        <w:t>ვირუსის მოქმედება ამ დრომდე ვრცელდება მსოფლიოს სხვადასხვა რეგიონში  და მან უფრო ფართო არეალი მოიცვა.</w:t>
      </w:r>
      <w:r w:rsidRPr="00893C99">
        <w:rPr>
          <w:rFonts w:ascii="Sylfaen" w:eastAsiaTheme="majorEastAsia" w:hAnsi="Sylfaen" w:cstheme="majorBidi"/>
          <w:color w:val="auto"/>
          <w:szCs w:val="24"/>
          <w:lang w:val="ka-GE"/>
        </w:rPr>
        <w:t xml:space="preserve"> მდგომარეობა რთულდება ევროპის რეგიონში და იმატებს დაავადების გავრცელების რაოდენობა და არეალი.</w:t>
      </w:r>
    </w:p>
    <w:p w:rsidR="001947C2" w:rsidRPr="00104A4B" w:rsidRDefault="001947C2" w:rsidP="001947C2">
      <w:pPr>
        <w:spacing w:before="100" w:beforeAutospacing="1" w:after="100" w:afterAutospacing="1"/>
        <w:jc w:val="both"/>
        <w:rPr>
          <w:rFonts w:ascii="Times New Roman" w:eastAsia="Times New Roman" w:hAnsi="Times New Roman"/>
          <w:color w:val="auto"/>
          <w:szCs w:val="24"/>
          <w:lang w:val="ka-GE"/>
        </w:rPr>
      </w:pPr>
      <w:r>
        <w:rPr>
          <w:rFonts w:ascii="Sylfaen" w:eastAsiaTheme="majorEastAsia" w:hAnsi="Sylfaen" w:cstheme="majorBidi"/>
          <w:color w:val="auto"/>
          <w:szCs w:val="24"/>
          <w:lang w:val="ka-GE"/>
        </w:rPr>
        <w:t xml:space="preserve">ქვეყანაში მოსახლეობის ნაკლებად დაზიანებისათვის გამოცხადებულია საგანგებო მდგომარეობა. </w:t>
      </w:r>
      <w:r w:rsidRPr="001947C2">
        <w:rPr>
          <w:rFonts w:ascii="Sylfaen" w:eastAsia="Times New Roman" w:hAnsi="Sylfaen"/>
          <w:color w:val="auto"/>
          <w:szCs w:val="24"/>
          <w:lang w:val="ka-GE"/>
        </w:rPr>
        <w:t xml:space="preserve">ხალი კორონავირუსის - </w:t>
      </w:r>
      <w:r w:rsidRPr="00104A4B">
        <w:rPr>
          <w:rFonts w:ascii="Sylfaen" w:eastAsia="Times New Roman" w:hAnsi="Sylfaen"/>
          <w:color w:val="auto"/>
          <w:szCs w:val="24"/>
          <w:lang w:val="ka-GE"/>
        </w:rPr>
        <w:t>COVID-19</w:t>
      </w:r>
      <w:r w:rsidRPr="001947C2">
        <w:rPr>
          <w:rFonts w:ascii="Sylfaen" w:eastAsia="Times New Roman" w:hAnsi="Sylfaen"/>
          <w:color w:val="auto"/>
          <w:szCs w:val="24"/>
          <w:lang w:val="ka-GE"/>
        </w:rPr>
        <w:t xml:space="preserve">-ის საწინააღმდეგო პრევენციული ღონისძიებების გატარების მიზნით დაავადებათა კონტროლისა და საზოგადოებრივი ჯანმრთელობის ეროვნულმა ცენტრმა გამოხატა მზადყოფნა მარაგში არსებული პირადი დაცვის აღჭურვილობებით და ასევე, ცენტრმა ლუგარის ლაბორატორიაში </w:t>
      </w:r>
      <w:r w:rsidRPr="00104A4B">
        <w:rPr>
          <w:rFonts w:ascii="Sylfaen" w:eastAsia="Times New Roman" w:hAnsi="Sylfaen"/>
          <w:color w:val="auto"/>
          <w:szCs w:val="24"/>
          <w:lang w:val="ka-GE"/>
        </w:rPr>
        <w:t>COVID-19</w:t>
      </w:r>
      <w:r w:rsidRPr="001947C2">
        <w:rPr>
          <w:rFonts w:ascii="Sylfaen" w:eastAsia="Times New Roman" w:hAnsi="Sylfaen"/>
          <w:color w:val="auto"/>
          <w:szCs w:val="24"/>
          <w:lang w:val="ka-GE"/>
        </w:rPr>
        <w:t xml:space="preserve">-ის გარკვეული რაოდენობის კვლევების ჩატარება უზრუნველყო დამატებითი ფინანსური რესურის გამოყოფის გარეშე. </w:t>
      </w:r>
    </w:p>
    <w:p w:rsidR="001947C2" w:rsidRPr="001947C2" w:rsidRDefault="001947C2" w:rsidP="001947C2">
      <w:pPr>
        <w:spacing w:before="100" w:beforeAutospacing="1" w:after="100" w:afterAutospacing="1"/>
        <w:jc w:val="both"/>
        <w:rPr>
          <w:rFonts w:ascii="Times New Roman" w:eastAsia="Times New Roman" w:hAnsi="Times New Roman"/>
          <w:color w:val="auto"/>
          <w:szCs w:val="24"/>
          <w:lang w:val="ka-GE"/>
        </w:rPr>
      </w:pPr>
      <w:r w:rsidRPr="001947C2">
        <w:rPr>
          <w:rFonts w:ascii="Sylfaen" w:eastAsia="Times New Roman" w:hAnsi="Sylfaen"/>
          <w:color w:val="auto"/>
          <w:szCs w:val="24"/>
          <w:lang w:val="ka-GE"/>
        </w:rPr>
        <w:t>ჯანმრთელობის მსოფლიო ორგანიზაციის მიერ პანდემიის გამოცხადებასთან დაკავშირებით დღის წესრიგში დადგა საქართველოში დამატებითი ღონისძიებების ჩატარების საჭიროება. ცენტრის მიერ პანდემიური გეგმაზე დაყრდნობით მომზადებული ინფექციის გავრცელების მოდელირებული სცენარის მიხედვით პიკის პერიოდისათვის ქვეყანაში უნდა არსებობდეს გარკვეული რაოდენობის მატერიალურ ტექნიკური რესურსი</w:t>
      </w:r>
    </w:p>
    <w:p w:rsidR="001947C2" w:rsidRDefault="001947C2" w:rsidP="001947C2">
      <w:pPr>
        <w:spacing w:after="200" w:line="276" w:lineRule="auto"/>
        <w:jc w:val="both"/>
        <w:rPr>
          <w:lang w:val="ka-GE"/>
        </w:rPr>
      </w:pPr>
      <w:r>
        <w:rPr>
          <w:rFonts w:ascii="Sylfaen" w:eastAsiaTheme="majorEastAsia" w:hAnsi="Sylfaen" w:cstheme="majorBidi"/>
          <w:color w:val="auto"/>
          <w:szCs w:val="24"/>
          <w:lang w:val="ka-GE"/>
        </w:rPr>
        <w:t xml:space="preserve">მიმდინარე პერიოდისათვის ასანაზღაურებელია </w:t>
      </w:r>
      <w:r w:rsidRPr="00104A4B">
        <w:rPr>
          <w:rFonts w:ascii="Sylfaen" w:eastAsia="Times New Roman" w:hAnsi="Sylfaen"/>
          <w:color w:val="auto"/>
          <w:szCs w:val="24"/>
          <w:lang w:val="ka-GE"/>
        </w:rPr>
        <w:t>COVID-19</w:t>
      </w:r>
      <w:r w:rsidRPr="001947C2">
        <w:rPr>
          <w:rFonts w:ascii="Sylfaen" w:eastAsia="Times New Roman" w:hAnsi="Sylfaen"/>
          <w:color w:val="auto"/>
          <w:szCs w:val="24"/>
          <w:lang w:val="ka-GE"/>
        </w:rPr>
        <w:t xml:space="preserve">-ის </w:t>
      </w:r>
      <w:r>
        <w:rPr>
          <w:rFonts w:ascii="Sylfaen" w:eastAsia="Times New Roman" w:hAnsi="Sylfaen"/>
          <w:color w:val="auto"/>
          <w:szCs w:val="24"/>
          <w:lang w:val="ka-GE"/>
        </w:rPr>
        <w:t xml:space="preserve">დაკავშირებით გაფორმებული ხელშეკრულებები, რომლის შესაძლებლობა თანხის დამატების გარეშე ვერ ხერხდება (ცენტრის წერილი </w:t>
      </w:r>
      <w:r w:rsidRPr="00104A4B">
        <w:rPr>
          <w:lang w:val="ka-GE"/>
        </w:rPr>
        <w:t> #06/749</w:t>
      </w:r>
      <w:r>
        <w:rPr>
          <w:lang w:val="ka-GE"/>
        </w:rPr>
        <w:t xml:space="preserve"> 12,03,2020წ) </w:t>
      </w:r>
      <w:r w:rsidR="00104A4B">
        <w:rPr>
          <w:lang w:val="ka-GE"/>
        </w:rPr>
        <w:t>მათ შორის:</w:t>
      </w:r>
    </w:p>
    <w:p w:rsidR="001947C2" w:rsidRDefault="001947C2" w:rsidP="001947C2">
      <w:pPr>
        <w:spacing w:after="200" w:line="276" w:lineRule="auto"/>
        <w:jc w:val="both"/>
        <w:rPr>
          <w:rFonts w:ascii="Sylfaen" w:eastAsia="Times New Roman" w:hAnsi="Sylfaen"/>
          <w:color w:val="auto"/>
          <w:szCs w:val="24"/>
          <w:lang w:val="ka-GE"/>
        </w:rPr>
      </w:pPr>
      <w:r>
        <w:rPr>
          <w:lang w:val="ka-GE"/>
        </w:rPr>
        <w:t xml:space="preserve">სხვადასხვა მოდიფიკაციის ლაბორატორიული ტანსაცმელი, </w:t>
      </w:r>
      <w:r w:rsidRPr="00104A4B">
        <w:rPr>
          <w:rFonts w:ascii="Sylfaen" w:eastAsia="Times New Roman" w:hAnsi="Sylfaen"/>
          <w:color w:val="auto"/>
          <w:szCs w:val="24"/>
          <w:lang w:val="ka-GE"/>
        </w:rPr>
        <w:t>COVID-19</w:t>
      </w:r>
      <w:r w:rsidRPr="001947C2">
        <w:rPr>
          <w:rFonts w:ascii="Sylfaen" w:eastAsia="Times New Roman" w:hAnsi="Sylfaen"/>
          <w:color w:val="auto"/>
          <w:szCs w:val="24"/>
          <w:lang w:val="ka-GE"/>
        </w:rPr>
        <w:t>-ის</w:t>
      </w:r>
      <w:r>
        <w:rPr>
          <w:rFonts w:ascii="Sylfaen" w:eastAsia="Times New Roman" w:hAnsi="Sylfaen"/>
          <w:color w:val="auto"/>
          <w:szCs w:val="24"/>
          <w:lang w:val="ka-GE"/>
        </w:rPr>
        <w:t xml:space="preserve"> საწინაარმდეგო სადეტექციო რეაგენტების ნაკრები,</w:t>
      </w:r>
      <w:r w:rsidR="00104A4B">
        <w:rPr>
          <w:rFonts w:ascii="Sylfaen" w:eastAsia="Times New Roman" w:hAnsi="Sylfaen"/>
          <w:color w:val="auto"/>
          <w:szCs w:val="24"/>
          <w:lang w:val="ka-GE"/>
        </w:rPr>
        <w:t xml:space="preserve"> </w:t>
      </w:r>
      <w:r w:rsidR="00104A4B" w:rsidRPr="00104A4B">
        <w:rPr>
          <w:rFonts w:ascii="Sylfaen" w:eastAsia="Times New Roman" w:hAnsi="Sylfaen"/>
          <w:color w:val="auto"/>
          <w:szCs w:val="24"/>
          <w:lang w:val="ka-GE"/>
        </w:rPr>
        <w:t>COVID-19</w:t>
      </w:r>
      <w:r w:rsidR="00104A4B" w:rsidRPr="001947C2">
        <w:rPr>
          <w:rFonts w:ascii="Sylfaen" w:eastAsia="Times New Roman" w:hAnsi="Sylfaen"/>
          <w:color w:val="auto"/>
          <w:szCs w:val="24"/>
          <w:lang w:val="ka-GE"/>
        </w:rPr>
        <w:t>-ის</w:t>
      </w:r>
      <w:r w:rsidR="00104A4B">
        <w:rPr>
          <w:rFonts w:ascii="Sylfaen" w:eastAsia="Times New Roman" w:hAnsi="Sylfaen"/>
          <w:color w:val="auto"/>
          <w:szCs w:val="24"/>
          <w:lang w:val="ka-GE"/>
        </w:rPr>
        <w:t xml:space="preserve"> </w:t>
      </w:r>
      <w:r w:rsidR="00104A4B">
        <w:rPr>
          <w:rFonts w:ascii="Sylfaen" w:eastAsia="Times New Roman" w:hAnsi="Sylfaen"/>
          <w:color w:val="auto"/>
          <w:szCs w:val="24"/>
          <w:lang w:val="ka-GE"/>
        </w:rPr>
        <w:t xml:space="preserve">სადეტექციო </w:t>
      </w:r>
      <w:r w:rsidR="00104A4B">
        <w:rPr>
          <w:rFonts w:ascii="Sylfaen" w:eastAsia="Times New Roman" w:hAnsi="Sylfaen"/>
          <w:color w:val="auto"/>
          <w:szCs w:val="24"/>
          <w:lang w:val="ka-GE"/>
        </w:rPr>
        <w:t xml:space="preserve">ფორვარდ და რევერს პრაიმერები #1 #2,  ერთეტაპიანი პჯრ ნაკრებები </w:t>
      </w:r>
      <w:r w:rsidR="00104A4B">
        <w:rPr>
          <w:rFonts w:ascii="Sylfaen" w:eastAsia="Times New Roman" w:hAnsi="Sylfaen"/>
          <w:color w:val="auto"/>
          <w:szCs w:val="24"/>
          <w:lang w:val="ka-GE"/>
        </w:rPr>
        <w:lastRenderedPageBreak/>
        <w:t>რესპირატორული ვირუსული დეტექციისათვის,</w:t>
      </w:r>
      <w:r w:rsidR="00104A4B">
        <w:rPr>
          <w:rFonts w:ascii="Sylfaen" w:eastAsia="Times New Roman" w:hAnsi="Sylfaen"/>
          <w:color w:val="auto"/>
          <w:szCs w:val="24"/>
          <w:lang w:val="ka-GE"/>
        </w:rPr>
        <w:t xml:space="preserve"> </w:t>
      </w:r>
      <w:r>
        <w:rPr>
          <w:rFonts w:ascii="Sylfaen" w:eastAsia="Times New Roman" w:hAnsi="Sylfaen"/>
          <w:color w:val="auto"/>
          <w:szCs w:val="24"/>
          <w:lang w:val="ka-GE"/>
        </w:rPr>
        <w:t xml:space="preserve"> </w:t>
      </w:r>
      <w:r w:rsidRPr="00104A4B">
        <w:rPr>
          <w:rFonts w:ascii="Sylfaen" w:eastAsia="Times New Roman" w:hAnsi="Sylfaen"/>
          <w:color w:val="auto"/>
          <w:szCs w:val="24"/>
          <w:lang w:val="ka-GE"/>
        </w:rPr>
        <w:t xml:space="preserve">QIAamp </w:t>
      </w:r>
      <w:r>
        <w:rPr>
          <w:rFonts w:ascii="Sylfaen" w:eastAsia="Times New Roman" w:hAnsi="Sylfaen"/>
          <w:color w:val="auto"/>
          <w:szCs w:val="24"/>
          <w:lang w:val="ka-GE"/>
        </w:rPr>
        <w:t>ვირუსული რნმ-ის მინი ნაკრები და შესაგროვებელი 2მლ-იანი სინჯარები</w:t>
      </w:r>
      <w:r w:rsidR="00104A4B">
        <w:rPr>
          <w:rFonts w:ascii="Sylfaen" w:eastAsia="Times New Roman" w:hAnsi="Sylfaen"/>
          <w:color w:val="auto"/>
          <w:szCs w:val="24"/>
          <w:lang w:val="ka-GE"/>
        </w:rPr>
        <w:t>.</w:t>
      </w:r>
    </w:p>
    <w:p w:rsidR="00104A4B" w:rsidRPr="001947C2" w:rsidRDefault="00104A4B" w:rsidP="001947C2">
      <w:pPr>
        <w:spacing w:after="200" w:line="276" w:lineRule="auto"/>
        <w:jc w:val="both"/>
        <w:rPr>
          <w:rFonts w:ascii="Sylfaen" w:eastAsiaTheme="majorEastAsia" w:hAnsi="Sylfaen" w:cstheme="majorBidi"/>
          <w:color w:val="auto"/>
          <w:szCs w:val="24"/>
          <w:lang w:val="ka-GE"/>
        </w:rPr>
      </w:pPr>
      <w:r>
        <w:rPr>
          <w:rFonts w:ascii="Sylfaen" w:eastAsiaTheme="majorEastAsia" w:hAnsi="Sylfaen" w:cstheme="majorBidi"/>
          <w:color w:val="auto"/>
          <w:szCs w:val="24"/>
          <w:lang w:val="ka-GE"/>
        </w:rPr>
        <w:t>აღნიშნული ხელშეკრულებების ჯამური ღირებულება 800 ათას ლარამდე აღწევს</w:t>
      </w:r>
      <w:bookmarkStart w:id="0" w:name="_GoBack"/>
      <w:bookmarkEnd w:id="0"/>
    </w:p>
    <w:p w:rsidR="001947C2" w:rsidRPr="00893C99" w:rsidRDefault="001947C2" w:rsidP="001947C2">
      <w:pPr>
        <w:spacing w:after="200" w:line="276" w:lineRule="auto"/>
        <w:jc w:val="both"/>
        <w:rPr>
          <w:rFonts w:ascii="Sylfaen" w:eastAsiaTheme="minorEastAsia" w:hAnsi="Sylfaen" w:cstheme="minorBidi"/>
          <w:color w:val="auto"/>
          <w:szCs w:val="24"/>
          <w:lang w:val="ka-GE"/>
        </w:rPr>
      </w:pPr>
    </w:p>
    <w:p w:rsidR="00E23407" w:rsidRPr="00104A4B" w:rsidRDefault="00E23407">
      <w:pPr>
        <w:rPr>
          <w:lang w:val="ka-GE"/>
        </w:rPr>
      </w:pPr>
    </w:p>
    <w:sectPr w:rsidR="00E23407" w:rsidRPr="00104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32"/>
    <w:rsid w:val="00104A4B"/>
    <w:rsid w:val="001947C2"/>
    <w:rsid w:val="00E23407"/>
    <w:rsid w:val="00F9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1F19F-C156-43D3-8F7E-604AF88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C2"/>
    <w:pPr>
      <w:spacing w:after="0" w:line="240" w:lineRule="auto"/>
    </w:pPr>
    <w:rPr>
      <w:rFonts w:ascii="Arial Unicode MS" w:eastAsia="Arial Unicode MS" w:hAnsi="Arial Unicode MS"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Kobalia</dc:creator>
  <cp:keywords/>
  <dc:description/>
  <cp:lastModifiedBy>Gia Kobalia</cp:lastModifiedBy>
  <cp:revision>2</cp:revision>
  <dcterms:created xsi:type="dcterms:W3CDTF">2020-03-25T06:04:00Z</dcterms:created>
  <dcterms:modified xsi:type="dcterms:W3CDTF">2020-03-25T06:18:00Z</dcterms:modified>
</cp:coreProperties>
</file>