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3A" w:rsidRPr="00B463C5" w:rsidRDefault="00BA043A" w:rsidP="00BA043A">
      <w:pPr>
        <w:spacing w:line="240" w:lineRule="auto"/>
        <w:ind w:firstLine="567"/>
        <w:jc w:val="right"/>
        <w:rPr>
          <w:rFonts w:ascii="Sylfaen" w:hAnsi="Sylfaen"/>
          <w:b/>
          <w:bCs/>
          <w:i/>
          <w:iCs/>
          <w:u w:val="single"/>
          <w:lang w:val="ka-GE"/>
        </w:rPr>
      </w:pPr>
      <w:r w:rsidRPr="006D5643">
        <w:rPr>
          <w:rFonts w:ascii="Sylfaen" w:hAnsi="Sylfaen"/>
          <w:b/>
          <w:bCs/>
          <w:i/>
          <w:iCs/>
          <w:u w:val="single"/>
          <w:lang w:val="ka-GE"/>
        </w:rPr>
        <w:t>პროექტი</w:t>
      </w:r>
    </w:p>
    <w:p w:rsidR="00BA043A" w:rsidRPr="006D5643" w:rsidRDefault="00BA043A" w:rsidP="00BA043A">
      <w:pPr>
        <w:spacing w:after="0" w:line="240" w:lineRule="auto"/>
        <w:ind w:firstLine="567"/>
        <w:jc w:val="center"/>
        <w:rPr>
          <w:rFonts w:ascii="Sylfaen" w:hAnsi="Sylfaen"/>
          <w:b/>
          <w:bCs/>
          <w:lang w:val="ka-GE"/>
        </w:rPr>
      </w:pPr>
      <w:r w:rsidRPr="006D5643">
        <w:rPr>
          <w:rFonts w:ascii="Sylfaen" w:hAnsi="Sylfaen"/>
          <w:b/>
          <w:bCs/>
          <w:lang w:val="ka-GE"/>
        </w:rPr>
        <w:t>საქართველოს მთავრობის</w:t>
      </w:r>
    </w:p>
    <w:p w:rsidR="00BA043A" w:rsidRPr="00B463C5" w:rsidRDefault="00BA043A" w:rsidP="00BA043A">
      <w:pPr>
        <w:spacing w:after="0" w:line="240" w:lineRule="auto"/>
        <w:ind w:firstLine="567"/>
        <w:jc w:val="center"/>
        <w:rPr>
          <w:rFonts w:ascii="Sylfaen" w:hAnsi="Sylfaen"/>
          <w:b/>
          <w:bCs/>
          <w:lang w:val="ka-GE"/>
        </w:rPr>
      </w:pPr>
      <w:r w:rsidRPr="006D5643">
        <w:rPr>
          <w:rFonts w:ascii="Sylfaen" w:hAnsi="Sylfaen"/>
          <w:b/>
          <w:bCs/>
          <w:lang w:val="ka-GE"/>
        </w:rPr>
        <w:t>განკარგულება</w:t>
      </w:r>
    </w:p>
    <w:p w:rsidR="00BA043A" w:rsidRPr="00B463C5" w:rsidRDefault="00BA043A" w:rsidP="00BA043A">
      <w:pPr>
        <w:spacing w:line="240" w:lineRule="auto"/>
        <w:ind w:firstLine="567"/>
        <w:jc w:val="center"/>
        <w:rPr>
          <w:rFonts w:ascii="Sylfaen" w:hAnsi="Sylfaen"/>
          <w:b/>
          <w:lang w:val="ka-GE"/>
        </w:rPr>
      </w:pPr>
      <w:r w:rsidRPr="006D5643">
        <w:rPr>
          <w:rFonts w:ascii="Sylfaen" w:hAnsi="Sylfaen"/>
          <w:b/>
          <w:lang w:val="ka-GE"/>
        </w:rPr>
        <w:t>№</w:t>
      </w:r>
      <w:r w:rsidRPr="00B463C5">
        <w:rPr>
          <w:rFonts w:ascii="Sylfaen" w:hAnsi="Sylfaen"/>
          <w:b/>
          <w:lang w:val="ka-GE"/>
        </w:rPr>
        <w:t xml:space="preserve">       </w:t>
      </w:r>
      <w:r w:rsidRPr="006D5643">
        <w:rPr>
          <w:rFonts w:ascii="Sylfaen" w:hAnsi="Sylfaen"/>
          <w:b/>
          <w:lang w:val="ka-GE"/>
        </w:rPr>
        <w:t>   2020 წლის   </w:t>
      </w:r>
      <w:r w:rsidRPr="00B463C5">
        <w:rPr>
          <w:rFonts w:ascii="Sylfaen" w:hAnsi="Sylfaen"/>
          <w:b/>
          <w:lang w:val="ka-GE"/>
        </w:rPr>
        <w:t xml:space="preserve">       ქ. </w:t>
      </w:r>
      <w:r w:rsidRPr="006D5643">
        <w:rPr>
          <w:rFonts w:ascii="Sylfaen" w:hAnsi="Sylfaen"/>
          <w:b/>
          <w:lang w:val="ka-GE"/>
        </w:rPr>
        <w:t>თბილისი</w:t>
      </w:r>
    </w:p>
    <w:p w:rsidR="00BA043A" w:rsidRPr="006D5643" w:rsidRDefault="00BA043A" w:rsidP="00BA043A">
      <w:pPr>
        <w:spacing w:line="240" w:lineRule="auto"/>
        <w:jc w:val="both"/>
        <w:rPr>
          <w:rFonts w:ascii="Sylfaen" w:hAnsi="Sylfaen" w:cs="Sylfaen"/>
          <w:color w:val="333333"/>
          <w:shd w:val="clear" w:color="auto" w:fill="EAEAEA"/>
          <w:lang w:val="ka-GE"/>
        </w:rPr>
      </w:pPr>
    </w:p>
    <w:p w:rsidR="00BA043A" w:rsidRPr="006D5643" w:rsidRDefault="00BA043A" w:rsidP="00BA043A">
      <w:pPr>
        <w:spacing w:line="240" w:lineRule="auto"/>
        <w:jc w:val="both"/>
        <w:rPr>
          <w:rFonts w:ascii="Sylfaen" w:hAnsi="Sylfaen"/>
          <w:b/>
          <w:bCs/>
          <w:lang w:val="ka-GE"/>
        </w:rPr>
      </w:pPr>
    </w:p>
    <w:p w:rsidR="00BA043A" w:rsidRPr="006D5643" w:rsidRDefault="00BA043A" w:rsidP="00BA043A">
      <w:pPr>
        <w:spacing w:after="0"/>
        <w:ind w:right="-5"/>
        <w:jc w:val="center"/>
        <w:rPr>
          <w:rFonts w:ascii="Sylfaen" w:hAnsi="Sylfaen"/>
          <w:b/>
          <w:bCs/>
          <w:lang w:val="ka-GE"/>
        </w:rPr>
      </w:pPr>
      <w:r w:rsidRPr="006D5643">
        <w:rPr>
          <w:rFonts w:ascii="Sylfaen" w:hAnsi="Sylfaen"/>
          <w:b/>
          <w:bCs/>
          <w:lang w:val="ka-GE"/>
        </w:rPr>
        <w:t>„საქართველოს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განკარგულებაში ცვლილების შეტანის შესახებ</w:t>
      </w:r>
    </w:p>
    <w:p w:rsidR="00BA043A" w:rsidRPr="00B463C5" w:rsidRDefault="00BA043A" w:rsidP="00BA043A">
      <w:pPr>
        <w:rPr>
          <w:rFonts w:ascii="Sylfaen" w:hAnsi="Sylfaen"/>
          <w:lang w:val="ka-GE"/>
        </w:rPr>
      </w:pPr>
    </w:p>
    <w:p w:rsidR="00BA043A" w:rsidRPr="00B463C5" w:rsidRDefault="00BA043A" w:rsidP="00BA043A">
      <w:pPr>
        <w:spacing w:after="0"/>
        <w:jc w:val="both"/>
        <w:rPr>
          <w:rFonts w:ascii="Sylfaen" w:hAnsi="Sylfaen" w:cs="Sylfaen"/>
          <w:u w:color="FF0000"/>
          <w:lang w:val="ka-GE"/>
        </w:rPr>
      </w:pPr>
      <w:r w:rsidRPr="00B463C5">
        <w:rPr>
          <w:rFonts w:ascii="Sylfaen" w:hAnsi="Sylfaen" w:cs="Sylfaen"/>
          <w:u w:color="FF0000"/>
          <w:lang w:val="ka-GE"/>
        </w:rPr>
        <w:t xml:space="preserve">      საქართველოს ზოგადი ადმინისტრაციული კოდექსის 63-ე მუხლის თანახმად</w:t>
      </w:r>
      <w:r w:rsidRPr="006D5643">
        <w:rPr>
          <w:rFonts w:ascii="Sylfaen" w:hAnsi="Sylfaen" w:cs="Sylfaen"/>
          <w:u w:color="FF0000"/>
          <w:lang w:val="ka-GE"/>
        </w:rPr>
        <w:t>,</w:t>
      </w:r>
      <w:r w:rsidRPr="00B463C5">
        <w:rPr>
          <w:rFonts w:ascii="Sylfaen" w:hAnsi="Sylfaen" w:cs="Sylfaen"/>
          <w:u w:color="FF000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თანხის გამოყოფის თაობაზე“ საქართველოს მთავრობის 2020 წლის 30 იანვრის N169 განკარგულებაში შევიდეს ცვლილება და განკარგულების ტექსტი ჩამოყალიბდეს შემდეგი რედაქციით:</w:t>
      </w:r>
    </w:p>
    <w:p w:rsidR="00BA043A" w:rsidRPr="00B463C5" w:rsidRDefault="00BA043A" w:rsidP="00BA043A">
      <w:pPr>
        <w:spacing w:after="0"/>
        <w:jc w:val="both"/>
        <w:rPr>
          <w:rFonts w:ascii="Sylfaen" w:hAnsi="Sylfaen" w:cs="Sylfaen"/>
          <w:u w:color="FF0000"/>
          <w:lang w:val="ka-GE"/>
        </w:rPr>
      </w:pPr>
    </w:p>
    <w:p w:rsidR="00BA043A" w:rsidRDefault="00BA043A" w:rsidP="00BA043A">
      <w:pPr>
        <w:spacing w:after="0"/>
        <w:jc w:val="both"/>
        <w:rPr>
          <w:rFonts w:ascii="Sylfaen" w:hAnsi="Sylfaen" w:cs="Sylfaen"/>
          <w:lang w:val="ka-GE"/>
        </w:rPr>
      </w:pPr>
      <w:r w:rsidRPr="00B463C5">
        <w:rPr>
          <w:rFonts w:ascii="Sylfaen" w:hAnsi="Sylfaen" w:cs="Sylfaen"/>
          <w:u w:color="FF0000"/>
          <w:lang w:val="ka-GE"/>
        </w:rPr>
        <w:t>„1. „</w:t>
      </w:r>
      <w:r w:rsidRPr="00B463C5">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განკარგულების შესაბამისად,  საქართველოს ფინანსთა სამინისტრომ, „საქართველოს 2020 წლის სახელმწიფო ბიუჯეტის შესახებ“ საქართველოს კანონით გათვალისწინებული საქართველოს მთავრობის სარეზერვო ფონდიდან,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გამოუყოს 4 000 000 (ოთხი მილიონი) ლარი;</w:t>
      </w:r>
    </w:p>
    <w:p w:rsidR="00BA043A" w:rsidRPr="00B463C5" w:rsidRDefault="00BA043A" w:rsidP="00BA043A">
      <w:pPr>
        <w:spacing w:after="0"/>
        <w:jc w:val="both"/>
        <w:rPr>
          <w:rFonts w:ascii="Sylfaen" w:hAnsi="Sylfaen" w:cs="Sylfaen"/>
          <w:lang w:val="ka-GE"/>
        </w:rPr>
      </w:pPr>
    </w:p>
    <w:p w:rsidR="00BA043A" w:rsidRDefault="00BA043A" w:rsidP="00BA043A">
      <w:pPr>
        <w:spacing w:after="0"/>
        <w:jc w:val="both"/>
        <w:rPr>
          <w:rFonts w:ascii="Sylfaen" w:hAnsi="Sylfaen" w:cs="Sylfaen"/>
          <w:lang w:val="ka-GE"/>
        </w:rPr>
      </w:pPr>
      <w:r w:rsidRPr="00B463C5">
        <w:rPr>
          <w:rFonts w:ascii="Sylfaen" w:hAnsi="Sylfaen" w:cs="Sylfaen"/>
          <w:lang w:val="ka-GE"/>
        </w:rPr>
        <w:t>2. დაევალოს საქართველოს ფინანსთა სამინისტროს</w:t>
      </w:r>
      <w:r>
        <w:rPr>
          <w:rFonts w:ascii="Sylfaen" w:hAnsi="Sylfaen" w:cs="Sylfaen"/>
          <w:lang w:val="ka-GE"/>
        </w:rPr>
        <w:t>,</w:t>
      </w:r>
      <w:r w:rsidRPr="00B463C5">
        <w:rPr>
          <w:rFonts w:ascii="Sylfaen" w:hAnsi="Sylfaen" w:cs="Sylfaen"/>
          <w:lang w:val="ka-GE"/>
        </w:rPr>
        <w:t xml:space="preserve"> </w:t>
      </w:r>
      <w:r>
        <w:rPr>
          <w:rFonts w:ascii="Sylfaen" w:hAnsi="Sylfaen" w:cs="Sylfaen"/>
          <w:lang w:val="ka-GE"/>
        </w:rPr>
        <w:t>საქართველოს საბიუჯეტო კოდექსის 31-ე მუხლის თანახმად,</w:t>
      </w:r>
      <w:r w:rsidRPr="00B463C5">
        <w:rPr>
          <w:rFonts w:ascii="Sylfaen" w:hAnsi="Sylfaen" w:cs="Sylfaen"/>
          <w:lang w:val="ka-GE"/>
        </w:rPr>
        <w:t xml:space="preserve">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დამტკიცებულ პროგრამულ კლასიფიკაციაში  პროგრამული კოდის „27 03 03 11  -</w:t>
      </w:r>
      <w:r w:rsidRPr="006D5643">
        <w:rPr>
          <w:rFonts w:ascii="Sylfaen" w:hAnsi="Sylfaen" w:cs="Sylfaen"/>
          <w:lang w:val="ka-GE"/>
        </w:rPr>
        <w:t xml:space="preserve"> </w:t>
      </w:r>
      <w:r w:rsidRPr="00056842">
        <w:rPr>
          <w:rFonts w:ascii="Sylfaen" w:hAnsi="Sylfaen" w:cs="Sylfaen"/>
          <w:lang w:val="ka-GE"/>
        </w:rPr>
        <w:t>ახალი კორონავირუსული დაავადების COVID 19-ის მართვა</w:t>
      </w:r>
      <w:r w:rsidRPr="00B463C5">
        <w:rPr>
          <w:rFonts w:ascii="Sylfaen" w:hAnsi="Sylfaen" w:cs="Sylfaen"/>
          <w:lang w:val="ka-GE"/>
        </w:rPr>
        <w:t>“ დამატება;</w:t>
      </w:r>
    </w:p>
    <w:p w:rsidR="00BA043A" w:rsidRPr="00B463C5" w:rsidRDefault="00BA043A" w:rsidP="00BA043A">
      <w:pPr>
        <w:spacing w:after="0"/>
        <w:jc w:val="both"/>
        <w:rPr>
          <w:rFonts w:ascii="Sylfaen" w:hAnsi="Sylfaen" w:cs="Sylfaen"/>
          <w:lang w:val="ka-GE"/>
        </w:rPr>
      </w:pPr>
    </w:p>
    <w:p w:rsidR="00BA043A" w:rsidRPr="006D5643" w:rsidRDefault="00BA043A" w:rsidP="00BA043A">
      <w:pPr>
        <w:spacing w:after="0"/>
        <w:jc w:val="both"/>
        <w:rPr>
          <w:rFonts w:ascii="Sylfaen" w:hAnsi="Sylfaen" w:cs="Sylfaen"/>
          <w:lang w:val="ka-GE"/>
        </w:rPr>
      </w:pPr>
      <w:r w:rsidRPr="00B463C5">
        <w:rPr>
          <w:rFonts w:ascii="Sylfaen" w:hAnsi="Sylfaen" w:cs="Sylfaen"/>
          <w:lang w:val="ka-GE"/>
        </w:rPr>
        <w:t>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lang w:val="ka-GE"/>
        </w:rPr>
        <w:t xml:space="preserve">მ მისი სისტემის ფარგლებში განსაზღვროს </w:t>
      </w:r>
      <w:r w:rsidRPr="00B463C5">
        <w:rPr>
          <w:rFonts w:ascii="Sylfaen" w:hAnsi="Sylfaen" w:cs="Sylfaen"/>
          <w:lang w:val="ka-GE"/>
        </w:rPr>
        <w:t>ამ განკარგულების მე-2 პუნქტით გათვალისწინებული პროგრამული კოდის ასიგნებების განმკარგავი</w:t>
      </w:r>
      <w:r w:rsidRPr="00D51F19">
        <w:rPr>
          <w:rFonts w:ascii="Sylfaen" w:hAnsi="Sylfaen" w:cs="Sylfaen"/>
          <w:lang w:val="ka-GE"/>
        </w:rPr>
        <w:t xml:space="preserve"> </w:t>
      </w:r>
      <w:r w:rsidRPr="00B463C5">
        <w:rPr>
          <w:rFonts w:ascii="Sylfaen" w:hAnsi="Sylfaen" w:cs="Sylfaen"/>
          <w:lang w:val="ka-GE"/>
        </w:rPr>
        <w:t>საბიუჯეტო ორგანიზაციები</w:t>
      </w:r>
      <w:r w:rsidRPr="006D5643">
        <w:rPr>
          <w:rFonts w:ascii="Sylfaen" w:hAnsi="Sylfaen" w:cs="Sylfaen"/>
          <w:lang w:val="ka-GE"/>
        </w:rPr>
        <w:t>.</w:t>
      </w:r>
      <w:r>
        <w:rPr>
          <w:rFonts w:ascii="Sylfaen" w:hAnsi="Sylfaen" w:cs="Sylfaen"/>
          <w:lang w:val="ka-GE"/>
        </w:rPr>
        <w:t>“</w:t>
      </w:r>
    </w:p>
    <w:p w:rsidR="00BA043A" w:rsidRPr="006D5643" w:rsidRDefault="00BA043A" w:rsidP="00BA043A">
      <w:pPr>
        <w:spacing w:after="0"/>
        <w:jc w:val="both"/>
        <w:rPr>
          <w:rFonts w:ascii="Sylfaen" w:hAnsi="Sylfaen" w:cs="Sylfaen"/>
          <w:lang w:val="ka-GE"/>
        </w:rPr>
      </w:pPr>
    </w:p>
    <w:p w:rsidR="00BA043A" w:rsidRPr="006D5643" w:rsidRDefault="00BA043A" w:rsidP="00BA043A">
      <w:pPr>
        <w:pStyle w:val="ListParagraph"/>
        <w:spacing w:after="240" w:line="240" w:lineRule="auto"/>
        <w:ind w:left="927"/>
        <w:rPr>
          <w:rFonts w:ascii="Sylfaen" w:hAnsi="Sylfaen"/>
          <w:b/>
          <w:lang w:val="ka-GE"/>
        </w:rPr>
      </w:pPr>
    </w:p>
    <w:p w:rsidR="00BA043A" w:rsidRPr="006D5643" w:rsidRDefault="00BA043A" w:rsidP="00BA043A">
      <w:pPr>
        <w:pStyle w:val="ListParagraph"/>
        <w:spacing w:after="240" w:line="240" w:lineRule="auto"/>
        <w:ind w:left="927"/>
        <w:rPr>
          <w:rFonts w:ascii="Sylfaen" w:hAnsi="Sylfaen"/>
          <w:b/>
          <w:lang w:val="ka-GE"/>
        </w:rPr>
      </w:pPr>
    </w:p>
    <w:p w:rsidR="00BA043A" w:rsidRPr="006D5643" w:rsidRDefault="00BA043A" w:rsidP="00BA043A">
      <w:pPr>
        <w:pStyle w:val="ListParagraph"/>
        <w:spacing w:after="240" w:line="240" w:lineRule="auto"/>
        <w:ind w:left="927"/>
        <w:rPr>
          <w:rFonts w:ascii="Sylfaen" w:hAnsi="Sylfaen"/>
          <w:b/>
          <w:lang w:val="ka-GE"/>
        </w:rPr>
      </w:pPr>
    </w:p>
    <w:p w:rsidR="00BA043A" w:rsidRPr="00B463C5" w:rsidRDefault="00BA043A" w:rsidP="00BA043A">
      <w:pPr>
        <w:pStyle w:val="ListParagraph"/>
        <w:spacing w:after="240" w:line="240" w:lineRule="auto"/>
        <w:ind w:left="927"/>
        <w:rPr>
          <w:rFonts w:ascii="Sylfaen" w:hAnsi="Sylfaen"/>
          <w:lang w:val="ka-GE"/>
        </w:rPr>
      </w:pPr>
      <w:proofErr w:type="spellStart"/>
      <w:proofErr w:type="gramStart"/>
      <w:r w:rsidRPr="00B463C5">
        <w:rPr>
          <w:rFonts w:ascii="Sylfaen" w:hAnsi="Sylfaen"/>
          <w:b/>
        </w:rPr>
        <w:t>პრემიერ-მინისტრი</w:t>
      </w:r>
      <w:proofErr w:type="spellEnd"/>
      <w:proofErr w:type="gramEnd"/>
      <w:r w:rsidRPr="00B463C5">
        <w:rPr>
          <w:rFonts w:ascii="Sylfaen" w:hAnsi="Sylfaen"/>
          <w:b/>
        </w:rPr>
        <w:t xml:space="preserve">                   </w:t>
      </w:r>
      <w:r>
        <w:rPr>
          <w:rFonts w:ascii="Sylfaen" w:hAnsi="Sylfaen"/>
          <w:b/>
          <w:lang w:val="ka-GE"/>
        </w:rPr>
        <w:t xml:space="preserve">                        </w:t>
      </w:r>
      <w:r w:rsidRPr="00B463C5">
        <w:rPr>
          <w:rFonts w:ascii="Sylfaen" w:hAnsi="Sylfaen"/>
          <w:b/>
        </w:rPr>
        <w:t xml:space="preserve">                               </w:t>
      </w:r>
      <w:r w:rsidRPr="00B463C5">
        <w:rPr>
          <w:rFonts w:ascii="Sylfaen" w:hAnsi="Sylfaen"/>
          <w:b/>
        </w:rPr>
        <w:tab/>
      </w:r>
      <w:proofErr w:type="spellStart"/>
      <w:r w:rsidRPr="00B463C5">
        <w:rPr>
          <w:rFonts w:ascii="Sylfaen" w:hAnsi="Sylfaen"/>
          <w:b/>
        </w:rPr>
        <w:t>გიორგი</w:t>
      </w:r>
      <w:proofErr w:type="spellEnd"/>
      <w:r w:rsidRPr="00B463C5">
        <w:rPr>
          <w:rFonts w:ascii="Sylfaen" w:hAnsi="Sylfaen"/>
          <w:b/>
        </w:rPr>
        <w:t xml:space="preserve"> </w:t>
      </w:r>
      <w:proofErr w:type="spellStart"/>
      <w:r w:rsidRPr="00B463C5">
        <w:rPr>
          <w:rFonts w:ascii="Sylfaen" w:hAnsi="Sylfaen"/>
          <w:b/>
        </w:rPr>
        <w:t>გახარია</w:t>
      </w:r>
      <w:proofErr w:type="spellEnd"/>
    </w:p>
    <w:p w:rsidR="00BA043A" w:rsidRDefault="00BA043A" w:rsidP="00BA043A">
      <w:pPr>
        <w:spacing w:after="0" w:line="240" w:lineRule="auto"/>
        <w:contextualSpacing/>
        <w:jc w:val="both"/>
        <w:rPr>
          <w:rFonts w:ascii="Sylfaen" w:hAnsi="Sylfaen"/>
          <w:lang w:val="ka-GE"/>
        </w:rPr>
      </w:pPr>
    </w:p>
    <w:p w:rsidR="002458A6" w:rsidRDefault="002458A6"/>
    <w:sectPr w:rsidR="002458A6" w:rsidSect="006D5643">
      <w:pgSz w:w="12240" w:h="15840"/>
      <w:pgMar w:top="720" w:right="1170" w:bottom="11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3A"/>
    <w:rsid w:val="002458A6"/>
    <w:rsid w:val="00BA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046D"/>
  <w15:chartTrackingRefBased/>
  <w15:docId w15:val="{3C353CBC-4911-4469-878D-1C91676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43A"/>
    <w:pPr>
      <w:spacing w:after="200" w:line="276"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Inga Gurgenidze</cp:lastModifiedBy>
  <cp:revision>1</cp:revision>
  <dcterms:created xsi:type="dcterms:W3CDTF">2020-03-11T16:10:00Z</dcterms:created>
  <dcterms:modified xsi:type="dcterms:W3CDTF">2020-03-11T16:12:00Z</dcterms:modified>
</cp:coreProperties>
</file>