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5E" w:rsidRDefault="006B745E" w:rsidP="006B745E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პარლამენტის წევრს </w:t>
      </w:r>
    </w:p>
    <w:p w:rsidR="006B745E" w:rsidRPr="00366982" w:rsidRDefault="006B745E" w:rsidP="006B745E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 რომან გოცირიძეს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745E" w:rsidRPr="00366982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 xml:space="preserve">განვიხილეთ თქვენი მიმდინარე წლის </w:t>
      </w:r>
      <w:r>
        <w:rPr>
          <w:rFonts w:ascii="Sylfaen" w:hAnsi="Sylfaen"/>
          <w:sz w:val="24"/>
          <w:szCs w:val="24"/>
          <w:lang w:val="ka-GE"/>
        </w:rPr>
        <w:t>21</w:t>
      </w:r>
      <w:r w:rsidRPr="00366982">
        <w:rPr>
          <w:rFonts w:ascii="Sylfaen" w:hAnsi="Sylfaen"/>
          <w:sz w:val="24"/>
          <w:szCs w:val="24"/>
          <w:lang w:val="ka-GE"/>
        </w:rPr>
        <w:t xml:space="preserve"> იანვრის N</w:t>
      </w:r>
      <w:r>
        <w:rPr>
          <w:rFonts w:ascii="Sylfaen" w:hAnsi="Sylfaen"/>
          <w:sz w:val="24"/>
          <w:szCs w:val="24"/>
          <w:lang w:val="ka-GE"/>
        </w:rPr>
        <w:t>725/3-24/20</w:t>
      </w:r>
      <w:r w:rsidRPr="00366982">
        <w:rPr>
          <w:rFonts w:ascii="Sylfaen" w:hAnsi="Sylfaen"/>
          <w:sz w:val="24"/>
          <w:szCs w:val="24"/>
          <w:lang w:val="ka-GE"/>
        </w:rPr>
        <w:t xml:space="preserve"> წერილი</w:t>
      </w:r>
      <w:r>
        <w:rPr>
          <w:rFonts w:ascii="Sylfaen" w:hAnsi="Sylfaen"/>
          <w:sz w:val="24"/>
          <w:szCs w:val="24"/>
          <w:lang w:val="ka-GE"/>
        </w:rPr>
        <w:t>,</w:t>
      </w:r>
      <w:r w:rsidRPr="00366982">
        <w:rPr>
          <w:rFonts w:ascii="Sylfaen" w:hAnsi="Sylfaen"/>
          <w:sz w:val="24"/>
          <w:szCs w:val="24"/>
          <w:lang w:val="ka-GE"/>
        </w:rPr>
        <w:t xml:space="preserve"> რომელიც ეხება </w:t>
      </w:r>
      <w:r w:rsidRPr="00E7133F">
        <w:rPr>
          <w:rFonts w:ascii="Sylfaen" w:hAnsi="Sylfaen"/>
          <w:sz w:val="24"/>
          <w:szCs w:val="24"/>
          <w:lang w:val="ka-GE"/>
        </w:rPr>
        <w:t>მოსახლეობის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66982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Pr="00E7133F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Pr="00366982">
        <w:rPr>
          <w:rFonts w:ascii="Sylfaen" w:hAnsi="Sylfaen"/>
          <w:sz w:val="24"/>
          <w:szCs w:val="24"/>
          <w:lang w:val="ka-GE"/>
        </w:rPr>
        <w:t xml:space="preserve"> პროგრამის შესახებ ინფორმაციის </w:t>
      </w:r>
      <w:r>
        <w:rPr>
          <w:rFonts w:ascii="Sylfaen" w:hAnsi="Sylfaen"/>
          <w:sz w:val="24"/>
          <w:szCs w:val="24"/>
          <w:lang w:val="ka-GE"/>
        </w:rPr>
        <w:t>მო</w:t>
      </w:r>
      <w:r w:rsidRPr="00366982">
        <w:rPr>
          <w:rFonts w:ascii="Sylfaen" w:hAnsi="Sylfaen"/>
          <w:sz w:val="24"/>
          <w:szCs w:val="24"/>
          <w:lang w:val="ka-GE"/>
        </w:rPr>
        <w:t>წოდებას და გაცნობებთ</w:t>
      </w:r>
      <w:r>
        <w:rPr>
          <w:rFonts w:ascii="Sylfaen" w:hAnsi="Sylfaen"/>
          <w:sz w:val="24"/>
          <w:szCs w:val="24"/>
          <w:lang w:val="ka-GE"/>
        </w:rPr>
        <w:t>, რომ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Pr="00E7133F">
        <w:rPr>
          <w:rFonts w:ascii="Sylfaen" w:hAnsi="Sylfaen"/>
          <w:sz w:val="24"/>
          <w:szCs w:val="24"/>
          <w:lang w:val="ka-GE"/>
        </w:rPr>
        <w:t xml:space="preserve">„მოსახლეობის საყოველთაო  ჯანმრთელობის დაცვის“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Pr="00E7133F">
        <w:rPr>
          <w:rFonts w:ascii="Sylfaen" w:hAnsi="Sylfaen"/>
          <w:sz w:val="24"/>
          <w:szCs w:val="24"/>
          <w:lang w:val="ka-GE"/>
        </w:rPr>
        <w:t>(პროგრამული კოდი</w:t>
      </w:r>
      <w:r>
        <w:rPr>
          <w:rFonts w:ascii="Sylfaen" w:hAnsi="Sylfaen"/>
          <w:sz w:val="24"/>
          <w:szCs w:val="24"/>
          <w:lang w:val="ka-GE"/>
        </w:rPr>
        <w:t xml:space="preserve"> - 27</w:t>
      </w:r>
      <w:r w:rsidRPr="00E7133F">
        <w:rPr>
          <w:rFonts w:ascii="Sylfaen" w:hAnsi="Sylfaen"/>
          <w:sz w:val="24"/>
          <w:szCs w:val="24"/>
          <w:lang w:val="ka-GE"/>
        </w:rPr>
        <w:t xml:space="preserve"> 03 01)</w:t>
      </w:r>
      <w:r>
        <w:rPr>
          <w:rFonts w:ascii="Sylfaen" w:hAnsi="Sylfaen"/>
          <w:sz w:val="24"/>
          <w:szCs w:val="24"/>
          <w:lang w:val="ka-GE"/>
        </w:rPr>
        <w:t xml:space="preserve"> 2019 წლის დამტკიცებული ბიუჯეტი იყო 754 000 000 ლარი, ხოლო დაზუსტებული ბიუჯეტი განისაზღვრა 793 706 220 ლარის ოდენობით (საბიუჯეტო სახსრები ფონდების გარეშე). აღნიშნული</w:t>
      </w:r>
      <w:r w:rsidRPr="00E7133F">
        <w:rPr>
          <w:rFonts w:ascii="Sylfaen" w:hAnsi="Sylfaen"/>
          <w:sz w:val="24"/>
          <w:szCs w:val="24"/>
          <w:lang w:val="ka-GE"/>
        </w:rPr>
        <w:t xml:space="preserve"> პროგრამის ხარჯვის დინამიკიდან გამომდინარე, ხარჯების სრულად დასაფინანსებლად, </w:t>
      </w:r>
      <w:r>
        <w:rPr>
          <w:rFonts w:ascii="Sylfaen" w:hAnsi="Sylfaen"/>
          <w:sz w:val="24"/>
          <w:szCs w:val="24"/>
          <w:lang w:val="ka-GE"/>
        </w:rPr>
        <w:t>საჭირო გახდა</w:t>
      </w:r>
      <w:r w:rsidRPr="00E7133F">
        <w:rPr>
          <w:rFonts w:ascii="Sylfaen" w:hAnsi="Sylfaen"/>
          <w:sz w:val="24"/>
          <w:szCs w:val="24"/>
          <w:lang w:val="ka-GE"/>
        </w:rPr>
        <w:t xml:space="preserve"> ასიგნების გაზრდა</w:t>
      </w:r>
      <w:r>
        <w:rPr>
          <w:rFonts w:ascii="Sylfaen" w:hAnsi="Sylfaen"/>
          <w:sz w:val="24"/>
          <w:szCs w:val="24"/>
          <w:lang w:val="ka-GE"/>
        </w:rPr>
        <w:t xml:space="preserve">, რომლიც განხორციელდა: </w:t>
      </w:r>
      <w:r w:rsidRPr="00FD3A9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FD3A99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>
        <w:rPr>
          <w:rFonts w:ascii="Sylfaen" w:hAnsi="Sylfaen"/>
          <w:sz w:val="24"/>
          <w:szCs w:val="24"/>
          <w:lang w:val="ka-GE"/>
        </w:rPr>
        <w:t>სათვის</w:t>
      </w:r>
      <w:r w:rsidRPr="00FD3A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2019 წლის სახელმწიფო ბიუჯეტიდან გამოყოფილი ასიგნებების ფარგლებში, მ.შ. საქართველოს მთავრობის </w:t>
      </w:r>
      <w:r w:rsidRPr="00366982">
        <w:rPr>
          <w:rFonts w:ascii="Sylfaen" w:hAnsi="Sylfaen"/>
          <w:sz w:val="24"/>
          <w:szCs w:val="24"/>
          <w:lang w:val="ka-GE"/>
        </w:rPr>
        <w:t xml:space="preserve">დადგენილებებით განსაზღვრული </w:t>
      </w:r>
      <w:r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Pr="00366982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>
        <w:rPr>
          <w:rFonts w:ascii="Sylfaen" w:hAnsi="Sylfaen"/>
          <w:sz w:val="24"/>
          <w:szCs w:val="24"/>
          <w:lang w:val="ka-GE"/>
        </w:rPr>
        <w:t>ბიუჯეტებში</w:t>
      </w:r>
      <w:r w:rsidRPr="00366982">
        <w:rPr>
          <w:rFonts w:ascii="Sylfaen" w:hAnsi="Sylfaen"/>
          <w:sz w:val="24"/>
          <w:szCs w:val="24"/>
          <w:lang w:val="ka-GE"/>
        </w:rPr>
        <w:t xml:space="preserve"> წარმოქმნილი თავისუფალი რესურსები</w:t>
      </w:r>
      <w:r>
        <w:rPr>
          <w:rFonts w:ascii="Sylfaen" w:hAnsi="Sylfaen"/>
          <w:sz w:val="24"/>
          <w:szCs w:val="24"/>
          <w:lang w:val="ka-GE"/>
        </w:rPr>
        <w:t xml:space="preserve">სა (38 806 020 ლარი) და </w:t>
      </w:r>
      <w:r w:rsidRPr="00E7133F">
        <w:rPr>
          <w:rFonts w:ascii="Sylfaen" w:hAnsi="Sylfaen"/>
          <w:sz w:val="24"/>
          <w:szCs w:val="24"/>
          <w:lang w:val="ka-GE"/>
        </w:rPr>
        <w:t>იანვარ-დეკემბრის თვეებში გამოცხადებული ტენდერების შედეგად წარმოქმნილი ეკონომი</w:t>
      </w:r>
      <w:r>
        <w:rPr>
          <w:rFonts w:ascii="Sylfaen" w:hAnsi="Sylfaen"/>
          <w:sz w:val="24"/>
          <w:szCs w:val="24"/>
          <w:lang w:val="ka-GE"/>
        </w:rPr>
        <w:t>ებ</w:t>
      </w:r>
      <w:r w:rsidRPr="00E7133F">
        <w:rPr>
          <w:rFonts w:ascii="Sylfaen" w:hAnsi="Sylfaen"/>
          <w:sz w:val="24"/>
          <w:szCs w:val="24"/>
          <w:lang w:val="ka-GE"/>
        </w:rPr>
        <w:t>ის გამოყენების</w:t>
      </w:r>
      <w:r>
        <w:rPr>
          <w:rFonts w:ascii="Sylfaen" w:hAnsi="Sylfaen"/>
          <w:sz w:val="24"/>
          <w:szCs w:val="24"/>
          <w:lang w:val="ka-GE"/>
        </w:rPr>
        <w:t xml:space="preserve"> (900 200 ლარი) ხარჯზე. 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აგრეთვე, </w:t>
      </w:r>
      <w:r w:rsidRPr="00E7133F">
        <w:rPr>
          <w:rFonts w:ascii="Sylfaen" w:hAnsi="Sylfaen"/>
          <w:sz w:val="24"/>
          <w:szCs w:val="24"/>
          <w:lang w:val="ka-GE"/>
        </w:rPr>
        <w:t>„მოსახლეობის საყოველთაო  ჯანმრთელობის დაცვის“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ფარგლებში წარმოქმნილი ვალდებულებების ნაწილობრივი დაფარვის მიზნით, საქართველოს მთავრობის 19 დეკემბრის N2660 განკარგულების საფუძველზე წინა წლებში წარმოქმნილი დავალიანების დაფარვისა და სასამართლო გადაწყვეტილებების აღსრულების ფონდიდან გამოიყო 35 000 000 ლარი. </w:t>
      </w:r>
      <w:r>
        <w:rPr>
          <w:rFonts w:ascii="Sylfaen" w:hAnsi="Sylfaen"/>
          <w:sz w:val="24"/>
          <w:szCs w:val="24"/>
          <w:lang w:val="ka-GE"/>
        </w:rPr>
        <w:t>შესაბამისად</w:t>
      </w:r>
      <w:r w:rsidR="00B35590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D47D8">
        <w:rPr>
          <w:rFonts w:ascii="Sylfaen" w:hAnsi="Sylfaen"/>
          <w:sz w:val="24"/>
          <w:szCs w:val="24"/>
          <w:lang w:val="ka-GE"/>
        </w:rPr>
        <w:t>საბიუჯეტო სახრებმა ზემოაღნიშნული ფონდის გათვალისწინებით შეადგინა 828 706 220 ლარი.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E8031D" w:rsidRDefault="00E8031D">
      <w:bookmarkStart w:id="0" w:name="_GoBack"/>
      <w:bookmarkEnd w:id="0"/>
    </w:p>
    <w:sectPr w:rsidR="00E8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E"/>
    <w:rsid w:val="001D47D8"/>
    <w:rsid w:val="006B745E"/>
    <w:rsid w:val="00B35590"/>
    <w:rsid w:val="00E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FB79"/>
  <w15:chartTrackingRefBased/>
  <w15:docId w15:val="{624FF791-0163-42D1-8A57-6830BD32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2020-02-11T06:07:00Z</dcterms:created>
  <dcterms:modified xsi:type="dcterms:W3CDTF">2020-02-11T06:23:00Z</dcterms:modified>
</cp:coreProperties>
</file>