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A07" w:rsidRPr="00A77EE9" w:rsidRDefault="00961A07" w:rsidP="00023184">
      <w:pPr>
        <w:pStyle w:val="ListParagraph"/>
        <w:tabs>
          <w:tab w:val="left" w:pos="709"/>
          <w:tab w:val="left" w:pos="10440"/>
        </w:tabs>
        <w:spacing w:after="0"/>
        <w:jc w:val="both"/>
        <w:rPr>
          <w:rFonts w:ascii="Sylfaen" w:hAnsi="Sylfaen" w:cs="Arial"/>
          <w:color w:val="000000"/>
          <w:sz w:val="24"/>
          <w:szCs w:val="24"/>
          <w:lang w:val="ka-GE"/>
        </w:rPr>
      </w:pPr>
    </w:p>
    <w:p w:rsidR="001D667E" w:rsidRPr="00A77EE9" w:rsidRDefault="001D667E" w:rsidP="00BE7A94">
      <w:pPr>
        <w:spacing w:after="0"/>
        <w:jc w:val="both"/>
        <w:rPr>
          <w:rFonts w:ascii="Sylfaen" w:hAnsi="Sylfaen" w:cs="Sylfaen"/>
          <w:sz w:val="24"/>
          <w:szCs w:val="24"/>
          <w:highlight w:val="yellow"/>
          <w:lang w:val="ka-GE"/>
        </w:rPr>
      </w:pPr>
    </w:p>
    <w:p w:rsidR="000E2524" w:rsidRPr="00A77EE9" w:rsidRDefault="000E2524"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მოსახლეობის ჯანმრთელობის დაცვა</w:t>
      </w:r>
    </w:p>
    <w:p w:rsidR="000E2524" w:rsidRPr="00A77EE9" w:rsidRDefault="000E2524"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7956F4">
        <w:rPr>
          <w:rFonts w:ascii="Sylfaen" w:hAnsi="Sylfaen" w:cs="Sylfaen"/>
          <w:b/>
          <w:sz w:val="24"/>
          <w:szCs w:val="24"/>
          <w:lang w:val="ka-GE"/>
        </w:rPr>
        <w:t xml:space="preserve"> -</w:t>
      </w:r>
      <w:r w:rsidRPr="00A77EE9">
        <w:rPr>
          <w:rFonts w:ascii="Sylfaen" w:hAnsi="Sylfaen" w:cs="Sylfaen"/>
          <w:b/>
          <w:sz w:val="24"/>
          <w:szCs w:val="24"/>
          <w:lang w:val="ka-GE"/>
        </w:rPr>
        <w:t xml:space="preserve"> </w:t>
      </w:r>
      <w:r w:rsidR="002E6E03" w:rsidRPr="00A77EE9">
        <w:rPr>
          <w:rFonts w:ascii="Sylfaen" w:hAnsi="Sylfaen" w:cs="Sylfaen"/>
          <w:b/>
          <w:sz w:val="24"/>
          <w:szCs w:val="24"/>
          <w:lang w:val="ka-GE"/>
        </w:rPr>
        <w:t>27</w:t>
      </w:r>
      <w:r w:rsidRPr="00A77EE9">
        <w:rPr>
          <w:rFonts w:ascii="Sylfaen" w:hAnsi="Sylfaen" w:cs="Sylfaen"/>
          <w:b/>
          <w:sz w:val="24"/>
          <w:szCs w:val="24"/>
          <w:lang w:val="ka-GE"/>
        </w:rPr>
        <w:t xml:space="preserve"> 03)</w:t>
      </w:r>
    </w:p>
    <w:p w:rsidR="00466B4F" w:rsidRPr="00A77EE9" w:rsidRDefault="00466B4F" w:rsidP="00BE7A94">
      <w:pPr>
        <w:spacing w:after="0"/>
        <w:ind w:firstLine="720"/>
        <w:jc w:val="both"/>
        <w:rPr>
          <w:rFonts w:ascii="Sylfaen" w:hAnsi="Sylfaen" w:cs="Sylfaen"/>
          <w:b/>
          <w:sz w:val="24"/>
          <w:szCs w:val="24"/>
          <w:lang w:val="ka-GE"/>
        </w:rPr>
      </w:pPr>
    </w:p>
    <w:p w:rsidR="000E2524" w:rsidRPr="00A77EE9" w:rsidRDefault="000E2524"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E2524" w:rsidRPr="00A77EE9" w:rsidRDefault="000E2524" w:rsidP="00B315D4">
      <w:pPr>
        <w:pStyle w:val="ListParagraph"/>
        <w:numPr>
          <w:ilvl w:val="0"/>
          <w:numId w:val="3"/>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w:t>
      </w:r>
      <w:r w:rsidR="00276FDC"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სამინისტრო</w:t>
      </w:r>
      <w:r w:rsidR="00120150" w:rsidRPr="00A77EE9">
        <w:rPr>
          <w:rFonts w:ascii="Sylfaen" w:hAnsi="Sylfaen" w:cs="Sylfaen"/>
          <w:sz w:val="24"/>
          <w:szCs w:val="24"/>
        </w:rPr>
        <w:t>;</w:t>
      </w:r>
      <w:r w:rsidRPr="00A77EE9">
        <w:rPr>
          <w:rFonts w:ascii="Sylfaen" w:hAnsi="Sylfaen" w:cs="Sylfaen"/>
          <w:sz w:val="24"/>
          <w:szCs w:val="24"/>
          <w:lang w:val="ka-GE"/>
        </w:rPr>
        <w:t xml:space="preserve">   </w:t>
      </w:r>
    </w:p>
    <w:p w:rsidR="000E2524" w:rsidRPr="00A77EE9" w:rsidRDefault="000E2524" w:rsidP="00B315D4">
      <w:pPr>
        <w:pStyle w:val="ListParagraph"/>
        <w:numPr>
          <w:ilvl w:val="0"/>
          <w:numId w:val="3"/>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E2524" w:rsidRPr="00A77EE9" w:rsidRDefault="000E2524" w:rsidP="00B315D4">
      <w:pPr>
        <w:pStyle w:val="ListParagraph"/>
        <w:numPr>
          <w:ilvl w:val="0"/>
          <w:numId w:val="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192723" w:rsidRPr="00A77EE9" w:rsidRDefault="00276FDC" w:rsidP="00B315D4">
      <w:pPr>
        <w:pStyle w:val="ListParagraph"/>
        <w:numPr>
          <w:ilvl w:val="0"/>
          <w:numId w:val="3"/>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192723" w:rsidRPr="00A77EE9" w:rsidRDefault="00192723" w:rsidP="00BE7A94">
      <w:pPr>
        <w:spacing w:after="0"/>
        <w:jc w:val="both"/>
        <w:rPr>
          <w:rFonts w:ascii="Sylfaen" w:hAnsi="Sylfaen" w:cs="Sylfaen"/>
          <w:sz w:val="24"/>
          <w:szCs w:val="24"/>
          <w:highlight w:val="yellow"/>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A77EE9" w:rsidRDefault="006747D4" w:rsidP="00B315D4">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6747D4" w:rsidRPr="00A77EE9" w:rsidRDefault="006747D4" w:rsidP="00B315D4">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6747D4" w:rsidRPr="00A77EE9" w:rsidRDefault="006747D4" w:rsidP="00B315D4">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6747D4" w:rsidRPr="00A77EE9" w:rsidRDefault="006747D4" w:rsidP="00B315D4">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w:t>
      </w:r>
      <w:r w:rsidRPr="00A77EE9">
        <w:rPr>
          <w:rFonts w:ascii="Sylfaen" w:hAnsi="Sylfaen" w:cs="Sylfaen"/>
          <w:sz w:val="24"/>
          <w:szCs w:val="24"/>
          <w:lang w:val="ka-GE"/>
        </w:rPr>
        <w:lastRenderedPageBreak/>
        <w:t>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6747D4" w:rsidRPr="00A77EE9" w:rsidRDefault="006747D4" w:rsidP="00B315D4">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6747D4" w:rsidRPr="00422FFA" w:rsidRDefault="006747D4" w:rsidP="006747D4">
      <w:pPr>
        <w:tabs>
          <w:tab w:val="center" w:pos="3935"/>
        </w:tabs>
        <w:spacing w:after="11" w:line="248" w:lineRule="auto"/>
        <w:rPr>
          <w:rFonts w:ascii="Sylfaen" w:eastAsia="Sylfaen" w:hAnsi="Sylfaen" w:cs="Sylfaen"/>
          <w:b/>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rPr>
      </w:pPr>
      <w:proofErr w:type="gramStart"/>
      <w:r w:rsidRPr="00A77EE9">
        <w:rPr>
          <w:rFonts w:ascii="Sylfaen" w:eastAsia="Sylfaen" w:hAnsi="Sylfaen" w:cs="Sylfaen"/>
          <w:b/>
          <w:sz w:val="24"/>
        </w:rPr>
        <w:t>მოსახლეობის</w:t>
      </w:r>
      <w:proofErr w:type="gramEnd"/>
      <w:r w:rsidRPr="00A77EE9">
        <w:rPr>
          <w:rFonts w:ascii="Sylfaen" w:eastAsia="Sylfaen" w:hAnsi="Sylfaen" w:cs="Sylfaen"/>
          <w:b/>
          <w:sz w:val="24"/>
        </w:rPr>
        <w:t xml:space="preserve"> საყოველთაო ჯანმრთელობის დაცვა (პროგრამული კოდი</w:t>
      </w:r>
      <w:r>
        <w:rPr>
          <w:rFonts w:ascii="Sylfaen" w:eastAsia="Sylfaen" w:hAnsi="Sylfaen" w:cs="Sylfaen"/>
          <w:b/>
          <w:sz w:val="24"/>
          <w:lang w:val="ka-GE"/>
        </w:rPr>
        <w:t xml:space="preserve"> -</w:t>
      </w:r>
      <w:r w:rsidRPr="00A77EE9">
        <w:rPr>
          <w:rFonts w:ascii="Sylfaen" w:eastAsia="Sylfaen" w:hAnsi="Sylfaen" w:cs="Sylfaen"/>
          <w:b/>
          <w:sz w:val="24"/>
        </w:rPr>
        <w:t xml:space="preserve"> 27 03 01)</w:t>
      </w:r>
    </w:p>
    <w:p w:rsidR="006747D4" w:rsidRPr="00A77EE9" w:rsidRDefault="006747D4" w:rsidP="006747D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4"/>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912D5E" w:rsidRDefault="00912D5E" w:rsidP="00B315D4">
      <w:pPr>
        <w:pStyle w:val="ListParagraph"/>
        <w:numPr>
          <w:ilvl w:val="0"/>
          <w:numId w:val="30"/>
        </w:numPr>
        <w:tabs>
          <w:tab w:val="left" w:pos="0"/>
        </w:tabs>
        <w:spacing w:after="0" w:line="240" w:lineRule="auto"/>
        <w:ind w:left="720"/>
        <w:jc w:val="both"/>
        <w:rPr>
          <w:rFonts w:ascii="Sylfaen" w:hAnsi="Sylfaen" w:cs="Sylfaen"/>
          <w:bCs/>
          <w:sz w:val="24"/>
          <w:szCs w:val="24"/>
          <w:lang w:val="ka-GE"/>
        </w:rPr>
      </w:pPr>
      <w:r w:rsidRPr="00912D5E">
        <w:rPr>
          <w:rFonts w:ascii="Sylfaen" w:hAnsi="Sylfaen" w:cs="Sylfaen"/>
          <w:bCs/>
          <w:sz w:val="24"/>
          <w:szCs w:val="24"/>
          <w:lang w:val="ka-GE"/>
        </w:rPr>
        <w:t>პროგრამის ფარგლებში საანგარიშო პერიოდში დაფიქსირდა გადაუდებელი ამბულატორიული მომსახურების 633.0 ათასამდე შემთხვევა, გადაუდებელი სტაციონარული მომსახურების - 257.3 ათასამდე შემთხვევა, კარდიოქირურგიის - 3 122, მშობიარობისა და საკეისრო კვეთის 30.5 ათასზე მეტი, მაღალი რისკის ორსულთა, მშობიარეთა და მელოგინეთა სტაციონარული სამედიცინო მომსახურების 2 116, ქიმიო, ჰორმონო და სხივური თერაპიის - 49.7ათასზე მეტი შემთხვევა, გეგმური ამბულატორიის 5 249 შემთხვევა, გეგმური ქირურგიული მომსახურება (გარდა კარდიოქირურგიისა) – 81.8 ათასამდე, ინფექციური დაავადებების მართვა - 32 503 შემთხვევა.</w:t>
      </w:r>
    </w:p>
    <w:p w:rsidR="00912D5E" w:rsidRPr="00912D5E" w:rsidRDefault="00912D5E" w:rsidP="00912D5E">
      <w:pPr>
        <w:pStyle w:val="ListParagraph"/>
        <w:tabs>
          <w:tab w:val="left" w:pos="0"/>
        </w:tabs>
        <w:spacing w:after="0" w:line="240" w:lineRule="auto"/>
        <w:jc w:val="both"/>
        <w:rPr>
          <w:rFonts w:ascii="Sylfaen" w:hAnsi="Sylfaen" w:cs="Sylfaen"/>
          <w:bCs/>
          <w:sz w:val="24"/>
          <w:szCs w:val="24"/>
          <w:lang w:val="ka-GE"/>
        </w:rPr>
      </w:pPr>
    </w:p>
    <w:p w:rsidR="00912D5E" w:rsidRPr="00912D5E" w:rsidRDefault="00912D5E" w:rsidP="00912D5E">
      <w:pPr>
        <w:pStyle w:val="ListParagraph"/>
        <w:tabs>
          <w:tab w:val="left" w:pos="0"/>
        </w:tabs>
        <w:spacing w:after="0" w:line="240" w:lineRule="auto"/>
        <w:jc w:val="both"/>
        <w:rPr>
          <w:rFonts w:ascii="Sylfaen" w:hAnsi="Sylfaen" w:cs="Sylfaen"/>
          <w:bCs/>
          <w:sz w:val="24"/>
          <w:szCs w:val="24"/>
          <w:lang w:val="ka-GE"/>
        </w:rPr>
      </w:pPr>
      <w:r w:rsidRPr="00912D5E">
        <w:rPr>
          <w:rFonts w:ascii="Sylfaen" w:hAnsi="Sylfaen" w:cs="Sylfaen"/>
          <w:bCs/>
          <w:sz w:val="24"/>
          <w:szCs w:val="24"/>
          <w:lang w:val="ka-GE"/>
        </w:rPr>
        <w:t>სულ ამ მიზნით საანგარიშო პერიოდში მიმართულ იქნა  672.3 მლნ-მდე ლარი.</w:t>
      </w:r>
    </w:p>
    <w:p w:rsidR="006747D4" w:rsidRPr="00A77EE9" w:rsidRDefault="006747D4" w:rsidP="006747D4">
      <w:pPr>
        <w:pStyle w:val="ListParagraph"/>
        <w:tabs>
          <w:tab w:val="left" w:pos="0"/>
        </w:tabs>
        <w:spacing w:after="0" w:line="240" w:lineRule="auto"/>
        <w:ind w:left="0"/>
        <w:jc w:val="both"/>
        <w:rPr>
          <w:rFonts w:ascii="Sylfaen" w:hAnsi="Sylfaen" w:cs="Arial"/>
          <w:sz w:val="24"/>
          <w:szCs w:val="24"/>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საზოგადოებრივი</w:t>
      </w:r>
      <w:proofErr w:type="gramEnd"/>
      <w:r w:rsidRPr="00A77EE9">
        <w:rPr>
          <w:rFonts w:ascii="Sylfaen" w:eastAsia="Sylfaen" w:hAnsi="Sylfaen" w:cs="Sylfaen"/>
          <w:b/>
          <w:sz w:val="24"/>
          <w:szCs w:val="24"/>
        </w:rPr>
        <w:t xml:space="preserve"> ჯანმრთელობის დაცვა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27 03 02)</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5"/>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747D4" w:rsidRPr="00A77EE9" w:rsidRDefault="006747D4" w:rsidP="00B315D4">
      <w:pPr>
        <w:pStyle w:val="ListParagraph"/>
        <w:numPr>
          <w:ilvl w:val="0"/>
          <w:numId w:val="5"/>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B315D4">
      <w:pPr>
        <w:pStyle w:val="ListParagraph"/>
        <w:numPr>
          <w:ilvl w:val="0"/>
          <w:numId w:val="5"/>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b/>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A77EE9" w:rsidRDefault="006747D4" w:rsidP="00B315D4">
      <w:pPr>
        <w:pStyle w:val="ListParagraph"/>
        <w:numPr>
          <w:ilvl w:val="0"/>
          <w:numId w:val="6"/>
        </w:numPr>
        <w:spacing w:after="0"/>
        <w:ind w:left="720"/>
        <w:jc w:val="both"/>
        <w:rPr>
          <w:rFonts w:ascii="Sylfaen" w:hAnsi="Sylfaen" w:cs="Sylfaen"/>
          <w:sz w:val="24"/>
          <w:szCs w:val="24"/>
          <w:lang w:val="ka-GE"/>
        </w:rPr>
      </w:pPr>
      <w:r w:rsidRPr="00A77EE9">
        <w:rPr>
          <w:rFonts w:ascii="Sylfaen" w:hAnsi="Sylfaen" w:cs="Sylfaen"/>
          <w:sz w:val="24"/>
          <w:szCs w:val="24"/>
          <w:lang w:val="ka-GE"/>
        </w:rPr>
        <w:t>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w:t>
      </w:r>
    </w:p>
    <w:p w:rsidR="006747D4" w:rsidRPr="00A77EE9" w:rsidRDefault="006747D4" w:rsidP="00B315D4">
      <w:pPr>
        <w:pStyle w:val="ListParagraph"/>
        <w:numPr>
          <w:ilvl w:val="0"/>
          <w:numId w:val="6"/>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w:t>
      </w:r>
      <w:r w:rsidRPr="00A77EE9">
        <w:rPr>
          <w:rFonts w:ascii="Sylfaen" w:hAnsi="Sylfaen" w:cs="Sylfaen"/>
          <w:sz w:val="24"/>
          <w:szCs w:val="24"/>
          <w:lang w:val="ka-GE"/>
        </w:rPr>
        <w:lastRenderedPageBreak/>
        <w:t>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6747D4" w:rsidRPr="00A77EE9" w:rsidRDefault="006747D4" w:rsidP="00E00BCC">
      <w:pPr>
        <w:pStyle w:val="abzacixml"/>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დაავადებათა</w:t>
      </w:r>
      <w:proofErr w:type="gramEnd"/>
      <w:r w:rsidRPr="00A77EE9">
        <w:rPr>
          <w:rFonts w:ascii="Sylfaen" w:eastAsia="Sylfaen" w:hAnsi="Sylfaen" w:cs="Sylfaen"/>
          <w:b/>
          <w:sz w:val="24"/>
          <w:szCs w:val="24"/>
        </w:rPr>
        <w:t xml:space="preserve"> ადრეული გამოვლენა და სკრინინგი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27 03 02 01)</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7"/>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Default="00912D5E" w:rsidP="00E00BCC">
      <w:pPr>
        <w:pStyle w:val="abzacixml"/>
      </w:pPr>
      <w:r>
        <w:t xml:space="preserve">„კიბოს სკრინინგის“ კომპონენტის ფარგლებში სხვადასხვა სახის სკრინინგული კვლევა ჩაუტარდა 41.0 ათასზე მეტ ბენეფიციარს, მათ შორის, ძუძუს კიბოს სკრინინგი - 17,4 ათასზე მეტ ბენეფიციარს, საშვილოსნოს ყელის კიბოს სკრინინგი (Pap–ტესტი) – 13,6 ათასზე მეტ  ბენეფიციარს, კოლორექტალური კიბოს სკრინინგი - 4.2 ათასზე მეტ ბენეფიციარს, პროსტატის კიბოს სკრინინგი - 6.0 ათასზე მეტ ბენეფიციარს, ხოლო კოლონოსკოპიური სკრინინგი - 175 ბენეფიციარს და კოლონოსკოპიური სკრინინგი მორფოლოგიით -19 ბენეფიციარს; </w:t>
      </w:r>
    </w:p>
    <w:p w:rsidR="00912D5E" w:rsidRDefault="00912D5E" w:rsidP="00E00BCC">
      <w:pPr>
        <w:pStyle w:val="abzacixml"/>
      </w:pPr>
      <w:r>
        <w:t>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507 ბენეფიციარს (შესრულების მაჩვენებელი 63%), ხოლო საშვილოსნოს ყელის კოლპოსკოპიური სკრინინგი 47 ბენეფიციარს (შესრულების მაჩვენებელი</w:t>
      </w:r>
      <w:r w:rsidR="00192C9D">
        <w:t xml:space="preserve">  47%);</w:t>
      </w:r>
    </w:p>
    <w:p w:rsidR="00912D5E" w:rsidRDefault="00912D5E" w:rsidP="00E00BCC">
      <w:pPr>
        <w:pStyle w:val="abzacixml"/>
      </w:pPr>
      <w: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941 ბავშვს; მათ შორის ჩატარდა ნევროლოგის კონსულტაცია, ძილის დარღვევების კვლევა - 933, ნეიროფსიქოლოგიური კვლევები - 788, ელექტროფიზიოლოგიური კვლევები - 40;</w:t>
      </w:r>
    </w:p>
    <w:p w:rsidR="00912D5E" w:rsidRDefault="00912D5E" w:rsidP="00E00BCC">
      <w:pPr>
        <w:pStyle w:val="abzacixml"/>
      </w:pPr>
      <w: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2041 პაციენტი, პირველადი ეპილეფტოლოგიური სკრინინგი ჩაუტარდა - 2037 პაციენტს, მეორადი (ეპილეფტოლოგიური) სკრინინგი - 1733 პაციენტს, 1285-ს ელექტროენცეფალოგრაფიული სკრინინგი, 1016-ს - ნეიროფსიქოლოგიური ტესტირება, ხოლო 1443-ს ეპილეპტოლოგიური დასკვნითი დიაგნოსტიკა</w:t>
      </w:r>
      <w:r w:rsidR="00192C9D">
        <w:t>;</w:t>
      </w:r>
    </w:p>
    <w:p w:rsidR="00912D5E" w:rsidRDefault="00912D5E" w:rsidP="00E00BCC">
      <w:pPr>
        <w:pStyle w:val="abzacixml"/>
      </w:pPr>
      <w:r>
        <w:t>„დღენაკლულთა რეტინოპათიის სკრინინგის პილოტის“ კომპონენტის ფარგლებში პირველადი სკრინინგი ჩაუტარდა 585 ბენეფიციარს; დაფიქსირდა განმეორებითი კვლევის 1673 შემთხვევა</w:t>
      </w:r>
      <w:r w:rsidR="00192C9D">
        <w:t>;</w:t>
      </w:r>
    </w:p>
    <w:p w:rsidR="00912D5E" w:rsidRDefault="00912D5E" w:rsidP="00E00BCC">
      <w:pPr>
        <w:pStyle w:val="abzacixml"/>
      </w:pPr>
      <w:r>
        <w:t>„სისხლში ტყვიის შემცველობის ბიომონიტორინგის“ კომპონენტის ფარგლებში:</w:t>
      </w:r>
    </w:p>
    <w:p w:rsidR="00912D5E" w:rsidRDefault="00912D5E" w:rsidP="00E00BCC">
      <w:pPr>
        <w:pStyle w:val="abzacixml"/>
        <w:numPr>
          <w:ilvl w:val="0"/>
          <w:numId w:val="31"/>
        </w:numPr>
      </w:pPr>
      <w:r>
        <w:t>MICS კვლევაში იდენტიფიცირებული ტყვიის მომატებული კონცენტრაციის მქონე 679 ბავშვიდან 114 ბავშვს (16,8%) ჩაუტარდა განმეორებითი კვლევა გრაფიტული აბსორბციის ატომური სპექტრომეტრული  მეთოდით. გამოკვლეული 114 ბავშვიდან 96-ს (84,2%) აღმოაჩნდა ტყვია 5 მკგ/დლ-ზე მეტი მოცულობით და ესაჭიროება შემდგომი მეთვალყურეობა. ამასთან, გამოკვლეული 114 ბავშვიდან 46-ს (40,4%) აღმოაჩნდა ტყვია 10 მკგ/დლ-ზე მეტი მოცულობით და ასევე საჭიროა გარემოს შესწავლაც</w:t>
      </w:r>
      <w:r w:rsidR="00192C9D">
        <w:t>;</w:t>
      </w:r>
    </w:p>
    <w:p w:rsidR="00912D5E" w:rsidRDefault="00912D5E" w:rsidP="00E00BCC">
      <w:pPr>
        <w:pStyle w:val="abzacixml"/>
        <w:numPr>
          <w:ilvl w:val="0"/>
          <w:numId w:val="31"/>
        </w:numPr>
      </w:pPr>
      <w:r>
        <w:t xml:space="preserve">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114 ბავშვის 192 ოჯახის წევრი. გამოკვლეული 192 ბავშვიდან 145-ს (75,5%) კვლავ აღმოაჩნდა ტყვია 5 მკგ/დლ-ზე მეტი მოცულობით და ესაჭიროება შემდგომი მეთვალყურეობა. </w:t>
      </w:r>
      <w:r>
        <w:lastRenderedPageBreak/>
        <w:t>ამასთან, გამოკვლეული 192 ბავშვიდან 84-ს (43,8%) აღმოაჩნდა ტყვია 10 მკგ/დლ-ზე მეტი მოცულობით, აქ ასევე საჭიროა გარემოს შესწავლაც.</w:t>
      </w:r>
    </w:p>
    <w:p w:rsidR="006747D4" w:rsidRPr="00A77EE9" w:rsidRDefault="006747D4" w:rsidP="00E00BCC">
      <w:pPr>
        <w:pStyle w:val="abzacixml"/>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იმუნიზაცია</w:t>
      </w:r>
      <w:proofErr w:type="gramEnd"/>
      <w:r w:rsidRPr="00A77EE9">
        <w:rPr>
          <w:rFonts w:ascii="Sylfaen" w:eastAsia="Sylfaen" w:hAnsi="Sylfaen" w:cs="Sylfaen"/>
          <w:b/>
          <w:sz w:val="24"/>
          <w:szCs w:val="24"/>
        </w:rPr>
        <w:t xml:space="preserve">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27 03 02 02)</w:t>
      </w:r>
    </w:p>
    <w:p w:rsidR="006747D4" w:rsidRPr="00A77EE9" w:rsidRDefault="006747D4" w:rsidP="006747D4">
      <w:pPr>
        <w:spacing w:after="0"/>
        <w:ind w:left="720"/>
        <w:jc w:val="both"/>
        <w:rPr>
          <w:rFonts w:ascii="Sylfaen" w:hAnsi="Sylfaen" w:cs="Sylfaen"/>
          <w:b/>
          <w:sz w:val="24"/>
          <w:szCs w:val="24"/>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8"/>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912D5E" w:rsidRDefault="006747D4" w:rsidP="006747D4">
      <w:pPr>
        <w:spacing w:after="0"/>
        <w:jc w:val="both"/>
        <w:rPr>
          <w:rFonts w:ascii="Sylfaen" w:hAnsi="Sylfaen" w:cs="Sylfaen"/>
          <w:sz w:val="24"/>
          <w:szCs w:val="24"/>
          <w:lang w:val="ka-GE"/>
        </w:rPr>
      </w:pPr>
    </w:p>
    <w:p w:rsidR="006747D4" w:rsidRPr="00912D5E" w:rsidRDefault="006747D4" w:rsidP="006747D4">
      <w:pPr>
        <w:spacing w:after="0"/>
        <w:ind w:firstLine="720"/>
        <w:jc w:val="both"/>
        <w:rPr>
          <w:rFonts w:ascii="Sylfaen" w:hAnsi="Sylfaen" w:cs="Sylfaen"/>
          <w:sz w:val="24"/>
          <w:szCs w:val="24"/>
          <w:lang w:val="ka-GE"/>
        </w:rPr>
      </w:pPr>
      <w:r w:rsidRPr="00912D5E">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szCs w:val="24"/>
          <w:lang w:val="ka-GE"/>
        </w:rPr>
      </w:pPr>
      <w:r w:rsidRPr="00912D5E">
        <w:rPr>
          <w:rFonts w:ascii="Sylfaen" w:eastAsia="Times New Roman" w:hAnsi="Sylfaen" w:cs="Sylfaen"/>
          <w:bCs/>
          <w:sz w:val="24"/>
          <w:szCs w:val="24"/>
          <w:lang w:val="ka-GE"/>
        </w:rPr>
        <w:t xml:space="preserve">რუტინული ვაქცინაციის კომპონენტის ფარგლებში საანგარიშო პერიოდში  სულ ჩატარებულია: </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ტუბერკულოზის საწინააღმდეგოდ (სამშობიარო + 1 წლამდე ასაკი)  30 683  აცრა, დაიხარჯა 87 006 დოზა ბცჟ ვაქცინა, ვაქცინის დანაკარგის კოეფიციენტია - 2,84;</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 xml:space="preserve">ჰეპატიტი B საწინააღმდეგოდ (სამშობიარო) 33 198 აცრა, დაიხარჯა  37 379  დოზა ჰეპატიტი B მონოვაქცინა, ვაქცინის ხარჯვის მაჩვენებელია - 1,13; </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პოლიომიელიტის საწინააღმდეგოდ (15 წლამდე ასაკი) 78 405 აცრა, დაიხარჯა 131 180 დოზა ბოპ ვაქცინა, ვაქცინის ხარჯვის მაჩვენებელია - 1,67;</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 xml:space="preserve">ჰექსა ვაქცინით (2 თვე – 2 წლამდე ბავშვები) 88 578  აცრა, დაიხარჯა  89 359 დოზა დყტ+ჰეპB+ჰიბ +იპვ, ვაქცინის ხარჯვის მაჩვენებელია - 1,01; </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დიფთერია-ყვანახველა-ტეტანუსის საწინააღმდეგო ვაქცინით (1–4 წელი) ჩატარებულია 30 457  აცრა – დაიხარჯა 50 305 დოზა დყტ ვაქცინა, ვაქცინის ხარჯვის მაჩვენებელია - 1,65;</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დიფთერია - ტეტანუსის საწინააღმდეგო ვაქცინით (1–6 წელი) ჩატარებულია 41 735 აცრა– დაიხარჯა 62 221 დოზა დტ ვაქცინა, ვაქცინის ხარჯვის მაჩვენებელია - 1,49;</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ტეტანუსი–დიფთერიის საწინააღმდეგოდ (7–14 წელი) 31 415 აცრა, დაიხარჯა 42 287 დოზა ტდ ვაქცინა, ვაქცინის ხარჯვის მაჩვენებელია - 1,35;</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Calibri" w:hAnsi="Sylfaen" w:cs="Times New Roman"/>
          <w:noProof/>
          <w:sz w:val="24"/>
          <w:szCs w:val="24"/>
        </w:rPr>
        <w:t>წითელა- წითურა-ყბაყურას საწინააღმდეგოდ (1–14 წელი და უფროსი)  ჩატარებულია  193 539  აცრა, დაიხარჯა 207 093  დოზა წწყ ვაქცინა, ვაქცინის ხარჯვის მაჩვენებელია  1,07. გეგმიურად ჩატარებულია 67 714 აცრა,  წითელას მასიური გავრცელების პრევენციის მიზნით გასატარებელი ღონისძიებების (მთავრობის განკარგულება #16 18.01.2019</w:t>
      </w:r>
      <w:r w:rsidRPr="00912D5E">
        <w:rPr>
          <w:rFonts w:ascii="Sylfaen" w:eastAsia="Calibri" w:hAnsi="Sylfaen" w:cs="Times New Roman"/>
          <w:noProof/>
          <w:sz w:val="24"/>
          <w:szCs w:val="24"/>
          <w:lang w:val="ka-GE"/>
        </w:rPr>
        <w:t xml:space="preserve"> </w:t>
      </w:r>
      <w:r w:rsidRPr="00912D5E">
        <w:rPr>
          <w:rFonts w:ascii="Sylfaen" w:eastAsia="Calibri" w:hAnsi="Sylfaen" w:cs="Times New Roman"/>
          <w:noProof/>
          <w:sz w:val="24"/>
          <w:szCs w:val="24"/>
        </w:rPr>
        <w:t>წ) ფარგლებში ჩატარებულია სულ 125 825 აცრა,  მათ შორის:  მოსახლეობა - 113 825, თავდაცვის სამინისტრო 10 000 და პენიტენციალური დაწესებულება - 2000;</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Calibri" w:hAnsi="Sylfaen" w:cs="Times New Roman"/>
          <w:noProof/>
          <w:sz w:val="24"/>
          <w:szCs w:val="24"/>
        </w:rPr>
        <w:t>როტა ინფექციის საწინააღმდეგოდ (12–24 კვირა)  ჩატარებულია 48 507 აცრა, დაიხარჯა 48 996 დოზა როტა ვაქცინა, ვაქცინის ხარჯვის მაჩვენებელია - 1,01;</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Calibri" w:hAnsi="Sylfaen" w:cs="Times New Roman"/>
          <w:noProof/>
          <w:sz w:val="24"/>
          <w:szCs w:val="24"/>
        </w:rPr>
        <w:t>პნევმოკოკის საწინააღმდეგოდ (2 თვე–2 წლამდე ბავშვები) ჩატარებულია - 82 283  აცრა; დაიხარჯა 96 752 დოზა პკვ ვაქცინა, ვაქცინის ხარჯვის მაჩვენებელია 1,18;</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Calibri" w:hAnsi="Sylfaen" w:cs="Times New Roman"/>
          <w:noProof/>
          <w:sz w:val="24"/>
          <w:szCs w:val="24"/>
        </w:rPr>
        <w:t>ადამიანის პაპილომავირუსის საწინააღმდეგოდ ქ. თბილისში, ქუთაისში და აჭარის ა/რ-ში ჩატარებულია 4 729 აცრა, რაზედაც გაიხარჯა 4 761  დოზა ვაქცინა, ვაქცინის ხარჯვის მაჩვენებელი - 1,01.</w:t>
      </w:r>
    </w:p>
    <w:p w:rsidR="00912D5E" w:rsidRPr="00912D5E" w:rsidRDefault="00912D5E" w:rsidP="00912D5E">
      <w:pPr>
        <w:spacing w:after="120" w:line="240" w:lineRule="auto"/>
        <w:ind w:left="720" w:hanging="720"/>
        <w:jc w:val="both"/>
        <w:rPr>
          <w:rFonts w:ascii="Sylfaen" w:eastAsia="Calibri" w:hAnsi="Sylfaen" w:cs="Times New Roman"/>
          <w:noProof/>
          <w:sz w:val="24"/>
          <w:szCs w:val="24"/>
        </w:rPr>
      </w:pP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szCs w:val="24"/>
          <w:lang w:val="ka-GE"/>
        </w:rPr>
      </w:pPr>
      <w:r w:rsidRPr="00912D5E">
        <w:rPr>
          <w:rFonts w:ascii="Sylfaen" w:eastAsia="Times New Roman" w:hAnsi="Sylfaen" w:cs="Sylfaen"/>
          <w:bCs/>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დაიხარჯა დიფთერიის საწინააღმდეგო შრატის 3 კომპლექტი.  აღინიშნა დიფთერიის 1 საეჭვო, შემდგომში უკუგდებული  შემთხვევა;</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 xml:space="preserve">ტეტანუსის საწინააღმდეგო შრატი (ადამიანის) დაიხარჯა 19 ფლაკონი, დაფიქსირდა ტეტანუსის ერთი შემთხვევა ;  </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lastRenderedPageBreak/>
        <w:t xml:space="preserve">გველის შხამის საწინააღმდეგო  შრატი დაიხარჯა 35 ფლაკონი; </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 xml:space="preserve">ანტიბოტულინური შრატი გახარჯულია: A ტიპი – 8,  B ტიპი – 8, E ტიპი - 8 კომპლექტი, დაფიქსირებულია  8 შემთხვევა. </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ყვითელი ცხელების საწინააღმდეგო ვაქცინა დაიხარჯა 405 დოზა, აცრა  ჩაუტარდა 405 ბენეფიციარს.</w:t>
      </w:r>
    </w:p>
    <w:p w:rsidR="00912D5E" w:rsidRPr="00912D5E" w:rsidRDefault="00912D5E" w:rsidP="00FB655F">
      <w:pPr>
        <w:spacing w:after="0" w:line="240" w:lineRule="auto"/>
        <w:ind w:left="1080"/>
        <w:contextualSpacing/>
        <w:jc w:val="both"/>
        <w:rPr>
          <w:rFonts w:ascii="Sylfaen" w:eastAsia="Calibri" w:hAnsi="Sylfaen" w:cs="Times New Roman"/>
          <w:noProof/>
          <w:sz w:val="24"/>
          <w:szCs w:val="24"/>
        </w:rPr>
      </w:pP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szCs w:val="24"/>
          <w:lang w:val="ka-GE"/>
        </w:rPr>
      </w:pPr>
      <w:r w:rsidRPr="00912D5E">
        <w:rPr>
          <w:rFonts w:ascii="Sylfaen" w:eastAsia="Times New Roman" w:hAnsi="Sylfaen" w:cs="Sylfaen"/>
          <w:bCs/>
          <w:sz w:val="24"/>
          <w:szCs w:val="24"/>
          <w:lang w:val="ka-GE"/>
        </w:rPr>
        <w:t>ანტირაბიული სამკურნალო საშუალებებით  უზრუნველყოფის კომპონენტის ფარგლებში:</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ანტირაბიული  იმუნოგლობულინი მოხმარდა 7 958 ბენეფიციარს, რაზეც  დაიხარჯა 18 374  ფლაკონი;</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 xml:space="preserve">ანტირაბიული ვაქცინით აცრა ჩაუტარდა  42 851 ბენეფიციარს,  გაიხარჯა   146 608 დოზა  ვაქცინა;  აღინიშნა ცოფით დაავადების  ერთი შემთხვევა. </w:t>
      </w:r>
    </w:p>
    <w:p w:rsidR="00912D5E" w:rsidRPr="00912D5E" w:rsidRDefault="00912D5E" w:rsidP="00C647FE">
      <w:pPr>
        <w:spacing w:after="0" w:line="240" w:lineRule="auto"/>
        <w:ind w:left="1080"/>
        <w:contextualSpacing/>
        <w:jc w:val="both"/>
        <w:rPr>
          <w:rFonts w:ascii="Sylfaen" w:eastAsia="Calibri" w:hAnsi="Sylfaen" w:cs="Times New Roman"/>
          <w:noProof/>
          <w:sz w:val="24"/>
          <w:szCs w:val="24"/>
        </w:rPr>
      </w:pP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szCs w:val="24"/>
          <w:lang w:val="ka-GE"/>
        </w:rPr>
      </w:pPr>
      <w:r w:rsidRPr="00912D5E">
        <w:rPr>
          <w:rFonts w:ascii="Sylfaen" w:eastAsia="Times New Roman" w:hAnsi="Sylfaen" w:cs="Sylfaen"/>
          <w:bCs/>
          <w:sz w:val="24"/>
          <w:szCs w:val="24"/>
          <w:lang w:val="ka-GE"/>
        </w:rPr>
        <w:t>გრიპის საწინააღმდეგო ვაქცინის შესყიდვის კომპონენტის ფარგლებში:</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3000 დოზა ვაქცინა, იანვარი-</w:t>
      </w:r>
      <w:r w:rsidRPr="00912D5E">
        <w:rPr>
          <w:rFonts w:ascii="Sylfaen" w:eastAsia="Calibri" w:hAnsi="Sylfaen" w:cs="Times New Roman"/>
          <w:noProof/>
          <w:sz w:val="24"/>
          <w:szCs w:val="24"/>
          <w:lang w:val="ka-GE"/>
        </w:rPr>
        <w:t>ივნისის</w:t>
      </w:r>
      <w:r w:rsidRPr="00912D5E">
        <w:rPr>
          <w:rFonts w:ascii="Sylfaen" w:eastAsia="Calibri" w:hAnsi="Sylfaen" w:cs="Times New Roman"/>
          <w:noProof/>
          <w:sz w:val="24"/>
          <w:szCs w:val="24"/>
        </w:rPr>
        <w:t xml:space="preserve"> თვეებში აცრა ჩაუტარდა 929 ბენეფიციარს. გრიპის ვაქცინის ხარჯვის  მაჩვენებელია 3,2</w:t>
      </w:r>
      <w:r w:rsidR="00C647FE">
        <w:rPr>
          <w:rFonts w:ascii="Sylfaen" w:eastAsia="Calibri" w:hAnsi="Sylfaen" w:cs="Times New Roman"/>
          <w:noProof/>
          <w:sz w:val="24"/>
          <w:szCs w:val="24"/>
          <w:lang w:val="ka-GE"/>
        </w:rPr>
        <w:t>;</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განხორციელდა მიმდინარე წელს დაგეგმილი 100 000 დოზა სანოფი პასტერის წარმოების  ოთხკომპონენტიანი ვაქცინის შესყიდვა.   მოწოდების ვადაა 2019 წლის 25 ოქტომბერის მეორე ნახევარი.</w:t>
      </w:r>
    </w:p>
    <w:p w:rsidR="00912D5E" w:rsidRPr="00912D5E" w:rsidRDefault="00912D5E" w:rsidP="00C647FE">
      <w:pPr>
        <w:spacing w:after="0" w:line="240" w:lineRule="auto"/>
        <w:ind w:left="1080"/>
        <w:contextualSpacing/>
        <w:jc w:val="both"/>
        <w:rPr>
          <w:rFonts w:ascii="Sylfaen" w:eastAsia="Calibri" w:hAnsi="Sylfaen" w:cs="Times New Roman"/>
          <w:noProof/>
          <w:sz w:val="24"/>
          <w:szCs w:val="24"/>
        </w:rPr>
      </w:pP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szCs w:val="24"/>
          <w:lang w:val="ka-GE"/>
        </w:rPr>
      </w:pPr>
      <w:r w:rsidRPr="00912D5E">
        <w:rPr>
          <w:rFonts w:ascii="Sylfaen" w:eastAsia="Times New Roman" w:hAnsi="Sylfaen" w:cs="Sylfaen"/>
          <w:bCs/>
          <w:sz w:val="24"/>
          <w:szCs w:val="24"/>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rsidR="006747D4" w:rsidRPr="00A77EE9" w:rsidRDefault="006747D4" w:rsidP="00E00BCC">
      <w:pPr>
        <w:pStyle w:val="abzacixml"/>
        <w:rPr>
          <w:highlight w:val="yellow"/>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ეპიდზედამხედველობა</w:t>
      </w:r>
      <w:proofErr w:type="gramEnd"/>
      <w:r w:rsidRPr="00A77EE9">
        <w:rPr>
          <w:rFonts w:ascii="Sylfaen" w:eastAsia="Sylfaen" w:hAnsi="Sylfaen" w:cs="Sylfaen"/>
          <w:b/>
          <w:sz w:val="24"/>
          <w:szCs w:val="24"/>
        </w:rPr>
        <w:t xml:space="preserve">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27 03 02 03)</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8"/>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2B25F8" w:rsidRDefault="00912D5E" w:rsidP="00E00BCC">
      <w:pPr>
        <w:pStyle w:val="abzacixml"/>
        <w:numPr>
          <w:ilvl w:val="0"/>
          <w:numId w:val="33"/>
        </w:numPr>
      </w:pPr>
      <w:r w:rsidRPr="002B25F8">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rsidR="00912D5E" w:rsidRPr="000F06C6" w:rsidRDefault="00912D5E" w:rsidP="000F06C6">
      <w:pPr>
        <w:pStyle w:val="ListParagraph"/>
        <w:numPr>
          <w:ilvl w:val="0"/>
          <w:numId w:val="8"/>
        </w:numPr>
        <w:spacing w:after="0"/>
        <w:ind w:left="1080"/>
        <w:jc w:val="both"/>
        <w:rPr>
          <w:rFonts w:ascii="Sylfaen" w:hAnsi="Sylfaen" w:cs="Sylfaen"/>
          <w:sz w:val="24"/>
          <w:szCs w:val="24"/>
          <w:lang w:val="ka-GE"/>
        </w:rPr>
      </w:pPr>
      <w:r w:rsidRPr="000F06C6">
        <w:rPr>
          <w:rFonts w:ascii="Sylfaen" w:hAnsi="Sylfaen" w:cs="Sylfaen"/>
          <w:sz w:val="24"/>
          <w:szCs w:val="24"/>
          <w:lang w:val="ka-GE"/>
        </w:rPr>
        <w:t>განხორციელდა ქვეყნის მასშტაბით ჩატარებული (ლუგარის ცენტრში საზოგადოებრივი ჯანდაცვის ცენტრებიდან შემოსული) კვლევების (სისხლის სქელი წვეთი და ნაცხები) შედეგების გადამოწმება ცენტრის ლუგარის ლაბორატორიაში, ასევე, პრეპარატების ხარისხის კონტროლი. სულ შემოსულია 182 პრეპარატი, მათგან არცერთი არ აღმოჩნდა დადებითი; ასევე, ჩატარდა მალარიაზე საეჭვო 60 პაციენტის (ლუგარის ცენტრში სამედიცინო დაწესებულებებიდან შემოსული) სისხლის ლაბორატორიული კვლევა მალარიაზე, სულ შემოსულია 175 პრეპარატი, მათგან 2 აღმოჩნდა დადებითი</w:t>
      </w:r>
      <w:r w:rsidR="00F67477">
        <w:rPr>
          <w:rFonts w:ascii="Sylfaen" w:hAnsi="Sylfaen" w:cs="Sylfaen"/>
          <w:sz w:val="24"/>
          <w:szCs w:val="24"/>
          <w:lang w:val="ka-GE"/>
        </w:rPr>
        <w:t xml:space="preserve"> (P.ovale; P.falciparum);</w:t>
      </w:r>
    </w:p>
    <w:p w:rsidR="00912D5E" w:rsidRPr="000F06C6" w:rsidRDefault="00912D5E" w:rsidP="000F06C6">
      <w:pPr>
        <w:pStyle w:val="ListParagraph"/>
        <w:numPr>
          <w:ilvl w:val="0"/>
          <w:numId w:val="8"/>
        </w:numPr>
        <w:spacing w:after="0"/>
        <w:ind w:left="1080"/>
        <w:jc w:val="both"/>
        <w:rPr>
          <w:rFonts w:ascii="Sylfaen" w:hAnsi="Sylfaen" w:cs="Sylfaen"/>
          <w:sz w:val="24"/>
          <w:szCs w:val="24"/>
          <w:lang w:val="ka-GE"/>
        </w:rPr>
      </w:pPr>
      <w:r w:rsidRPr="000F06C6">
        <w:rPr>
          <w:rFonts w:ascii="Sylfaen" w:hAnsi="Sylfaen" w:cs="Sylfaen"/>
          <w:sz w:val="24"/>
          <w:szCs w:val="24"/>
          <w:lang w:val="ka-GE"/>
        </w:rPr>
        <w:t xml:space="preserve">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არც ერთი შემთხვევა </w:t>
      </w:r>
      <w:r w:rsidRPr="000F06C6">
        <w:rPr>
          <w:rFonts w:ascii="Sylfaen" w:hAnsi="Sylfaen" w:cs="Sylfaen"/>
          <w:sz w:val="24"/>
          <w:szCs w:val="24"/>
          <w:lang w:val="ka-GE"/>
        </w:rPr>
        <w:lastRenderedPageBreak/>
        <w:t>ლეტალურად არ დასრულებულა. არ დაფიქსირებულა არცერთი მალარიის ადგილობრივი შემთხვევა;</w:t>
      </w:r>
    </w:p>
    <w:p w:rsidR="00912D5E" w:rsidRPr="000F06C6" w:rsidRDefault="00912D5E" w:rsidP="000F06C6">
      <w:pPr>
        <w:pStyle w:val="ListParagraph"/>
        <w:numPr>
          <w:ilvl w:val="0"/>
          <w:numId w:val="8"/>
        </w:numPr>
        <w:spacing w:after="0"/>
        <w:ind w:left="1080"/>
        <w:jc w:val="both"/>
        <w:rPr>
          <w:rFonts w:ascii="Sylfaen" w:hAnsi="Sylfaen" w:cs="Sylfaen"/>
          <w:sz w:val="24"/>
          <w:szCs w:val="24"/>
          <w:lang w:val="ka-GE"/>
        </w:rPr>
      </w:pPr>
      <w:r w:rsidRPr="000F06C6">
        <w:rPr>
          <w:rFonts w:ascii="Sylfaen" w:hAnsi="Sylfaen" w:cs="Sylfaen"/>
          <w:sz w:val="24"/>
          <w:szCs w:val="24"/>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1087 პირს ჩაუტარდა სისხლის სქელი წვეთის სკრინინგი (წლიური სამიზნე მაჩვენებლის 70%);</w:t>
      </w:r>
    </w:p>
    <w:p w:rsidR="00912D5E" w:rsidRPr="00241350" w:rsidRDefault="00912D5E" w:rsidP="00E00BCC">
      <w:pPr>
        <w:pStyle w:val="abzacixml"/>
        <w:numPr>
          <w:ilvl w:val="0"/>
          <w:numId w:val="33"/>
        </w:numPr>
      </w:pPr>
      <w:r w:rsidRPr="00C93203">
        <w:t>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არასაცხოვრებელი) 7 820 000 კვ.მ., აქედან საანგარიშგებო პერიოდში დამუშავდა 7 143 942 კვ.მ</w:t>
      </w:r>
      <w:r w:rsidR="00F67477">
        <w:t>.;</w:t>
      </w:r>
      <w:r w:rsidRPr="00C93203">
        <w:t xml:space="preserve"> </w:t>
      </w:r>
    </w:p>
    <w:p w:rsidR="00912D5E" w:rsidRPr="00C93203" w:rsidRDefault="00912D5E" w:rsidP="00E00BCC">
      <w:pPr>
        <w:pStyle w:val="abzacixml"/>
        <w:numPr>
          <w:ilvl w:val="0"/>
          <w:numId w:val="33"/>
        </w:numPr>
      </w:pPr>
      <w:r w:rsidRPr="00C93203">
        <w:t>ნოზოკომიური ინფექციების ეპიდზედამხედველობის კომოპნენტის ფარგლებში ჩატარდა 365 ნიმუშის ლაბორატორიული კვლევა, რაც დასახული მიზნის 28%–ს შეადგენს;</w:t>
      </w:r>
    </w:p>
    <w:p w:rsidR="00912D5E" w:rsidRPr="00C93203" w:rsidRDefault="00912D5E" w:rsidP="00E00BCC">
      <w:pPr>
        <w:pStyle w:val="abzacixml"/>
        <w:numPr>
          <w:ilvl w:val="0"/>
          <w:numId w:val="33"/>
        </w:numPr>
      </w:pPr>
      <w:r w:rsidRPr="00C93203">
        <w:rPr>
          <w:rFonts w:eastAsia="Sylfaen"/>
        </w:rPr>
        <w:t>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18</w:t>
      </w:r>
      <w:r>
        <w:rPr>
          <w:rFonts w:eastAsia="Sylfaen"/>
        </w:rPr>
        <w:t>4</w:t>
      </w:r>
      <w:r w:rsidRPr="00C93203">
        <w:rPr>
          <w:rFonts w:eastAsia="Sylfaen"/>
        </w:rPr>
        <w:t xml:space="preserve"> შემთხვევის ფეკალის ნიმუშის  ლაბორატორიული გამოკვლევა, რაც დაგეგმილის 75%–ს შეადგენს;   </w:t>
      </w:r>
    </w:p>
    <w:p w:rsidR="00912D5E" w:rsidRPr="004604DA" w:rsidRDefault="00912D5E" w:rsidP="00E00BCC">
      <w:pPr>
        <w:pStyle w:val="abzacixml"/>
        <w:numPr>
          <w:ilvl w:val="0"/>
          <w:numId w:val="33"/>
        </w:numPr>
      </w:pPr>
      <w:r w:rsidRPr="004604DA">
        <w:rPr>
          <w:rFonts w:eastAsia="Sylfaen"/>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 მეორე კვარტლიდან WHO-ს „როტავირუსული ინფექციების კვლევის“ პროექტი დასრულდა</w:t>
      </w:r>
      <w:r w:rsidR="00F67477">
        <w:rPr>
          <w:rFonts w:eastAsia="Sylfaen"/>
        </w:rPr>
        <w:t>;</w:t>
      </w:r>
    </w:p>
    <w:p w:rsidR="00912D5E" w:rsidRPr="00C93203" w:rsidRDefault="00912D5E" w:rsidP="00E00BCC">
      <w:pPr>
        <w:pStyle w:val="abzacixml"/>
        <w:numPr>
          <w:ilvl w:val="0"/>
          <w:numId w:val="33"/>
        </w:numPr>
      </w:pPr>
      <w:r w:rsidRPr="00C93203">
        <w:rPr>
          <w:rFonts w:eastAsia="Sylfaen"/>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563 კლინიკური ნიმუში (გრიპი, გრიპისმაგვარი დაავადებები, მძიმე მწვავე რესპირაციული დაავადებები), მათგან 168 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  </w:t>
      </w:r>
      <w:r w:rsidRPr="00C93203">
        <w:t xml:space="preserve">ასევე, გამოკვლეული იქნა „მ.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328 პაციენტი. ლაბორატორიულად დადასტურებული გრიპის შემთხვევების რაოდენობაა 103. 102 შემთხვევაში იდენტიფიცირებულია A ტიპის გრიპის ვირუსი. (90 – A/H1p; 12 – A/H3), </w:t>
      </w:r>
      <w:r w:rsidRPr="0054255D">
        <w:t>ხოლო 1 შემთხვევაში დაფიქსირდა B ტიპის გრიპის ვირუსი.</w:t>
      </w:r>
    </w:p>
    <w:p w:rsidR="006747D4" w:rsidRPr="00A77EE9" w:rsidRDefault="006747D4" w:rsidP="00E00BCC">
      <w:pPr>
        <w:pStyle w:val="abzacixml"/>
        <w:rPr>
          <w:rFonts w:eastAsia="Arial"/>
          <w:noProof/>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უსაფრთხო</w:t>
      </w:r>
      <w:proofErr w:type="gramEnd"/>
      <w:r w:rsidRPr="00A77EE9">
        <w:rPr>
          <w:rFonts w:ascii="Sylfaen" w:eastAsia="Sylfaen" w:hAnsi="Sylfaen" w:cs="Sylfaen"/>
          <w:b/>
          <w:sz w:val="24"/>
          <w:szCs w:val="24"/>
        </w:rPr>
        <w:t xml:space="preserve"> სისხლი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27 03 02 04)</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8"/>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 xml:space="preserve">პროგრამაში ჩართულ სისხლის ბანკებში განხორციელდა 66 270 დონაცია, მათგან 38 999 იყო კადრის დონორი, 5 804 - ნათესავი და 21 467  -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50 შემთხვევა </w:t>
      </w:r>
      <w:r w:rsidRPr="001517D1">
        <w:t>(კონფირმაციით დადასტურდა 15),</w:t>
      </w:r>
      <w:r w:rsidRPr="00C93203">
        <w:t xml:space="preserve"> С ჰეპატიტზე სავარაუდო - 303, B ჰეპატიტზე  - 383, ხოლო სიფილისზე კვლევისას 356 სავარაუდო შემთხვევა.</w:t>
      </w:r>
    </w:p>
    <w:p w:rsidR="006747D4" w:rsidRPr="00A77EE9" w:rsidRDefault="006747D4" w:rsidP="00E00BCC">
      <w:pPr>
        <w:pStyle w:val="abzacixml"/>
        <w:rPr>
          <w:highlight w:val="yellow"/>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საზოგადოებრივი</w:t>
      </w:r>
      <w:proofErr w:type="gramEnd"/>
      <w:r w:rsidRPr="00A77EE9">
        <w:rPr>
          <w:rFonts w:ascii="Sylfaen" w:eastAsia="Sylfaen" w:hAnsi="Sylfaen" w:cs="Sylfaen"/>
          <w:b/>
          <w:sz w:val="24"/>
          <w:szCs w:val="24"/>
        </w:rPr>
        <w:t xml:space="preserve">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27 03 02 05)</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8"/>
        </w:numPr>
        <w:spacing w:after="0"/>
        <w:jc w:val="both"/>
        <w:rPr>
          <w:rFonts w:ascii="Sylfaen" w:hAnsi="Sylfaen" w:cs="Sylfaen"/>
          <w:sz w:val="24"/>
          <w:szCs w:val="24"/>
          <w:lang w:val="ka-GE"/>
        </w:rPr>
      </w:pPr>
      <w:r w:rsidRPr="00A77EE9">
        <w:rPr>
          <w:rFonts w:ascii="Sylfaen" w:hAnsi="Sylfaen" w:cs="Sylfaen"/>
          <w:sz w:val="24"/>
          <w:szCs w:val="24"/>
          <w:lang w:val="ka-GE"/>
        </w:rPr>
        <w:lastRenderedPageBreak/>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A77EE9" w:rsidRDefault="006747D4" w:rsidP="00E00BCC">
      <w:pPr>
        <w:pStyle w:val="abzacixml"/>
        <w:numPr>
          <w:ilvl w:val="0"/>
          <w:numId w:val="27"/>
        </w:numPr>
      </w:pPr>
      <w:r w:rsidRPr="00A77EE9">
        <w:t>პროგრამის ფარგლებში საწარმოებში დასაქმებულ პროფესიულ ჯანმრთელობასთან დაკავშირებით</w:t>
      </w:r>
      <w:r>
        <w:t xml:space="preserve"> 3</w:t>
      </w:r>
      <w:r w:rsidRPr="00A77EE9">
        <w:t xml:space="preserve"> ობიექტზე ჩატარდა ჰიგიენური და ეპიდემიოლოგიური კვლევები; </w:t>
      </w:r>
    </w:p>
    <w:p w:rsidR="006747D4" w:rsidRPr="00A77EE9" w:rsidRDefault="006747D4" w:rsidP="00E00BCC">
      <w:pPr>
        <w:pStyle w:val="abzacixml"/>
        <w:numPr>
          <w:ilvl w:val="0"/>
          <w:numId w:val="27"/>
        </w:numPr>
      </w:pPr>
      <w:r w:rsidRPr="00A77EE9">
        <w:t>საზოგადოებრივი ჯანმრთელობის დაცვისა და გარემოს ჯნმრთელობის სფეროში განხორციელდა რიგი ღონისძიებები აღებული ვალდებულებების ხელშესაწყობად.</w:t>
      </w:r>
    </w:p>
    <w:p w:rsidR="006747D4" w:rsidRPr="00A77EE9" w:rsidRDefault="006747D4" w:rsidP="00E00BCC">
      <w:pPr>
        <w:pStyle w:val="abzacixml"/>
        <w:rPr>
          <w:highlight w:val="yellow"/>
        </w:rPr>
      </w:pPr>
    </w:p>
    <w:p w:rsidR="006747D4" w:rsidRPr="00A77EE9" w:rsidRDefault="006747D4" w:rsidP="006747D4">
      <w:pPr>
        <w:pStyle w:val="ListParagraph"/>
        <w:spacing w:after="0" w:line="240" w:lineRule="auto"/>
        <w:ind w:left="990"/>
        <w:jc w:val="both"/>
        <w:rPr>
          <w:rFonts w:ascii="Sylfaen" w:hAnsi="Sylfaen" w:cs="Calibri"/>
          <w:sz w:val="24"/>
          <w:szCs w:val="24"/>
          <w:highlight w:val="yellow"/>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ტუბერკულოზის</w:t>
      </w:r>
      <w:proofErr w:type="gramEnd"/>
      <w:r w:rsidRPr="00A77EE9">
        <w:rPr>
          <w:rFonts w:ascii="Sylfaen" w:eastAsia="Sylfaen" w:hAnsi="Sylfaen" w:cs="Sylfaen"/>
          <w:b/>
          <w:sz w:val="24"/>
          <w:szCs w:val="24"/>
        </w:rPr>
        <w:t xml:space="preserve"> მართვა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27 03 02 06)</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9"/>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B315D4">
      <w:pPr>
        <w:pStyle w:val="ListParagraph"/>
        <w:numPr>
          <w:ilvl w:val="0"/>
          <w:numId w:val="9"/>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პროგრამის ფარგლებში დაფიქსირდა 31.6 ათასზე მეტი ამბულატორიული მომსახურების შემთხვევა, მომსახურება გაეწია 20.0 ათასზე მეტ პაციენტს;</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სტაციონარული მომსახურება გაეწია 1 623 პირს და დაფიქსირდა 57.0 ათასზე მეტი შემთხვევა;</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ლაბორატორიული კონტროლის კომპონენტის ფარგლებში განხორციელდა:</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ბაქტერიოსკოპული კვლევა -16 265;</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სადიაგნოსტიკო კვლევა- 4 449;</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ქიმიოკონტროლი - 11 816;</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 xml:space="preserve">ჩატარებული ბაქტერიოლოგიური (კულტურალური) კვლევა  - 10 573; </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ანტიბიოტიკომგრძნობელობა I რიგის  ტუბსაწინააღმდეგო პრეპარატების მიმართ - 2 253;</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 xml:space="preserve"> ანტიბიოტიკომგრძნობელობა II რიგის ტუბსაწინააღმდეგო პრეპარატების მიმართ   -739;</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GeneXpert აპარატით ჩატარებული კვლევების რაოდენობა - 5831;</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FAST სტრატეგიის ფარგლებში GeneXpert აპარატით ჩატარებული  კვლევების რაოდენობა - 2 078</w:t>
      </w:r>
      <w:r w:rsidR="00F67477">
        <w:rPr>
          <w:rFonts w:ascii="Sylfaen" w:eastAsia="Calibri" w:hAnsi="Sylfaen" w:cs="Times New Roman"/>
          <w:noProof/>
          <w:sz w:val="24"/>
          <w:lang w:val="ka-GE"/>
        </w:rPr>
        <w:t>;</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ფილტვგარეშე ტუბერკულოზის კვლევა - 1 124;</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განხორციელდა  4 019 ამანათის ტრანსპორტირება</w:t>
      </w:r>
      <w:r w:rsidR="00F67477">
        <w:rPr>
          <w:rFonts w:ascii="Sylfaen" w:eastAsia="Calibri" w:hAnsi="Sylfaen" w:cs="Times New Roman"/>
          <w:noProof/>
          <w:sz w:val="24"/>
        </w:rPr>
        <w:t>;</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პირველი რიგის მედიკამენტებით მკურნალობაში ჩაერთო 1 796  ტბ პაციენტი;</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მეორე რიგის მედიკამენტებით მკურნალობაში ჩაერთო 240  ტბ. პაციენტი;</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402-მა MDR პაციენტმა მიიღო ფულადი წახალისება მკუ</w:t>
      </w:r>
      <w:r w:rsidR="00F67477">
        <w:rPr>
          <w:rFonts w:ascii="Sylfaen" w:eastAsia="Times New Roman" w:hAnsi="Sylfaen" w:cs="Sylfaen"/>
          <w:bCs/>
          <w:sz w:val="24"/>
          <w:lang w:val="ka-GE"/>
        </w:rPr>
        <w:t>რნალობაზე კარგი დამყოლობისათვის;</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 xml:space="preserve">1 445-მა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6747D4" w:rsidRPr="00A77EE9" w:rsidRDefault="006747D4" w:rsidP="006747D4">
      <w:pPr>
        <w:tabs>
          <w:tab w:val="center" w:pos="3935"/>
        </w:tabs>
        <w:spacing w:after="11" w:line="248" w:lineRule="auto"/>
        <w:rPr>
          <w:rFonts w:ascii="Sylfaen" w:hAnsi="Sylfaen" w:cs="Sylfaen"/>
          <w:bCs/>
          <w:sz w:val="24"/>
          <w:szCs w:val="24"/>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აივ-ინფექცია/შიდსის</w:t>
      </w:r>
      <w:proofErr w:type="gramEnd"/>
      <w:r w:rsidRPr="00A77EE9">
        <w:rPr>
          <w:rFonts w:ascii="Sylfaen" w:eastAsia="Sylfaen" w:hAnsi="Sylfaen" w:cs="Sylfaen"/>
          <w:b/>
          <w:sz w:val="24"/>
          <w:szCs w:val="24"/>
        </w:rPr>
        <w:t xml:space="preserve"> მართვა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27 03 02 07)</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0"/>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B315D4">
      <w:pPr>
        <w:pStyle w:val="ListParagraph"/>
        <w:numPr>
          <w:ilvl w:val="0"/>
          <w:numId w:val="10"/>
        </w:numPr>
        <w:spacing w:after="0"/>
        <w:jc w:val="both"/>
        <w:rPr>
          <w:rFonts w:ascii="Sylfaen" w:hAnsi="Sylfaen" w:cs="Sylfaen"/>
          <w:sz w:val="24"/>
          <w:szCs w:val="24"/>
          <w:lang w:val="ka-GE"/>
        </w:rPr>
      </w:pPr>
      <w:r w:rsidRPr="00A77EE9">
        <w:rPr>
          <w:rFonts w:ascii="Sylfaen" w:hAnsi="Sylfaen" w:cs="Sylfaen"/>
          <w:sz w:val="24"/>
          <w:szCs w:val="24"/>
          <w:lang w:val="ka-GE"/>
        </w:rPr>
        <w:lastRenderedPageBreak/>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ind w:firstLine="72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პროგრამის ფარგლებში დაფიქსირდა აივ-ინფექცია/შიდსით დაავადებულთა ამბულატორიული მომსახურების 47.0 ათასზე მეტი შემთხვევა. ამბულატორიული მომსახურებით ისარგებლა 7.5 ათასზე მეტმა პირმა;</w:t>
      </w:r>
    </w:p>
    <w:p w:rsidR="00912D5E" w:rsidRPr="00116604" w:rsidRDefault="00912D5E" w:rsidP="00E00BCC">
      <w:pPr>
        <w:pStyle w:val="abzacixml"/>
        <w:numPr>
          <w:ilvl w:val="0"/>
          <w:numId w:val="33"/>
        </w:numPr>
      </w:pPr>
      <w:r w:rsidRPr="00C93203">
        <w:t xml:space="preserve">ქვეყნის მასშტაბით აივ ინფექციაზე ჩატარდა 175 001 სკრინინგული გამოკვლევა (მათ შორის აჭარის პილოტი), მათგან გამოვლინდა 810 სავარაუდო დადებითი შემთხვევა და დადასტურდა 488. </w:t>
      </w:r>
      <w:r w:rsidRPr="00116604">
        <w:t>ასევე ჩატარდა 28675 ტესტის წინა და 28519 ტესტის შემდგომი კონსულტაცია და  539 კონფირმაციული კვლევა იმუნობლოტინგის მეთოდით და 55 კონფირმაციული კვლევა პოლიმერიზაციის ჯაჭვური რექციის (პჯრ) მეთოდით</w:t>
      </w:r>
      <w:r w:rsidR="00E00BCC">
        <w:t>;</w:t>
      </w:r>
    </w:p>
    <w:p w:rsidR="00912D5E" w:rsidRPr="00C93203" w:rsidRDefault="00912D5E" w:rsidP="00E00BCC">
      <w:pPr>
        <w:pStyle w:val="abzacixml"/>
        <w:numPr>
          <w:ilvl w:val="0"/>
          <w:numId w:val="33"/>
        </w:numPr>
      </w:pPr>
      <w:r w:rsidRPr="00C93203">
        <w:t>აივ-ინფექციის/შიდსის სამკურნალო პირველი რიგის მედიკამენტებით მკურნალობა ჩაუტარდა 4 079 შიდსით დაავადებულ პაციენტს, ხოლო მეორე რიგის მედიკამენტებით მკურნალობა - 809 პაციენტს</w:t>
      </w:r>
      <w:r w:rsidR="00E00BCC">
        <w:t>;</w:t>
      </w:r>
      <w:r w:rsidRPr="00C93203">
        <w:t xml:space="preserve">  </w:t>
      </w:r>
    </w:p>
    <w:p w:rsidR="00912D5E" w:rsidRPr="00C93203" w:rsidRDefault="00912D5E" w:rsidP="00E00BCC">
      <w:pPr>
        <w:pStyle w:val="abzacixml"/>
        <w:numPr>
          <w:ilvl w:val="0"/>
          <w:numId w:val="33"/>
        </w:numPr>
      </w:pPr>
      <w:r w:rsidRPr="00C93203">
        <w:t xml:space="preserve">დაფიქსირდა აივ-ინფექცია/შიდსით დაავადებულთა სტაციონარული მომსახურების 623 შემთხვევა. სტაციონარული მკურნალობით ისარგებლა 453-მა ბენეფიციარმა. </w:t>
      </w:r>
    </w:p>
    <w:p w:rsidR="006747D4" w:rsidRPr="00A77EE9" w:rsidRDefault="006747D4" w:rsidP="00E00BCC">
      <w:pPr>
        <w:pStyle w:val="abzacixml"/>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დედათა</w:t>
      </w:r>
      <w:proofErr w:type="gramEnd"/>
      <w:r w:rsidRPr="00A77EE9">
        <w:rPr>
          <w:rFonts w:ascii="Sylfaen" w:eastAsia="Sylfaen" w:hAnsi="Sylfaen" w:cs="Sylfaen"/>
          <w:b/>
          <w:sz w:val="24"/>
          <w:szCs w:val="24"/>
        </w:rPr>
        <w:t xml:space="preserve"> და ბავშვთა ჯანმრთელობა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27 03 02 08)</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1"/>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B315D4">
      <w:pPr>
        <w:pStyle w:val="ListParagraph"/>
        <w:numPr>
          <w:ilvl w:val="0"/>
          <w:numId w:val="1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280953">
        <w:t>„B“ ჰეპატიტზე</w:t>
      </w:r>
      <w:r w:rsidRPr="00C93203">
        <w:t xml:space="preserve"> სკრინინგული კვლევით გამოკვლეულ იქნა 34108 ორსული, აქედან გამოვლინდა 450 სკრინინგით დადებითი შემთხვევა (მათ შორის, კონფირმაციით დადასტურებული შემთხვევების რაოდენობაა - 415); </w:t>
      </w:r>
    </w:p>
    <w:p w:rsidR="00912D5E" w:rsidRPr="00C93203" w:rsidRDefault="00912D5E" w:rsidP="00E00BCC">
      <w:pPr>
        <w:pStyle w:val="abzacixml"/>
        <w:numPr>
          <w:ilvl w:val="0"/>
          <w:numId w:val="33"/>
        </w:numPr>
      </w:pPr>
      <w:r w:rsidRPr="00C93203">
        <w:t>სიფილისზე სკრინინგული კვლევით გამოკვლეულ იქნა 34265 ორსული, მათ შორის ანტისხეულებზე დადებითი შედეგი დაფიქსირდა 78 სისხლის ნიმუშში (საიდანაც, კონფირმაციით დადასტურებული შემთხვევების რაოდენობაა-20,</w:t>
      </w:r>
      <w:r w:rsidRPr="00C93203">
        <w:rPr>
          <w:lang w:val="en-US"/>
        </w:rPr>
        <w:t xml:space="preserve"> 29-</w:t>
      </w:r>
      <w:r w:rsidRPr="00C93203">
        <w:t>ორსულზე მიმდინარეობს მიდევნება) მკურნალობა დაასრულა 10 ბენეფიციარმა);</w:t>
      </w:r>
    </w:p>
    <w:p w:rsidR="00912D5E" w:rsidRPr="00C93203" w:rsidRDefault="00912D5E" w:rsidP="00E00BCC">
      <w:pPr>
        <w:pStyle w:val="abzacixml"/>
        <w:numPr>
          <w:ilvl w:val="0"/>
          <w:numId w:val="33"/>
        </w:numPr>
      </w:pPr>
      <w:r w:rsidRPr="00C93203">
        <w:t xml:space="preserve">აივ-ინფექცია/შიდსზე სკრინინგული კვლევა ჩაუტარდა 34059 ორსულს, აქედან სავარაუდო დადებითი შემთხვევების რაოდენობაა - 58 (მათ შორის 9 ახალი შემთხვევა), აქედან უარყოფითი შედეგი გამოვლინდა </w:t>
      </w:r>
      <w:r w:rsidRPr="00C93203">
        <w:rPr>
          <w:lang w:val="en-US"/>
        </w:rPr>
        <w:t>5</w:t>
      </w:r>
      <w:r w:rsidRPr="00C93203">
        <w:t xml:space="preserve"> შემთხვევაში, დადასტურდა </w:t>
      </w:r>
      <w:r w:rsidRPr="00C93203">
        <w:rPr>
          <w:lang w:val="en-US"/>
        </w:rPr>
        <w:t>4</w:t>
      </w:r>
      <w:r w:rsidRPr="00C93203">
        <w:t xml:space="preserve"> შემთხვევა, შვიდი ორსული (ადრე დადასტურებული) იმყოფება მკურნალობის ქვეშ;</w:t>
      </w:r>
    </w:p>
    <w:p w:rsidR="00912D5E" w:rsidRPr="00C93203" w:rsidRDefault="00912D5E" w:rsidP="00E00BCC">
      <w:pPr>
        <w:pStyle w:val="abzacixml"/>
        <w:numPr>
          <w:ilvl w:val="0"/>
          <w:numId w:val="33"/>
        </w:numPr>
      </w:pPr>
      <w:r w:rsidRPr="00C93203">
        <w:t>C ჰეპატიტზე 2019 წლის იანვარი-სექტემბრის პერიოდში, სულ გამოკვლეულ იქნა 34095 ორსული, გამოვლინდა 218 საეჭვო შემთხვევა, მათგან კონფირმაცია ჩაუტარდა 102 ბენეფიციარს, აქედან ინფექცია დადასტურდა 83 შემთხვევაში, მათგან მკურნალობაში ჩასართველად დიაგნოსტიკური კვლევა ჩაიტარა 59-მა ბენეფიციარმა, მკურნალობა დაიწყო 44 პაციენტი; 2018 წლის დეკემბრის თვეში, სულ C ჰეპატიტის სკრინინგი ჩაუტარდა 3901 ორსულს, ანტისხეულებზე დადებითი შედეგი გამოვლინა 31 შემთხვევაში.</w:t>
      </w:r>
    </w:p>
    <w:p w:rsidR="00912D5E" w:rsidRPr="00E00BCC" w:rsidRDefault="00912D5E" w:rsidP="00E00BCC">
      <w:pPr>
        <w:pStyle w:val="abzacixml"/>
        <w:numPr>
          <w:ilvl w:val="0"/>
          <w:numId w:val="33"/>
        </w:numPr>
      </w:pPr>
      <w:r w:rsidRPr="00C93203">
        <w:t>B ჰეპატიტის საწინააღმდეგო იმუნოგლობულინი გაუკეთდა 491 ბენეფიციარს</w:t>
      </w:r>
      <w:r w:rsidR="00D260F9">
        <w:t>;</w:t>
      </w:r>
      <w:r w:rsidRPr="00E00BCC">
        <w:t xml:space="preserve"> </w:t>
      </w:r>
    </w:p>
    <w:p w:rsidR="00912D5E" w:rsidRPr="00C93203" w:rsidRDefault="00912D5E" w:rsidP="00E00BCC">
      <w:pPr>
        <w:pStyle w:val="abzacixml"/>
      </w:pPr>
    </w:p>
    <w:p w:rsidR="00912D5E" w:rsidRPr="001F6746" w:rsidRDefault="00912D5E" w:rsidP="00E00BCC">
      <w:pPr>
        <w:pStyle w:val="abzacixml"/>
        <w:numPr>
          <w:ilvl w:val="0"/>
          <w:numId w:val="33"/>
        </w:numPr>
      </w:pPr>
      <w:r w:rsidRPr="001F6746">
        <w:lastRenderedPageBreak/>
        <w:t>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34 884 ახალშობილი. გამოვლენილ იქნა ექსუდაციური ოტიტის - 3 შემთხვევა, ატრეზიის - 4 შემთხვევა, IV ხარისხის სმენაჩლუნგობის-5 შემთხვევა; III ხარისხის სმენაჩლუნგობის-2 შემთხვევა, II ხარისხის სმენაჩლუნგობის- 4 შემთხვევა</w:t>
      </w:r>
      <w:r w:rsidR="00D260F9">
        <w:t>;</w:t>
      </w:r>
      <w:r w:rsidRPr="001F6746">
        <w:t xml:space="preserve"> </w:t>
      </w:r>
    </w:p>
    <w:p w:rsidR="00912D5E" w:rsidRPr="001F6746" w:rsidRDefault="00912D5E" w:rsidP="00E00BCC">
      <w:pPr>
        <w:pStyle w:val="abzacixml"/>
        <w:numPr>
          <w:ilvl w:val="0"/>
          <w:numId w:val="33"/>
        </w:numPr>
      </w:pPr>
      <w:r w:rsidRPr="001F6746">
        <w:t xml:space="preserve">ანტენატალური მეთვალყურეობის კომპონენტის ფარგლებში დაფიქსირდა ორსულთა ვიზიტების 166.7 ათასზე მეტი შემთხვევა; </w:t>
      </w:r>
    </w:p>
    <w:p w:rsidR="00912D5E" w:rsidRPr="001F6746" w:rsidRDefault="00912D5E" w:rsidP="00E00BCC">
      <w:pPr>
        <w:pStyle w:val="abzacixml"/>
        <w:numPr>
          <w:ilvl w:val="0"/>
          <w:numId w:val="33"/>
        </w:numPr>
      </w:pPr>
      <w:r w:rsidRPr="001F6746">
        <w:t>გენეტიკური პათოლოგიების ადრეული გამოვლენის 3 069 შემთხვევა;</w:t>
      </w:r>
    </w:p>
    <w:p w:rsidR="00912D5E" w:rsidRPr="001F6746" w:rsidRDefault="00912D5E" w:rsidP="00E00BCC">
      <w:pPr>
        <w:pStyle w:val="abzacixml"/>
        <w:numPr>
          <w:ilvl w:val="0"/>
          <w:numId w:val="33"/>
        </w:numPr>
      </w:pPr>
      <w:r w:rsidRPr="001F6746">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34.8 ათასამდე ბენეფიციარი</w:t>
      </w:r>
      <w:r w:rsidR="00D260F9">
        <w:t>;</w:t>
      </w:r>
    </w:p>
    <w:p w:rsidR="00912D5E" w:rsidRPr="001517D1" w:rsidRDefault="00912D5E" w:rsidP="00E00BCC">
      <w:pPr>
        <w:pStyle w:val="abzacixml"/>
        <w:numPr>
          <w:ilvl w:val="0"/>
          <w:numId w:val="33"/>
        </w:numPr>
      </w:pPr>
      <w:r w:rsidRPr="001F6746">
        <w:t xml:space="preserve">სამედიცინო მომსახურება სიფილისზე ეჭვის დროს კომპონენტის ფარგლებში მომსახურება გაეწია 63 ბენეფიციარს, დაფიქსირდა 93 შემთხვევა. </w:t>
      </w:r>
    </w:p>
    <w:p w:rsidR="006747D4" w:rsidRDefault="006747D4" w:rsidP="00912D5E">
      <w:pPr>
        <w:tabs>
          <w:tab w:val="center" w:pos="3935"/>
        </w:tabs>
        <w:spacing w:after="11" w:line="248" w:lineRule="auto"/>
        <w:ind w:firstLine="720"/>
        <w:rPr>
          <w:rFonts w:ascii="Sylfaen" w:eastAsia="Sylfaen" w:hAnsi="Sylfaen" w:cs="Sylfaen"/>
          <w:b/>
          <w:sz w:val="24"/>
          <w:szCs w:val="24"/>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ნარკომანიით</w:t>
      </w:r>
      <w:proofErr w:type="gramEnd"/>
      <w:r w:rsidRPr="00A77EE9">
        <w:rPr>
          <w:rFonts w:ascii="Sylfaen" w:eastAsia="Sylfaen" w:hAnsi="Sylfaen" w:cs="Sylfaen"/>
          <w:b/>
          <w:sz w:val="24"/>
          <w:szCs w:val="24"/>
        </w:rPr>
        <w:t xml:space="preserve"> დაავადებულ პაციენტთა მკურნალობა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27 03 02 09)</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2"/>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1F6746" w:rsidRDefault="00912D5E" w:rsidP="00E00BCC">
      <w:pPr>
        <w:pStyle w:val="abzacixml"/>
        <w:numPr>
          <w:ilvl w:val="0"/>
          <w:numId w:val="33"/>
        </w:numPr>
      </w:pPr>
      <w:r w:rsidRPr="001F6746">
        <w:t>ჩანაცვლებითი თერაპიით მომსახურება გაეწია 10.9 ათასზე მეტ ბენეფიციარს, ხოლო სტაციონარული დეტოქსიკაციითა და რეაბილიტაციით ისარგებლა 883 პაციენტმა</w:t>
      </w:r>
      <w:r w:rsidR="00D260F9">
        <w:t>;</w:t>
      </w:r>
    </w:p>
    <w:p w:rsidR="00912D5E" w:rsidRPr="001F6746" w:rsidRDefault="00912D5E" w:rsidP="00E00BCC">
      <w:pPr>
        <w:pStyle w:val="abzacixml"/>
        <w:numPr>
          <w:ilvl w:val="0"/>
          <w:numId w:val="33"/>
        </w:numPr>
      </w:pPr>
      <w:r w:rsidRPr="001F6746">
        <w:t>ალკოჰოლის მიღებით გამოწვეული ფსიქიკური და ქცევითი აშლილობების სტაციონარული მომსახურებით ისარგებლა 360-მა პირმა</w:t>
      </w:r>
      <w:r w:rsidR="00D260F9">
        <w:t>;</w:t>
      </w:r>
    </w:p>
    <w:p w:rsidR="00912D5E" w:rsidRPr="001F6746" w:rsidRDefault="00912D5E" w:rsidP="00E00BCC">
      <w:pPr>
        <w:pStyle w:val="abzacixml"/>
        <w:numPr>
          <w:ilvl w:val="0"/>
          <w:numId w:val="33"/>
        </w:numPr>
      </w:pPr>
      <w:r w:rsidRPr="001F6746">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779 პირს, დაფიქსირდა 35.7 ათასზე მეტი შემთხვევა. </w:t>
      </w:r>
    </w:p>
    <w:p w:rsidR="006747D4" w:rsidRPr="00A77EE9" w:rsidRDefault="006747D4" w:rsidP="00E00BCC">
      <w:pPr>
        <w:pStyle w:val="abzacixml"/>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 xml:space="preserve"> </w:t>
      </w:r>
      <w:proofErr w:type="gramStart"/>
      <w:r w:rsidRPr="00A77EE9">
        <w:rPr>
          <w:rFonts w:ascii="Sylfaen" w:eastAsia="Sylfaen" w:hAnsi="Sylfaen" w:cs="Sylfaen"/>
          <w:b/>
          <w:sz w:val="24"/>
          <w:szCs w:val="24"/>
        </w:rPr>
        <w:t>ჯანმრთელობის</w:t>
      </w:r>
      <w:proofErr w:type="gramEnd"/>
      <w:r w:rsidRPr="00A77EE9">
        <w:rPr>
          <w:rFonts w:ascii="Sylfaen" w:eastAsia="Sylfaen" w:hAnsi="Sylfaen" w:cs="Sylfaen"/>
          <w:b/>
          <w:sz w:val="24"/>
          <w:szCs w:val="24"/>
        </w:rPr>
        <w:t xml:space="preserve"> ხელშეწყობა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27 03 02 10)</w:t>
      </w:r>
    </w:p>
    <w:p w:rsidR="006747D4" w:rsidRPr="00A77EE9" w:rsidRDefault="006747D4" w:rsidP="006747D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4"/>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eastAsia="Times New Roman" w:hAnsi="Sylfaen" w:cs="Times New Roman"/>
          <w:bCs/>
          <w:smallCaps/>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 xml:space="preserve">განხორციელდა რიგი ღონისძიებები შემდეგი მიმართულებებით: 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rsidR="006747D4" w:rsidRPr="00A77EE9" w:rsidRDefault="006747D4" w:rsidP="006747D4">
      <w:pPr>
        <w:pStyle w:val="ListParagraph"/>
        <w:spacing w:line="240" w:lineRule="auto"/>
        <w:jc w:val="both"/>
        <w:rPr>
          <w:rFonts w:ascii="Sylfaen" w:hAnsi="Sylfaen" w:cs="Sylfaen"/>
          <w:spacing w:val="-1"/>
          <w:position w:val="1"/>
          <w:sz w:val="24"/>
          <w:szCs w:val="24"/>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 xml:space="preserve">C ჰეპატიტის </w:t>
      </w:r>
      <w:proofErr w:type="gramStart"/>
      <w:r w:rsidRPr="00A77EE9">
        <w:rPr>
          <w:rFonts w:ascii="Sylfaen" w:eastAsia="Sylfaen" w:hAnsi="Sylfaen" w:cs="Sylfaen"/>
          <w:b/>
          <w:sz w:val="24"/>
          <w:szCs w:val="24"/>
        </w:rPr>
        <w:t>მართვა  (</w:t>
      </w:r>
      <w:proofErr w:type="gramEnd"/>
      <w:r w:rsidRPr="00A77EE9">
        <w:rPr>
          <w:rFonts w:ascii="Sylfaen" w:eastAsia="Sylfaen" w:hAnsi="Sylfaen" w:cs="Sylfaen"/>
          <w:b/>
          <w:sz w:val="24"/>
          <w:szCs w:val="24"/>
        </w:rPr>
        <w:t>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27 03 02 11)</w:t>
      </w:r>
    </w:p>
    <w:p w:rsidR="006747D4" w:rsidRPr="00A77EE9" w:rsidRDefault="006747D4" w:rsidP="006747D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5"/>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სოციალური მომსახურების სააგენტო;</w:t>
      </w:r>
    </w:p>
    <w:p w:rsidR="006747D4" w:rsidRPr="00A77EE9" w:rsidRDefault="006747D4" w:rsidP="00B315D4">
      <w:pPr>
        <w:pStyle w:val="ListParagraph"/>
        <w:numPr>
          <w:ilvl w:val="0"/>
          <w:numId w:val="25"/>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eastAsia="Times New Roman" w:hAnsi="Sylfaen" w:cs="Times New Roman"/>
          <w:bCs/>
          <w:smallCaps/>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912D5E" w:rsidRDefault="00912D5E" w:rsidP="00E00BCC">
      <w:pPr>
        <w:pStyle w:val="abzacixml"/>
        <w:numPr>
          <w:ilvl w:val="0"/>
          <w:numId w:val="33"/>
        </w:numPr>
      </w:pPr>
      <w:r w:rsidRPr="00912D5E">
        <w:t>დიაგნოსტიკის კომპონენტით ისარგებლა 16.9 ათასზე მეტმა  პირმა</w:t>
      </w:r>
      <w:r w:rsidR="00D260F9">
        <w:t>;</w:t>
      </w:r>
    </w:p>
    <w:p w:rsidR="00912D5E" w:rsidRPr="00912D5E" w:rsidRDefault="00912D5E" w:rsidP="00E00BCC">
      <w:pPr>
        <w:pStyle w:val="abzacixml"/>
        <w:numPr>
          <w:ilvl w:val="0"/>
          <w:numId w:val="33"/>
        </w:numPr>
      </w:pPr>
      <w:r w:rsidRPr="00912D5E">
        <w:t>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827 558 ბენეფიციარს, მათგან საეჭვო დადებითი აღმოჩნდა 16 194  (1,96%). მათ შორის: </w:t>
      </w:r>
    </w:p>
    <w:p w:rsidR="00912D5E" w:rsidRPr="00912D5E" w:rsidRDefault="00912D5E" w:rsidP="00E00BCC">
      <w:pPr>
        <w:pStyle w:val="abzacixml"/>
        <w:numPr>
          <w:ilvl w:val="0"/>
          <w:numId w:val="32"/>
        </w:numPr>
      </w:pPr>
      <w:r w:rsidRPr="00912D5E">
        <w:t>C ჰეპატიტის მართვის სახელმწიფო პროგრამის ფარგლებში: ცენტრის ლაბორატორიებისა და გამსვლელი ბრიგადებით - 10,8 ათასზე მეტი ბენეფიციარი, მათგან საეჭვო დადებითი აღმოჩნდა 327 (3,02%); ამბულატორიული დაწესებულებების მიერ  - 332,8 ათასზე მეტი ბენეფიციარი, მათგან საეჭვო დადებითი აღმოჩნდა 8029 (2,41%); იუსტიციის სახლების მიერ - 53075 ბენეფიციარი, მათგან საეჭვო დადებითი აღმოჩნდა 1299 (2,4%);</w:t>
      </w:r>
    </w:p>
    <w:p w:rsidR="00912D5E" w:rsidRPr="00912D5E" w:rsidRDefault="00912D5E" w:rsidP="00E00BCC">
      <w:pPr>
        <w:pStyle w:val="abzacixml"/>
        <w:numPr>
          <w:ilvl w:val="0"/>
          <w:numId w:val="32"/>
        </w:numPr>
      </w:pPr>
      <w:r w:rsidRPr="00912D5E">
        <w:t>დედათა და ბავშვთა ჯანმრთელობის პროგრამით - 34 ათასზე მეტი ორსული, მათგან საეჭვო დადებითი აღმოჩნდა 218 (0,6%). მათგან კონფირმაცია ჩატარდა 102 შემთხვევაში, აქედან დადასტურდა 83;</w:t>
      </w:r>
    </w:p>
    <w:p w:rsidR="00912D5E" w:rsidRPr="00912D5E" w:rsidRDefault="00912D5E" w:rsidP="00E00BCC">
      <w:pPr>
        <w:pStyle w:val="abzacixml"/>
        <w:numPr>
          <w:ilvl w:val="0"/>
          <w:numId w:val="32"/>
        </w:numPr>
      </w:pPr>
      <w:r w:rsidRPr="00912D5E">
        <w:t>„უსაფრთხო სისხლის“ სახელმწიფო პროგრამის ფარგლებში, დონორთა ერთიანი ელექტრონული ბაზის მონაცემებით  - 71.0 ათასზე მეტი დონორი, მათგან საეჭვო დადებითი აღმოჩნდა 332  მათგან კონფირმაცია ჩატარდა 208  შემთხვევაში, აქედან დადასტურდა 107 ;</w:t>
      </w:r>
    </w:p>
    <w:p w:rsidR="00912D5E" w:rsidRPr="00912D5E" w:rsidRDefault="00912D5E" w:rsidP="00E00BCC">
      <w:pPr>
        <w:pStyle w:val="abzacixml"/>
        <w:numPr>
          <w:ilvl w:val="0"/>
          <w:numId w:val="33"/>
        </w:numPr>
      </w:pPr>
      <w:r w:rsidRPr="00912D5E">
        <w:t>სკრინინგული კვლევა ჩაუტარდა 325 ათასზე მეტ ჰოსპიტალიზებულ პაციენტს, მათ შორის საეჭვო დადებითი შედეგი გამოვლინდა 5989 შემთხვევაში (1,84%).</w:t>
      </w:r>
    </w:p>
    <w:p w:rsidR="006747D4" w:rsidRPr="00A77EE9" w:rsidRDefault="006747D4" w:rsidP="00E00BCC">
      <w:pPr>
        <w:pStyle w:val="abzacixml"/>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lang w:val="ka-GE"/>
        </w:rPr>
      </w:pPr>
      <w:proofErr w:type="gramStart"/>
      <w:r w:rsidRPr="00A77EE9">
        <w:rPr>
          <w:rFonts w:ascii="Sylfaen" w:eastAsia="Sylfaen" w:hAnsi="Sylfaen" w:cs="Sylfaen"/>
          <w:b/>
          <w:sz w:val="24"/>
          <w:szCs w:val="24"/>
        </w:rPr>
        <w:t>მოსახლეობისათვის</w:t>
      </w:r>
      <w:proofErr w:type="gramEnd"/>
      <w:r w:rsidRPr="00A77EE9">
        <w:rPr>
          <w:rFonts w:ascii="Sylfaen" w:eastAsia="Sylfaen" w:hAnsi="Sylfaen" w:cs="Sylfaen"/>
          <w:b/>
          <w:sz w:val="24"/>
          <w:szCs w:val="24"/>
        </w:rPr>
        <w:t xml:space="preserve"> სამედიცინო მომსახურების მიწოდება პრიორიტეტულ სფეროებში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w:t>
      </w:r>
      <w:r w:rsidRPr="00A77EE9">
        <w:rPr>
          <w:rFonts w:ascii="Sylfaen" w:eastAsia="Sylfaen" w:hAnsi="Sylfaen" w:cs="Sylfaen"/>
          <w:b/>
          <w:sz w:val="24"/>
          <w:szCs w:val="24"/>
          <w:lang w:val="ka-GE"/>
        </w:rPr>
        <w:t>)</w:t>
      </w:r>
    </w:p>
    <w:p w:rsidR="006747D4" w:rsidRPr="00A77EE9" w:rsidRDefault="006747D4" w:rsidP="006747D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3"/>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B315D4">
      <w:pPr>
        <w:pStyle w:val="ListParagraph"/>
        <w:numPr>
          <w:ilvl w:val="0"/>
          <w:numId w:val="13"/>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A77EE9" w:rsidRDefault="006747D4" w:rsidP="00B315D4">
      <w:pPr>
        <w:pStyle w:val="ListParagraph"/>
        <w:numPr>
          <w:ilvl w:val="0"/>
          <w:numId w:val="14"/>
        </w:numPr>
        <w:spacing w:after="0"/>
        <w:ind w:left="720"/>
        <w:jc w:val="both"/>
        <w:rPr>
          <w:rFonts w:ascii="Sylfaen" w:hAnsi="Sylfaen" w:cs="Sylfaen"/>
          <w:sz w:val="24"/>
          <w:szCs w:val="24"/>
          <w:lang w:val="ka-GE"/>
        </w:rPr>
      </w:pPr>
      <w:r w:rsidRPr="00A77EE9">
        <w:rPr>
          <w:rFonts w:ascii="Sylfaen" w:hAnsi="Sylfaen" w:cs="Sylfaen"/>
          <w:sz w:val="24"/>
          <w:szCs w:val="24"/>
          <w:lang w:val="ka-GE"/>
        </w:rPr>
        <w:t>პროგრამის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w:t>
      </w:r>
    </w:p>
    <w:p w:rsidR="006747D4" w:rsidRPr="00A77EE9" w:rsidRDefault="006747D4" w:rsidP="006747D4">
      <w:pPr>
        <w:tabs>
          <w:tab w:val="center" w:pos="3935"/>
        </w:tabs>
        <w:spacing w:after="11" w:line="248" w:lineRule="auto"/>
        <w:ind w:firstLine="720"/>
        <w:rPr>
          <w:rFonts w:ascii="Sylfaen" w:eastAsia="Sylfaen" w:hAnsi="Sylfaen" w:cs="Sylfaen"/>
          <w:b/>
          <w:sz w:val="24"/>
          <w:szCs w:val="24"/>
          <w:lang w:val="ka-GE"/>
        </w:rPr>
      </w:pPr>
    </w:p>
    <w:p w:rsidR="006747D4" w:rsidRPr="00A77EE9" w:rsidRDefault="006747D4" w:rsidP="006747D4">
      <w:pPr>
        <w:tabs>
          <w:tab w:val="center" w:pos="3935"/>
        </w:tabs>
        <w:spacing w:after="11" w:line="248" w:lineRule="auto"/>
        <w:rPr>
          <w:rFonts w:ascii="Sylfaen" w:eastAsia="Sylfaen" w:hAnsi="Sylfaen" w:cs="Sylfaen"/>
          <w:b/>
          <w:sz w:val="24"/>
          <w:szCs w:val="24"/>
        </w:rPr>
      </w:pPr>
      <w:r w:rsidRPr="00A77EE9">
        <w:rPr>
          <w:rFonts w:ascii="Sylfaen" w:eastAsia="Sylfaen" w:hAnsi="Sylfaen" w:cs="Sylfaen"/>
          <w:b/>
          <w:sz w:val="24"/>
          <w:szCs w:val="24"/>
        </w:rPr>
        <w:tab/>
      </w:r>
      <w:proofErr w:type="gramStart"/>
      <w:r w:rsidRPr="00A77EE9">
        <w:rPr>
          <w:rFonts w:ascii="Sylfaen" w:eastAsia="Sylfaen" w:hAnsi="Sylfaen" w:cs="Sylfaen"/>
          <w:b/>
          <w:sz w:val="24"/>
          <w:szCs w:val="24"/>
        </w:rPr>
        <w:t>ფსიქიკური</w:t>
      </w:r>
      <w:proofErr w:type="gramEnd"/>
      <w:r w:rsidRPr="00A77EE9">
        <w:rPr>
          <w:rFonts w:ascii="Sylfaen" w:eastAsia="Sylfaen" w:hAnsi="Sylfaen" w:cs="Sylfaen"/>
          <w:b/>
          <w:sz w:val="24"/>
          <w:szCs w:val="24"/>
        </w:rPr>
        <w:t xml:space="preserve"> ჯანმრთელობა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27 03 03 01)</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5"/>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სათემო ამბულატორიული მომსახურებით ისარგებლა 21.6 ათასზე მეტმა ბენეფიციარმა;</w:t>
      </w:r>
    </w:p>
    <w:p w:rsidR="00912D5E" w:rsidRPr="00C93203" w:rsidRDefault="00912D5E" w:rsidP="00E00BCC">
      <w:pPr>
        <w:pStyle w:val="abzacixml"/>
        <w:numPr>
          <w:ilvl w:val="0"/>
          <w:numId w:val="33"/>
        </w:numPr>
      </w:pPr>
      <w:r w:rsidRPr="00C93203">
        <w:t>ფსიქოსოციალური რეაბილიტაცია ჩაუტარდა 67 ბენეფიციარს;</w:t>
      </w:r>
    </w:p>
    <w:p w:rsidR="00912D5E" w:rsidRPr="00C93203" w:rsidRDefault="00912D5E" w:rsidP="00E00BCC">
      <w:pPr>
        <w:pStyle w:val="abzacixml"/>
        <w:numPr>
          <w:ilvl w:val="0"/>
          <w:numId w:val="33"/>
        </w:numPr>
      </w:pPr>
      <w:r w:rsidRPr="00C93203">
        <w:t>ბავშვთა ფსიქიკური ჯანმრთელობის ფარგლებში მომსახურება გაიარა 243-მა ბენეფიციარმა;</w:t>
      </w:r>
    </w:p>
    <w:p w:rsidR="00912D5E" w:rsidRPr="00C93203" w:rsidRDefault="00912D5E" w:rsidP="00E00BCC">
      <w:pPr>
        <w:pStyle w:val="abzacixml"/>
        <w:numPr>
          <w:ilvl w:val="0"/>
          <w:numId w:val="33"/>
        </w:numPr>
      </w:pPr>
      <w:r w:rsidRPr="00C93203">
        <w:t>ფსიქიატრიული კრიზისული ინტერვენცია განხორციელდა 470 ბენეფიციართან;</w:t>
      </w:r>
    </w:p>
    <w:p w:rsidR="00912D5E" w:rsidRPr="00C93203" w:rsidRDefault="00912D5E" w:rsidP="00E00BCC">
      <w:pPr>
        <w:pStyle w:val="abzacixml"/>
        <w:numPr>
          <w:ilvl w:val="0"/>
          <w:numId w:val="33"/>
        </w:numPr>
      </w:pPr>
      <w:r w:rsidRPr="00C93203">
        <w:t>თემზე დაფუძნებული მობილური გუნდის მომსახურებით ისარგებლა - 820-მა ბენეფიციარმა;</w:t>
      </w:r>
    </w:p>
    <w:p w:rsidR="00912D5E" w:rsidRPr="00C93203" w:rsidRDefault="00912D5E" w:rsidP="00E00BCC">
      <w:pPr>
        <w:pStyle w:val="abzacixml"/>
        <w:numPr>
          <w:ilvl w:val="0"/>
          <w:numId w:val="33"/>
        </w:numPr>
      </w:pPr>
      <w:r w:rsidRPr="00C93203">
        <w:t>ბავშვთა და მოზრდილთა სტაციონარული მომსახურების კომპონენტით ისარგებლა - 4.5 ათასზე მეტმა ბენეფიციარმა;</w:t>
      </w:r>
    </w:p>
    <w:p w:rsidR="00912D5E" w:rsidRPr="00C93203" w:rsidRDefault="00912D5E" w:rsidP="00E00BCC">
      <w:pPr>
        <w:pStyle w:val="abzacixml"/>
        <w:numPr>
          <w:ilvl w:val="0"/>
          <w:numId w:val="33"/>
        </w:numPr>
      </w:pPr>
      <w:r w:rsidRPr="00C93203">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103 ბენეფიციარს.</w:t>
      </w:r>
    </w:p>
    <w:p w:rsidR="006747D4" w:rsidRPr="00A77EE9" w:rsidRDefault="006747D4" w:rsidP="006747D4">
      <w:pPr>
        <w:tabs>
          <w:tab w:val="center" w:pos="3935"/>
        </w:tabs>
        <w:spacing w:after="11" w:line="248" w:lineRule="auto"/>
        <w:rPr>
          <w:rFonts w:ascii="Sylfaen" w:eastAsia="Sylfaen" w:hAnsi="Sylfaen" w:cs="Sylfaen"/>
          <w:b/>
          <w:sz w:val="24"/>
          <w:szCs w:val="24"/>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დიაბეტის</w:t>
      </w:r>
      <w:proofErr w:type="gramEnd"/>
      <w:r w:rsidRPr="00A77EE9">
        <w:rPr>
          <w:rFonts w:ascii="Sylfaen" w:eastAsia="Sylfaen" w:hAnsi="Sylfaen" w:cs="Sylfaen"/>
          <w:b/>
          <w:sz w:val="24"/>
          <w:szCs w:val="24"/>
        </w:rPr>
        <w:t xml:space="preserve"> მართვა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27 03 03 02)</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6"/>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Default="00912D5E" w:rsidP="00E00BCC">
      <w:pPr>
        <w:pStyle w:val="abzacixml"/>
        <w:rPr>
          <w:highlight w:val="yellow"/>
          <w:lang w:val="en-US"/>
        </w:rPr>
      </w:pPr>
      <w:r w:rsidRPr="00C93203">
        <w:t>შაქრიანი დიაბეტით დაავადებულ ბავშვთა მომსახურების კომპონენტით ისარგებლა 1 097 ბენეფიციარმა, ხოლო სპეციალიზებული აბულატორიული დახმარების კომპონენტით-4.0 ათასამდე ბენეფიციარმა.</w:t>
      </w:r>
    </w:p>
    <w:p w:rsidR="006747D4" w:rsidRPr="00A77EE9" w:rsidRDefault="006747D4" w:rsidP="00E00BCC">
      <w:pPr>
        <w:pStyle w:val="abzacixml"/>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ბავშვთა</w:t>
      </w:r>
      <w:proofErr w:type="gramEnd"/>
      <w:r w:rsidRPr="00A77EE9">
        <w:rPr>
          <w:rFonts w:ascii="Sylfaen" w:eastAsia="Sylfaen" w:hAnsi="Sylfaen" w:cs="Sylfaen"/>
          <w:b/>
          <w:sz w:val="24"/>
          <w:szCs w:val="24"/>
        </w:rPr>
        <w:t xml:space="preserve"> ონკოჰემატოლოგიური მომსახურება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27 03 03 03)</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7"/>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პროგრამის ფარგლებში დაფიქსირდა 18 წლამდე ასაკის ბავშვთა ამბულატორიული და სტაციონარული მომსახურების 5.7 ათასზე მეტი შემთხვევა და პროგრამით ისარგებლა 92-მა ბენეფიციარმა.</w:t>
      </w:r>
    </w:p>
    <w:p w:rsidR="006747D4" w:rsidRPr="00A77EE9" w:rsidRDefault="006747D4" w:rsidP="00E00BCC">
      <w:pPr>
        <w:pStyle w:val="abzacixml"/>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დიალიზი</w:t>
      </w:r>
      <w:proofErr w:type="gramEnd"/>
      <w:r w:rsidRPr="00A77EE9">
        <w:rPr>
          <w:rFonts w:ascii="Sylfaen" w:eastAsia="Sylfaen" w:hAnsi="Sylfaen" w:cs="Sylfaen"/>
          <w:b/>
          <w:sz w:val="24"/>
          <w:szCs w:val="24"/>
        </w:rPr>
        <w:t xml:space="preserve"> და თირკმლის ტრანსპლანტაცია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27 03 03 04)</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8"/>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26"/>
        </w:numPr>
      </w:pPr>
      <w:r w:rsidRPr="00C93203">
        <w:t>პროგრამის ფარგლებში ჩართული იყო 3.3 ათასზე მეტი პაციენტი; სულ დაფიქსირდა ჰემოდიალიზის 295.2 ათასზე მეტი შემთხვევა (3 224 ბენეფიციარი), პერიტონეული დიალიზით უზრუნველყოფის 624 შემთხვევა (95 ბენეფიციარი);</w:t>
      </w:r>
    </w:p>
    <w:p w:rsidR="00912D5E" w:rsidRPr="00C93203" w:rsidRDefault="00912D5E" w:rsidP="00E00BCC">
      <w:pPr>
        <w:pStyle w:val="abzacixml"/>
        <w:numPr>
          <w:ilvl w:val="0"/>
          <w:numId w:val="26"/>
        </w:numPr>
      </w:pPr>
      <w:r w:rsidRPr="00C93203">
        <w:t xml:space="preserve">დაფიქსირდა თირკმლის ტრანსპლანტაციის 18 შემთხვევა. </w:t>
      </w:r>
    </w:p>
    <w:p w:rsidR="006747D4" w:rsidRPr="00A77EE9" w:rsidRDefault="006747D4" w:rsidP="006747D4">
      <w:pPr>
        <w:pStyle w:val="ListParagraph"/>
        <w:tabs>
          <w:tab w:val="left" w:pos="0"/>
        </w:tabs>
        <w:spacing w:after="0" w:line="240" w:lineRule="auto"/>
        <w:jc w:val="both"/>
        <w:rPr>
          <w:rFonts w:ascii="Sylfaen" w:hAnsi="Sylfaen" w:cs="Arial"/>
          <w:sz w:val="24"/>
          <w:szCs w:val="24"/>
        </w:rPr>
      </w:pPr>
    </w:p>
    <w:p w:rsidR="006747D4" w:rsidRPr="00A77EE9" w:rsidRDefault="006747D4" w:rsidP="006747D4">
      <w:pPr>
        <w:tabs>
          <w:tab w:val="center" w:pos="3935"/>
        </w:tabs>
        <w:spacing w:after="11" w:line="248" w:lineRule="auto"/>
        <w:rPr>
          <w:rFonts w:ascii="Sylfaen" w:hAnsi="Sylfaen" w:cs="Sylfaen"/>
          <w:bCs/>
          <w:sz w:val="24"/>
          <w:szCs w:val="24"/>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lastRenderedPageBreak/>
        <w:t>ინკურაბელურ</w:t>
      </w:r>
      <w:proofErr w:type="gramEnd"/>
      <w:r w:rsidRPr="00A77EE9">
        <w:rPr>
          <w:rFonts w:ascii="Sylfaen" w:eastAsia="Sylfaen" w:hAnsi="Sylfaen" w:cs="Sylfaen"/>
          <w:b/>
          <w:sz w:val="24"/>
          <w:szCs w:val="24"/>
        </w:rPr>
        <w:t xml:space="preserve"> პაციენტთა პალიატიური მზრუნველობა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27 03 03 05)</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9"/>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ინკურაბელურ პაციენტთა ამბულატორიული პალიატური მზრუნველობის კომპონენტის ფარგლებში დაფიქსირდა 14.6 ათასამდე შემთხვევა, 701 პაციენტს გაეწია შესაბამისი მომსახურება;</w:t>
      </w:r>
    </w:p>
    <w:p w:rsidR="00912D5E" w:rsidRPr="00C93203" w:rsidRDefault="00912D5E" w:rsidP="00E00BCC">
      <w:pPr>
        <w:pStyle w:val="abzacixml"/>
        <w:numPr>
          <w:ilvl w:val="0"/>
          <w:numId w:val="33"/>
        </w:numPr>
      </w:pPr>
      <w:r w:rsidRPr="00C93203">
        <w:t>ინკურაბელურ პაციენტთა სტაციონარული პალიატური მზრუნველობის კომპონენტის ფარგლებში დაფიქსირდა 28.1 ათასზე მეტი საწოლ-დღე, მომსახურება გაეწია 1 669 პაციენტს.</w:t>
      </w:r>
    </w:p>
    <w:p w:rsidR="006747D4" w:rsidRDefault="006747D4" w:rsidP="00E00BCC">
      <w:pPr>
        <w:pStyle w:val="abzacixml"/>
        <w:rPr>
          <w:highlight w:val="yellow"/>
        </w:rPr>
      </w:pPr>
    </w:p>
    <w:p w:rsidR="006747D4" w:rsidRPr="00A77EE9" w:rsidRDefault="006747D4" w:rsidP="00E00BCC">
      <w:pPr>
        <w:pStyle w:val="abzacixml"/>
        <w:rPr>
          <w:highlight w:val="yellow"/>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იშვიათი</w:t>
      </w:r>
      <w:proofErr w:type="gramEnd"/>
      <w:r w:rsidRPr="00A77EE9">
        <w:rPr>
          <w:rFonts w:ascii="Sylfaen" w:eastAsia="Sylfaen" w:hAnsi="Sylfaen" w:cs="Sylfaen"/>
          <w:b/>
          <w:sz w:val="24"/>
          <w:szCs w:val="24"/>
        </w:rPr>
        <w:t xml:space="preserve">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27 03 03 06)</w:t>
      </w:r>
    </w:p>
    <w:p w:rsidR="006747D4" w:rsidRPr="00A77EE9" w:rsidRDefault="006747D4" w:rsidP="006747D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0"/>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pStyle w:val="ListParagraph"/>
        <w:spacing w:after="0"/>
        <w:ind w:left="144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ამბულატორიული მომსახურება გაეწია - 189 ბავშვს;</w:t>
      </w:r>
    </w:p>
    <w:p w:rsidR="00912D5E" w:rsidRPr="00C93203" w:rsidRDefault="00912D5E" w:rsidP="00E00BCC">
      <w:pPr>
        <w:pStyle w:val="abzacixml"/>
        <w:numPr>
          <w:ilvl w:val="0"/>
          <w:numId w:val="33"/>
        </w:numPr>
      </w:pPr>
      <w:r w:rsidRPr="00C93203">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476 ბავშვს (719 შემთხვევა);</w:t>
      </w:r>
    </w:p>
    <w:p w:rsidR="00912D5E" w:rsidRDefault="00912D5E" w:rsidP="00E00BCC">
      <w:pPr>
        <w:pStyle w:val="abzacixml"/>
        <w:numPr>
          <w:ilvl w:val="0"/>
          <w:numId w:val="33"/>
        </w:numPr>
      </w:pPr>
      <w:r w:rsidRPr="00C93203">
        <w:t>ჰემოფილიით დაავადებულ ბავშვთა და მოზრდილთა ამბულატორიული და სტაციონარული მკურნალობა გაეწია - 242 პაციენტს, დაფიქსირდა 2 361 შემთხვევა.</w:t>
      </w:r>
    </w:p>
    <w:p w:rsidR="001C578C" w:rsidRDefault="001C578C" w:rsidP="00E00BCC">
      <w:pPr>
        <w:pStyle w:val="abzacixml"/>
      </w:pPr>
    </w:p>
    <w:p w:rsidR="001C578C" w:rsidRPr="00C632BA" w:rsidRDefault="001C578C" w:rsidP="001C578C">
      <w:pPr>
        <w:tabs>
          <w:tab w:val="center" w:pos="3935"/>
        </w:tabs>
        <w:spacing w:after="11" w:line="248" w:lineRule="auto"/>
        <w:ind w:firstLine="720"/>
        <w:jc w:val="both"/>
        <w:rPr>
          <w:rFonts w:ascii="Sylfaen" w:eastAsia="Sylfaen" w:hAnsi="Sylfaen" w:cs="Sylfaen"/>
          <w:b/>
          <w:sz w:val="24"/>
          <w:szCs w:val="24"/>
        </w:rPr>
      </w:pPr>
      <w:proofErr w:type="gramStart"/>
      <w:r w:rsidRPr="00C632BA">
        <w:rPr>
          <w:rFonts w:ascii="Sylfaen" w:eastAsia="Sylfaen" w:hAnsi="Sylfaen" w:cs="Sylfaen"/>
          <w:b/>
          <w:sz w:val="24"/>
          <w:szCs w:val="24"/>
        </w:rPr>
        <w:t>სასწრაფო</w:t>
      </w:r>
      <w:proofErr w:type="gramEnd"/>
      <w:r w:rsidRPr="00C632BA">
        <w:rPr>
          <w:rFonts w:ascii="Sylfaen" w:eastAsia="Sylfaen" w:hAnsi="Sylfaen" w:cs="Sylfaen"/>
          <w:b/>
          <w:sz w:val="24"/>
          <w:szCs w:val="24"/>
        </w:rPr>
        <w:t>, გადაუდებელი დახმარება და სამედიცინო ტრანსპორტირება (პროგრამული კოდი</w:t>
      </w:r>
      <w:r w:rsidRPr="00C632BA">
        <w:rPr>
          <w:rFonts w:ascii="Sylfaen" w:eastAsia="Sylfaen" w:hAnsi="Sylfaen" w:cs="Sylfaen"/>
          <w:b/>
          <w:sz w:val="24"/>
          <w:szCs w:val="24"/>
          <w:lang w:val="ka-GE"/>
        </w:rPr>
        <w:t xml:space="preserve"> -</w:t>
      </w:r>
      <w:r w:rsidRPr="00C632BA">
        <w:rPr>
          <w:rFonts w:ascii="Sylfaen" w:eastAsia="Sylfaen" w:hAnsi="Sylfaen" w:cs="Sylfaen"/>
          <w:b/>
          <w:sz w:val="24"/>
          <w:szCs w:val="24"/>
        </w:rPr>
        <w:t xml:space="preserve"> 27 03 03 07)</w:t>
      </w:r>
    </w:p>
    <w:p w:rsidR="001C578C" w:rsidRPr="00C632BA" w:rsidRDefault="001C578C" w:rsidP="001C578C">
      <w:pPr>
        <w:spacing w:after="0"/>
        <w:ind w:firstLine="720"/>
        <w:jc w:val="both"/>
        <w:rPr>
          <w:rFonts w:ascii="Sylfaen" w:hAnsi="Sylfaen" w:cs="Sylfaen"/>
          <w:b/>
          <w:sz w:val="24"/>
          <w:szCs w:val="24"/>
          <w:lang w:val="ka-GE"/>
        </w:rPr>
      </w:pPr>
      <w:r w:rsidRPr="00C632BA">
        <w:rPr>
          <w:rFonts w:ascii="Sylfaen" w:hAnsi="Sylfaen" w:cs="Sylfaen"/>
          <w:b/>
          <w:sz w:val="24"/>
          <w:szCs w:val="24"/>
          <w:lang w:val="ka-GE"/>
        </w:rPr>
        <w:t>პროგრამის განმახორციელებელი:</w:t>
      </w:r>
    </w:p>
    <w:p w:rsidR="001C578C" w:rsidRPr="00C632BA" w:rsidRDefault="001C578C" w:rsidP="001C578C">
      <w:pPr>
        <w:pStyle w:val="ListParagraph"/>
        <w:numPr>
          <w:ilvl w:val="0"/>
          <w:numId w:val="34"/>
        </w:numPr>
        <w:spacing w:after="0"/>
        <w:jc w:val="both"/>
        <w:rPr>
          <w:rFonts w:ascii="Sylfaen" w:hAnsi="Sylfaen" w:cs="Sylfaen"/>
          <w:sz w:val="24"/>
          <w:szCs w:val="24"/>
          <w:lang w:val="ka-GE"/>
        </w:rPr>
      </w:pPr>
      <w:r w:rsidRPr="00C632BA">
        <w:rPr>
          <w:rFonts w:ascii="Sylfaen" w:hAnsi="Sylfaen" w:cs="Sylfaen"/>
          <w:sz w:val="24"/>
          <w:szCs w:val="24"/>
          <w:lang w:val="ka-GE"/>
        </w:rPr>
        <w:t>სსიპ - სოციალური მომსახურების სააგენტო;</w:t>
      </w:r>
    </w:p>
    <w:p w:rsidR="001C578C" w:rsidRPr="00C632BA" w:rsidRDefault="001C578C" w:rsidP="001C578C">
      <w:pPr>
        <w:pStyle w:val="ListParagraph"/>
        <w:numPr>
          <w:ilvl w:val="0"/>
          <w:numId w:val="34"/>
        </w:numPr>
        <w:spacing w:after="0"/>
        <w:jc w:val="both"/>
        <w:rPr>
          <w:rFonts w:ascii="Sylfaen" w:hAnsi="Sylfaen" w:cs="Sylfaen"/>
          <w:sz w:val="24"/>
          <w:szCs w:val="24"/>
          <w:lang w:val="ka-GE"/>
        </w:rPr>
      </w:pPr>
      <w:r w:rsidRPr="00C632BA">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1C578C" w:rsidRPr="00C632BA" w:rsidRDefault="001C578C" w:rsidP="001C578C">
      <w:pPr>
        <w:pStyle w:val="ListParagraph"/>
        <w:spacing w:after="0"/>
        <w:ind w:left="1440"/>
        <w:jc w:val="both"/>
        <w:rPr>
          <w:rFonts w:ascii="Sylfaen" w:hAnsi="Sylfaen" w:cs="Sylfaen"/>
          <w:sz w:val="24"/>
          <w:szCs w:val="24"/>
          <w:lang w:val="ka-GE"/>
        </w:rPr>
      </w:pPr>
    </w:p>
    <w:p w:rsidR="001C578C" w:rsidRPr="00C632BA" w:rsidRDefault="001C578C" w:rsidP="001C578C">
      <w:pPr>
        <w:spacing w:after="0"/>
        <w:ind w:firstLine="720"/>
        <w:jc w:val="both"/>
        <w:rPr>
          <w:rFonts w:ascii="Sylfaen" w:hAnsi="Sylfaen" w:cs="Sylfaen"/>
          <w:sz w:val="24"/>
          <w:szCs w:val="24"/>
          <w:lang w:val="ka-GE"/>
        </w:rPr>
      </w:pPr>
      <w:r w:rsidRPr="00C632BA">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07669" w:rsidRPr="006E1F8B" w:rsidRDefault="00107669" w:rsidP="00107669">
      <w:pPr>
        <w:pStyle w:val="abzacixml"/>
        <w:numPr>
          <w:ilvl w:val="0"/>
          <w:numId w:val="33"/>
        </w:numPr>
      </w:pPr>
      <w:r w:rsidRPr="006E1F8B">
        <w:t xml:space="preserve">ცენტრის მართვაში არსებული 219 ბრიგადის მეშვეობით განხორციელდა </w:t>
      </w:r>
      <w:r>
        <w:rPr>
          <w:lang w:val="en-US"/>
        </w:rPr>
        <w:t>533,450</w:t>
      </w:r>
      <w:r w:rsidRPr="006E1F8B">
        <w:t>-მდე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w:t>
      </w:r>
      <w:r>
        <w:t>;</w:t>
      </w:r>
      <w:r w:rsidRPr="006E1F8B">
        <w:t xml:space="preserve"> </w:t>
      </w:r>
    </w:p>
    <w:p w:rsidR="00107669" w:rsidRPr="00015C9B" w:rsidRDefault="00107669" w:rsidP="00107669">
      <w:pPr>
        <w:pStyle w:val="abzacixml"/>
        <w:numPr>
          <w:ilvl w:val="0"/>
          <w:numId w:val="33"/>
        </w:numPr>
      </w:pPr>
      <w:r w:rsidRPr="006E1F8B">
        <w:t>სამთო-სათხილამურო სეზონთან დაკავშირებით 2 ბრიგადა დაემატა დაბა გუდაურში, 3 ბრიგადა - ბაკურიანში, 1 ბრიგადა - მესტიაში, ხოლო 1 ბრიგადა კურორტ გოდერძიში.</w:t>
      </w:r>
      <w:r>
        <w:rPr>
          <w:lang w:val="en-US"/>
        </w:rPr>
        <w:t xml:space="preserve"> </w:t>
      </w:r>
      <w:r w:rsidRPr="002C6546">
        <w:rPr>
          <w:lang w:val="en-US"/>
        </w:rPr>
        <w:t>ზაფხულის სეზონთან დაკავშირებით მოხდა ქობულეთში- 2 ბრიგადის, ჩოხატაურში (ბახმარო)-1 ბრიგადის, ყაზბეგში (გუდაური)-1 ბრიგადის, ბორჯომში (ბაკურიანი)  - 1 ბრიგადის და ფოთში (ურეკი)  1 ბრიგადის დამატება</w:t>
      </w:r>
      <w:r>
        <w:rPr>
          <w:lang w:val="en-US"/>
        </w:rPr>
        <w:t>;</w:t>
      </w:r>
    </w:p>
    <w:p w:rsidR="00107669" w:rsidRDefault="00107669" w:rsidP="00107669">
      <w:pPr>
        <w:pStyle w:val="abzacixml"/>
        <w:numPr>
          <w:ilvl w:val="0"/>
          <w:numId w:val="33"/>
        </w:numPr>
      </w:pPr>
      <w:r>
        <w:lastRenderedPageBreak/>
        <w:t>პროგრამა „მომავლის ბანაკის“</w:t>
      </w:r>
      <w:r w:rsidRPr="002C6546">
        <w:t xml:space="preserve"> ფარგლებში  მოხდა თითო-თითო ბრიგადით  (ექიმი, ექთანი) უზრუნველყოფა ანაკლიისა და შაორის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და სოფელ მანავის მომავლის ბანაკებში</w:t>
      </w:r>
      <w:r>
        <w:t>;</w:t>
      </w:r>
      <w:r w:rsidRPr="002C6546">
        <w:t xml:space="preserve"> </w:t>
      </w:r>
    </w:p>
    <w:p w:rsidR="00107669" w:rsidRDefault="00107669" w:rsidP="00107669">
      <w:pPr>
        <w:pStyle w:val="abzacixml"/>
        <w:numPr>
          <w:ilvl w:val="0"/>
          <w:numId w:val="33"/>
        </w:numPr>
      </w:pPr>
      <w:r w:rsidRPr="002C6546">
        <w:t>ახმეტის   მუნიციპალიტეტის თუშეთის თემის ტერიტორიაზე, სოფელ ომალოში, მყოფი პირების უზრუნველყოფისთვის მოხდა 1 ბრიგადის დამატება</w:t>
      </w:r>
      <w:r>
        <w:t>;</w:t>
      </w:r>
      <w:r w:rsidRPr="002C6546">
        <w:t xml:space="preserve"> </w:t>
      </w:r>
    </w:p>
    <w:p w:rsidR="00107669" w:rsidRPr="006E1F8B" w:rsidRDefault="00107669" w:rsidP="00107669">
      <w:pPr>
        <w:pStyle w:val="abzacixml"/>
        <w:numPr>
          <w:ilvl w:val="0"/>
          <w:numId w:val="33"/>
        </w:numPr>
      </w:pPr>
      <w:r w:rsidRPr="002C6546">
        <w:t>მიმდინარე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(ექიმი, ექთანი, მძღოლი) და დამატებით 2 ექიმი და 2 ექთანი (ამბულატორია)</w:t>
      </w:r>
      <w:r>
        <w:t>;</w:t>
      </w:r>
    </w:p>
    <w:p w:rsidR="00107669" w:rsidRPr="006E1F8B" w:rsidRDefault="00107669" w:rsidP="00107669">
      <w:pPr>
        <w:pStyle w:val="abzacixml"/>
        <w:numPr>
          <w:ilvl w:val="0"/>
          <w:numId w:val="33"/>
        </w:numPr>
      </w:pPr>
      <w:r w:rsidRPr="006E1F8B">
        <w:t xml:space="preserve">ცენტრის მართვაში არსებულ, ეროვნულ სასწავლო ცენტრში  გადამზადება გაიარა </w:t>
      </w:r>
      <w:r>
        <w:t>1258</w:t>
      </w:r>
      <w:r w:rsidRPr="006E1F8B">
        <w:t xml:space="preserve"> თანამშრომელმა, საიდანაც გადამზადებულ ექიმთა რაოდენობამ </w:t>
      </w:r>
      <w:r>
        <w:t>373</w:t>
      </w:r>
      <w:r w:rsidRPr="006E1F8B">
        <w:t xml:space="preserve">, ექთნების </w:t>
      </w:r>
      <w:r>
        <w:t>498</w:t>
      </w:r>
      <w:r w:rsidRPr="006E1F8B">
        <w:t xml:space="preserve">, ხოლო მძღოლების </w:t>
      </w:r>
      <w:r>
        <w:t>387</w:t>
      </w:r>
      <w:r w:rsidRPr="006E1F8B">
        <w:t xml:space="preserve"> ერთეული შეადგინა</w:t>
      </w:r>
      <w:r>
        <w:t>;</w:t>
      </w:r>
    </w:p>
    <w:p w:rsidR="00107669" w:rsidRPr="006E1F8B" w:rsidRDefault="00107669" w:rsidP="00107669">
      <w:pPr>
        <w:pStyle w:val="abzacixml"/>
        <w:numPr>
          <w:ilvl w:val="0"/>
          <w:numId w:val="33"/>
        </w:numPr>
      </w:pPr>
      <w:r w:rsidRPr="006E1F8B">
        <w:t>პროგრამის ფარგლებში საანგარიშო პერიოდში გადამზადდა 15 პარამედიკოსი</w:t>
      </w:r>
      <w:r>
        <w:t>;</w:t>
      </w:r>
    </w:p>
    <w:p w:rsidR="00107669" w:rsidRPr="006E1F8B" w:rsidRDefault="00107669" w:rsidP="00107669">
      <w:pPr>
        <w:pStyle w:val="abzacixml"/>
        <w:numPr>
          <w:ilvl w:val="0"/>
          <w:numId w:val="33"/>
        </w:numPr>
      </w:pPr>
      <w:r w:rsidRPr="006E1F8B">
        <w:t xml:space="preserve">სამედიცინო ტრანსპორტირება-რეფერალური დახმარების კომპონენტის ფარგლებში შესრულდა </w:t>
      </w:r>
      <w:r>
        <w:t>13.4</w:t>
      </w:r>
      <w:r w:rsidRPr="006E1F8B">
        <w:t xml:space="preserve">  ათასამდე გამოძახება</w:t>
      </w:r>
      <w:r>
        <w:t>.</w:t>
      </w:r>
    </w:p>
    <w:p w:rsidR="001C578C" w:rsidRPr="00C93203" w:rsidRDefault="001C578C" w:rsidP="00E00BCC">
      <w:pPr>
        <w:pStyle w:val="abzacixml"/>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სოფლის</w:t>
      </w:r>
      <w:proofErr w:type="gramEnd"/>
      <w:r w:rsidRPr="00A77EE9">
        <w:rPr>
          <w:rFonts w:ascii="Sylfaen" w:eastAsia="Sylfaen" w:hAnsi="Sylfaen" w:cs="Sylfaen"/>
          <w:b/>
          <w:sz w:val="24"/>
          <w:szCs w:val="24"/>
        </w:rPr>
        <w:t xml:space="preserve"> ექიმი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27 03 03 08)</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912D5E" w:rsidRPr="00AE60FF" w:rsidRDefault="00912D5E" w:rsidP="00E00BCC">
      <w:pPr>
        <w:pStyle w:val="abzacixml"/>
        <w:numPr>
          <w:ilvl w:val="0"/>
          <w:numId w:val="33"/>
        </w:numPr>
      </w:pPr>
      <w:r w:rsidRPr="00314BFC">
        <w:t xml:space="preserve">პროგრამის ფარგლებში დაკონტრაქტებული იყო </w:t>
      </w:r>
      <w:r w:rsidRPr="00AE60FF">
        <w:t xml:space="preserve">1222 ექიმი (2 ექიმის ვაკანსია ქვ.ქართლში, 1 გურიაში, 1 სამცხე-ჯავახეთში, 1 სამეგრელოში, 1 რაჭა-ლეჩხუმში) და 1459 ექთანი (3 ვაკანსია სამცხე-ჯავახეთში, 1 იმერეთში). </w:t>
      </w:r>
    </w:p>
    <w:p w:rsidR="00912D5E" w:rsidRPr="00AE60FF" w:rsidRDefault="00912D5E" w:rsidP="00E00BCC">
      <w:pPr>
        <w:pStyle w:val="abzacixml"/>
        <w:numPr>
          <w:ilvl w:val="0"/>
          <w:numId w:val="33"/>
        </w:numPr>
      </w:pPr>
      <w:r w:rsidRPr="00AE60FF">
        <w:t>სულ, პროვაიდერების ჩათვლით დაკონტრაქტებულია 1291 ექიმი და 1553 ექთანი.სულ ამ მიზნით საანგარიშო პერიოდში გადარიცხულ იქნა 14.0 მლნ ლარზე მეტი.</w:t>
      </w:r>
    </w:p>
    <w:p w:rsidR="00036FE8" w:rsidRPr="00A77EE9" w:rsidRDefault="00036FE8" w:rsidP="006747D4">
      <w:pPr>
        <w:pStyle w:val="ListParagraph"/>
        <w:rPr>
          <w:rFonts w:ascii="Sylfaen" w:hAnsi="Sylfaen"/>
          <w:sz w:val="24"/>
          <w:szCs w:val="24"/>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რეფერალური</w:t>
      </w:r>
      <w:proofErr w:type="gramEnd"/>
      <w:r w:rsidRPr="00A77EE9">
        <w:rPr>
          <w:rFonts w:ascii="Sylfaen" w:eastAsia="Sylfaen" w:hAnsi="Sylfaen" w:cs="Sylfaen"/>
          <w:b/>
          <w:sz w:val="24"/>
          <w:szCs w:val="24"/>
        </w:rPr>
        <w:t xml:space="preserve"> მომსახურება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27 03 03 09)</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2"/>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14.2 ათასზე მეტი შემთხვევა, მომსახურება გაეწია 11.5 ათასზე მეტ პაციენტს.</w:t>
      </w:r>
    </w:p>
    <w:p w:rsidR="006747D4" w:rsidRPr="00A77EE9" w:rsidRDefault="006747D4" w:rsidP="00E00BCC">
      <w:pPr>
        <w:pStyle w:val="abzacixml"/>
        <w:rPr>
          <w:highlight w:val="yellow"/>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lastRenderedPageBreak/>
        <w:t>თავდაცვის</w:t>
      </w:r>
      <w:proofErr w:type="gramEnd"/>
      <w:r w:rsidRPr="00A77EE9">
        <w:rPr>
          <w:rFonts w:ascii="Sylfaen" w:eastAsia="Sylfaen" w:hAnsi="Sylfaen" w:cs="Sylfaen"/>
          <w:b/>
          <w:sz w:val="24"/>
          <w:szCs w:val="24"/>
        </w:rPr>
        <w:t xml:space="preserve"> ძალებში გასაწვევ მოქალაქეთა სამედიცინო შემოწმება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27 03 03 10)</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E00BCC">
      <w:pPr>
        <w:pStyle w:val="abzacixml"/>
        <w:numPr>
          <w:ilvl w:val="0"/>
          <w:numId w:val="33"/>
        </w:numPr>
      </w:pPr>
      <w:r w:rsidRPr="00C93203">
        <w:t>პროგრამის ფარგლებში ჩატარდა 9 579 გამოკვლევა. მათ შორის, ამბულატორიული კომპონენტით ისარგებლა 8 752 ბენეფიციარმა, ხოლო დამატებითი კვლევების კომპონენტით 827 პირმა.</w:t>
      </w:r>
    </w:p>
    <w:p w:rsidR="006747D4" w:rsidRPr="00A77EE9" w:rsidRDefault="006747D4" w:rsidP="006747D4">
      <w:pPr>
        <w:tabs>
          <w:tab w:val="left" w:pos="0"/>
        </w:tabs>
        <w:spacing w:after="0" w:line="240" w:lineRule="auto"/>
        <w:jc w:val="both"/>
        <w:rPr>
          <w:rFonts w:ascii="Sylfaen" w:hAnsi="Sylfaen" w:cs="Arial"/>
          <w:sz w:val="24"/>
          <w:szCs w:val="24"/>
          <w:lang w:val="ka-GE"/>
        </w:rPr>
      </w:pPr>
    </w:p>
    <w:p w:rsidR="006747D4" w:rsidRPr="00A77EE9" w:rsidRDefault="006747D4" w:rsidP="006747D4">
      <w:pPr>
        <w:tabs>
          <w:tab w:val="left" w:pos="0"/>
        </w:tabs>
        <w:spacing w:after="0" w:line="240" w:lineRule="auto"/>
        <w:jc w:val="both"/>
        <w:rPr>
          <w:rFonts w:ascii="Sylfaen" w:hAnsi="Sylfaen" w:cs="Arial"/>
          <w:sz w:val="24"/>
          <w:szCs w:val="24"/>
          <w:lang w:val="ka-GE"/>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ქრონიკული</w:t>
      </w:r>
      <w:proofErr w:type="gramEnd"/>
      <w:r w:rsidRPr="00A77EE9">
        <w:rPr>
          <w:rFonts w:ascii="Sylfaen" w:eastAsia="Sylfaen" w:hAnsi="Sylfaen" w:cs="Sylfaen"/>
          <w:b/>
          <w:sz w:val="24"/>
          <w:szCs w:val="24"/>
        </w:rPr>
        <w:t xml:space="preserve"> დაავადებების სამკურნალო მედიკამენტებით უზრუნველყოფა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27 03 03 11) </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rPr>
          <w:rFonts w:ascii="Sylfaen" w:hAnsi="Sylfaen" w:cs="Sylfaen"/>
          <w:b/>
          <w:sz w:val="24"/>
          <w:szCs w:val="24"/>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C91247" w:rsidRDefault="006747D4" w:rsidP="00B315D4">
      <w:pPr>
        <w:pStyle w:val="ListParagraph"/>
        <w:numPr>
          <w:ilvl w:val="0"/>
          <w:numId w:val="28"/>
        </w:numPr>
        <w:jc w:val="both"/>
        <w:rPr>
          <w:rFonts w:ascii="Sylfaen" w:eastAsia="Times New Roman" w:hAnsi="Sylfaen" w:cs="Times New Roman"/>
          <w:sz w:val="28"/>
          <w:szCs w:val="24"/>
        </w:rPr>
      </w:pPr>
      <w:proofErr w:type="gramStart"/>
      <w:r w:rsidRPr="00C91247">
        <w:rPr>
          <w:rFonts w:ascii="Sylfaen" w:hAnsi="Sylfaen"/>
          <w:sz w:val="24"/>
        </w:rPr>
        <w:t>პროგრამის</w:t>
      </w:r>
      <w:proofErr w:type="gramEnd"/>
      <w:r w:rsidRPr="00C91247">
        <w:rPr>
          <w:rFonts w:ascii="Sylfaen" w:hAnsi="Sylfaen"/>
          <w:sz w:val="24"/>
        </w:rPr>
        <w:t xml:space="preserve"> ფარგლებში მედიკამენტებით უზრუნველყოფილია  </w:t>
      </w:r>
      <w:r w:rsidR="00B315D4" w:rsidRPr="00B315D4">
        <w:rPr>
          <w:rFonts w:ascii="Sylfaen" w:hAnsi="Sylfaen"/>
          <w:sz w:val="24"/>
        </w:rPr>
        <w:t>118 000</w:t>
      </w:r>
      <w:r w:rsidR="00B315D4" w:rsidRPr="0009329E">
        <w:t xml:space="preserve"> </w:t>
      </w:r>
      <w:r w:rsidRPr="00C91247">
        <w:rPr>
          <w:rFonts w:ascii="Sylfaen" w:hAnsi="Sylfaen"/>
          <w:sz w:val="24"/>
        </w:rPr>
        <w:t>ბენეფიციარი.</w:t>
      </w:r>
    </w:p>
    <w:p w:rsidR="00912D5E" w:rsidRDefault="00912D5E" w:rsidP="006747D4">
      <w:pPr>
        <w:tabs>
          <w:tab w:val="left" w:pos="0"/>
          <w:tab w:val="center" w:pos="3935"/>
        </w:tabs>
        <w:spacing w:after="0" w:line="240" w:lineRule="auto"/>
        <w:ind w:firstLine="720"/>
        <w:jc w:val="both"/>
        <w:rPr>
          <w:rFonts w:ascii="Sylfaen" w:eastAsia="Sylfaen" w:hAnsi="Sylfaen" w:cs="Sylfaen"/>
          <w:b/>
          <w:sz w:val="24"/>
          <w:szCs w:val="24"/>
        </w:rPr>
      </w:pPr>
    </w:p>
    <w:p w:rsidR="006747D4" w:rsidRPr="00A77EE9" w:rsidRDefault="006747D4" w:rsidP="006747D4">
      <w:pPr>
        <w:tabs>
          <w:tab w:val="left" w:pos="0"/>
          <w:tab w:val="center" w:pos="3935"/>
        </w:tabs>
        <w:spacing w:after="0" w:line="240" w:lineRule="auto"/>
        <w:ind w:firstLine="720"/>
        <w:jc w:val="both"/>
        <w:rPr>
          <w:rFonts w:ascii="Sylfaen" w:hAnsi="Sylfaen" w:cs="Arial"/>
          <w:sz w:val="24"/>
          <w:szCs w:val="24"/>
          <w:lang w:val="ka-GE"/>
        </w:rPr>
      </w:pPr>
      <w:proofErr w:type="gramStart"/>
      <w:r w:rsidRPr="00A77EE9">
        <w:rPr>
          <w:rFonts w:ascii="Sylfaen" w:eastAsia="Sylfaen" w:hAnsi="Sylfaen" w:cs="Sylfaen"/>
          <w:b/>
          <w:sz w:val="24"/>
          <w:szCs w:val="24"/>
        </w:rPr>
        <w:t>დიპლომისშემდგომი</w:t>
      </w:r>
      <w:proofErr w:type="gramEnd"/>
      <w:r w:rsidRPr="00A77EE9">
        <w:rPr>
          <w:rFonts w:ascii="Sylfaen" w:eastAsia="Sylfaen" w:hAnsi="Sylfaen" w:cs="Sylfaen"/>
          <w:b/>
          <w:sz w:val="24"/>
          <w:szCs w:val="24"/>
        </w:rPr>
        <w:t xml:space="preserve"> სამედიცინო განათლება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27 03 04) </w:t>
      </w:r>
    </w:p>
    <w:p w:rsidR="006747D4" w:rsidRPr="00A77EE9" w:rsidRDefault="006747D4" w:rsidP="006747D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747D4" w:rsidRPr="00A77EE9" w:rsidRDefault="006747D4" w:rsidP="006747D4">
      <w:pPr>
        <w:pStyle w:val="ListParagraph"/>
        <w:autoSpaceDE w:val="0"/>
        <w:autoSpaceDN w:val="0"/>
        <w:adjustRightInd w:val="0"/>
        <w:spacing w:after="0" w:line="240" w:lineRule="auto"/>
        <w:contextualSpacing w:val="0"/>
        <w:jc w:val="both"/>
        <w:rPr>
          <w:rFonts w:ascii="Sylfaen" w:eastAsia="Times New Roman" w:hAnsi="Sylfaen" w:cs="Times New Roman"/>
          <w:sz w:val="24"/>
          <w:szCs w:val="24"/>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C91247" w:rsidRDefault="006747D4" w:rsidP="00B315D4">
      <w:pPr>
        <w:pStyle w:val="ListParagraph"/>
        <w:numPr>
          <w:ilvl w:val="0"/>
          <w:numId w:val="28"/>
        </w:numPr>
        <w:jc w:val="both"/>
        <w:rPr>
          <w:rFonts w:ascii="Sylfaen" w:hAnsi="Sylfaen" w:cs="Arial"/>
          <w:sz w:val="24"/>
          <w:lang w:val="ka-GE"/>
        </w:rPr>
      </w:pPr>
      <w:proofErr w:type="gramStart"/>
      <w:r w:rsidRPr="00C91247">
        <w:rPr>
          <w:rFonts w:ascii="Sylfaen" w:hAnsi="Sylfaen" w:cs="Arial"/>
          <w:sz w:val="24"/>
        </w:rPr>
        <w:t>განხორციელდა</w:t>
      </w:r>
      <w:proofErr w:type="gramEnd"/>
      <w:r w:rsidRPr="00C91247">
        <w:rPr>
          <w:rFonts w:ascii="Sylfaen" w:hAnsi="Sylfaen" w:cs="Arial"/>
          <w:sz w:val="24"/>
        </w:rPr>
        <w:t xml:space="preserve">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w:t>
      </w:r>
      <w:r w:rsidRPr="00C91247">
        <w:rPr>
          <w:rFonts w:ascii="Sylfaen" w:hAnsi="Sylfaen" w:cs="Arial"/>
          <w:sz w:val="24"/>
          <w:lang w:val="ka-GE"/>
        </w:rPr>
        <w:t>აღნიშნულ კომპონენტში</w:t>
      </w:r>
      <w:r w:rsidRPr="00C91247">
        <w:rPr>
          <w:rFonts w:ascii="Sylfaen" w:hAnsi="Sylfaen" w:cs="Arial"/>
          <w:sz w:val="24"/>
        </w:rPr>
        <w:t xml:space="preserve"> ჩართულია</w:t>
      </w:r>
      <w:r w:rsidR="00B315D4">
        <w:rPr>
          <w:rFonts w:ascii="Sylfaen" w:hAnsi="Sylfaen" w:cs="Arial"/>
          <w:sz w:val="24"/>
        </w:rPr>
        <w:t xml:space="preserve"> 5 </w:t>
      </w:r>
      <w:r w:rsidRPr="00C91247">
        <w:rPr>
          <w:rFonts w:ascii="Sylfaen" w:hAnsi="Sylfaen" w:cs="Arial"/>
          <w:sz w:val="24"/>
        </w:rPr>
        <w:t>მაძიებელი</w:t>
      </w:r>
      <w:r w:rsidRPr="00C91247">
        <w:rPr>
          <w:rFonts w:ascii="Sylfaen" w:hAnsi="Sylfaen" w:cs="Arial"/>
          <w:sz w:val="24"/>
          <w:lang w:val="ka-GE"/>
        </w:rPr>
        <w:t>;</w:t>
      </w:r>
    </w:p>
    <w:p w:rsidR="006747D4" w:rsidRPr="00C91247" w:rsidRDefault="006747D4" w:rsidP="00B315D4">
      <w:pPr>
        <w:pStyle w:val="ListParagraph"/>
        <w:numPr>
          <w:ilvl w:val="0"/>
          <w:numId w:val="28"/>
        </w:numPr>
        <w:jc w:val="both"/>
        <w:rPr>
          <w:rFonts w:ascii="Sylfaen" w:hAnsi="Sylfaen" w:cs="Arial"/>
          <w:sz w:val="24"/>
          <w:lang w:val="ka-GE"/>
        </w:rPr>
      </w:pPr>
      <w:r w:rsidRPr="00C91247">
        <w:rPr>
          <w:rFonts w:ascii="Sylfaen" w:hAnsi="Sylfaen" w:cs="Sylfaen"/>
          <w:sz w:val="24"/>
          <w:lang w:val="ka-GE"/>
        </w:rPr>
        <w:t xml:space="preserve">განხორციელდა </w:t>
      </w:r>
      <w:r w:rsidRPr="00C91247">
        <w:rPr>
          <w:rFonts w:ascii="Sylfaen" w:hAnsi="Sylfaen" w:cs="Arial"/>
          <w:sz w:val="24"/>
        </w:rPr>
        <w:t>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მაძიებელთა დაფინანსება</w:t>
      </w:r>
      <w:r w:rsidRPr="00C91247">
        <w:rPr>
          <w:rFonts w:ascii="Sylfaen" w:hAnsi="Sylfaen" w:cs="Arial"/>
          <w:sz w:val="24"/>
          <w:lang w:val="ka-GE"/>
        </w:rPr>
        <w:t>. აღნიშნულ კომპონენტში ჩართულია 3 მაძიებელი;</w:t>
      </w:r>
    </w:p>
    <w:p w:rsidR="006747D4" w:rsidRDefault="006747D4" w:rsidP="00B315D4">
      <w:pPr>
        <w:pStyle w:val="ListParagraph"/>
        <w:numPr>
          <w:ilvl w:val="0"/>
          <w:numId w:val="28"/>
        </w:numPr>
        <w:jc w:val="both"/>
      </w:pPr>
      <w:r w:rsidRPr="00C91247">
        <w:rPr>
          <w:rFonts w:ascii="Sylfaen" w:hAnsi="Sylfaen" w:cs="Arial"/>
          <w:sz w:val="24"/>
          <w:lang w:val="ka-GE"/>
        </w:rPr>
        <w:t>საექიმო სპეციალობის მაძიებელთა დაფინანსება 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აღნიშნულ კომპონენტში ჩართულია</w:t>
      </w:r>
      <w:r w:rsidR="00AD7522">
        <w:rPr>
          <w:rFonts w:ascii="Sylfaen" w:hAnsi="Sylfaen" w:cs="Arial"/>
          <w:sz w:val="24"/>
          <w:lang w:val="ka-GE"/>
        </w:rPr>
        <w:t xml:space="preserve"> 21</w:t>
      </w:r>
      <w:r w:rsidRPr="00C91247">
        <w:rPr>
          <w:rFonts w:ascii="Sylfaen" w:hAnsi="Sylfaen" w:cs="Arial"/>
          <w:sz w:val="24"/>
          <w:lang w:val="ka-GE"/>
        </w:rPr>
        <w:t xml:space="preserve"> მაძიებელი.</w:t>
      </w:r>
    </w:p>
    <w:p w:rsidR="00FD30A5" w:rsidRPr="00A77EE9" w:rsidRDefault="00FD30A5" w:rsidP="00422FFA">
      <w:pPr>
        <w:spacing w:after="0"/>
        <w:jc w:val="both"/>
        <w:rPr>
          <w:rFonts w:ascii="Sylfaen" w:hAnsi="Sylfaen" w:cs="Sylfaen"/>
          <w:b/>
          <w:sz w:val="24"/>
          <w:szCs w:val="24"/>
          <w:lang w:val="ka-GE"/>
        </w:rPr>
      </w:pPr>
      <w:bookmarkStart w:id="0" w:name="_GoBack"/>
      <w:bookmarkEnd w:id="0"/>
    </w:p>
    <w:sectPr w:rsidR="00FD30A5" w:rsidRPr="00A77EE9"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438BF"/>
    <w:multiLevelType w:val="hybridMultilevel"/>
    <w:tmpl w:val="5BBA7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E876F1"/>
    <w:multiLevelType w:val="hybridMultilevel"/>
    <w:tmpl w:val="B94083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257F7E"/>
    <w:multiLevelType w:val="hybridMultilevel"/>
    <w:tmpl w:val="D86EB7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04A619E"/>
    <w:multiLevelType w:val="hybridMultilevel"/>
    <w:tmpl w:val="E2F8EA7C"/>
    <w:lvl w:ilvl="0" w:tplc="3F2E1626">
      <w:start w:val="1"/>
      <w:numFmt w:val="bullet"/>
      <w:lvlText w:val=""/>
      <w:lvlJc w:val="left"/>
      <w:pPr>
        <w:ind w:left="360" w:hanging="360"/>
      </w:pPr>
      <w:rPr>
        <w:rFonts w:ascii="Symbol" w:hAnsi="Symbol" w:hint="default"/>
        <w:b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23482912"/>
    <w:multiLevelType w:val="hybridMultilevel"/>
    <w:tmpl w:val="2B4EA846"/>
    <w:lvl w:ilvl="0" w:tplc="182231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B779F"/>
    <w:multiLevelType w:val="hybridMultilevel"/>
    <w:tmpl w:val="C396E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F254B"/>
    <w:multiLevelType w:val="hybridMultilevel"/>
    <w:tmpl w:val="EE54D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DD6D69"/>
    <w:multiLevelType w:val="hybridMultilevel"/>
    <w:tmpl w:val="522821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F0717E"/>
    <w:multiLevelType w:val="hybridMultilevel"/>
    <w:tmpl w:val="893C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592753"/>
    <w:multiLevelType w:val="hybridMultilevel"/>
    <w:tmpl w:val="AC942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00CE5"/>
    <w:multiLevelType w:val="hybridMultilevel"/>
    <w:tmpl w:val="B858A9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FC62F2"/>
    <w:multiLevelType w:val="hybridMultilevel"/>
    <w:tmpl w:val="9222A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5"/>
  </w:num>
  <w:num w:numId="4">
    <w:abstractNumId w:val="9"/>
  </w:num>
  <w:num w:numId="5">
    <w:abstractNumId w:val="1"/>
  </w:num>
  <w:num w:numId="6">
    <w:abstractNumId w:val="3"/>
  </w:num>
  <w:num w:numId="7">
    <w:abstractNumId w:val="2"/>
  </w:num>
  <w:num w:numId="8">
    <w:abstractNumId w:val="22"/>
  </w:num>
  <w:num w:numId="9">
    <w:abstractNumId w:val="11"/>
  </w:num>
  <w:num w:numId="10">
    <w:abstractNumId w:val="13"/>
  </w:num>
  <w:num w:numId="11">
    <w:abstractNumId w:val="17"/>
  </w:num>
  <w:num w:numId="12">
    <w:abstractNumId w:val="21"/>
  </w:num>
  <w:num w:numId="13">
    <w:abstractNumId w:val="29"/>
  </w:num>
  <w:num w:numId="14">
    <w:abstractNumId w:val="25"/>
  </w:num>
  <w:num w:numId="15">
    <w:abstractNumId w:val="10"/>
  </w:num>
  <w:num w:numId="16">
    <w:abstractNumId w:val="24"/>
  </w:num>
  <w:num w:numId="17">
    <w:abstractNumId w:val="14"/>
  </w:num>
  <w:num w:numId="18">
    <w:abstractNumId w:val="32"/>
  </w:num>
  <w:num w:numId="19">
    <w:abstractNumId w:val="20"/>
  </w:num>
  <w:num w:numId="20">
    <w:abstractNumId w:val="23"/>
  </w:num>
  <w:num w:numId="21">
    <w:abstractNumId w:val="31"/>
  </w:num>
  <w:num w:numId="22">
    <w:abstractNumId w:val="18"/>
  </w:num>
  <w:num w:numId="23">
    <w:abstractNumId w:val="8"/>
  </w:num>
  <w:num w:numId="24">
    <w:abstractNumId w:val="30"/>
  </w:num>
  <w:num w:numId="25">
    <w:abstractNumId w:val="12"/>
  </w:num>
  <w:num w:numId="26">
    <w:abstractNumId w:val="26"/>
  </w:num>
  <w:num w:numId="27">
    <w:abstractNumId w:val="27"/>
  </w:num>
  <w:num w:numId="28">
    <w:abstractNumId w:val="19"/>
  </w:num>
  <w:num w:numId="29">
    <w:abstractNumId w:val="5"/>
  </w:num>
  <w:num w:numId="30">
    <w:abstractNumId w:val="7"/>
  </w:num>
  <w:num w:numId="31">
    <w:abstractNumId w:val="6"/>
  </w:num>
  <w:num w:numId="32">
    <w:abstractNumId w:val="0"/>
  </w:num>
  <w:num w:numId="33">
    <w:abstractNumId w:val="34"/>
  </w:num>
  <w:num w:numId="34">
    <w:abstractNumId w:val="16"/>
  </w:num>
  <w:num w:numId="35">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141"/>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EA"/>
    <w:rsid w:val="0000029B"/>
    <w:rsid w:val="00000E07"/>
    <w:rsid w:val="0000202E"/>
    <w:rsid w:val="00003705"/>
    <w:rsid w:val="00006555"/>
    <w:rsid w:val="00015F1B"/>
    <w:rsid w:val="00023184"/>
    <w:rsid w:val="000264A1"/>
    <w:rsid w:val="00036FE8"/>
    <w:rsid w:val="00044E9B"/>
    <w:rsid w:val="000470C2"/>
    <w:rsid w:val="0005139E"/>
    <w:rsid w:val="0005487B"/>
    <w:rsid w:val="00056892"/>
    <w:rsid w:val="000655C6"/>
    <w:rsid w:val="00065BFB"/>
    <w:rsid w:val="00071A0B"/>
    <w:rsid w:val="0007461E"/>
    <w:rsid w:val="0008675E"/>
    <w:rsid w:val="0009110D"/>
    <w:rsid w:val="00091FFB"/>
    <w:rsid w:val="00093D10"/>
    <w:rsid w:val="000951A8"/>
    <w:rsid w:val="000A0E38"/>
    <w:rsid w:val="000A4EF0"/>
    <w:rsid w:val="000A6A73"/>
    <w:rsid w:val="000A7680"/>
    <w:rsid w:val="000B64A7"/>
    <w:rsid w:val="000C5D82"/>
    <w:rsid w:val="000E2524"/>
    <w:rsid w:val="000E4E97"/>
    <w:rsid w:val="000E6FB6"/>
    <w:rsid w:val="000F06C6"/>
    <w:rsid w:val="000F1046"/>
    <w:rsid w:val="001041F7"/>
    <w:rsid w:val="00104B1B"/>
    <w:rsid w:val="00104EA9"/>
    <w:rsid w:val="00105534"/>
    <w:rsid w:val="00107669"/>
    <w:rsid w:val="001167DC"/>
    <w:rsid w:val="00120150"/>
    <w:rsid w:val="00127B6E"/>
    <w:rsid w:val="0013343D"/>
    <w:rsid w:val="001339D5"/>
    <w:rsid w:val="0013429D"/>
    <w:rsid w:val="001361FE"/>
    <w:rsid w:val="00136AAD"/>
    <w:rsid w:val="00140A84"/>
    <w:rsid w:val="00140DE0"/>
    <w:rsid w:val="00141AD3"/>
    <w:rsid w:val="0015261E"/>
    <w:rsid w:val="00154A4F"/>
    <w:rsid w:val="0016173C"/>
    <w:rsid w:val="00171BED"/>
    <w:rsid w:val="00172424"/>
    <w:rsid w:val="001746D2"/>
    <w:rsid w:val="00175773"/>
    <w:rsid w:val="0018217D"/>
    <w:rsid w:val="00187720"/>
    <w:rsid w:val="001903C3"/>
    <w:rsid w:val="00192723"/>
    <w:rsid w:val="00192C9D"/>
    <w:rsid w:val="001A5524"/>
    <w:rsid w:val="001A670A"/>
    <w:rsid w:val="001B04D2"/>
    <w:rsid w:val="001B1BA4"/>
    <w:rsid w:val="001C578C"/>
    <w:rsid w:val="001C5993"/>
    <w:rsid w:val="001C7081"/>
    <w:rsid w:val="001C7960"/>
    <w:rsid w:val="001D15D4"/>
    <w:rsid w:val="001D1F2A"/>
    <w:rsid w:val="001D2FD5"/>
    <w:rsid w:val="001D667E"/>
    <w:rsid w:val="001E1570"/>
    <w:rsid w:val="001E6910"/>
    <w:rsid w:val="0020485D"/>
    <w:rsid w:val="0021068B"/>
    <w:rsid w:val="002161D0"/>
    <w:rsid w:val="002170B4"/>
    <w:rsid w:val="00220095"/>
    <w:rsid w:val="002272E1"/>
    <w:rsid w:val="00227415"/>
    <w:rsid w:val="00227DA9"/>
    <w:rsid w:val="00235EF9"/>
    <w:rsid w:val="00242FC8"/>
    <w:rsid w:val="00243802"/>
    <w:rsid w:val="002439E4"/>
    <w:rsid w:val="0025302E"/>
    <w:rsid w:val="002539B6"/>
    <w:rsid w:val="00254726"/>
    <w:rsid w:val="00255CDA"/>
    <w:rsid w:val="002562FD"/>
    <w:rsid w:val="0026139A"/>
    <w:rsid w:val="00266BFD"/>
    <w:rsid w:val="00276FDC"/>
    <w:rsid w:val="0028026D"/>
    <w:rsid w:val="002831C0"/>
    <w:rsid w:val="00283259"/>
    <w:rsid w:val="002845B9"/>
    <w:rsid w:val="002850D9"/>
    <w:rsid w:val="0028613E"/>
    <w:rsid w:val="0029458D"/>
    <w:rsid w:val="002A190C"/>
    <w:rsid w:val="002A236F"/>
    <w:rsid w:val="002B2938"/>
    <w:rsid w:val="002C64D4"/>
    <w:rsid w:val="002D393E"/>
    <w:rsid w:val="002E2055"/>
    <w:rsid w:val="002E6E03"/>
    <w:rsid w:val="002F491B"/>
    <w:rsid w:val="00301E96"/>
    <w:rsid w:val="003160DB"/>
    <w:rsid w:val="003170C8"/>
    <w:rsid w:val="00323DDD"/>
    <w:rsid w:val="003261CA"/>
    <w:rsid w:val="00326F30"/>
    <w:rsid w:val="00334079"/>
    <w:rsid w:val="00334F93"/>
    <w:rsid w:val="003558C1"/>
    <w:rsid w:val="00360A4A"/>
    <w:rsid w:val="00362A50"/>
    <w:rsid w:val="00383696"/>
    <w:rsid w:val="003853D4"/>
    <w:rsid w:val="003904BF"/>
    <w:rsid w:val="00391D46"/>
    <w:rsid w:val="00393E47"/>
    <w:rsid w:val="003A3F02"/>
    <w:rsid w:val="003A4870"/>
    <w:rsid w:val="003A7BAE"/>
    <w:rsid w:val="003B2942"/>
    <w:rsid w:val="003B4948"/>
    <w:rsid w:val="003B4BF4"/>
    <w:rsid w:val="003B5DB8"/>
    <w:rsid w:val="003B6F74"/>
    <w:rsid w:val="003C0BEC"/>
    <w:rsid w:val="003C533D"/>
    <w:rsid w:val="003C6F03"/>
    <w:rsid w:val="003D59E3"/>
    <w:rsid w:val="003D7A23"/>
    <w:rsid w:val="004010AF"/>
    <w:rsid w:val="00414258"/>
    <w:rsid w:val="00422C85"/>
    <w:rsid w:val="00422FFA"/>
    <w:rsid w:val="00426AE1"/>
    <w:rsid w:val="004324E3"/>
    <w:rsid w:val="004430C7"/>
    <w:rsid w:val="004458DB"/>
    <w:rsid w:val="00445C74"/>
    <w:rsid w:val="00450643"/>
    <w:rsid w:val="00452367"/>
    <w:rsid w:val="004545F0"/>
    <w:rsid w:val="00466B4F"/>
    <w:rsid w:val="00467824"/>
    <w:rsid w:val="0047396A"/>
    <w:rsid w:val="004744BB"/>
    <w:rsid w:val="00477A3E"/>
    <w:rsid w:val="00484D3B"/>
    <w:rsid w:val="00497F4B"/>
    <w:rsid w:val="004B044D"/>
    <w:rsid w:val="004B0E38"/>
    <w:rsid w:val="004C2871"/>
    <w:rsid w:val="004C52D3"/>
    <w:rsid w:val="004D4B44"/>
    <w:rsid w:val="004E4E43"/>
    <w:rsid w:val="004E7AD5"/>
    <w:rsid w:val="00506D34"/>
    <w:rsid w:val="005113BB"/>
    <w:rsid w:val="005203CC"/>
    <w:rsid w:val="00522CF8"/>
    <w:rsid w:val="005253F9"/>
    <w:rsid w:val="005269F3"/>
    <w:rsid w:val="00530987"/>
    <w:rsid w:val="00536317"/>
    <w:rsid w:val="00537301"/>
    <w:rsid w:val="0054718D"/>
    <w:rsid w:val="00557991"/>
    <w:rsid w:val="0056277E"/>
    <w:rsid w:val="00583A02"/>
    <w:rsid w:val="005847B2"/>
    <w:rsid w:val="0059165A"/>
    <w:rsid w:val="005966D8"/>
    <w:rsid w:val="00597951"/>
    <w:rsid w:val="00597AAA"/>
    <w:rsid w:val="005A2797"/>
    <w:rsid w:val="005A7A9A"/>
    <w:rsid w:val="005B0121"/>
    <w:rsid w:val="005B05B9"/>
    <w:rsid w:val="005B0F4D"/>
    <w:rsid w:val="005B2112"/>
    <w:rsid w:val="005B44AE"/>
    <w:rsid w:val="005B4823"/>
    <w:rsid w:val="005C0E91"/>
    <w:rsid w:val="005C6847"/>
    <w:rsid w:val="005D77B5"/>
    <w:rsid w:val="005D7F08"/>
    <w:rsid w:val="005E4129"/>
    <w:rsid w:val="005F3F1A"/>
    <w:rsid w:val="005F60A9"/>
    <w:rsid w:val="005F6C69"/>
    <w:rsid w:val="006033AB"/>
    <w:rsid w:val="00603B4D"/>
    <w:rsid w:val="006051B8"/>
    <w:rsid w:val="0060769E"/>
    <w:rsid w:val="006100FA"/>
    <w:rsid w:val="00610B43"/>
    <w:rsid w:val="0062592E"/>
    <w:rsid w:val="00634286"/>
    <w:rsid w:val="0063646E"/>
    <w:rsid w:val="0063773E"/>
    <w:rsid w:val="006428AD"/>
    <w:rsid w:val="00643CE7"/>
    <w:rsid w:val="006472A8"/>
    <w:rsid w:val="00662D3C"/>
    <w:rsid w:val="00672DEA"/>
    <w:rsid w:val="006747D4"/>
    <w:rsid w:val="0067614E"/>
    <w:rsid w:val="00683287"/>
    <w:rsid w:val="006866E9"/>
    <w:rsid w:val="006869B3"/>
    <w:rsid w:val="006976C3"/>
    <w:rsid w:val="006B0697"/>
    <w:rsid w:val="006B1654"/>
    <w:rsid w:val="006B265A"/>
    <w:rsid w:val="006B5FA2"/>
    <w:rsid w:val="006B62D9"/>
    <w:rsid w:val="006C1B43"/>
    <w:rsid w:val="006D78C5"/>
    <w:rsid w:val="006E28E4"/>
    <w:rsid w:val="006E4F6C"/>
    <w:rsid w:val="006F0C19"/>
    <w:rsid w:val="007148D8"/>
    <w:rsid w:val="007167F1"/>
    <w:rsid w:val="00723FB8"/>
    <w:rsid w:val="00724173"/>
    <w:rsid w:val="00730CFE"/>
    <w:rsid w:val="00731DA2"/>
    <w:rsid w:val="00732652"/>
    <w:rsid w:val="00735982"/>
    <w:rsid w:val="00735A14"/>
    <w:rsid w:val="00737E52"/>
    <w:rsid w:val="007475A7"/>
    <w:rsid w:val="00750581"/>
    <w:rsid w:val="0075440A"/>
    <w:rsid w:val="0078739F"/>
    <w:rsid w:val="007956F4"/>
    <w:rsid w:val="00797DA4"/>
    <w:rsid w:val="007A003D"/>
    <w:rsid w:val="007A1CE1"/>
    <w:rsid w:val="007A4B1B"/>
    <w:rsid w:val="007A621C"/>
    <w:rsid w:val="007A76A2"/>
    <w:rsid w:val="007B27A1"/>
    <w:rsid w:val="007B7E43"/>
    <w:rsid w:val="007C5787"/>
    <w:rsid w:val="007D00C2"/>
    <w:rsid w:val="007D0800"/>
    <w:rsid w:val="007D7FF3"/>
    <w:rsid w:val="007E74D5"/>
    <w:rsid w:val="007F11C8"/>
    <w:rsid w:val="007F5AAE"/>
    <w:rsid w:val="008002D7"/>
    <w:rsid w:val="00803436"/>
    <w:rsid w:val="0081179E"/>
    <w:rsid w:val="0081757E"/>
    <w:rsid w:val="00817EE7"/>
    <w:rsid w:val="008213FE"/>
    <w:rsid w:val="00826CBE"/>
    <w:rsid w:val="008329D7"/>
    <w:rsid w:val="008335B7"/>
    <w:rsid w:val="00833E24"/>
    <w:rsid w:val="00853E6B"/>
    <w:rsid w:val="00863169"/>
    <w:rsid w:val="00874478"/>
    <w:rsid w:val="008A133C"/>
    <w:rsid w:val="008C01BC"/>
    <w:rsid w:val="008C0525"/>
    <w:rsid w:val="008D338F"/>
    <w:rsid w:val="008D594F"/>
    <w:rsid w:val="008D5CA3"/>
    <w:rsid w:val="008D76D6"/>
    <w:rsid w:val="008E0FD5"/>
    <w:rsid w:val="008E12A2"/>
    <w:rsid w:val="008E12B2"/>
    <w:rsid w:val="008F0E5E"/>
    <w:rsid w:val="008F27F2"/>
    <w:rsid w:val="009002AF"/>
    <w:rsid w:val="00900362"/>
    <w:rsid w:val="00901F01"/>
    <w:rsid w:val="00903B61"/>
    <w:rsid w:val="00905E63"/>
    <w:rsid w:val="0090657D"/>
    <w:rsid w:val="00911A09"/>
    <w:rsid w:val="00912D5E"/>
    <w:rsid w:val="00915ED7"/>
    <w:rsid w:val="009160AB"/>
    <w:rsid w:val="00922A6E"/>
    <w:rsid w:val="0093319C"/>
    <w:rsid w:val="009340E3"/>
    <w:rsid w:val="009354DB"/>
    <w:rsid w:val="00945C8A"/>
    <w:rsid w:val="00961A07"/>
    <w:rsid w:val="00970AA8"/>
    <w:rsid w:val="00974683"/>
    <w:rsid w:val="00995AAA"/>
    <w:rsid w:val="009A054F"/>
    <w:rsid w:val="009A05DC"/>
    <w:rsid w:val="009A306A"/>
    <w:rsid w:val="009A615C"/>
    <w:rsid w:val="009B1FEA"/>
    <w:rsid w:val="009C4942"/>
    <w:rsid w:val="009D2708"/>
    <w:rsid w:val="009D3015"/>
    <w:rsid w:val="009D5777"/>
    <w:rsid w:val="009D77B9"/>
    <w:rsid w:val="009E6066"/>
    <w:rsid w:val="009E65C1"/>
    <w:rsid w:val="009E7627"/>
    <w:rsid w:val="009F09CF"/>
    <w:rsid w:val="009F24DF"/>
    <w:rsid w:val="00A04AC0"/>
    <w:rsid w:val="00A079F5"/>
    <w:rsid w:val="00A16D04"/>
    <w:rsid w:val="00A207DD"/>
    <w:rsid w:val="00A23468"/>
    <w:rsid w:val="00A25984"/>
    <w:rsid w:val="00A305AF"/>
    <w:rsid w:val="00A318CA"/>
    <w:rsid w:val="00A41ECD"/>
    <w:rsid w:val="00A44B03"/>
    <w:rsid w:val="00A570E5"/>
    <w:rsid w:val="00A61F47"/>
    <w:rsid w:val="00A63CEF"/>
    <w:rsid w:val="00A655DE"/>
    <w:rsid w:val="00A75FF1"/>
    <w:rsid w:val="00A77EE9"/>
    <w:rsid w:val="00A80E9E"/>
    <w:rsid w:val="00A82E47"/>
    <w:rsid w:val="00A87E5B"/>
    <w:rsid w:val="00A95D9D"/>
    <w:rsid w:val="00A97DA4"/>
    <w:rsid w:val="00AA5E59"/>
    <w:rsid w:val="00AA6309"/>
    <w:rsid w:val="00AB2C12"/>
    <w:rsid w:val="00AB5486"/>
    <w:rsid w:val="00AB7F00"/>
    <w:rsid w:val="00AC4636"/>
    <w:rsid w:val="00AD7522"/>
    <w:rsid w:val="00AE04A9"/>
    <w:rsid w:val="00AE17C7"/>
    <w:rsid w:val="00AF2839"/>
    <w:rsid w:val="00AF2F88"/>
    <w:rsid w:val="00AF3B16"/>
    <w:rsid w:val="00AF6FE6"/>
    <w:rsid w:val="00B031A9"/>
    <w:rsid w:val="00B15DE5"/>
    <w:rsid w:val="00B164E1"/>
    <w:rsid w:val="00B2461A"/>
    <w:rsid w:val="00B27E28"/>
    <w:rsid w:val="00B30EB5"/>
    <w:rsid w:val="00B315D4"/>
    <w:rsid w:val="00B31E32"/>
    <w:rsid w:val="00B36C0A"/>
    <w:rsid w:val="00B50144"/>
    <w:rsid w:val="00B601CE"/>
    <w:rsid w:val="00B63710"/>
    <w:rsid w:val="00B72149"/>
    <w:rsid w:val="00B723E4"/>
    <w:rsid w:val="00B76F62"/>
    <w:rsid w:val="00B80F0E"/>
    <w:rsid w:val="00B82497"/>
    <w:rsid w:val="00B8534A"/>
    <w:rsid w:val="00B87B18"/>
    <w:rsid w:val="00BA665F"/>
    <w:rsid w:val="00BA6943"/>
    <w:rsid w:val="00BB1569"/>
    <w:rsid w:val="00BC281A"/>
    <w:rsid w:val="00BC2922"/>
    <w:rsid w:val="00BC2C8F"/>
    <w:rsid w:val="00BC43B8"/>
    <w:rsid w:val="00BC7E05"/>
    <w:rsid w:val="00BE7A94"/>
    <w:rsid w:val="00BF324F"/>
    <w:rsid w:val="00BF42F0"/>
    <w:rsid w:val="00BF53B7"/>
    <w:rsid w:val="00C025CA"/>
    <w:rsid w:val="00C107A9"/>
    <w:rsid w:val="00C1629A"/>
    <w:rsid w:val="00C174F9"/>
    <w:rsid w:val="00C20F83"/>
    <w:rsid w:val="00C21F64"/>
    <w:rsid w:val="00C23458"/>
    <w:rsid w:val="00C24856"/>
    <w:rsid w:val="00C3038C"/>
    <w:rsid w:val="00C468F4"/>
    <w:rsid w:val="00C5535C"/>
    <w:rsid w:val="00C5593B"/>
    <w:rsid w:val="00C55C1A"/>
    <w:rsid w:val="00C57F77"/>
    <w:rsid w:val="00C60123"/>
    <w:rsid w:val="00C632BA"/>
    <w:rsid w:val="00C647FE"/>
    <w:rsid w:val="00C65A48"/>
    <w:rsid w:val="00C7000C"/>
    <w:rsid w:val="00C70FF2"/>
    <w:rsid w:val="00C738B9"/>
    <w:rsid w:val="00C9180E"/>
    <w:rsid w:val="00C93A5C"/>
    <w:rsid w:val="00CA2DCA"/>
    <w:rsid w:val="00CA50D7"/>
    <w:rsid w:val="00CA7F61"/>
    <w:rsid w:val="00CB0D86"/>
    <w:rsid w:val="00CB3C88"/>
    <w:rsid w:val="00CB5D7B"/>
    <w:rsid w:val="00CB7C42"/>
    <w:rsid w:val="00CC48C9"/>
    <w:rsid w:val="00CD1B06"/>
    <w:rsid w:val="00CE32F8"/>
    <w:rsid w:val="00CE4173"/>
    <w:rsid w:val="00CF74F4"/>
    <w:rsid w:val="00D0601B"/>
    <w:rsid w:val="00D12038"/>
    <w:rsid w:val="00D21258"/>
    <w:rsid w:val="00D260F9"/>
    <w:rsid w:val="00D304C0"/>
    <w:rsid w:val="00D37560"/>
    <w:rsid w:val="00D37ECF"/>
    <w:rsid w:val="00D52B9A"/>
    <w:rsid w:val="00D64506"/>
    <w:rsid w:val="00D64535"/>
    <w:rsid w:val="00D74B1F"/>
    <w:rsid w:val="00D8156D"/>
    <w:rsid w:val="00D91BC8"/>
    <w:rsid w:val="00D97508"/>
    <w:rsid w:val="00D97689"/>
    <w:rsid w:val="00DA34C2"/>
    <w:rsid w:val="00DB3EF8"/>
    <w:rsid w:val="00DB56C9"/>
    <w:rsid w:val="00DC03D0"/>
    <w:rsid w:val="00DC098C"/>
    <w:rsid w:val="00DC0B4D"/>
    <w:rsid w:val="00DC2C8C"/>
    <w:rsid w:val="00DD1BA9"/>
    <w:rsid w:val="00DD28E7"/>
    <w:rsid w:val="00DD5C69"/>
    <w:rsid w:val="00DE123F"/>
    <w:rsid w:val="00DE1526"/>
    <w:rsid w:val="00DE2683"/>
    <w:rsid w:val="00DE7A49"/>
    <w:rsid w:val="00DF1856"/>
    <w:rsid w:val="00DF322D"/>
    <w:rsid w:val="00DF5622"/>
    <w:rsid w:val="00DF57AE"/>
    <w:rsid w:val="00DF6F0A"/>
    <w:rsid w:val="00E00BCC"/>
    <w:rsid w:val="00E06AC9"/>
    <w:rsid w:val="00E13417"/>
    <w:rsid w:val="00E140AB"/>
    <w:rsid w:val="00E142FA"/>
    <w:rsid w:val="00E17EC6"/>
    <w:rsid w:val="00E26C3C"/>
    <w:rsid w:val="00E27590"/>
    <w:rsid w:val="00E31434"/>
    <w:rsid w:val="00E3344A"/>
    <w:rsid w:val="00E33D43"/>
    <w:rsid w:val="00E4229F"/>
    <w:rsid w:val="00E56FCA"/>
    <w:rsid w:val="00E755D1"/>
    <w:rsid w:val="00E9416A"/>
    <w:rsid w:val="00E96850"/>
    <w:rsid w:val="00EA0AF3"/>
    <w:rsid w:val="00EB7EF6"/>
    <w:rsid w:val="00EC1FC0"/>
    <w:rsid w:val="00EC2C9B"/>
    <w:rsid w:val="00ED3125"/>
    <w:rsid w:val="00ED75F6"/>
    <w:rsid w:val="00EE2B38"/>
    <w:rsid w:val="00EE416C"/>
    <w:rsid w:val="00F11577"/>
    <w:rsid w:val="00F157EC"/>
    <w:rsid w:val="00F16457"/>
    <w:rsid w:val="00F25536"/>
    <w:rsid w:val="00F30E0F"/>
    <w:rsid w:val="00F32864"/>
    <w:rsid w:val="00F33923"/>
    <w:rsid w:val="00F3470B"/>
    <w:rsid w:val="00F36625"/>
    <w:rsid w:val="00F3776A"/>
    <w:rsid w:val="00F40937"/>
    <w:rsid w:val="00F42B7D"/>
    <w:rsid w:val="00F47B18"/>
    <w:rsid w:val="00F63AEB"/>
    <w:rsid w:val="00F64998"/>
    <w:rsid w:val="00F67477"/>
    <w:rsid w:val="00F677F2"/>
    <w:rsid w:val="00F72A9A"/>
    <w:rsid w:val="00F736DF"/>
    <w:rsid w:val="00F8543B"/>
    <w:rsid w:val="00F93FDA"/>
    <w:rsid w:val="00FA017D"/>
    <w:rsid w:val="00FA307F"/>
    <w:rsid w:val="00FA5C63"/>
    <w:rsid w:val="00FB655F"/>
    <w:rsid w:val="00FD30A5"/>
    <w:rsid w:val="00FD5BF3"/>
    <w:rsid w:val="00FE08E0"/>
    <w:rsid w:val="00FE0EE9"/>
    <w:rsid w:val="00FF3495"/>
    <w:rsid w:val="00FF44C3"/>
    <w:rsid w:val="00FF5BBD"/>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FAFA"/>
  <w15:docId w15:val="{985D8876-04A5-4B88-91F9-3935C71C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E00B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contextualSpacing/>
      <w:jc w:val="both"/>
    </w:pPr>
    <w:rPr>
      <w:rFonts w:ascii="Sylfaen" w:hAnsi="Sylfaen" w:cs="Sylfaen"/>
      <w:bCs/>
      <w:sz w:val="24"/>
      <w:szCs w:val="24"/>
      <w:lang w:val="ka-GE"/>
    </w:rPr>
  </w:style>
  <w:style w:type="character" w:customStyle="1" w:styleId="abzacixmlChar">
    <w:name w:val="abzaci_xml Char"/>
    <w:link w:val="abzacixml"/>
    <w:uiPriority w:val="99"/>
    <w:locked/>
    <w:rsid w:val="00E00BCC"/>
    <w:rPr>
      <w:rFonts w:ascii="Sylfaen" w:hAnsi="Sylfaen" w:cs="Sylfaen"/>
      <w:bCs/>
      <w:sz w:val="24"/>
      <w:szCs w:val="24"/>
      <w:lang w:val="ka-GE"/>
    </w:rPr>
  </w:style>
  <w:style w:type="paragraph" w:styleId="PlainText">
    <w:name w:val="Plain Text"/>
    <w:basedOn w:val="Normal"/>
    <w:link w:val="PlainTextChar"/>
    <w:uiPriority w:val="99"/>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 w:type="character" w:styleId="CommentReference">
    <w:name w:val="annotation reference"/>
    <w:basedOn w:val="DefaultParagraphFont"/>
    <w:uiPriority w:val="99"/>
    <w:semiHidden/>
    <w:unhideWhenUsed/>
    <w:rsid w:val="00A77EE9"/>
    <w:rPr>
      <w:sz w:val="16"/>
      <w:szCs w:val="16"/>
    </w:rPr>
  </w:style>
  <w:style w:type="paragraph" w:styleId="CommentText">
    <w:name w:val="annotation text"/>
    <w:basedOn w:val="Normal"/>
    <w:link w:val="CommentTextChar"/>
    <w:uiPriority w:val="99"/>
    <w:semiHidden/>
    <w:unhideWhenUsed/>
    <w:rsid w:val="00A77EE9"/>
    <w:pPr>
      <w:spacing w:line="240" w:lineRule="auto"/>
    </w:pPr>
    <w:rPr>
      <w:sz w:val="20"/>
      <w:szCs w:val="20"/>
    </w:rPr>
  </w:style>
  <w:style w:type="character" w:customStyle="1" w:styleId="CommentTextChar">
    <w:name w:val="Comment Text Char"/>
    <w:basedOn w:val="DefaultParagraphFont"/>
    <w:link w:val="CommentText"/>
    <w:uiPriority w:val="99"/>
    <w:semiHidden/>
    <w:rsid w:val="00A77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EE9"/>
    <w:rPr>
      <w:b/>
      <w:bCs/>
    </w:rPr>
  </w:style>
  <w:style w:type="character" w:customStyle="1" w:styleId="CommentSubjectChar">
    <w:name w:val="Comment Subject Char"/>
    <w:basedOn w:val="CommentTextChar"/>
    <w:link w:val="CommentSubject"/>
    <w:uiPriority w:val="99"/>
    <w:semiHidden/>
    <w:rsid w:val="00A77EE9"/>
    <w:rPr>
      <w:rFonts w:eastAsiaTheme="minorEastAsia"/>
      <w:b/>
      <w:bCs/>
      <w:sz w:val="20"/>
      <w:szCs w:val="20"/>
    </w:rPr>
  </w:style>
  <w:style w:type="paragraph" w:customStyle="1" w:styleId="sataurixml">
    <w:name w:val="satauri_xml"/>
    <w:basedOn w:val="abzacixml"/>
    <w:uiPriority w:val="99"/>
    <w:rsid w:val="00A77EE9"/>
    <w:p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240" w:after="120"/>
      <w:ind w:left="360"/>
      <w:jc w:val="center"/>
    </w:pPr>
    <w:rPr>
      <w:b/>
      <w:lang w:val="en-US"/>
    </w:rPr>
  </w:style>
  <w:style w:type="character" w:styleId="PageNumber">
    <w:name w:val="page number"/>
    <w:basedOn w:val="DefaultParagraphFont"/>
    <w:rsid w:val="00903B61"/>
  </w:style>
  <w:style w:type="paragraph" w:styleId="NoSpacing">
    <w:name w:val="No Spacing"/>
    <w:uiPriority w:val="1"/>
    <w:qFormat/>
    <w:rsid w:val="004430C7"/>
    <w:pPr>
      <w:spacing w:after="0" w:line="240" w:lineRule="auto"/>
    </w:pPr>
    <w:rPr>
      <w:rFonts w:ascii="Sylfaen" w:eastAsiaTheme="minorHAnsi"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B7F7-A4F2-49CD-9F22-EED4DC858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4899</Words>
  <Characters>27928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Maia Zhordania</cp:lastModifiedBy>
  <cp:revision>13</cp:revision>
  <cp:lastPrinted>2019-04-15T07:56:00Z</cp:lastPrinted>
  <dcterms:created xsi:type="dcterms:W3CDTF">2019-07-16T06:26:00Z</dcterms:created>
  <dcterms:modified xsi:type="dcterms:W3CDTF">2019-10-23T05:55:00Z</dcterms:modified>
</cp:coreProperties>
</file>