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C1" w:rsidRPr="00475511" w:rsidRDefault="008F0FC1" w:rsidP="00CF19B5">
      <w:pPr>
        <w:pStyle w:val="Heading1"/>
        <w:jc w:val="center"/>
        <w:rPr>
          <w:b/>
          <w:color w:val="auto"/>
          <w:sz w:val="28"/>
          <w:szCs w:val="28"/>
          <w:lang w:val="ka-GE"/>
        </w:rPr>
      </w:pPr>
      <w:r w:rsidRPr="00475511">
        <w:rPr>
          <w:rFonts w:ascii="Sylfaen" w:hAnsi="Sylfaen" w:cs="Sylfaen"/>
          <w:b/>
          <w:color w:val="auto"/>
          <w:sz w:val="28"/>
          <w:szCs w:val="28"/>
        </w:rPr>
        <w:t>ინფორმაცია</w:t>
      </w:r>
      <w:r w:rsidRPr="00475511">
        <w:rPr>
          <w:b/>
          <w:color w:val="auto"/>
          <w:sz w:val="28"/>
          <w:szCs w:val="28"/>
        </w:rPr>
        <w:t xml:space="preserve"> 20</w:t>
      </w:r>
      <w:r w:rsidR="004E3264" w:rsidRPr="00475511">
        <w:rPr>
          <w:b/>
          <w:color w:val="auto"/>
          <w:sz w:val="28"/>
          <w:szCs w:val="28"/>
        </w:rPr>
        <w:t>20</w:t>
      </w:r>
      <w:r w:rsidRPr="00475511">
        <w:rPr>
          <w:b/>
          <w:color w:val="auto"/>
          <w:sz w:val="28"/>
          <w:szCs w:val="28"/>
        </w:rPr>
        <w:t xml:space="preserve"> </w:t>
      </w:r>
      <w:r w:rsidRPr="00475511">
        <w:rPr>
          <w:rFonts w:ascii="Sylfaen" w:hAnsi="Sylfaen" w:cs="Sylfaen"/>
          <w:b/>
          <w:color w:val="auto"/>
          <w:sz w:val="28"/>
          <w:szCs w:val="28"/>
        </w:rPr>
        <w:t>წლის</w:t>
      </w:r>
      <w:r w:rsidRPr="00475511">
        <w:rPr>
          <w:b/>
          <w:color w:val="auto"/>
          <w:sz w:val="28"/>
          <w:szCs w:val="28"/>
        </w:rPr>
        <w:t xml:space="preserve"> </w:t>
      </w:r>
      <w:r w:rsidRPr="00475511">
        <w:rPr>
          <w:rFonts w:ascii="Sylfaen" w:hAnsi="Sylfaen" w:cs="Sylfaen"/>
          <w:b/>
          <w:color w:val="auto"/>
          <w:sz w:val="28"/>
          <w:szCs w:val="28"/>
          <w:lang w:val="ka-GE"/>
        </w:rPr>
        <w:t>ცენტრალური</w:t>
      </w:r>
      <w:r w:rsidRPr="00475511">
        <w:rPr>
          <w:b/>
          <w:color w:val="auto"/>
          <w:sz w:val="28"/>
          <w:szCs w:val="28"/>
        </w:rPr>
        <w:t xml:space="preserve"> </w:t>
      </w:r>
      <w:r w:rsidRPr="00475511">
        <w:rPr>
          <w:rFonts w:ascii="Sylfaen" w:hAnsi="Sylfaen" w:cs="Sylfaen"/>
          <w:b/>
          <w:color w:val="auto"/>
          <w:sz w:val="28"/>
          <w:szCs w:val="28"/>
        </w:rPr>
        <w:t>ბიუჯეტი</w:t>
      </w:r>
      <w:r w:rsidRPr="00475511">
        <w:rPr>
          <w:rFonts w:ascii="Sylfaen" w:hAnsi="Sylfaen" w:cs="Sylfaen"/>
          <w:b/>
          <w:color w:val="auto"/>
          <w:sz w:val="28"/>
          <w:szCs w:val="28"/>
          <w:lang w:val="ka-GE"/>
        </w:rPr>
        <w:t>ს</w:t>
      </w:r>
      <w:r w:rsidRPr="00475511">
        <w:rPr>
          <w:b/>
          <w:color w:val="auto"/>
          <w:sz w:val="28"/>
          <w:szCs w:val="28"/>
          <w:lang w:val="ka-GE"/>
        </w:rPr>
        <w:t xml:space="preserve"> </w:t>
      </w:r>
      <w:r w:rsidRPr="00475511">
        <w:rPr>
          <w:rFonts w:ascii="Sylfaen" w:hAnsi="Sylfaen" w:cs="Sylfaen"/>
          <w:b/>
          <w:color w:val="auto"/>
          <w:sz w:val="28"/>
          <w:szCs w:val="28"/>
          <w:lang w:val="ka-GE"/>
        </w:rPr>
        <w:t>შესახებ</w:t>
      </w:r>
    </w:p>
    <w:p w:rsidR="008F0FC1" w:rsidRDefault="008F0FC1" w:rsidP="008F0FC1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8F0FC1" w:rsidRPr="00475511" w:rsidRDefault="008F0FC1" w:rsidP="00CF19B5">
      <w:pPr>
        <w:pStyle w:val="Heading2"/>
        <w:rPr>
          <w:b/>
          <w:color w:val="auto"/>
          <w:sz w:val="24"/>
          <w:szCs w:val="24"/>
          <w:lang w:val="ka-GE"/>
        </w:rPr>
      </w:pPr>
      <w:r w:rsidRPr="00475511">
        <w:rPr>
          <w:rFonts w:ascii="Sylfaen" w:hAnsi="Sylfaen" w:cs="Sylfaen"/>
          <w:b/>
          <w:color w:val="auto"/>
          <w:sz w:val="24"/>
          <w:szCs w:val="24"/>
          <w:lang w:val="ka-GE"/>
        </w:rPr>
        <w:t>ცენტრალური</w:t>
      </w:r>
      <w:r w:rsidRPr="00475511">
        <w:rPr>
          <w:b/>
          <w:color w:val="auto"/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b/>
          <w:color w:val="auto"/>
          <w:sz w:val="24"/>
          <w:szCs w:val="24"/>
          <w:lang w:val="ka-GE"/>
        </w:rPr>
        <w:t>ბიუჯეტის</w:t>
      </w:r>
      <w:r w:rsidRPr="00475511">
        <w:rPr>
          <w:b/>
          <w:color w:val="auto"/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b/>
          <w:color w:val="auto"/>
          <w:sz w:val="24"/>
          <w:szCs w:val="24"/>
          <w:lang w:val="ka-GE"/>
        </w:rPr>
        <w:t>ბალანსი</w:t>
      </w:r>
    </w:p>
    <w:p w:rsidR="00140A82" w:rsidRPr="00426826" w:rsidRDefault="00140A82" w:rsidP="00D614A7">
      <w:pPr>
        <w:spacing w:after="0"/>
        <w:ind w:left="7920" w:right="-540" w:firstLine="720"/>
        <w:jc w:val="center"/>
        <w:rPr>
          <w:rFonts w:ascii="Sylfaen" w:hAnsi="Sylfaen" w:cs="Sylfaen"/>
          <w:b/>
          <w:i/>
          <w:sz w:val="16"/>
          <w:szCs w:val="16"/>
          <w:lang w:val="ka-GE"/>
        </w:rPr>
      </w:pPr>
      <w:r w:rsidRPr="00426826">
        <w:rPr>
          <w:rFonts w:ascii="Sylfaen" w:hAnsi="Sylfaen" w:cs="Sylfaen"/>
          <w:b/>
          <w:i/>
          <w:sz w:val="16"/>
          <w:szCs w:val="16"/>
          <w:lang w:val="ka-GE"/>
        </w:rPr>
        <w:t>ათას ლარებში</w:t>
      </w:r>
    </w:p>
    <w:tbl>
      <w:tblPr>
        <w:tblW w:w="5000" w:type="pct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4945"/>
        <w:gridCol w:w="1767"/>
        <w:gridCol w:w="1733"/>
        <w:gridCol w:w="1910"/>
      </w:tblGrid>
      <w:tr w:rsidR="004E3264" w:rsidRPr="004E3264" w:rsidTr="00CF19B5">
        <w:trPr>
          <w:trHeight w:val="836"/>
          <w:tblHeader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2020 წლის ცენტრალური ბიუჯეტი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მ.შ. სახელმწიფო ბიუჯეტი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მ.შ.</w:t>
            </w: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br/>
              <w:t>კანონმდებლობით ნებადართული შემოსავლები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12,017,652.4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11,035,000.0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1,141,237.4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გადასახადები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10,320,000.0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10,320,000.0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გრანტები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139,148.3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200,000.0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97,733.3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1,558,504.1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515,000.0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1,043,504.1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11,578,901.3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10,670,268.0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1,067,218.3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2,003,137.5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1,561,963.5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441,174.0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1,735,302.8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1,321,379.3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413,923.5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პროცენტი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722,963.0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720,031.0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2,932.0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სუბსიდიები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518,158.0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517,388.0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770.0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გრანტები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569,146.0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652,172.5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75,558.5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</w:tcPr>
          <w:p w:rsidR="004E3264" w:rsidRPr="004E3264" w:rsidRDefault="004E3264" w:rsidP="004E3264">
            <w:pPr>
              <w:spacing w:after="0" w:line="240" w:lineRule="auto"/>
              <w:ind w:firstLineChars="303" w:firstLine="606"/>
              <w:outlineLvl w:val="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მ.შ. კაპიტალური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83</w:t>
            </w: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,2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0</w:t>
            </w: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0.0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88</w:t>
            </w: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,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70</w:t>
            </w: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0.0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4,330,843.5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4,318,032.3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12,811.2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სხვა ხარჯები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1,699,350.6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1,579,301.5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120,049.1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303" w:firstLine="606"/>
              <w:outlineLvl w:val="0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მ.შ. სხვადასხვა კაპიტალური ხარჯები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417,240.0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417,240.0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საოპერაციო სალდო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438,751.1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364,732.0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74,019.1</w:t>
            </w:r>
          </w:p>
        </w:tc>
      </w:tr>
      <w:tr w:rsidR="004E3264" w:rsidRPr="004E3264" w:rsidTr="00CF19B5">
        <w:trPr>
          <w:trHeight w:val="33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არაფინანსური აქტივების ცვლილება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2,212,688.5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2,081,641.7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131,046.8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ზრდა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2,335,838.5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2,201,641.7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134,196.8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კლება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123,150.0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120,000.0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3,150.0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მთლიანი სალდო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-1,773,937.4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-1,716,909.7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-57,027.7</w:t>
            </w:r>
          </w:p>
        </w:tc>
      </w:tr>
      <w:tr w:rsidR="004E3264" w:rsidRPr="004E3264" w:rsidTr="00CF19B5">
        <w:trPr>
          <w:trHeight w:val="33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ფინანსური აქტივების ცვლილება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-16,668.4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40,359.3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-60,030.7</w:t>
            </w:r>
          </w:p>
        </w:tc>
      </w:tr>
      <w:tr w:rsidR="004E3264" w:rsidRPr="004E3264" w:rsidTr="00CF19B5">
        <w:trPr>
          <w:trHeight w:val="33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ზრდა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349,440.0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342,240.0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7,200.0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სესხები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349,440.0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342,240.0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7,200.0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აქციები და სხვა კაპიტალი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კლება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366,108.4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301,880.7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67,230.7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ვალუტა და დეპოზიტები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206,599.4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171,880.7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34,718.7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სესხები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159,509.0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130,000.0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32,512.0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აქციები და სხვა კაპიტალი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სხვა დებიტორული დავალიანებები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ვალდებულებების ცვლილება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1,757,269.0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1,757,269.0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-3,003.0</w:t>
            </w:r>
          </w:p>
        </w:tc>
      </w:tr>
      <w:tr w:rsidR="004E3264" w:rsidRPr="004E3264" w:rsidTr="00CF19B5">
        <w:trPr>
          <w:trHeight w:val="33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ზრდა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2,755,000.0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2,755,000.0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3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საშინაო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900,000.0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900,000.0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ფასიანი ქაღალდები, გარდა აქციებისა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900,000.0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900,000.0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სესხები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საგარეო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1,855,000.0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1,855,000.0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სესხები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1,855,000.0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1,855,000.0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კლება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997,731.0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997,731.0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3,003.0</w:t>
            </w:r>
          </w:p>
        </w:tc>
      </w:tr>
      <w:tr w:rsidR="004E3264" w:rsidRPr="004E3264" w:rsidTr="00CF19B5">
        <w:trPr>
          <w:trHeight w:val="33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lastRenderedPageBreak/>
              <w:t>საშინაო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44,006.0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44,006.0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3,003.0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ფასიანი ქაღალდები, გარდა აქციებისა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40,000.0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40,000.0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სესხები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2,141.0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2,141.0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3,003.0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სხვა კრედიტორული დავალიანებები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1,865.0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1,865.0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საგარეო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953,725.0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953,725.0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სესხები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950,000.0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950,000.0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00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სხვა კრედიტორული დავალიანებები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3,725.0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3,725.0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4E3264" w:rsidRPr="004E3264" w:rsidTr="00CF19B5">
        <w:trPr>
          <w:trHeight w:val="315"/>
        </w:trPr>
        <w:tc>
          <w:tcPr>
            <w:tcW w:w="2388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ბალანსი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4E3264" w:rsidRPr="004E3264" w:rsidRDefault="004E3264" w:rsidP="004E32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4E326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p w:rsidR="004E3264" w:rsidRDefault="004E3264" w:rsidP="00200784">
      <w:pPr>
        <w:jc w:val="center"/>
        <w:rPr>
          <w:rFonts w:ascii="Sylfaen" w:hAnsi="Sylfaen" w:cs="Sylfaen"/>
          <w:b/>
        </w:rPr>
      </w:pPr>
    </w:p>
    <w:p w:rsidR="007F6903" w:rsidRPr="00426826" w:rsidRDefault="007F6903" w:rsidP="00D614A7">
      <w:pPr>
        <w:spacing w:after="0"/>
        <w:ind w:left="7200" w:right="-540" w:firstLine="720"/>
        <w:jc w:val="center"/>
        <w:rPr>
          <w:rFonts w:ascii="Sylfaen" w:hAnsi="Sylfaen" w:cs="Sylfaen"/>
          <w:b/>
          <w:i/>
          <w:sz w:val="16"/>
          <w:szCs w:val="16"/>
          <w:lang w:val="ka-GE"/>
        </w:rPr>
      </w:pPr>
      <w:r w:rsidRPr="00426826">
        <w:rPr>
          <w:rFonts w:ascii="Sylfaen" w:hAnsi="Sylfaen" w:cs="Sylfaen"/>
          <w:b/>
          <w:i/>
          <w:sz w:val="16"/>
          <w:szCs w:val="16"/>
          <w:lang w:val="ka-GE"/>
        </w:rPr>
        <w:t>ათას ლარებში</w:t>
      </w:r>
    </w:p>
    <w:p w:rsidR="00426826" w:rsidRDefault="00426826" w:rsidP="00140A82">
      <w:pPr>
        <w:spacing w:after="0"/>
        <w:ind w:right="-540"/>
        <w:jc w:val="right"/>
        <w:rPr>
          <w:rFonts w:ascii="Sylfaen" w:hAnsi="Sylfaen" w:cs="Sylfaen"/>
          <w:i/>
          <w:sz w:val="16"/>
          <w:szCs w:val="16"/>
          <w:lang w:val="ka-GE"/>
        </w:rPr>
      </w:pPr>
    </w:p>
    <w:tbl>
      <w:tblPr>
        <w:tblW w:w="5000" w:type="pct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4946"/>
        <w:gridCol w:w="1766"/>
        <w:gridCol w:w="1733"/>
        <w:gridCol w:w="1910"/>
      </w:tblGrid>
      <w:tr w:rsidR="00992D14" w:rsidRPr="00992D14" w:rsidTr="00CF19B5">
        <w:trPr>
          <w:trHeight w:val="683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2020 წლის ცენტრალური ბიუჯეტი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მ.შ. სახელმწიფო ბიუჯეტი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მ.შ.</w:t>
            </w: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br/>
              <w:t>კანონმდებლობით ნებადართული შემოსავლები</w:t>
            </w:r>
          </w:p>
        </w:tc>
      </w:tr>
      <w:tr w:rsidR="00992D14" w:rsidRPr="00992D14" w:rsidTr="00CF19B5">
        <w:trPr>
          <w:trHeight w:val="375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15,055,311.4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14,040,000.0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1,176,899.4</w:t>
            </w:r>
          </w:p>
        </w:tc>
      </w:tr>
      <w:tr w:rsidR="00992D14" w:rsidRPr="00992D14" w:rsidTr="00CF19B5">
        <w:trPr>
          <w:trHeight w:val="315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შემოსავლები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jc w:val="right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12,017,652.4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11,035,000.0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1,141,237.4</w:t>
            </w:r>
          </w:p>
        </w:tc>
      </w:tr>
      <w:tr w:rsidR="00992D14" w:rsidRPr="00992D14" w:rsidTr="00CF19B5">
        <w:trPr>
          <w:trHeight w:val="300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jc w:val="right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123,150.0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120,000.0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3,150.0</w:t>
            </w:r>
          </w:p>
        </w:tc>
      </w:tr>
      <w:tr w:rsidR="00992D14" w:rsidRPr="00992D14" w:rsidTr="00CF19B5">
        <w:trPr>
          <w:trHeight w:val="300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jc w:val="right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159,509.0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130,000.0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32,512.0</w:t>
            </w:r>
          </w:p>
        </w:tc>
      </w:tr>
      <w:tr w:rsidR="00992D14" w:rsidRPr="00992D14" w:rsidTr="00CF19B5">
        <w:trPr>
          <w:trHeight w:val="300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ვალდებულებების ზრდა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jc w:val="right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2,755,000.0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2,755,000.0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0.0</w:t>
            </w:r>
          </w:p>
        </w:tc>
      </w:tr>
      <w:tr w:rsidR="00992D14" w:rsidRPr="00992D14" w:rsidTr="00CF19B5">
        <w:trPr>
          <w:trHeight w:val="375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15,261,910.8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14,211,880.7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1,211,618.1</w:t>
            </w:r>
          </w:p>
        </w:tc>
      </w:tr>
      <w:tr w:rsidR="00992D14" w:rsidRPr="00992D14" w:rsidTr="00CF19B5">
        <w:trPr>
          <w:trHeight w:val="315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ხარჯები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jc w:val="right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11,578,901.3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10,670,268.0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1,067,218.3</w:t>
            </w:r>
          </w:p>
        </w:tc>
      </w:tr>
      <w:tr w:rsidR="00992D14" w:rsidRPr="00992D14" w:rsidTr="00CF19B5">
        <w:trPr>
          <w:trHeight w:val="300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jc w:val="right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2,335,838.5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2,201,641.7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134,196.8</w:t>
            </w:r>
          </w:p>
        </w:tc>
      </w:tr>
      <w:tr w:rsidR="00992D14" w:rsidRPr="00992D14" w:rsidTr="00CF19B5">
        <w:trPr>
          <w:trHeight w:val="300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ფინანსური აქტივების ზრდა (ნაშთის გამოკლებით)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jc w:val="right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349,440.0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342,240.0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7,200.0</w:t>
            </w:r>
          </w:p>
        </w:tc>
      </w:tr>
      <w:tr w:rsidR="00992D14" w:rsidRPr="00992D14" w:rsidTr="00CF19B5">
        <w:trPr>
          <w:trHeight w:val="300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ind w:firstLineChars="200" w:firstLine="400"/>
              <w:jc w:val="right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997,731.0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997,731.0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color w:val="86008A"/>
                <w:sz w:val="20"/>
                <w:szCs w:val="20"/>
              </w:rPr>
              <w:t>3,003.0</w:t>
            </w:r>
          </w:p>
        </w:tc>
      </w:tr>
      <w:tr w:rsidR="00992D14" w:rsidRPr="00992D14" w:rsidTr="00CF19B5">
        <w:trPr>
          <w:trHeight w:val="375"/>
        </w:trPr>
        <w:tc>
          <w:tcPr>
            <w:tcW w:w="2454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-206,599.4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-171,880.7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92D14" w:rsidRPr="00992D14" w:rsidRDefault="00992D14" w:rsidP="00992D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</w:pPr>
            <w:r w:rsidRPr="00992D14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</w:rPr>
              <w:t>-34,718.7</w:t>
            </w:r>
          </w:p>
        </w:tc>
      </w:tr>
    </w:tbl>
    <w:p w:rsidR="00426826" w:rsidRDefault="00426826" w:rsidP="00140A82">
      <w:pPr>
        <w:spacing w:after="0"/>
        <w:ind w:right="-540"/>
        <w:jc w:val="right"/>
        <w:rPr>
          <w:rFonts w:ascii="Sylfaen" w:hAnsi="Sylfaen" w:cs="Sylfaen"/>
          <w:i/>
          <w:sz w:val="16"/>
          <w:szCs w:val="16"/>
          <w:lang w:val="ka-GE"/>
        </w:rPr>
      </w:pPr>
    </w:p>
    <w:p w:rsidR="00426826" w:rsidRDefault="00426826" w:rsidP="00140A82">
      <w:pPr>
        <w:spacing w:after="0"/>
        <w:ind w:right="-540"/>
        <w:jc w:val="right"/>
        <w:rPr>
          <w:rFonts w:ascii="Sylfaen" w:hAnsi="Sylfaen" w:cs="Sylfaen"/>
          <w:i/>
          <w:sz w:val="16"/>
          <w:szCs w:val="16"/>
          <w:lang w:val="ka-GE"/>
        </w:rPr>
      </w:pPr>
    </w:p>
    <w:p w:rsidR="00426826" w:rsidRDefault="00426826" w:rsidP="00140A82">
      <w:pPr>
        <w:spacing w:after="0"/>
        <w:ind w:right="-540"/>
        <w:jc w:val="right"/>
        <w:rPr>
          <w:rFonts w:ascii="Sylfaen" w:hAnsi="Sylfaen" w:cs="Sylfaen"/>
          <w:i/>
          <w:sz w:val="16"/>
          <w:szCs w:val="16"/>
          <w:lang w:val="ka-GE"/>
        </w:rPr>
      </w:pPr>
    </w:p>
    <w:p w:rsidR="00426826" w:rsidRDefault="00426826" w:rsidP="00140A82">
      <w:pPr>
        <w:spacing w:after="0"/>
        <w:ind w:right="-540"/>
        <w:jc w:val="right"/>
        <w:rPr>
          <w:rFonts w:ascii="Sylfaen" w:hAnsi="Sylfaen" w:cs="Sylfaen"/>
          <w:i/>
          <w:sz w:val="16"/>
          <w:szCs w:val="16"/>
          <w:lang w:val="ka-GE"/>
        </w:rPr>
      </w:pPr>
    </w:p>
    <w:p w:rsidR="00426826" w:rsidRDefault="00426826" w:rsidP="00140A82">
      <w:pPr>
        <w:spacing w:after="0"/>
        <w:ind w:right="-540"/>
        <w:jc w:val="right"/>
        <w:rPr>
          <w:rFonts w:ascii="Sylfaen" w:hAnsi="Sylfaen" w:cs="Sylfaen"/>
          <w:i/>
          <w:sz w:val="16"/>
          <w:szCs w:val="16"/>
          <w:lang w:val="ka-GE"/>
        </w:rPr>
      </w:pPr>
    </w:p>
    <w:p w:rsidR="008D0BF8" w:rsidRDefault="008F0FC1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  <w:r>
        <w:rPr>
          <w:rFonts w:ascii="Sylfaen" w:hAnsi="Sylfaen" w:cs="Sylfaen"/>
          <w:i/>
          <w:sz w:val="16"/>
          <w:szCs w:val="16"/>
          <w:lang w:val="ka-GE"/>
        </w:rPr>
        <w:tab/>
      </w:r>
    </w:p>
    <w:p w:rsidR="008F0FC1" w:rsidRDefault="008F0FC1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E84322" w:rsidRDefault="00E84322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E84322" w:rsidRDefault="00E84322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992D14" w:rsidRDefault="00992D14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992D14" w:rsidRDefault="00992D14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992D14" w:rsidRDefault="00992D14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992D14" w:rsidRDefault="00992D14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992D14" w:rsidRDefault="00992D14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992D14" w:rsidRDefault="00992D14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992D14" w:rsidRDefault="00992D14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992D14" w:rsidRDefault="00992D14" w:rsidP="008F0FC1">
      <w:pPr>
        <w:tabs>
          <w:tab w:val="left" w:pos="2730"/>
        </w:tabs>
        <w:spacing w:after="0"/>
        <w:ind w:right="-540"/>
        <w:rPr>
          <w:rFonts w:ascii="Sylfaen" w:hAnsi="Sylfaen" w:cs="Sylfaen"/>
          <w:i/>
          <w:sz w:val="16"/>
          <w:szCs w:val="16"/>
          <w:lang w:val="ka-GE"/>
        </w:rPr>
      </w:pPr>
    </w:p>
    <w:p w:rsidR="008D0BF8" w:rsidRDefault="008D0BF8" w:rsidP="004471DB">
      <w:pPr>
        <w:spacing w:after="0"/>
        <w:jc w:val="right"/>
        <w:rPr>
          <w:rFonts w:ascii="Sylfaen" w:hAnsi="Sylfaen" w:cs="Sylfaen"/>
          <w:i/>
          <w:sz w:val="16"/>
          <w:szCs w:val="16"/>
          <w:lang w:val="ka-GE"/>
        </w:rPr>
      </w:pPr>
    </w:p>
    <w:p w:rsidR="008F0FC1" w:rsidRPr="00475511" w:rsidRDefault="008F0FC1" w:rsidP="00CF19B5">
      <w:pPr>
        <w:pStyle w:val="Heading2"/>
        <w:rPr>
          <w:rFonts w:ascii="Sylfaen" w:hAnsi="Sylfaen" w:cs="Sylfaen"/>
          <w:b/>
          <w:color w:val="auto"/>
          <w:sz w:val="24"/>
          <w:szCs w:val="24"/>
          <w:lang w:val="ka-GE"/>
        </w:rPr>
      </w:pPr>
      <w:r w:rsidRPr="00475511">
        <w:rPr>
          <w:rFonts w:ascii="Sylfaen" w:hAnsi="Sylfaen" w:cs="Sylfaen"/>
          <w:b/>
          <w:color w:val="auto"/>
          <w:sz w:val="24"/>
          <w:szCs w:val="24"/>
          <w:lang w:val="ka-GE"/>
        </w:rPr>
        <w:lastRenderedPageBreak/>
        <w:t>ცენტრალური ბიუჯეტის გადასახდელები</w:t>
      </w:r>
    </w:p>
    <w:p w:rsidR="00C8767A" w:rsidRDefault="004471DB" w:rsidP="004471DB">
      <w:pPr>
        <w:spacing w:after="0"/>
        <w:jc w:val="center"/>
        <w:rPr>
          <w:rFonts w:ascii="Sylfaen" w:hAnsi="Sylfaen" w:cs="Sylfaen"/>
          <w:i/>
          <w:sz w:val="16"/>
          <w:szCs w:val="16"/>
          <w:lang w:val="ka-GE"/>
        </w:rPr>
      </w:pPr>
      <w:r>
        <w:rPr>
          <w:rFonts w:ascii="Sylfaen" w:hAnsi="Sylfaen" w:cs="Sylfae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C8767A" w:rsidRPr="00566F17">
        <w:rPr>
          <w:rFonts w:ascii="Sylfaen" w:hAnsi="Sylfaen" w:cs="Sylfaen"/>
          <w:i/>
          <w:sz w:val="16"/>
          <w:szCs w:val="16"/>
          <w:lang w:val="ka-GE"/>
        </w:rPr>
        <w:t>ათას ლარებში</w:t>
      </w:r>
    </w:p>
    <w:tbl>
      <w:tblPr>
        <w:tblW w:w="5000" w:type="pct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628"/>
        <w:gridCol w:w="3381"/>
        <w:gridCol w:w="1236"/>
        <w:gridCol w:w="1152"/>
        <w:gridCol w:w="1813"/>
        <w:gridCol w:w="2145"/>
      </w:tblGrid>
      <w:tr w:rsidR="00A20235" w:rsidRPr="00A20235" w:rsidTr="00A20235">
        <w:trPr>
          <w:trHeight w:val="1515"/>
          <w:tblHeader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bookmarkStart w:id="0" w:name="RANGE!B2:K4846"/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კოდი</w:t>
            </w:r>
            <w:bookmarkEnd w:id="0"/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2020 წლის ცენტრალური ბიუჯეტი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მ.შ.კანონმდებლობით ნებადართული შემოსავლები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განმკარგავი</w:t>
            </w:r>
          </w:p>
        </w:tc>
      </w:tr>
      <w:tr w:rsidR="00A20235" w:rsidRPr="00A20235" w:rsidTr="00A20235">
        <w:trPr>
          <w:trHeight w:val="39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00 00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 ჯამი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15,261,910.8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14,211,880.7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1,211,618.1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11,578,901.3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10,670,268.0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1,067,218.3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2,003,137.5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1,561,963.5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441,174.0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1,735,302.8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1,321,379.3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413,923.5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722,963.0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720,031.0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518,158.0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517,388.0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569,146.0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652,172.5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75,558.5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4,330,843.5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4,318,032.3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12,811.2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1,699,350.6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1,579,301.5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120,049.1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2,335,838.5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2,201,641.7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134,196.8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349,440.0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342,240.0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997,731.0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997,731.0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 და მასთან არსებული ორგანიზაციები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64,736.0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64,736.0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58,407.9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58,407.9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31,824.0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31,824.0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24,109.5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24,109.5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1,487.4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1,487.4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6,328.1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6,328.1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53,696.0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53,696.0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პარლამენტის აპარატი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48,952.9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48,952.9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24,723.0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24,723.0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21,976.9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21,976.9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1,473.0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საკანონმდებლო, წარმომადგენლობითი და საზედამხედველო საქმიანობა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18,427.7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18,427.7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პარლამენტის აპარატი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18,427.7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18,427.7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15,293.0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15,293.0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2,651.2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2,651.2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403.5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403.5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საპარლამენტო ფრაქციების და მაჟორიტარი პარლამენტის წევრების ბიუროების საქმიანობა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7,238.5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7,238.5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პარლამენტის აპარატი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7,238.5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7,238.5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6,934.5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6,934.5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საქმიანობის ადმინისტრაციული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28,029.8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28,029.8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პარლამენტის აპარატი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23,286.7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23,286.7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12,391.2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12,391.2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საბიბლიოთეკო საქმიანობა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პარლამენტის ილია ჭავჭავაძის სახელობის ეროვნული ბიბლიოთეკა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ჰერალდიკური საქმიანობის სახელმწიფო რეგულირება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პარლამენტთან არსებული ჰერალდიკის სახელმწიფო საბჭო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157.2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157.2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1.8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პარლამენტის ანალიტიკური და კვლევითი საქმიანობის გაძლიერება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სამართლის იურიდიული პირი - საქართველოს პარლამენტის კვლევითი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374.4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374.4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02 00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ადმინისტრაცია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ადმინისტრაცია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ბიზნესომბუდსმენის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ბიზნესომბუდსმენის აპარატი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აუდიტის სამსახური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16,455.0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16,605.0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13,198.0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13,128.0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აუდიტის სამსახურის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16,165.0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16,165.0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აუდიტის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12,932.0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12,932.0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2,166.0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სექტორის აუდიტორთა სეტრიფიცირების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აუდიტის ინსტიტუტი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72,569.7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72,569.7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70,354.3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70,354.3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29,524.2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29,524.2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13,633.3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13,633.3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681.8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681.8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26,509.5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26,509.5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2,215.4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2,215.4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გარემოს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14,078.3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14,078.3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12,680.4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12,680.4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9,247.1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9,247.1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3,149.1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3,149.1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233.6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233.6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1,397.9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1,397.9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ინსტიტუციის განვითარების და სამოქალაქო განათლების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1,422.0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საარჩევნო სისტემების განვითარების, რეფორმებისა და სწავლების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745.8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745.8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639.2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639.2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პოლიტიკური პარტიებისა და არასამთავრობო სექტორის დაფინანსება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14,308.7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14,308.7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14,308.7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14,308.7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14,308.7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14,308.7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პოლიტიკური პარტიების დაფინანსება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9,539.2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9,539.2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9,539.2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9,539.2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9,539.2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9,539.2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პარტიებისა და არასამთავრობო სექტორის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4,769.6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4,769.6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საარჩევნო სისტემების განვითარების, რეფორმებისა და სწავლების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4,769.6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4,769.6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4,769.6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4,769.6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არჩევნების ჩატარების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42,760.7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42,760.7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41,953.2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41,953.2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19,531.3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19,531.3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9,845.0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9,845.0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424.1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424.1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12,152.7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12,152.7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807.5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807.5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არჩევნების ჩატარების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32,349.9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32,349.9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31,542.4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31,542.4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19,245.0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19,245.0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9,087.3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9,087.3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407.1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407.1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807.5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807.5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არჩევნებისთვის მოხელეთა მომზადება-გადამზადება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1,061.0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საარჩევნო სისტემების განვითარების, რეფორმებისა და სწავლების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1,061.0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757.7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757.7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06 04 03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სუბიექტების სატელევიზიო რეკლამის განთავსების ხარჯი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2,111.7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2,111.7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2,111.7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2,111.7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2,111.7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2,111.7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06 04 04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სუბიექტის წარმომადგენელთა დაფინანსება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7,238.1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7,238.1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7,238.1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7,238.1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7,238.1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7,238.1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07 00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საკონსტიტუციო სასამართლო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საკონსტიტუციო სასამართლო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08 00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უზენაესი სასამართლო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უზენაესი სასამართლო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83,239.0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69,189.0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69,005.0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51,440.0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51,401.0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15,694.0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15,604.0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სასამართლოების სისტემის განვითარება და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81,330.0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81,130.0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67,370.0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67,225.0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50,750.0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50,750.0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15,030.0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09 01 01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 საბჭოსთან არსებული სსიპ - საერთო სასამართლოების დეპარტამენტი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 საბჭოსთან არსებული სსიპ - საერთო სასამართლოების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78,285.0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78,285.0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 საბჭოსთან არსებული სსიპ - საერთო სასამართლოების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13,885.0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13,885.0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მოსამართლეებისა და სასამართლოს თანამშრომლების მომზადება-გადამზადება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იუსტიციის უმაღლესი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1,819.0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უმაღლესი საბჭო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უმაღლესი საბჭო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7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11 00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მუნიციპალიტეტებსა და ქალაქ ფოთის მუნიციპალიტეტში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მუნიციპალიტეტებსა და ქალაქ ფოთის მუნიციპალიტეტში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ლანჩხუთის, ოზურგეთისა და ჩოხატაურის მუნიციპალიტეტებში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ლანჩხუთის, ოზურგეთისა და ჩოხატაურის მუნიციპალიტეტებში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7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14 00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ახმეტის, გურჯაანის, დედოფლისწყაროს, თელავის, ლაგოდეხის, საგარეჯოს, სიღნაღისა და ყვარლის მუნიციპალიტეტებში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ახმეტის, გურჯაანის, დედოფლისწყაროს, თელავის, ლაგოდეხის, საგარეჯოს, სიღნაღისა და ყვარლის მუნიციპალიტეტებში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დუშეთის, თიანეთის, მცხეთისა და ყაზბეგის მუნიციპალიტეტებში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დუშეთის, თიანეთის, მცხეთისა და ყაზბეგის მუნიციპალიტეტებში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ამბროლაურის, ლენტეხის, ონისა და ცაგერის მუნიციპალიტეტებში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ამბროლაურის, ლენტეხის, ონისა და ცაგერის მუნიციპალიტეტებში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17 00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ადიგენის, ასპინძის, ახალციხის, ახალქალაქის, ბორჯომისა და ნინოწმინდის მუნიციპალიტეტებში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ადიგენის, ასპინძის, ახალციხის, ახალქალაქის, ბორჯომისა და ნინოწმინდის მუნიციპალიტეტებში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7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ბოლნისის, გარდაბნის, დმანისის, თეთრი წყაროს, მარნეულის, წალკის მუნიციპალიტეტებსა და ქალაქ რუსთავის მუნიციპალიტეტში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ბოლნისის, გარდაბნის, დმანისის, თეთრი წყაროს, მარნეულის, წალკის მუნიციპალიტეტებსა და ქალაქ რუსთავის მუნიციპალიტეტში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გორის, კასპის, ქარელისა და ხაშურის მუნიციპალიტეტებში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გორის, კასპის, ქარელისა და ხაშურის მუნიციპალიტეტებში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 სამსახური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137,500.0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137,500.0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125,586.5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125,586.5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35,301.5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35,301.5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11,913.6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11,913.6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უსაფრთხოების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109,456.5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109,456.5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27,651.5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27,651.5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9,843.6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9,843.6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ოპერატიულ-ტექნიკური საქმიანობის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ოპერატიულ-ტექნიკური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სსიპ - საპენსიო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საპენსიო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217,535.0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136,298.0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196,644.0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134,272.0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119,651.0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47,240.0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72,411.0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60,392.0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25,036.0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35,356.0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11,873.0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3,337.0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2,947.0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12,989.0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11,685.0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20,891.0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18,865.0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ფინანსების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20,745.0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20,745.0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სუვერენული რეიტინგი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სამინისტროს სახაზინო სამსახური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სამინიტროს სახაზინო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შემოსავლების მობილიზება და გადამხდელთა მომსახურების გაუმჯობესება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155,159.0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შემოსავლების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140,659.0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124,500.0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85,121.0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68,621.0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42,848.0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32,548.0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10,751.0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დანაშაულის პრევენცია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21,485.0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21,485.0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სამინისტროს საგამოძიებო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21,485.0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21,485.0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ფინანსების მართვის ელექტრონული და ანალიტიკური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საფინანსო-ანალიტიკური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7,384.0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2,686.0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 სექტორში დასაქმებულთა კვალიფიკაციის ამაღლება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ფინანსთა სამინისტროს აკადემია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ბუღალტრული აღრიცხვის, ანგარიშგებისა და აუდიტის ზედამხედველობა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ბუღალტრული აღრიცხვის, ანგარიშგებისა და აუდიტის ზედამხედველობის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23 07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მიქცეული ქონების ეფექტური განკარგვა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7,256.0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8,078.0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ფინანსთა სამინისტროს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6,256.0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7,078.0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1,919.0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1,919.0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419,814.0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61,257.0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357,272.0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313,980.0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48,735.0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34,837.0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15,705.0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19,132.0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72,355.0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56,880.0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15,475.0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87,025.0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87,025.0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1,379.0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5,542.0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160,786.0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152,742.0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14,817.0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12,522.0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პოლიტიკის შემუშავება და განხორციელება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15,860.0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15,860.0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24 01 02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ქვეყნის ბრენდის განვითარების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ელექტრონული კომუნიკაციების, საინფორმაციო ტექნოლოგიებისა და საფოსტო კავშირის განვითარება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მარკეტინგული და იურიდიული კონსულტაციების ხარჯი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 ბაზრის ანალიზი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ტექნიკური და სამშენებლო სფეროს რეგულირება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1,637.0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ტექნიკური და სამშენებლო ზედამხედველობის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სტანდარტიზაციისა და მეტროლოგიის სფეროს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სტანდარტებისა და მეტროლოგიის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1,341.0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24 04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აკრედიტაციის პროცესის მართვა და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აკრედიტაციის ერთიანი ეროვნული ორგანო - აკრედიტაციის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1,749.0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ტურიზმის განვითარების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31,680.0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31,680.0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28,950.0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24 05 01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ტურიზმის ეროვნული ადმინისტრაცია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ტურიზმის ეროვნული ადმინისტრაცია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24 05 02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შიდა ტურიზმი და მარკეტინგული ღონისძიებები საერთაშორისო ბაზარზე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ტურიზმის ეროვნული ადმინისტრაცია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ქონების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99,305.0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91,105.0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98,605.0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91,105.0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13,560.0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24 06 01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ქონების ადმინისტრირება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24 06 02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საპრივატიზაციო ობიექტების აღრიცხვისა და შეფასების ხარჯი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24 06 03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საკუთრებაში არსებული უძრავი ქონების დაცვის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24 06 04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ინვესტორთა საბჭოს სამდივნო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ა(ა)იპ - ინვესტორთა საბჭოს სამდივნო 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24 06 05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მთის კურორტების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24 06 06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გუდაურის სათხილამურო ტრასების მშენებლობისთვის (სამოქმედო გეგმის ფარგლებში) კერძო საკუთრებაში არსებული მიწების გამოსყიდვა - კომპენსაცია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მეწარმეობის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57,550.0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57,550.0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57,530.0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57,530.0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51,025.0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51,025.0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24 07 01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აწარმოე საქართველოში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აწარმოე საქართველოში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24 07 02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მეწარმეობის განვითარების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აწარმოე საქართველოში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51,025.0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51,025.0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ინოვაციებისა და ტექნოლოგიების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3,646.0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24 08 01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ინოვაციების და ტექნოლოგიების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ინოვაციების და ტექნოლოგიების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24 08 02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ინოვაციებისა და ტექნოლოგიების განვითარების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ინოვაციების და ტექნოლოგიების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24 08 03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ინოვაციებისა და ტექნოლოგიების განვითარების ხელშეწყობა (ა(ა)იპ - ოუფენ ნეტი)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ოუფენ ნეტი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3,636.0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ნავთობისა და გაზის სექტორის რეგულირება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ნავთობისა და გაზის სახელმწიფო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ინოვაციების ეკოსისტემის პროექტი (IBRD)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ინოვაციების და ტექნოლოგიების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ვარდნილისა და ენგურის ჰიდროელექტროსადგურების რეაბილიტაციის პროექტი (EBRD, EIB, EU)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სასისტემო მნიშვნელობის ელექტროგადამცემი ქსელის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ელექტროგადამცემი ქსელის გაძლიერების პროექტი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220 კვ ხაზის "ახალციხე-ბათუმი" მშენებლობა (WB)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ელექტროგადამცემი ქსელის გაფართოების ღია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ელექტროგადამცემი ხაზი "ჯვარი ხორგა" (EBRD, EU, 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ელექტროგადაცემის გაუმჯობესების პროექტი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 კვ ეგხ "წყალტუბო-ახალციხე-თორთუმი" (KfW)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ჩრდილოეთის რგოლი (EBRD), ნამახვანი - წყალტუბო - ლაჯანური (EBRD, 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 კვ ეგხ ჯვარი-წყალტუბო (WB)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გურიის ელგადაცემის ხაზების ინფრასტრუქტურის გაძლიერება (KfW)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კახეთის ინფრასტრუქტურის გაძლიერება (KfW)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ხელედულა-ლაჯანური-ონი (KfW)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ელექტროენერგიითა და ბუნებრივი აირით მომარაგების გაუმჯობესება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საზღვაო პროფესიული განათლების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7,637.0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სასწავლო უნივერსიტეტი - ბათუმის სახელმწიფო საზღვაო აკადემია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3,852.0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3,852.0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2,773.0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ბაქო - თბილისი - ყარსის სარკინიგზო მაგისტრალის მშენებლობისათვის მარაბდა - ახალქალაქი - კარწახის მონაკვეთზე კერძო საკუთრებაში არსებული მიწების გამოსყიდვა-კომპენსაცია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ბაზარზე ზედამხედველობის სფეროს რეგულირება და განხორციელების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ტექნიკური და სამშენებლო ზედამხედველობის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24 20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სასარგებლო წიაღის მართვა და კოორდინაცია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წიაღის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4,654.0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24 21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სამოქალაქო ავიაციის სფეროს რეგულირება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5,033.0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5,533.0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სამოქალაქო ავიაციის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5,486.0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24 22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საზღვაო ტრანსპორტის რეგულირება, მართვა და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9,052.0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საზღვაო ტრანსპორტის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8,926.0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3,058.0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3,058.0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24 23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სახმელეთო ტრანსპორტის რეგულირება, მართვა და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სახმელეთო ტრანსპორტის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24 24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შავ ზღვაში საქართველოს შიდა საზღვაო წყლებსა და  ტერიტორიულ ზღვაზე (წყლებზე) უსაფრთხო ნაოსნობის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სახელმწიფო ჰიდროგრაფიული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2,095,182.0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2,071,600.0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28,085.0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350,292.0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338,510.0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13,282.0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16,025.0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113,084.0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110,084.0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40,320.0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40,320.0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101,153.0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100,153.0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1,606,450.0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1,601,850.0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138,440.0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რეგიონებისა და ინფრასტრუქტურის განვითარების პოლიტიკის შემუშავება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4,154.0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ანაკლიის ღრმაწყლოვანი ნავსადგურის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ანაკლიის ღრმაწყლოვანი ნავსადგურის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2,454.0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1,315,250.0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1,315,250.0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117,800.0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117,800.0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1,197,450.0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1,197,450.0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პროგრამების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მშენებლობა და მოვლა-შენახვა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პერიოდული შეკეთება და რეაბილიტაცია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მიმდინარე შეკეთება და შენახვა ზამთრის პერიოდში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შესრულებული საგზაო სამუშაოების აუნაზღაურებელი ნაწილის გადახდა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სტიქიური მოვლენების სალიკვიდაციოდ და პრევენციის მიზნით ჩასატარებელი სამუშაოები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კრედიტებისა და გრანტების მომსახურების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სანაპირო ზონების ნაპირსამაგრი სამუშაოები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25 02 02 08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ბაღდათი-აბასთუმნის საავტომობილო გზის რეკონსტრუქცია-რეაბილიტაცია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სნო-ჯუთა-როშკა-შატილი-ომალო-ხადორის ხეობა-ბაწარა-ახმეტის მიმართულებით საავტომობილო გზის რეკონსტრუქცია-მშენებლობა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ზემო იმერეთი (საჩხერე) - რაჭის დამაკავშირებელი საავტომობილო გზის რეკონსტრუქცია-მშენებლობა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ანაკლიის პორტთან მისასვლელი საავტომობილო გზის და რკინიგზის მშენებლობა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ქუთაისის საერთაშორისო აეროპორტთან (კოპიტნარი) სატრანსპორტო კვანძის მოწყობა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შიდასახელმწიფოებრივი და ადგილობრივი გზების მეორე პროექტი (WB)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შიდასახელმწიფოებრივი და ადგილობრივი გზების მესამე პროექტი (WB)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შიდასახელმწიფოებრივი გზების აქტივების მართვის პროექტი (WB)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ბათუმი (ანგისა) - ახალციხის საავტომობილო გზის ხულო-ზარზმის მონაკვეთის რეაბილიტაცია-რეკონსტრუქცია (Kuwait Fund)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25 02 02 17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შიდასახელმწიფოებრივი მნიშვნელობის ძირულა-ხარაგაული-მოლითი-ფონა-ჩუმათელეთის საავტომობილო გზის ჩუმათელეთი-ხარაგაულის მონაკვეთის რეაბილიტაცია-რეკონსტრუქცია (ADB)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მდინარე დებედაზე ხიდის მშენებლობა (EBRD)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ჩქაროსნული ავტომაგისტრალების მშენებლობა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704,650.0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704,650.0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აღმოსავლეთ-დასავლეთის სატრანზიტო მაგისტრალი IV (აგარა - ზემო ოსიაური) (WB)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აღმოსავლეთ-დასავლეთის ჩქაროსნული ავტომაგისტრალის დერეფნის გაუმჯობესების პროექტი (ზემო ოსიაური-რიკოთი) (EIB, WB)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ქ. ბათუმის ახალი შემოვლითი გზა (ADB, AIIB)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ქუთაისის შემოვლითი საავტომობილო გზის მეორე ზოლის მშენებლობა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სამტრედია-გრიგოლეთის საავტომობილო გზის კმ 0-კმ 50 მონაკვეთის მოდერნიზაცია-მშენებლობა (EIB, EU)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25 02 03 06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თბილისი-სენაკი-ლესელიძის საავტომობილო გზის ჩუმათელეთი-ხევის მონაკვეთის რეკონსტრუქცია-მშენებლობა (EIB, WB)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39,550.0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39,550.0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თბილისი-სენაკი-ლესელიძის საავტომობილო გზის ხევი უბისას მონაკვეთის რეკონსტრუქცია - მშენებლობა (ADB, EIB)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თბილისი-სენაკი-ლესელიძის საავტომობილო გზის უბისა შორაპანის მონაკვეთის რეკონსტრუქცია-მშენებლობა (EIB)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თბილისი-სენაკი-ლესელიძის საავტომობილო გზის შორაპანი არგვეთას მონაკვეთის რეკონსტრუქცია-მშენებლობა (ADB)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119,500.0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119,500.0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სენაკი-ფოთი-სარფის საავტომობილო გზის კმ48-კმ64 გრიგოლეთი-ჩოლოქის მონაკვეთის მშენებლობა (EIB)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მცხეთა-სტეფანწმინდა-ლარსის საავტომობილო გზის ქვეშეთი-კობის მონაკვეთზე საავტომობილო გზის და გვირაბის მშენებლობა (ADB,EBRD)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აღმოსავლეთ-დასავლეთის ჩქაროსნული ავტომაგისტრალის ზესტაფონი–ქუთაისი–სამტრედიის მონაკვეთის მშენებლობა-რეკონსტრუქცია (JICA)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25 02 03 13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თბილისი-ბაკურციხე-ლაგოდეხის საავტომობილო გზის ბაკურციხე-წნორის მონაკვეთის მშენებლობა (ADB)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25 02 03 14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სენაკი-ფოთი-სარფის საავტომობილო გზის ბათუმი(ჭოროხი)-სარფის მონაკვეთზე ახალი საავტომობილო გზის მშენებლობა (ADB)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25 02 03 15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მდინარე რიონზე ფოთის ხიდის მშენებლობა (ADB, EIB)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25 02 03 16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თბილისი-წითელი ხიდის (აზერბაიჯანის რესპუბლიკის საზღვარი) საავტომობილო გზის კმ22-კმ57 რუსთავი-წითელი ხიდის მონაკვეთის მშენებლობა (EIB)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25 02 03 17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ალგეთი-სადახლოს საავტომობილო გზის მშენებლობა-მოდერნიზაცია (EIB)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25 02 03 18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თბილისი-ბაკურციხე-ლაგოდეხის საავტომობილო გზის კმ20-კმ50 ლოჭინი-საგარეჯოს მონაკვეთის მშენებლობა (EIB)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რეგიონული და მუნიციპალური ინფრასტრუქტურის რეაბილიტაცია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285,712.0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262,130.0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28,085.0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33,112.0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13,282.0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5,830.0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244,680.0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240,080.0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7,920.0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მუნიციპალური განვითარების ფონდის მიერ განსახორციელებელი პროექტები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მდგრადი ურბანული ტრანსპორტის განვითარების საინვესტიციო პროგრამა (ADB)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განვითარების პროექტი III (მცხეთა-მთიანეთი და სამცხე-ჯავახეთი) (WB)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და მუნიციპალური ინფრასტრუქტურის განვითარების პროექტი II (WB, WB-TF)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ურბანული რეკონსტრუქციის და განვითარების პროექტი (EIB)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და საზოგადოებრივი მნიშვნელობის ობიექტების მშენებლობა-რეაბილიტაცია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ტურისტული ინფრასტრუქტურის მშენებლობა-რეაბილიტაცია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საჯარო შენობების ენერგოეფექტურობის გაუმჯობესება და განახლებადი-ალტერნატიული ენერგიის გამოყენება (E5P, NEFCO)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საცხოვრებლად ვარგისი ქალაქების საინვესტიციო პროგრამა (ADB)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ურბანული ტრანსპორტის განვითარების პროგრამა (EBRD)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ბაკურიანის მუნიციპალური სერვისების გაუმჯობესების პროგრამა (EBRD)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სივრცითი დაგეგმარება და ურბანული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5,830.0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5,830.0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25 03 14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საქართველოს მუნიციპალური განვითარების ფონდი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28,085.0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13,282.0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წყალმომარაგების ინფრასტრუქტურის აღდგენა-რეაბილიტაცია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256,800.0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256,800.0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129,300.0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129,300.0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ქობულეთის წყალარინების  პროექტი (EBRD, ORET)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25 04 02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საკანალიზაციო სისტემების მდგრადი მართვის პროექტი (SIDA)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ურბანული მომსახურების გაუმჯობესების პროგრამა (წყალმომარაგებისა და წყალარინების სექტორი) (ADB)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ქუთაისის წყალარინების პროექტი (EIB, EPTATF)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რეგიონებში ინფრასტრუქტურული პროექტების მხარდაჭერის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რეგიონებში წყალმომარაგების მხარდაჭერის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მყარი ნარჩენების მართვის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მყარი ნარჩენების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ქუთაისის მყარი ნარჩენების ინტეგრირებული მართვის პროექტი (EU, 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ქვემო ქართლის ნარჩენების მართვის პროექტი (EBRD, SIDA)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მყარი ნარჩენების ინტეგრირებული მართვის პროგრამა II (კახეთი, სამეგრელო-ზემო სვანეთი) (KfW)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მყარი ნარჩენების მართვის პროექტი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გადაადგილებული პირების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ინფრასტრუქტურის მშენებლობა და რეაბილიტაცია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108,750.0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108,750.0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25 07 01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სკოლების მშენებლობა-რეაბილიტაცია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25 07 02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თბილისის საჯარო სკოლების რეაბილიტაციისა და ენერგოეფექტურობის გაზრდის პროექტი (CEB, E5P)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25 07 03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ინფრასტრუქტურის მშენებლობა-რეაბილიტაცია მუნიციპალიტეტებში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370,744.0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190,959.0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332,869.0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176,441.0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179,643.0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137,395.0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82,609.0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54,786.0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169,596.0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88,522.0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81,074.0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23,286.0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4,498.0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21,219.0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3,432.0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17,787.0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37,875.0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26,559.0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მართვა, მათ შორის, სისხლის სამართლის სისტემის რეფორმის განხორციელება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სტანდარტების შესაბამისი პენიტენციური სისტემის ჩამოყალიბება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156,910.0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156,910.0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131,910.0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131,910.0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მართვა და ბრალდებულთა/მსჯავრდებულთა ყოფითი პირობების გაუმჯობესება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126,410.0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126,410.0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სპეციალური პენიტენციური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126,410.0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126,410.0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ბრალდებულთა და მსჯავრდებულთა ეკვივალენტური სამედიცინო მომსახურებით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სპეციალური პენიტენციური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ინფრასტრუქტურის გაუმჯობესება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სპეციალური პენიტენციური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საარქივო ფონდის დაცულობის, მომსახურების თანამედროვე ტექნოლოგიების დანერგვის და დოკუმენტების ხელმისაწვდომობის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არქივი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სამინისტროს თანამშრომელთა და სხვა დაინტერესებული პირების გადამზადება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4,902.0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2,227.0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1,182.0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3,449.0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1,587.0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1,862.0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სამინისტროს სისტემის თანამშრომელთა გადამზადება  და სასწავლო ცენტრის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იუსტიციის სასწავლო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2,227.0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1,862.0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და პრობაციის სისტემისათვის თანამშრომელთა მომზადება და პროფესიული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პენიტენციური და პრობაციის სისტემის მოსამსახურეთა მომზადების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ელექტრონული მმართველობის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მონაცემთა გაცვლის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1,516.0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დანაშაულის პრევენცია, პრობაციის სისტემის განვითარება და ყოფილ პატიმართა რესოციალიზაცია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6,641.0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5,182.0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2,517.0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დანაშაულის პრევენციის პროგრამები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დანაშაულის პრევენციის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26 06 02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სრულყოფილი პრობაციის სისტემა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6,997.0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არასაპატიმრო სასჯელთა აღსრულებისა და პრობაციის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5,368.0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4,697.0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4,697.0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იუსტიციის სახლის მომსახურებათა განვითარება და ხელმისაწვდომობა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24,113.0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19,683.0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იუსტიციის სახლი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23,613.0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19,683.0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13,184.0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13,184.0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4,933.0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სახელმწიფო საინფორმაციო ტექნოლოგიების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სმართ ლოჯიქი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სერვისების განვითარების სააგენტოს მომსახურებათა განვითარება და ხელმისაწვდომობა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სერვისების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54,691.0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61,691.0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11,160.0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11,160.0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37,497.0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37,497.0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5,699.0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8,609.0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26 10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რეესტრის ეროვნული სააგენტოს მომსახურებათა განვითარება და ხელმისაწვდომობა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48,776.0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53,626.0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რეესტრის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47,605.0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52,455.0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18,755.0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18,755.0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21,920.0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21,920.0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5,930.0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5,930.0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ნორმატიული აქტების სისტემატიზაცია და მთარგმნელობითი ცენტრის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1,995.0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საკანონმდებლო მაცნე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22,897.0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33,201.0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აღსრულების ეროვნული ბიურო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21,864.0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32,168.0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7,893.0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7,893.0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9,345.0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9,345.0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4,348,200.0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4,347,000.0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4,290,079.0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4,288,920.0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33,550.0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33,040.0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153,452.0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152,830.0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4,065,560.0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4,065,560.0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34,919.0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34,892.0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58,121.0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58,080.0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27 01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ტერიტორიებიდან დევნილთა, შრომის, ჯანმრთელობისა და სოციალური დაცვის პროგრამების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59,085.0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57,885.0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58,494.0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57,335.0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33,550.0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33,040.0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21,955.0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21,333.0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ტერიტორიებიდან დევნილთა, შრომის, ჯანმრთელობისა და სოციალური დაცვის სფეროში პოლიტიკის შემუშავება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საქმიანობის რეგულირების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სამედიცინო საქმიანობის რეგულირების პროგრამა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სამედიცინო და ფარმაცევტული საქმიანობის რეგულირების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27 01 02 02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სამედიცინო-სოციალური ექსპერტიზა და კონტროლი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სამედიცინო და ფარმაცევტული საქმიანობის რეგულირების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სამკურნალო საშუალებების ხარისხის სახელმწიფო კონტროლი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სამედიცინო და ფარმაცევტული საქმიანობის რეგულირების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7,815.0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 ჯანმრთელობის დაცვის პროგრამების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25,920.0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6,617.0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27 01 05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ადამიანით ვაჭრობის (ტრეფიკინგის) მსხვერპლთა, დაზარალებულთა დაცვისა და დახმარების სახელმწიფო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საგანგებო სიტუაციების კოორდინაციისა და გადაუდებელი დახმარების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საგანგებო სიტუაციების კოორდინაციისა და გადაუდებელი დახმარების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საარსებო წყაროებით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საარსებო წყაროებით უზრუნველყოფის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 ინსპექტირების ზედამხედველობა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სოციალური დაცვა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3,126,000.0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3,126,000.0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3,125,910.0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3,125,910.0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3,108,930.0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3,108,930.0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საპენსიო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2,230,000.0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2,230,000.0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2,230,000.0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2,230,000.0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2,230,000.0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2,230,000.0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მიზნობრივი ჯგუფების სოციალური დახმარება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რეაბილიტაცია და ბავშვზე ზრუნვა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შეღავათები მაღალმთიან დასახლებაში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ადამიანით ვაჭრობის (ტრეფიკინგის) მსხვერპლთა, დაზარალებულთა დაცვისა და დახმარების სახელმწიფო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ჯანმრთელობის დაცვა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1,076,380.0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1,076,380.0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1,076,195.0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1,076,195.0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115,780.0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115,780.0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954,185.0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954,185.0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საყოველთაო ჯანმრთელობის დაცვა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ჯანმრთელობის დაცვა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85,210.0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85,210.0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85,110.0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85,110.0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39,890.0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39,890.0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45,050.0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ადრეული გამოვლენა და სკრინინგი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იმუნიზაცია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22,370.0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22,370.0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ეპიდზედამხედველობა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27 03 02 04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სისხლი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ჯანდაცვის, გარემოსა და პროფესიულ დაავადებათა ჯანმრთელობის სფეროში არსებული ვალდებულებების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4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ტუბერკულოზის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4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აივ ინფექციის/შიდსის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4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27 03 02 08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დედათა და ბავშვთა ჯანმრთელობა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ნარკომანიით დაავადებულ პაციენტთა მკურნალობა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4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C ჰეპატიტის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სააგენტო;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მოსახლეობისათვის სამედიცინო მომსახურების მიწოდება პრიორიტეტულ სფეროებში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236,670.0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236,670.0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236,585.0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236,585.0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71,450.0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159,135.0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159,135.0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ფსიქიკური ჯანმრთელობა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დიაბეტის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14,796.0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14,796.0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ბავშვთა ონკოჰემატოლოგიური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დიალიზი და თირკმლის ტრანსპლანტაცია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36,640.0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36,640.0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36,604.0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36,604.0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სასწრაფო, გადაუდებელი დახმარება და სამედიცინო ტრანსპორტირება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სააგენტო;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სსიპ - საგანგებო სიტუაციების კოორდინაციისა და გადაუდებელი დახმარების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82,145.0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82,145.0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ექიმი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27,380.0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27,380.0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რეფერალური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ძალებში გასაწვევ მოქალაქეთა სამედიცინო შემოწმება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ქრონიკული დაავადებების სამკურნალო მედიკამენტებით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დიპლომისშემდგომი სამედიცინო განათლება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სამედიცინო დაწესებულებათა რეაბილიტაცია და აღჭურვა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7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27 05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სააგენტო;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 პირთა და მიგრანტთა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66,735.0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66,735.0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1,082.0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სარეინტეგრაციო დახმარება საქართველოში დაბრუნებული მიგრანტებისათვის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27 06 02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ეკომიგრანტთა მიგრაციის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27 06 03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განსახლების ადგილებში დევნილთა შენახვა და მათი საცხოვრებელი პირობების გაუმჯობესება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27 06 04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დაცვის მქონე პირთა ინტეგრაციის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159,720.0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157,180.0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156,490.0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140,747.0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6,301.0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განხორციელება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158,850.0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158,150.0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156,315.0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155,645.0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9,620.0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140,032.0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139,495.0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დაგეგმვა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148,170.0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148,170.0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147,170.0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147,170.0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137,730.0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137,730.0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17,890.0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17,890.0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საზღვარგარეთ საქართველოს დიპლომატიური დაწესებულებები (წარმომადგენლობები)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ორგანიზაციებში არსებული ფინანსური ვალდებულებების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ხელშეკრულებების და სხვა დოკუმენტების თარგმნა და დამოწმება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საერთაშორისო ხელშეკრულებათა თარგმნის ბიურო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დიასპორული პოლიტიკა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ევროპულ და ევროატლანტიკურ სტრუქტურებში საქართველოს ინტეგრაციის თაობაზე საზოგადოების ინფორმირება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საინფორმაციო ცენტრი ნატოსა და ევროკავშირის შესახებ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მოხელეთა კვალიფიკაციის ამაღლება საერთაშორისო ურთიერთობების დარგში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საგარეო საქმეთა სამინისტროს ლევან მიქელაძის სახელობის დიპლომატიური სასწავლო და კვლევითი ინსტიტუტი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896,436.0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17,436.0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692,139.4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679,489.4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13,650.0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400,030.5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395,389.5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4,641.0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242,235.7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236,604.3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5,631.4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27,904.6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27,851.0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21,386.6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19,613.6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1,773.0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204,296.6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200,510.6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3,786.0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327,264.5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327,264.5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327,264.5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327,264.5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309,248.0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309,248.0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18,016.5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18,016.5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სამხედრო განათლება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51,926.0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51,620.0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51,172.0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50,886.0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43,846.0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43,846.0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6,248.0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დაწყებითი სამხედრო მომზადება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გენერალ გიორგი კვინიტაძის სახელობის კადეტთა სამხედრო ლიცეუმი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სამხედრო განათლება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16,306.0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დავით აღმაშენებლის სახელობის საქართველოს ეროვნული თავდაცვის აკადემია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15,901.0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15,835.0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11,051.0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11,051.0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4,094.0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თავდაცვის ინსტიტუციური აღმშენებლობის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სპეციალისტების მომზადება და შეფასება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29,855.0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29,855.0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29,855.0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29,855.0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29,855.0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29,855.0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სასწავლო კურსები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დაცვა და 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5,318.0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27,277.0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27,227.0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სერვისების გაუმჯობესება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გიორგი აბრამიშვილის სახელობის საქართველოს თავდაცვის სამინისტროს სამხედრო ჰოსპიტალი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2,838.0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29 03 03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ჯანდაცვა და სამედიცინო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22,880.0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21,480.0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21,480.0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მართვის, კონტროლის, კავშირგაბმულობისა და კომპიუტერული სისტემები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3,838.0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1,111.6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1,111.6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2,687.4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2,687.4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5,962.0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5,962.0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კიბერუსაფრთხოების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კიბერუსაფრთხოების ბიურო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1,111.6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1,111.6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289.4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289.4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კავშირგაბმულობა და საინფორმაციო ტექნოლოგიების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2,398.0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2,398.0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2,398.0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2,398.0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5,602.0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5,602.0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ინფრასტრუქტურული პროექტები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29 05 02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ინფრასტრუქტურული პროექტები (სსიპ სახელმწიფო სამხედრო სამეცნიერო-ტექნიკური ცენტრი დელტა)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სამხედრო სამეცნიერო-ტექნიკური ცენტრი "დელტა"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სამშვიდობო მისიები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41,085.0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41,085.0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კვლევა და სამხედრო მრეწველობის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33,530.0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31,708.4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27,644.4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6,184.4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6,043.4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22,783.8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21,168.4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1,615.4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253.6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1,935.6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182.6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9,551.6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5,885.6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3,666.0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29 07 01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სახელმწიფო სამხედრო სამეცნიერო-ტექნიკური ცენტრი დელტა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33,130.7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27,630.7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სამხედრო სამეცნიერო-ტექნიკური ცენტრი "დელტა"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24,641.7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22,181.7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1,789.5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1,789.5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20,809.2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19,979.2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8,489.0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5,449.0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29 07 02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გრიგოლ წულუკიძის სამთო ინსტიტუტი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2,288.9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1,618.9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გრიგოლ წულუკიძის სამთო ინსტიტუტი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2,146.9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1,568.9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1,385.9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1,278.9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539.6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249.6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217.8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217.8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29 07 03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სოხუმის ილია ვეკუას ფიზიკა-ტექნიკის ინსტიტუტი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სოხუმის ილია ვეკუას ფიზიკა-ტექნიკის ინსტიტუტი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29 07 04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რაფიელ დვალის მანქანათა მექანიკის ინსტიტუტი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890.4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620.4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რაფიელ დვალის მანქანათა მექანიკის ინსტიტუტი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821.4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601.4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234.4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93.4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29 07 05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ინსტიტუტი ოპტიკა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ინსტიტუტი ოპტიკა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29 07 06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ფერდინანდ თავაძის მეტალურგიისა და მასალათმცოდნეობის ინსტიტუტი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ფერდინანდ თავაძის მეტალურგიისა და მასალათმცოდნეობის ინსტიტუტი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1,633.4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1,427.4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441.8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279.8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29 07 07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მიკრო და ნანო ელექტრონიკის ინსტიტუტი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მიკრო და ნანო ელექტრონიკის ინსტიტუტი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202.8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7.2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შესაძლებლობების შენარჩუნება/განვითარება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ლოჯისტიკური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170,955.5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170,955.5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168,956.5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168,956.5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29,875.5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29,875.5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139,081.0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139,081.0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1,999.0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29 09 01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ლოჯისტიკური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162,300.0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162,300.0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160,301.0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160,301.0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29,875.5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29,875.5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130,425.5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130,425.5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1,999.0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29 09 02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საბრძოლო მზადყოფნის (GDRP) ლოჯისტიკური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8,655.5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8,655.5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8,655.5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8,655.5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8,655.5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8,655.5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ძალების შესაძლებლობის გაძლიერება (SG)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964,793.3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217,553.3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861,716.7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184,476.7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592,488.4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94,488.4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193,598.2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165,331.0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28,267.2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160.5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22,800.5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12,962.5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8,937.5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62,507.1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27,611.5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34,895.6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103,076.6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33,076.6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წესრიგი და საერთაშორისო თანამშრომლობის განვითარება/გაღრმავება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584,834.0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584,834.0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520,192.6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520,192.6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367,445.0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367,445.0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127,187.6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127,187.6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5,502.5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5,502.5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19,997.5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19,997.5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64,641.4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64,641.4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საზღვრის დაცვა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სამინისტროს სახელმწიფო საქვეუწყებო დაწესებულება საქართველოს სასაზღვრო პოლიცია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66,050.0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17,712.0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17,712.0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3,338.0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ფიზიკურ და იურიდიულ პირთა (მათ შორის, ქონების), დიპლომატიური წარმომადგენლობების, ეროვნული საგანძურის დაცვის და უსაფრთხოების დონის ამაღლება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129,010.6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10,660.0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131,650.6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დაცვის პოლიციის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123,271.0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125,961.0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82,495.6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73,800.6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16,240.4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15,335.4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21,235.0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20,525.0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5,739.6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5,689.6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სამართალდამცავი სტრუქტურებისათვის მაღალკვალიფიციური კადრების მომზადება, გადამზადება, საარქივო ფონდების დიგიტალიზაცია, სამეცნიერო-კვლევითი საქმიანობა და მოქალაქეთა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6,874.0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შინაგან საქმეთა სამინისტროს აკადემია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6,859.0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6,574.0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2,874.0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3,559.5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199.5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0.5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4,123.0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შინაგან საქმეთა სამინისტროს ჯანმრთელობის დაცვის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4,179.3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4,120.4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58.9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3,362.3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3,303.4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58.9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11.1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სამოქალაქო უსაფრთხოების დონის ამაღლება, სახელმწიფო მატერიალური რეზერვების შექმნა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72,883.0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72,609.0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69,877.0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69,603.0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52,209.0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52,209.0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13,066.4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12,863.0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203.4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3,306.6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3,236.0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სამოქალაქო უსაფრთხოების დონის ამაღლება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72,290.0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72,290.0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საგანგებო სიტუაციების მართვის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69,290.0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69,290.0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12,768.0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12,768.0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30 06 02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მატერიალური რეზერვების შექმნა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რეზერვებისა და სამოქალაქო უსაფრთხოების სერვისების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298.4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203.4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65,198.8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73,598.8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შსს მომსახურების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38,333.8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46,733.8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15,541.8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15,541.8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8,977.0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8,440.0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13,010.0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13,010.0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26,865.0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26,865.0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საგანგებო და გადაუდებელი დახმარების ეფექტური სისტემის ფუნქციონირება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10,553.9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11,613.9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- 112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11,164.0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5,146.0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3,493.0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449.9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449.9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395,225.0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46,655.0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364,907.0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324,620.0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44,717.0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57,220.0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47,053.0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10,167.0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91,258.0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69,651.0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21,607.0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115,250.0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115,250.0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99,201.0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90,802.0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8,399.0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30,318.0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28,380.0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1,938.0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და სოფლის მეურნეობის განვითარების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13,370.0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13,370.0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და სოფლის მეურნეობის განვითარების პოლიტიკის შემუშავება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9,620.0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9,620.0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აგროსასურსათო პროდუქციის პოპულარიზაცია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ბიოლოგიური მრავალფეროვნების დაცვის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უვნებლობა, მცენარეთა დაცვა და ეპიზოოტიური კეთილსაიმედოობა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42,920.0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42,920.0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1,987.0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32,677.0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29,854.0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2,823.0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უვნებლობის, მცენარეთა დაცვისა და ეპიზოოტიური კეთილსაიმედოობის პროგრამის მართვა და ადმინისტრირება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13,720.0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13,720.0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1,987.0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3,923.0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2,823.0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უვნებლობის სახელმწიფო კონტროლი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ცხოველთა ჯანმრთელობის დაცვა და იდენტიფიკაცია-რეგისტრაცია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მცენარეთა დაცვა და ფიტოსანიტარიული კეთილსაიმედოობა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ვეტერინარული კონტროლი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31 02 06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აზიური ფაროსანას წინააღმდეგ გასატარებელი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16,750.0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მევენახეობა-მეღვინეობის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13,396.0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12,430.0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11,521.0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მევენახეობა-მეღვინეობის განვითარების პროგრამის მართვა და ადმინისტრირება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ღვინის ლაბორატორიული კვლევა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31 03 03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ღვინოპროდუქციის პოპულარიზაციის ხელშეწყობის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31 03 04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მევენახეობის განვითარების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31 03 05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რთველის ხელშეწყობის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31 03 06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ვაზის წარმოშობის პოპულარიზაცია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31 03 07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ღვინის ადგილწარმოშობის დასახელების სისტემის განვითარებისა და ქართული ღვინის აღნიშვნების დაცვის ხელშეწყობის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სამეცნიერო-კვლევითი ღონისძიებების განხორციელება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7,271.0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4,486.0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2,586.0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2,564.0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სამეცნიერო-კვლევითი ღონისძიებების პროგრამის ადმინისტრირება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3,207.0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1,216.0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გავრცელებული შინაური ცხოველების, ფრინველების, თევზების და სამეურნეო-სასარგებლო მწერების ადგილობრივი ჯიშების და პოპულაციების აღდგენა-გაუმჯობესება და გენეტიკური ბანკის შექმნა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31 04 03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ერთწლოვანი და მრავალწლოვანი კულტურების გენოფონდის შენარჩუნება, მათი გაშენების, მოვლა-მოყვანის, ბიოაგროწარმოების ინოვაციური ტექნოლოგიების შემუშავება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31 04 04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პროდუქტთა შენახვა-გადამუშავების მეთოდების სამეცნიერო კვლევა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31 04 05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მიწის ფონდის შესწავლა ნიადაგის ნაყოფიერების აღდგენა-გაუმჯობესების მიზნით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აგროპროექტი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142,480.0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141,785.0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141,805.0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33,510.0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33,510.0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პროექტების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9,890.0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შეღავათიანი აგროკრედიტები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აგროდაზღვევა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დანერგე მომავალი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ჩაი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პროდუქციის გადამამუშავებელი საწარმოების თანადაფინანსება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ფერმათა/ფერმერთა რეგისტრაციის პროექტი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მოსავლის ამღები ტექნიკის თანადაფინანსების პროექტი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პროექტების ტექნიკური მხარდაჭერის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მეფუტკრეობის სასოფლო-სამეურნეო კოოპერატივების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კოოპერატივების ინფრასტრუქტურული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სოფლისა და სოფლის მეურნეობის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31 05 12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აგროსექტორის განვითარების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11,995.0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11,995.0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31 05 12 01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მოდერნიზაციის, ბაზარზე წვდომისა და მდგრადობის პროექტი (GEF, IFAD)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31 05 12 02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მოდერნიზაციის, ბაზარზე წვდომისა და მდგრადობის პროექტის საგრანტო კომპონენტი (GEF, IFAD)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31 05 12 03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მერძევეობის დარგის მოდერნიზაციის და ბაზარზე წვდომის პროგრამა (DiMMA) (IFAD)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მოდერნიზაცია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74,970.0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74,970.0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55,970.0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55,970.0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რეაბილიტაცია და ტექნიკის შეძენა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31 06 02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ინფრასტრუქტურის მიმდინარე ტექნიკური ექსპლუატაცია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31 06 03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ირიგაციისა და დრენაჟის სისტემების გაუმჯობესება (WB)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19,970.0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19,970.0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19,970.0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19,970.0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ზედამხედველობა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20,640.0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ზედამხედველობის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17,640.0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სისტემის ჩამოყალიბება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23,214.0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10,244.0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8,227.0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4,257.0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5,408.0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1,054.0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31 08 01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რეგულირება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15,944.0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დაცული ტერიტორიების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12,794.0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9,494.0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7,607.0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4,257.0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2,478.0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1,054.0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31 08 02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დაცვა და რესურსების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დაცული ტერიტორიების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31 08 03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ეკოტურიზმის განვითარება და საზოგადოებასთან ეფექტური კომუნიკაცია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დაცული ტერიტორიების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31 08 04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განვითარება (CNF)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დაცული ტერიტორიების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31 08 05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მხარდაჭერის პროგრამა კავკასიაში-საქართველოს (ეკორეგიონალური პროგრამა საქართველო, (KfW)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დაცული ტერიტორიების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სატყეო სისტემის ჩამოყალიბება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13,780.0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22,610.0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26,510.0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22,160.0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15,740.0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11,940.0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4,905.0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31 09 01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სატყეო სააგენტოს რეგულირება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ეროვნული სატყეო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31 09 02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ტყის მოვლა-აღდგენის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ეროვნული სატყეო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31 09 03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ტყითსარგებლობის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ეროვნული სატყეო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31 09 04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ტყის აღრიცხვა-ინვენტარიზაციის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ეროვნული სატყეო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ველური ბუნების ეროვნული სააგენტოს სისტემის ჩამოყალიბება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31 10 01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ველური ბუნების ეროვნული სააგენტოს სისტემის ჩამოყალიბება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ველური ბუნების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31 10 02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ფლორისა და ფაუნის იშვიათი სახეობების განახლება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ველური ბუნების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დაცვისა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დაცვისა და სოფლის მეურნეობის მიმართულებით ინფორმაციაზე ხელმისაწვდომობა, საზიგადოების ჩართულობა და განათლების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გარემოსდაცვითი ინფორმაციისა და განათლების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ინფორმაციული ტექნოლოგიებისა და ელექტრონული სისტემების შექმნა, მართვა და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გარემოსდაცვითი ინფორმაციისა და განათლების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ბირთვული და რადიაციული უსაფრთხოების დაცვა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ბირთვული და რადიაციული უსაფრთხოების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სფეროში მონიტორინგი, პროგნოზირება და პრევენცია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გარემოს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კვების პროდუქტების, ცხოველთა და მცენარეთა დაავადებების დიაგნოსტიკა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სოფლის მეურნეობის სამინისტროს ლაბორატორია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მიწის მდგრადი მართვისა და მიწათსარგებლობის მონიტორინგის სახელმწიფო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მიწის მდგრადი მართვისა და მიწათსარგებლობის მონიტორინგის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2,012,909.0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1,636,000.0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399,538.0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1,811,847.0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1,489,553.0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344,923.0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235,793.0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80,409.0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155,384.0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266,738.0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105,491.0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161,247.0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204,427.0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204,367.0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32,511.0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53,802.0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1,338.0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7,577.0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5,719.0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1,858.0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1,064,801.0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1,039,765.0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25,036.0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197,105.0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142,490.0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54,615.0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განათლების, მეცნიერების, კულტურისა და სპორტის სფეროში სახელმწიფო პოლიტიკის შემუშავება და პროგრამების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40,313.0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35,415.0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5,307.0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37,605.0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32,755.0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5,259.0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16,235.0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15,117.0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19,634.0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16,818.0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881.0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განათლების, მეცნიერების, კულტურისა და სპორტის სფეროში სახელმწიფო პოლიტიკის შემუშავება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 სფეროში სამინისტროს პოლიტიკის განხორციელების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რესურსცენტრები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4,302.0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4,302.0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2,248.0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 ხარისხის განვითარება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6,958.0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4,167.0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განათლების ხარისხის განვითარების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6,898.0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4,127.0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918.0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2,054.0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 მართვის საინფორმაციო სისტემა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10,785.0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განათლების მართვის საინფორმაციო სისტემა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7,262.0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ურთიერთობების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საგანმანათლებლო და სამეცნიერო ინფრასტრუქტურის განვითარების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სკოლამდელი და ზოგადი განათლება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925,685.0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925,300.0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908,640.0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908,270.0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44,692.0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44,166.0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20,236.0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20,456.0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4,314.0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835,493.0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835,479.0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სკოლების დაფინანსება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მასწავლებელთა პროფესიული განვითარების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12,095.0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10,945.0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10,530.0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მასწავლებელთა პროფესიული განვითარების ეროვნული ცენტრის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მასწავლებელთა პროფესიული განვითარების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მასწავლებელთა პროფესიული განვითარების ეროვნული ცენტრის პროგრამები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მასწავლებელთა პროფესიული განვითარების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10,485.0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10,485.0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19,470.0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19,340.0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19,445.0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17,276.0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17,165.0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საგანმანათლებლო გარემოს უზრუნველყოფის პროგრამის ადმინისტრირება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დაწესებულების მანდატურის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დაწესებულების მანდატურის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წარმატებულ მოსწავლეთა წახალისება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წარმატებულ მოსწავლეთა წახალისება - საქართველოს განათლების, მეცნიერების, კულტურისა და სპორტის სამინისტროს განკარგვა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სასწავლო ოლიმპიადები - სსიპ – შეფასებისა და გამოცდების ეროვნული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შეფასებისა და გამოცდების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32 02 04 03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წარჩინებულ მოსწავლეთა მედლები - სსიპ – საგანმანათლებლო და სამეცნიერო ინფრასტრუქტურის განვითარების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განსაკუთრებით ნიჭიერ მოსწავლეთა საგანმანათლებლო და საცხოვრებელი პირობებით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ვლადიმირ კომაროვის თბილისის ფიზიკა-მათემატიკის N199 საჯარო სკოლა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ვლადიმირ კომაროვის თბილისის ფიზიკა-მათემატიკის №199 საჯარო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განსაკუთრებით ნიჭიერ მოსწავლეთა საგანმანათლებლო და საცხოვრებელი პირობებით უზრუნველყოფა - საქართველოს განათლების, მეცნიერების, კულტურისა და სპორტის სამინისტროს განკარგვა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მოსწავლეების სახელმძღვანელოებით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1,847.0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21,149.0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21,149.0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დავისვენოთ და ვისწავლოთ ერთად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რეგიონების მასწავლებლებისა და ადმინისტრაციულ-ტექნიკური პერსონალის ფინანსური დახმარება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ბრალდებული და მსჯავრდებული პირებისათვის ზოგადი განათლების მიღების ხელმისაწვდომობა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32 02 10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სასწავლო გეგმის განვითარება და დანერგვის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სკოლის მოსწავლეების ტრანსპორტით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23,550.0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23,550.0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20,235.0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20,235.0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 "ჩემი პირველი კომპიუტერი"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 – საქართველოს განათლების, მეცნიერების, კულტურისა და სპორტის სამინისტროს განკარგვა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 - სსიპ – შეფასებისა და გამოცდების ეროვნული ცენტრის განკარგვა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შეფასებისა და გამოცდების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32 02 13 03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 - სსიპ - საგანმანათლებლო და სამეცნიერო ინფრასტრუქტურის განვითარების სააგენტოს განკარგვა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32 02 14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რეფორმის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რეფორმის ხელშეწყობა - საქართველოს განათლების, მეცნიერების, კულტურისა და სპორტის სამინისტროს განკარგვა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სკოლამდელი განათლების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32 02 14 03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სკოლების ინფორმაციულ - საკომუნიკაციო ტექნოლოგიებით უზრუნველყოფა - სსიპ - განათლების მართვის საინფორმაციო სისტემის განკარგვა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განათლების მართვის საინფორმაციო სისტემა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32 02 14 04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რეფორმის ხელშეწყობა - სსიპ – საგანმანათლებლო და სამეცნიერო ინფრასტრუქტურის განვითარების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32 02 14 05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რეფორმის ხელშეწყობა - სსიპ – მასწავლებელთა პროფესიული განვითარების ეროვნული ცენტრის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მასწავლებელთა პროფესიული განვითარების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პროფესიული განათლება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74,591.0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21,741.0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71,837.0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51,830.0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3,702.0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19,938.0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20,190.0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20,190.0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27,722.0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27,653.0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1,734.0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განათლების განვითარების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71,658.0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21,658.0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სამინისტრო;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პროფესიული საგნამანათლებლო დაწესებულებები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68,924.0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19,924.0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21,165.0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19,855.0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27,719.0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1,734.0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მსჯავრდებული პირებისათვის და ყოფილი პატიმრებისათვის პროფესიული განათლების მიღების ხელმისაწვდომობა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ეროვნული უმცირესობების პროფესიული გადამზადება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2,783.0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ზურაბ ჟვანიას სახელობის სახელმწიფო ადმინისტრირების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2,763.0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2,392.0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488,308.0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142,015.0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346,693.0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437,343.0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141,290.0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296,453.0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163,620.0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13,006.0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150,614.0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135,241.0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12,080.0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123,161.0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135,058.0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114,816.0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20,242.0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50,965.0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50,240.0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გამოცდების ორგანიზება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16,415.0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შეფასებისა და გამოცდების ეროვნული ცენტრის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შეფასებისა და გამოცდების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შეფასებისა და გამოცდების ეროვნული ცენტრის პროგრამები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შეფასებისა და გამოცდების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სასწავლო, სამაგისტრო გრანტები და ახალგაზრდების წახალისება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108,580.0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108,580.0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108,580.0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108,580.0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108,580.0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108,580.0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 გრანტი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 სამაგისტრო გრანტი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სტიპენდიები სტუდენტებს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 "ცოდნის კარი"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განათლების, მეცნიერების, 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გამყოფი ხაზის მიმდებარე სოფლებში დაზარალებული სტუდენტების სწავლის დაფინანსება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მასწავლებლის მომზადების ერთწლიანი საგანმანათლებლო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ვისწავლოთ საქართველოში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საზღვარგარეთ განათლების მიღების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განათლების საერთაშორისო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 ტერიტორიებზე მცხოვრები მოსახლეობის უმაღლესი განათლების მიღების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უმაღლესი საგანმანათლებლო დაწესებულებების ხელშეწყობა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355,873.0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13,195.0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342,748.0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305,561.0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13,083.0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292,548.0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158,494.0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149,069.0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124,230.0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2,469.0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121,761.0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19,803.0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19,632.0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50,312.0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შოთა რუსთაველის თეატრისა და კინოს სახელმწიფო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შოთა რუსთაველის თეატრისა და კინოს სახელმწიფო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2,218.0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2,119.0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1,372.0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ვანო სარაჯიშვილის სახელობის სახელმწიფო კონსერვატორია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ვანო სარაჯიშვილის სახელობის სახელმწიფო კონსერვატორია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აპოლონ ქუთათელაძის სახელობის სახელმწიფო სამხატვრო აკადემია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აპოლონ ქუთათელაძის სახელობის სახელმწიფო სამხატვრო აკადემია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2,549.0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ფიზიკური აღზრდისა და სპორტის სახელმწიფო სასწავლო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ფიზიკური აღზრდისა და სპორტის სახელმწიფო სასწავლო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1,023.0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ბათუმის ხელოვნების სასწავლო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ბათუმის ხელოვნების სასწავლო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ქ. ქუთაისის სამუსიკო კოლეჯი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ქუთაისის სამუსიკო კოლეჯი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საგანმანათლებლო დაწესებულებების ხელშეწყობა – საქართველოს განათლების, მეცნიერების, კულტურისა და სპორტის სამინისტროს განკარგვა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ჯავახიშვილის სახელობის თბილისის სახელმწიფო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78,214.0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78,234.0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ჯავახიშვილის სახელობის თბილისის სახელმწიფო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61,764.0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61,784.0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29,410.0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29,410.0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24,631.0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24,631.0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16,450.0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ტექნიკური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52,413.0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52,413.0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ტექნიკური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51,099.0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51,099.0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29,161.0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29,161.0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18,043.0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18,043.0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სახელმწიფო სამედიცინო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98,858.0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98,858.0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სახელმწიფო სამედიცინო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74,584.0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74,584.0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39,703.0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39,703.0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32,887.0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32,887.0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24,274.0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24,274.0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იაკობ გოგებაშვილის სახელობის თელავის სახელმწიფო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3,923.0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იაკობ გოგებაშვილის სახელობის თელავის სახელმწიფო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3,698.0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1,321.0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გორის სახელმწიფო სასწავლო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გორის სახელმწიფო სასწავლო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2,984.0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2,984.0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1,169.0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აკაკი წერეთლის სახელმწიფო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20,160.0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20,160.0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აკაკი წერეთლის სახელმწიფო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9,810.0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9,810.0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32 04 06 14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ილიას სახელმწიფო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42,560.0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42,560.0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ილიას სახელმწიფო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40,816.0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40,816.0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16,345.0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16,345.0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20,507.0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20,507.0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32 04 06 15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სოხუმის სახელმწიფო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სოხუმის სახელმწიფო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4,378.0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32 04 06 16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სამცხე - ჯავახეთის სახელმწიფო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სამცხე - ჯავახეთის სახელმწიფო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2,093.0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32 04 06 17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შოთა მესხიას ზუგდიდის სახელმწიფო სასწავლო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შოთა მესხიას ზუგდიდის სახელმწიფო სასწავლო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1,399.0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32 04 06 18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ბათუმის შოთა რუსთაველის სახელმწიფო უნივერსიტეტი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19,959.0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19,959.0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ბათუმის შოთა რუსთაველის სახელმწიფო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16,834.0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9,105.0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9,105.0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6,601.0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6,601.0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მეცნიერებისა და სამეცნიერო კვლევების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53,622.0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65,540.0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4,182.0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48,915.0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62,723.0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2,292.0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4,417.0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4,147.0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1,049.0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23,880.0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22,101.0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9,127.0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8,167.0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4,707.0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2,817.0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გრანტების გაცემისა და სამეცნიერო კვლევების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18,981.0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33,190.0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1,891.0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17,282.0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8,210.0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1,679.0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შოთა რუსთაველის საქართველოს ეროვნული სამეცნიერო ფონდის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შოთა რუსთაველის საქართველოს ეროვნული სამეცნიერო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32 05 01 02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–შოთა რუსთაველის საქართველოს ეროვნული სამეცნიერო ფონდის პროგრამები და 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17,791.0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1,891.0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შოთა რუსთაველის საქართველოს ეროვნული სამეცნიერო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1,679.0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1,679.0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დაწესებულებების პროგრამები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2,171.0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4,118.0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2,907.0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2,757.0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2,384.0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1,037.0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ბერიტაშვილის ექსპერიმენტული ბიომედიცინის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2,094.0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32 05 02 01 01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ბერიტაშვილის ექსპერიმენტული ბიომედიცინის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ბერიტაშვილის ექსპერიმენტალური ბიომედიცინის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32 05 02 01 02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ბერიტაშვილის ექსპერიმენტული ბიომედიცინის ცენტრი - სსიპ - შოთა რუსთაველის საქართველოს ეროვნული სამეცნიერო ფონდის 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ბერიტაშვილის ექსპერიმენტალური ბიომედიცინის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კორნელი კეკელიძის სახელობის ხელნაწერთა ეროვნული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1,191.0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32 05 02 02 01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კორნელი კეკელიძის სახელობის ხელნაწერთა ეროვნული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კორნელი კეკელიძის სახელობის ხელნაწერთა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1,191.0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32 05 02 02 02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კორნელი კეკელიძის სახელობის ხელნაწერთა ეროვნული ცენტრი - სსიპ - შოთა რუსთაველის საქართველოს ეროვნული სამეცნიერო ფონდის 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კორნელი კეკელიძის სახელობის ხელნაწერთა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გიორგი ელიავას სახელობის ბაქტერიოფაგიის, მიკრობიოლოგიისა და ვირუსოლოგიის ინსტიტუტი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გიორგი ელიავას სახელეობის ბაქტერიოფაგიის, მიკრობიოლოგიისა და ვირუსოლოგიის ინსტიტუტი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მეცნიერებათა აკადემიის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სოფლის მეურნეობის მეცნიერებათა აკადემია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23,950.0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23,880.0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23,880.0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 პოპულარიზაცია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ინკლუზიური განათლება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20,525.0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20,525.0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20,495.0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20,495.0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ინკლუზიური სწავლების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განსაკუთრებული საგანმანათლებლო საჭიროების მქონე ბავშვთა სპეციალური დაწესებულებების ხელშეწყობის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32 06 02 01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თბილისის №200 საჯარო სკოლა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თბილისის №200 საჯარო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ახალციხის №7 საჯარო სკოლა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ახალციხის №7 საჯარო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ჭიათურის №12 საჯარო სკოლა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ჭიათურის №12 საჯარო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32 06 02 04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თბილისის №202 საჯარო სკოლა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№202 საჯარო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32 06 02 05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თბილისის №203 საჯარო სკოლა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№203 საჯარო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32 06 02 06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ქუთაისის №45 საჯარო სკოლა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ქუთაისის №45 საჯარო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32 06 02 07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სამტრედიის №15 საჯარო სკოლა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სამტრედიის №15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32 06 02 08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თბილისის №198 საჯარო სკოლა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№198 საჯარო სკოლა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სპეციალური საგანმანათლებლო საჭიროების მქონე მოსწავლის სწავლების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32 06 04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ინკლუზიური განათლების მხარდაჭერისათვის ადამიანური რესურსების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მასწავლებელთა პროფესიული განვითარების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121,800.0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127,300.0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საგანმანათლებლო და სამეცნიერო დაწესებულებების ინფრასტრუქტურის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სკოლების ოპერირებისა და მოვლა-პატრონობის სისტემის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კულტურაში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სახელოვნებო და სასპორტო დაწესებულებების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7,486.0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6,757.0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4,729.0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4,414.0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7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- ქ.თბილისის ზ. ფალიაშვილის სახელობის ცენტრალური სამუსიკო სკოლის "ნიჭიერთა ათწლედი"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- ქ. თბილისის ზ. ფალიაშვილის სახელობის ცენტრალური სამუსიკო სკოლის "ნიჭიერთა ათწლედი"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32 08 02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ოლიმპიური რეზერვების მზადების ეროვნული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2,289.0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1,448.0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ოლიმპიური რეზერვების მზადების ეროვნული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ოლიმპიური რეზერვების მზადების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2,219.0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2,159.0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1,448.0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ზევსი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ზევსი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სკოლისგარეშე სახელოვნებო საგანმანათლებლო დაწესებულება - ევგენი მიქელაძის სახელობის ქ. თბილისის ცენტრალური სამუსიკო სასწავლებელი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- ევგენი მიქელაძის სახელობის ქ. თბილისის ცენტრალური სამუსიკო სასწავლებელი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1,089.0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ვახტანგ ჭაბუკიანის სახელობის თბილისის საბალეტო ხელოვნების სახელმწიფო სასწავლებელი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ვახტანგ ჭაბუკიანის სახელობის თბილისის საბალეტო ხელოვნების სახელმწიფო სასწავლებელი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სკოლისგარეშე სახელოვნებო საგანმანათლებლო დაწესებულება ქ. თბილისის სამხატვრო სასწავლებელი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ქ. თბილისის სამხატვრო სასწავლებელი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სკოლისგარეშე სახელოვნებო საგანმანათლებლო დაწესებულება ქ. რუსთავის სამუსიკო სასწავლებელი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ქ. რუსთავის სამუსიკო სასწავლებელი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სკოლისგარეშე სახელოვნებო საგანმანათლებლო დაწესებულება თელავის ნიკო სულხანიშვილის სახელობის სამუსიკო სასწავლებელი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თელავის ნიკო სულხანიშვილის სახელობის სამუსიკო სასწავლებელი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თანამედროვე თეატრალური ხელოვნების განვითარების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თანამედროვე თეატრალური ხელოვნების განვითარების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სკოლისგარეშე სახელოვნებო საგანმანათლებლო დაწესებულება - ქ. სოხუმის დიმიტრი არაყიშვილის სახელობის სამუსიკო სასწავლებელი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- ქ.სოხუმის დიმიტრი არაყიშვილის სახელობის სამუსიკო სასწავლებელი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- ქ. სოხუმის ალექსანდრე შერვაშიძე-ჩაჩბას სახელობის სამხატვრო სასწავლებელი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სკოლისგარეშე სახელოვნებო საგანმანათლებლო დაწესებულება - ქ.სოხუმის ალექსანდრე შერვაშიძე-ჩაჩბას სახელობის სამხატვრო სასწავლებელი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ქ.გორის ს.ცინცაძის სახელობის სამუსიკო კოლეჯი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გორის სულხან ცინცაძის სახელობის სამუსიკო კოლეჯი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სახელოვნებო და სასპორტო დაწესებულებების ხელშეწყობა - საქართველოს განათლების, მეცნიერების, კულტურისა და სპორტის სამინისტროს განკარგვა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 განვითარების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96,870.0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84,949.0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11,921.0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90,539.0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78,913.0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31,839.0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20,969.0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12,323.0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8,646.0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28,040.0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28,040.0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7,762.0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32 09 01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ხელოვნების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63,728.0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51,807.0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11,921.0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58,897.0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47,271.0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31,839.0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17,127.0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8,481.0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8,646.0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6,762.0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ზაქარია ფალიაშვილის სახელობის ოპერისა და ბალეტის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11,818.0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8,938.0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6,707.0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ქ. თბილისის ზ. ფალიაშვილის სახელობის ოპერისა და ბალეტის პროფესიული სახელმწიფო თეატრის ფუნქციონირების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10,730.0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თბილისის ზაქარია ფალიაშვილის სახელობის ოპერისა და ბალეტის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6,707.0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საბალეტო ხელოვნების განვითარების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თბილისის ზაქარია ფალიაშვილის სახელობის ოპერისა და ბალეტის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32 09 01 01 03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საოპერო ხელოვნების განვითარების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თბილისის ზაქარია ფალიაშვილის სახელობის ოპერისა და ბალეტის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შოთა რუსთაველის სახელობის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შოთა რუსთაველის სახელობის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კოტე მარჯანიშვილის სახელობის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2,286.0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კოტე მარჯანიშვილის სახელობის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2,261.0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მარიონეტების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მარიონეტების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32 09 01 05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ნოდარ დუმბაძის სახელობის მოზარდ მაყურებელთა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ნოდარ დუმბაძის სახელობის მოზარდ მაყურებელთა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ვასო აბაშიძის სახელობის მუსიკალური კომედიისა და დრამის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ვასო აბაშიძის სახელობის მუსიკალური კომედიისა და დრამის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ილიკო სუხიშვილის და ნინო რამიშვილის სახელობის ქართული ნაციონალური ბალეტის სახელმწიფო აკადემიური დასი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ილიკო სუხიშვილის და ნინო რამიშვილის სახელობის ქართული ნაციონალური ბალეტის სახელმწიფო აკადემიური დასი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ხალხური სიმღერისა და ცეკვის სახელმწიფო აკადემიური ანსამბლი "რუსთავი"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ხალხური სიმღერისა და ცეკვის სახელმწიფო აკადემიური ანსამბლი "რუსთავი"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1,046.0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32 09 01 09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ხალხური სიმღერისა და ცეკვის სახელმწიფო აკადემიური ანსამბლი "ერისიონი"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ხალხური სიმღერისა და ცეკვის სახელმწიფო აკადემიური ანსამბლი "ერისიონი"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937.0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887.0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ფოლკლორის სახელმწიფო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1,781.0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1,261.0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ფოლკლორის სახელმწიფო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1,781.0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1,261.0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ეროვნული მუსიკალური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მუსიკალური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1,767.0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1,647.0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ჯ.კახიძის სახელობის თბილისის მუსიკალურ–კულტურული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ჯ. კახიძის სახელობის თბილისის მუსიკალურ-კულტურული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2,471.0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2,429.0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კინემატოგრაფიის ეროვნული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კინემატოგრაფიის ეროვნული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5,182.0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32 09 01 14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გორის ქალთა კამერული გუნდი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გორის ქალთა კამერული გუნდი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32 09 01 15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მესხეთის (ახალციხის)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მესხეთის (ახალციხის)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32 09 01 16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ალ. გრიბოედოვის სახელობის რუსული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ალ. გრიბოედოვის სახელობის რუსული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1,843.0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32 09 01 17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მიხეილ თუმანიშვილის სახელობის კინომსახიობთა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მიხეილ თუმანიშვილის სახელობის კინომსახიობთა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32 09 01 18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ქ. თბილისის გიორგი მიქელაძის სახელობის თოჯინების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თბილისის გიორგი მიქელაძის სახელობის თოჯინების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32 09 01 19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ახალციხის თოჯინების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ახალციხის თოჯინების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32 09 01 20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პეტროს ადამიანის სახელობის სომხური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პეტროს ადამიანის სახელობის სომხური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32 09 01 21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ჰეიდარ ალიევის სახელობის თბილისის აზერბაიჯანული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ჰეიდარ ალიევის სახელობის თბილისის აზერბაიჯანული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32 09 01 22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ცხინვალის ივანე მაჩაბლის სახელობის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ცხინვალის ივანე მაჩაბლის სახელობის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32 09 01 23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კლასიკური მუსიკის დაცვის, განვითარებისა და პოპულარიზაციის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კლასიკური მუსიკის დაცვის, განვითარებისა და პოპულარიზაციის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32 09 01 24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სახელმწიფო კამერული ორკესტრი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სახლემწიფო კამერული ორკესტრი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32 09 01 25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ჩრდილების პროფესიული სახელმწიფო თეატრი "აფხაზეთი"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ჩრდილების პროფესიული სახელმწიფო თეატრი "აფხაზეთი"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32 09 01 26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ჩერქეზული (ადიღეური) კულტურის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ჩერქეზული (ადიღეური) კულტურის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32 09 01 27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ანსამბლი "ბასიანი"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ანსამბლი "ბასიანი"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32 09 01 28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შემოქმედებითი საქართველო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შემოქმედებითი საქართველო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32 09 01 29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ზინაიდა კვერენჩხილაძის სახელობის დმანისის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ზინაიდა კვერენჩხილაძის სახელობის დმანისის პროფესუილი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32 09 01 30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ჭიათურის აკაკი წერეთლის სახელობის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ქ.ჭიათურის აკაკი წერეთლის სახელობის პროფესიული სახელმწიფო დრამატული თეატრი`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32 09 01 31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ქუთაისის ლადო მესხიშვილის სახელობის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ქუთაისის ლადო მესხიშვილის სახელობის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32 09 01 32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ქუთაისის იაკობ გოგებაშვილის სახელობის თოჯინების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ქუთაისის იაკობ გოგებაშვილის სახელობის თოჯინების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32 09 01 33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ზესტაფონის უშანგი ჩხეიძის სახელობის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ზესტაფონის უშანგი ჩხეიძის სახელობის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32 09 01 34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ქუთაისის მელიტონ ბალანჩივაძის სახელობის ოპერისა და ბალეტის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ქუთაისის მელიტონ ბალანჩივაძის სახელობის ოპერისა და ბალეტის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877.0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32 09 01 35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გურჯაანის თოჯინების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გურჯაანის თოჯინების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32 09 01 36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თელავის ვაჟა-ფშაველას სახელობის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თელავის ვაჟა-ფშაველას სახელობის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32 09 01 37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გორის გ. ერისთავის სახელობის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გორის გ. ერისთავის სახელობის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32 09 01 38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ზუგდიდის შალვა დადიანის სახელობის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ზუგდიდის შალვა დადიანის სახელობის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32 09 01 39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სენაკის აკაკი ხორავას სახელობის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სენაკის აკაკი ხორავას სახელობის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32 09 01 40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ბორჯომის თოჯინების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ბორჯომის თოჯინების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32 09 01 41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ოზურგეთის ალექსანდრე წუწუნავას სახელობის პროფესიული სახელმწიფო დრამატული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ოზურგეთის ალექსანდრე წუწუნავას სახელობის პროფესიული სახელმწიფო დრამატული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32 09 01 42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ფოთის ვალერიან გუნიას სახელობის პროფესიული სახელმწიფო თეატრი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ქ. ფოთის ვალერიან გუნიას სახელობის პროფესიული სახელმწიფო თეატრი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32 09 01 44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მწერალთა სახლი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მწერალთა სახლი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2,042.0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13,142.0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13,142.0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11,642.0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11,642.0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3,842.0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3,842.0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"Check in Georgia"-ს ფარგლებში განსახორციელებელი ღონისძიებები და ადმინისტრირება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შემოქმედებითი საქართველო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 და სამუზეუმო სისტემის სრულყოფა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32,153.0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23,806.0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8,347.0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24,567.0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7,967.0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10,694.0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9,038.0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1,656.0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5,544.0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4,776.0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1,979.0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1,371.0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7,206.0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მუზეუმების განვითარების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სამუზეუმო სისტემის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13,728.0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13,362.0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9,032.0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7,882.0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4,643.0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2,623.0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ეროვნული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4,926.0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4,806.0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1,161.0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1,871.0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თეატრის, მუსიკის, კინოსა და ქორეოგრაფიის სახელმწიფო მუზეუმი - ხელოვნების სასახლე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თეატრის, მუსიკის, კინოსა და ქორეოგრაფიის სახელმწიფო მუზეუმი - ხელოვნების სასახლე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32 10 02 03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გიორგი ლეონიძის სახელობის ქართული ლიტერატურის სახელმწიფო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გიორგი ლეონიძის სახელობის ქართული ლიტერატურის სახელმწიფო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გიორგი ჩუბინაშვილის სახელობის ქართული ხელოვნების ისტორიისა და ძეგლთა დაცვის ეროვნული კვლევითი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გიორგი ჩუბინაშვილის სახელობის ქართული ხელოვნების ისტორიისა და ძეგლთა დაცვის ეროვნული კვლევითი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დადიანების სასახლეთა ისტორიულ-არქიტექტურული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დადიანების სასახლეთა ისტორიულ-არქიტექტურული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აბრეშუმის სახელმწიფო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აბრეშუმის სახელმწიფო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ნიკო ბერძენიშვილის სახელობის ქუთაისის სახელმწიფო ისტორიული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ნიკო ბერძენიშვილის სახელობის ქუთაისის სახელმწიფო ისტორიული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თელავის ისტორიული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თელავის ისტორიული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ივანე მაჩაბლის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მაჩაბლის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ილია ჭავჭავაძის საგურამოს სახელმწიფო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ილია ჭავჭავაძის საგურამოს სახელმწიფო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ილია ჭავჭავაძის ყვარლის სახელმწიფო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ილია ჭავჭავაძის ყვარლის სახელმწიფო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აკაკი წერეთლის სახელმწიფო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აკაკი წერეთლის სახელმწიფო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ვაჟა-ფშაველას სახლ-მუზეუმი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ვაჟა-ფშაველას სახლ-მუზეუმი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32 10 02 14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გალაკტიონ და ტიციან ტაბიძეების სახლ-მუზეუმი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გალაკტიონ და ტიციან ტაბიძეების სახლ-მუზეუმი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32 10 02 15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იაკობ გოგებაშვილის სახლ-მუზეუმი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იაკობ გოგებაშვილის სახლ-მუზეუმი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32 10 02 16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ი.ბ. სტალინის სახელმწიფო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ი.ბ. სტალინის სახელმწიფო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32 10 02 17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სახელმწიფო სამედიცინო უნივერსიტეტი -  მიხეილ შენგელიას სახელობის ქართული მედიცინის ისტორიის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მიხეილ შენგელიას სახელობის ქართული მედიცინის ისტორიის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32 10 02 18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სმირნოვების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სმირნოვების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32 10 02 19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დავით ბააზოვის სახელობის საქართველოს ებრაელთა და ქართულ-ებრაულ ურთიერთობათა ისტორიის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დავით ბააზოვის სახელობის საქართველოს ებრაელთა და ქართულ-ებრაულ ურთიერთობათა ისტორიის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32 10 02 20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მირზა ფათალი ახუნდოვის აზერბაიჯანული კულტურის მუზეუმი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მირზა ფათალი ახუნდოვის აზერბაიჯანული კულტურის მუზეუმი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18,122.0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14,415.0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3,707.0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10,902.0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3,637.0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2,058.0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32 10 03 01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დაცვის ეროვნული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3,707.0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კულტურული მემკვიდრეობის დაცვის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6,482.0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3,637.0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2,058.0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2,918.0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2,153.0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32 10 03 02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11,540.0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11,540.0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კულტურული მემკვიდრეობის დაცვის ეროვნული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მასობრივი და მაღალი მიღწევების სპორტის განვითარება და პოპულარიზაცია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125,700.0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125,700.0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ფეხბურთის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რაგბის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კალათბურთის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სპორტულ სახეობათა განვითარება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ოლიმპიური მოძრაობისა და მზადების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32 11 05 01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ოლიმპიური მოძრაობის სახელმწიფო მხარდაჭრა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32 11 05 02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ოლიმპიური მზადების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მასობრივი სპორტის განვითარება და პოპულარიზაცია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ქვეყნის ტერიტორიაზე საერთაშორისო სპორტული ღონისძიებების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პარალიმპიური მოძრაობის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ფარიკაობის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ჭადრაკის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ხელბურთის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ძიუდოს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ჭიდაობის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32 11 14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ჭიდაობის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32 11 15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მძლეოსნობის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32 11 16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ტანვარჯიშის სახეობათა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32 11 17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საწყლოსნო სახეობათა სახელმწიფო მხარდაჭერა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32 11 18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ქართული ფეხბურთის განვითარების ფონდი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ქართული ფეხბურთის განვითარების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32 11 19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სათხილამურო სპორტის სახელმწიფო მხარდაჭერა - 2023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განათლების, მეცნიერების, 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კულტურისა და სპორტის მოღვაწეთა სოციალური დაცვისა და ხელშეწყობის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20,124.0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20,124.0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ოლიმპიური ჩემპიონების სტიპენდიები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ვეტერან სპორტსმენთა და სპორტის მუშაკთა სოციალური დახმარება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ეროვნული, ოლიმპიური და ასაკობრივი ნაკრებების წევრთა, მწვრთნელთა, ადმინისტრაციული და საექიმო პერსონალის და პერსპექტიულ სპორტსმენთა სტიპენდიები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მაღალმთიან დასახლებებში სპორტის სფეროში დასაქმებული მწვრთნელებისათვის ფინანსური დახმარება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სახალხო არტისტების, სახალხო მხატვრებისა და ლაურეატების სტიპენდიები და სოციალური დახმარება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პროკურატურა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პროკურატურა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34,406.0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34,406.0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7,718.0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7,718.0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2,894.0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2,894.0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დაზვერვის სამსახური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დაზვერვის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სამსახურის ბიურო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სამსახურის ბიურო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1,135.0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იურიდიული დახმარების სამსახური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იურიდიული დახმარების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ვეტერანების საქმეთა სახელმწიფო სამსახური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ვეტერანების საქმეთა სახელმწიფო სამსახური;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ა(ა)იპ სპორტული კლუბი არმია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2,682.9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342.9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244.6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2,287.5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17.5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38 00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ფინანსური მონიტორინგის სამსახური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ფინანსური მონიტორინგის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სოლიდარობის ფონდი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სოლიდარობის ფონდი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დაცვის სპეციალური სამსახური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59,716.0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56,707.8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1,107.8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41,575.0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40,885.0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13,202.8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13,040.0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162.8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3,008.2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108.2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დასაცავ პირთა და ობიექტთა უსაფრთხოების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დაცვის სპეციალური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ობიექტების მოვლა-შენახვა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სახელმწიფო უზრუნველყოფის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სახელისუფლებო სპეციალური კავშირგაბმულობის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სახელისუფლებო სპეციალური კავშირების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1,107.8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1,107.8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162.8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162.8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108.2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სახალხო დამცველის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სახალხო დამცველის აპარატი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საზოგადოებრივი მაუწყებელი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57,665.0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57,665.0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51,509.0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51,509.0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მაუწყებლობის ხელშეწყობა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66,700.0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57,665.0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57,665.0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51,509.0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51,509.0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9,035.0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42 01 01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საზოგადოებრივი მაუწყებელი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53,380.0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57,170.0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საზოგადოებრივი მაუწყებელი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53,380.0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45,502.0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45,502.0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53,380.0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42 01 02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საზოგადოებრივი მაუწყებლის აჭარის ტელევიზია და რადიო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საზოგადოებრივი მაუწყებლის აჭარის ტელევიზია და რადიო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8,165.0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8,165.0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1,877.0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1,877.0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251.0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კონკურენციის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კონკურენციის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ყოფილი სამხრეთ ოსეთის ავტონომიური ოლქის ტერიტორიაზე დროებითი ადმინისტრაციულ-ტერიტორიული ერთეულის ადმინისტრაცია - სამხრეთ ოსეთის ადმინისტრაცია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ყოფილი სამხრეთ ოსეთის ავტონომიური ოლქის ტერიტორიაზე დროებითი ადმინისტრაციულ-ტერიტორიული ერთეულის ადმინისტრაცია - სამხრეთ ოსეთის ადმინისტრაცია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ყოფილი სამხრეთ ოსეთის ავტონომიური ოლქის ტერიტორიაზე დროებითი ადმინისტრაციულ-ტერიტორიული ერთეულის ადმინისტრაცია - სამხრეთ ოსეთის ადმინისტრაცია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ხალხური სიმღერისა და ცეკვის ანსამბლი "ნართები"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ხალხური სიმღერისა და ცეკვის ანსამბლი "ნართები"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23,799.0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23,799.0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23,768.0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23,768.0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სასულიერო განათლების ხელშეწყობის გრანტი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14,738.0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საგანმანათლებლო დაწესებულებები, საქართველოს საპატრიარქო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14,366.0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14,366.0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14,366.0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ბათუმისა და ლაზეთის ეპარქიის საგანმანათლებლო ცენტრისათვის გადასაცემი გრანტი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ბათუმისა და ლაზეთის ეპარქიის საგანმანათლებლო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ჯავახეთის ქ. ნინოწმინდის წმიდა ნინოს ობოლ, უპატრონო და მზრუნველობამოკლებულ ბავშვთა პანსიონატი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საპატრიარქოს ჯავახეთის ქ.ნინოწმინდის წმიდა ნინოს ობოლ,უპატრონო და მზრუნველობამოკლებულ ბავშვთა პანსიონატი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ბათუმის წმიდა მოწამე ეკატერინეს სახელობის სათნოების სავანისათვის გადასაცემი გრანტი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ბათუმის წმინდა მოწამე ეკატერინეს სახელობის სათნოების სავანე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წმიდა ანდრია პირველწოდებულის სახელობის სასულიერო სწავლების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საპატრიარქოს წმიდა ანდრია პირველწოდებულის სახელობის სასულიერო სწავლების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წმინდა გიორგი მთაწმინდელის მონასტერთან არსებული სარეაბილიტაციო ცენტრისათვის გადასაცემი გრანტი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წმინდა გიორგი მთაწმინდელის მონასტერთან არსებული სარეაბილიტაციო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8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წმიდა ანდრია პირველწოდებულის სახელობის ქართული უნივერსიტეტისათვის გადასაცემი გრანტი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საპატრიარქოს წმინდა ანდრია პირველწოდებულის სახელობის ქართული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წმიდა ტბელ აბუსერისძის სახელობის სასწავლო უნივერსიტეტისათვის გადასაცემი გრანტი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საპატრიარქოს წმიდა ტბელ აბუსერისძის სახელობის სასწავლო უნივერსიტეტი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1,383.0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1,383.0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21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45 10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სმენადაქვეითებულ ბავშვთა რეაბილიტაციის და ადაპტაციის ცენტრისათვის გადასაცემი გრანტი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ბათუმის წმინდა პანტელეიმონ მკურნალის სახელობის ბაგა-ბაღი სტუდია სმენადაქვეითებულ ბავშვთა რეაბილიტაციისა და ადაპტაციისათვის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ტელევიზიის სუბსიდირების ღონისძიებები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სრულიად საქართველოს საპატრიარქო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ახალქალაქისა და კუმურდოს ეპარქიის სასწავლო ცენტრისთვის გადასაცემი გრანტი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ახალქალაქისა და კუმურდოს ეპარქიის სასწავლო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ფოთის საგანმანათლებლო და კულტურულ-გამაჯანსაღებელი ცენტრი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ფოთის საგანმანათლებლო და კულტურულ-გამაჯანსაღებელი ცენტრი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ლევან სამხარაულის სახელობის სასამართლო ექსპერტიზის ეროვნული ბიურო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21,655.0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16,250.0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ლევან სამხარაულის სახელობის სასამართლო ექსპერტიზის ეროვნული ბიურო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19,535.0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9,132.0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9,132.0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7,950.0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2,448.0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სტატისტიკის ეროვნული სამსახური – საქსტატი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10,385.0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დაგეგმვა და მართვა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5,935.0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სტატისტიკის ეროვნული სამსახური - საქსტატი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სახელმწიფო პროგრამა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სტატისტიკის ეროვნული სამსახური - საქსტატი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4,490.0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მეცნიერებათა ეროვნული აკადემია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4,476.0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მეცნიერებათა ეროვნული აკადემია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4,386.0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2,109.0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5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49 00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სავაჭრო-სამრეწველო პალატა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სავაჭრო - სამრეწველო პალატა;</w:t>
            </w: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ა(ა)იპ - საქართველოს კულტურის პალატა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835.6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65.6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674.4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314.4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50 00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რელიგიის საკითხთა სახელმწიფო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რელიგიის საკითხთა სახელმწიფო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588.0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51 00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ინსპექტორის სამსახური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ინსპექტორის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ენის დეპარტამენტი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ენის დეპარტამენტი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447.8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447.8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 და  კერძო თანამშრომლობის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და კერძო თანამშრომლობის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496.0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ახალგაზრდობის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ახალგაზრდობის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4,870.0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უსაფრთხოების საბჭოს აპარატი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უსაფრთხოების საბჭოს აპარატი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საერთო-სახელმწიფოებრივი მნიშვნელობის გადასახდელები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2,627,800.0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2,627,800.0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1,470,800.0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1,470,800.0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484,200.0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484,200.0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66,600.0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66,600.0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სახელმწიფო ვალდებულებების მომსახურება და დაფარვა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საშინაო სახელმწიფო ვალდებულებების მომსახურება და დაფარვა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პროცენტი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საფინანსო ორგანიზაციებთან თანამშრომლობიდან გამომდინარე ვალდებულებები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 და 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131,000.0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131,000.0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56 04 01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რესპუბლიკებისათვის გადასაცემი ტრანსფერები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56 04 02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56 05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სარეზერვო ფონდი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56 06 01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56 07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რეგიონებში განსახორციელებელი პროექტების ფონდი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56 08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მაღალმთიანი დასახლებების განვითარების ფონდი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56 09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56 10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ხელშეკრულებებიდან გამომდინარე საოპერაციო ხარჯებისა და სხვა ვალდებულებების თანადაფინანსება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56 11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დაგროვებითი საპენსიო სქემის თანადაფინანსება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56 12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დონორების მიერ დაფინანსებული საერთო-სახელმწიფოებრივი გადასახდელები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205,900.0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205,900.0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38,900.0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15,700.0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15,700.0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56 12 01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- III ფაზა (EU, 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56 12 02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KfW - ბათუმში კომუნალური ინფრასტრუქტურის დაწესებულებათა რეაბილიტაცია - IV ფაზა (KfW)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13,300.0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56 12 03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აჭარის მყარი ნარჩენების პროექტი (EBRD)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56 12 04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ბათუმის ავტობუსების პროექტი (E5P, EBRD)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1,650.0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1,650.0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56 12 05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თბილისის ავტობუსების პროექტი (ფაზა II) (EBRD)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56 12 06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თბილისის მყარი ნარჩენების მართვის პროექტი (EBRD)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37,000.0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37,000.0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12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დაზღვევის სახელმწიფო ზედამხედველობის სამსახური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4,944.0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5,494.0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დაზღვევის სახელმწიფო ზედამხედველობის სამსახური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2,492.0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2,492.0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ინტელექტუალური საკუთრების ეროვნული ცენტრი - "საქპატენტი"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11,446.8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11,746.8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10,976.8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11,276.8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4,228.0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4,228.0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3,338.0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9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61 01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ინტელექტუალური საკუთრების ეროვნული ცენტრი - "საქპატენტი"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11,146.8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11,446.8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ინტელექტუალური საკუთრების ეროვნული ცენტრი "საქპატენტი"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10,706.8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11,006.8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4,046.8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4,046.8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2,427.0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2,427.0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სუბსიდიები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3,338.0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61 02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ორიჯინ-საქართველო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ორიჯინ-საქართველო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181.2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181.2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73.8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73.8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6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63 00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შესყიდვების სააგენტო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შესყიდვების სააგენტო</w:t>
            </w:r>
          </w:p>
        </w:tc>
      </w:tr>
      <w:tr w:rsidR="00A20235" w:rsidRPr="00A20235" w:rsidTr="00A20235">
        <w:trPr>
          <w:trHeight w:val="315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7,726.0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8,326.0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4,648.0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4,648.0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1,438.0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1,438.0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გრანტები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სხვა ხარჯები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1,565.0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1,565.0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</w:tr>
      <w:tr w:rsidR="00A20235" w:rsidRPr="00A20235" w:rsidTr="00A20235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174.0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174.0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A20235" w:rsidRPr="00A20235" w:rsidRDefault="00A20235" w:rsidP="00A20235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20235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</w:tr>
    </w:tbl>
    <w:p w:rsidR="00A20235" w:rsidRDefault="00A20235" w:rsidP="00475511">
      <w:pPr>
        <w:rPr>
          <w:lang w:val="ka-GE"/>
        </w:rPr>
      </w:pPr>
    </w:p>
    <w:p w:rsidR="00A20235" w:rsidRDefault="00A20235" w:rsidP="00475511">
      <w:pPr>
        <w:rPr>
          <w:lang w:val="ka-GE"/>
        </w:rPr>
      </w:pPr>
    </w:p>
    <w:p w:rsidR="00A20235" w:rsidRDefault="00A20235" w:rsidP="00475511">
      <w:pPr>
        <w:rPr>
          <w:lang w:val="ka-GE"/>
        </w:rPr>
      </w:pPr>
    </w:p>
    <w:p w:rsidR="008F0FC1" w:rsidRPr="00475511" w:rsidRDefault="008F0FC1" w:rsidP="00A20235">
      <w:pPr>
        <w:pStyle w:val="Heading2"/>
        <w:jc w:val="center"/>
        <w:rPr>
          <w:sz w:val="24"/>
          <w:szCs w:val="24"/>
          <w:lang w:val="ka-GE"/>
        </w:rPr>
      </w:pPr>
      <w:bookmarkStart w:id="1" w:name="_GoBack"/>
      <w:r w:rsidRPr="00475511">
        <w:rPr>
          <w:rFonts w:ascii="Sylfaen" w:hAnsi="Sylfaen" w:cs="Sylfaen"/>
          <w:sz w:val="24"/>
          <w:szCs w:val="24"/>
          <w:lang w:val="ka-GE"/>
        </w:rPr>
        <w:lastRenderedPageBreak/>
        <w:t>საჯარო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სამართლის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იურიდიული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პირებისა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და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არასამეწარმეო</w:t>
      </w:r>
      <w:r w:rsidRPr="00475511">
        <w:rPr>
          <w:sz w:val="24"/>
          <w:szCs w:val="24"/>
          <w:lang w:val="ka-GE"/>
        </w:rPr>
        <w:t xml:space="preserve"> (</w:t>
      </w:r>
      <w:r w:rsidRPr="00475511">
        <w:rPr>
          <w:rFonts w:ascii="Sylfaen" w:hAnsi="Sylfaen" w:cs="Sylfaen"/>
          <w:sz w:val="24"/>
          <w:szCs w:val="24"/>
          <w:lang w:val="ka-GE"/>
        </w:rPr>
        <w:t>არაკომერციული</w:t>
      </w:r>
      <w:r w:rsidRPr="00475511">
        <w:rPr>
          <w:sz w:val="24"/>
          <w:szCs w:val="24"/>
          <w:lang w:val="ka-GE"/>
        </w:rPr>
        <w:t xml:space="preserve">) </w:t>
      </w:r>
      <w:r w:rsidRPr="00475511">
        <w:rPr>
          <w:rFonts w:ascii="Sylfaen" w:hAnsi="Sylfaen" w:cs="Sylfaen"/>
          <w:sz w:val="24"/>
          <w:szCs w:val="24"/>
          <w:lang w:val="ka-GE"/>
        </w:rPr>
        <w:t>იურიდიული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პირების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ნებადართული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შემოსავლები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და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მათ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დაგეგმილი</w:t>
      </w:r>
      <w:r w:rsidRPr="00475511">
        <w:rPr>
          <w:sz w:val="24"/>
          <w:szCs w:val="24"/>
          <w:lang w:val="ka-GE"/>
        </w:rPr>
        <w:t xml:space="preserve"> </w:t>
      </w:r>
      <w:r w:rsidRPr="00475511">
        <w:rPr>
          <w:rFonts w:ascii="Sylfaen" w:hAnsi="Sylfaen" w:cs="Sylfaen"/>
          <w:sz w:val="24"/>
          <w:szCs w:val="24"/>
          <w:lang w:val="ka-GE"/>
        </w:rPr>
        <w:t>გადასახდელები</w:t>
      </w:r>
    </w:p>
    <w:bookmarkEnd w:id="1"/>
    <w:p w:rsidR="00B457BA" w:rsidRPr="008F0FC1" w:rsidRDefault="00B457BA" w:rsidP="00B457BA">
      <w:pPr>
        <w:pStyle w:val="ListParagraph"/>
        <w:ind w:left="180"/>
        <w:rPr>
          <w:rFonts w:ascii="Sylfaen" w:hAnsi="Sylfaen" w:cs="Sylfaen"/>
          <w:b/>
          <w:lang w:val="ka-GE"/>
        </w:rPr>
      </w:pPr>
    </w:p>
    <w:p w:rsidR="00DB0D34" w:rsidRPr="00E4261B" w:rsidRDefault="00DB0D34" w:rsidP="0047421F">
      <w:pPr>
        <w:spacing w:after="0"/>
        <w:ind w:right="90"/>
        <w:jc w:val="right"/>
        <w:rPr>
          <w:rFonts w:ascii="Sylfaen" w:hAnsi="Sylfaen"/>
          <w:b/>
          <w:i/>
          <w:sz w:val="18"/>
          <w:szCs w:val="18"/>
        </w:rPr>
      </w:pPr>
      <w:r w:rsidRPr="00E4261B">
        <w:rPr>
          <w:rFonts w:ascii="Sylfaen" w:hAnsi="Sylfaen" w:cs="Sylfaen"/>
          <w:b/>
          <w:i/>
          <w:sz w:val="18"/>
          <w:szCs w:val="18"/>
        </w:rPr>
        <w:t>ათასი</w:t>
      </w:r>
      <w:r w:rsidRPr="00E4261B">
        <w:rPr>
          <w:b/>
          <w:i/>
          <w:sz w:val="18"/>
          <w:szCs w:val="18"/>
        </w:rPr>
        <w:t xml:space="preserve"> </w:t>
      </w:r>
      <w:r w:rsidRPr="00E4261B">
        <w:rPr>
          <w:rFonts w:ascii="Sylfaen" w:hAnsi="Sylfaen" w:cs="Sylfaen"/>
          <w:b/>
          <w:i/>
          <w:sz w:val="18"/>
          <w:szCs w:val="18"/>
        </w:rPr>
        <w:t>ლარი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35"/>
        <w:gridCol w:w="3020"/>
      </w:tblGrid>
      <w:tr w:rsidR="00B43206" w:rsidRPr="00B43206" w:rsidTr="00457896">
        <w:trPr>
          <w:trHeight w:val="900"/>
          <w:tblHeader/>
        </w:trPr>
        <w:tc>
          <w:tcPr>
            <w:tcW w:w="3551" w:type="pct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bookmarkStart w:id="2" w:name="RANGE!B3:C8210"/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დასახელება</w:t>
            </w:r>
            <w:bookmarkEnd w:id="2"/>
          </w:p>
        </w:tc>
        <w:tc>
          <w:tcPr>
            <w:tcW w:w="1449" w:type="pct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კანონმდებლობით ნებადართული სხვა (საკუთარი) შემოსავლები/ გადასახდელები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ჯამური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1,176,899.4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1,043,504.1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97,733.3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არაფინანსური აქტივებიდან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ფინანსური აქტივებიდან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32,512.0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1,211,618.1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1,067,218.3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441,174.0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413,923.5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პროცენტი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2,932.0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სუბსიდიები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75,558.5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12,811.2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120,049.1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134,196.8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3,003.0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-34,718.7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206350312 სსიპ - საჯარო აუდიტის ინსტიტუტი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203860642 საქართველოს იუსტიციის უმაღლეს საბჭოსთან არსებული სსიპ - საერთო სასამართლოების დეპარტამენტი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205146493 სსიპ - იუსტიციის უმაღლესი სკოლა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206348987 სსიპ - ფინანსთა სამინისტროს აკადემია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205081249 სსიპ - საქართველოს ფინანსთა სამინისტროს მომსახურების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8,220.0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8,220.0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8,078.0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7,078.0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2,850.0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1,919.0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204577813 სსიპ - საფინანსო-ანალიტიკური სამსახური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2,670.0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2,144.0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634.0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204525585 სსიპ - შემოსავლების სამსახური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136,409.0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136,409.0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125,000.0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124,500.0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68,621.0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32,548.0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10,751.0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2,800.0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9,780.0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11,409.0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404497790 ა(ა)იპ - ოუფენ ნეტი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1,945.5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1,945.5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1,364.0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761.0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3,636.0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-3,054.5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200169325 სსიპ - აკრედიტაციის ერთიანი ეროვნული ორგანო - აკრედიტაციის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1,764.0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1,749.0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736.0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202466991 სსიპ - ტექნიკური და სამშენებლო ზედამხედველობის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202482571 სსიპ წიაღის ეროვნული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12,183.0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12,183.0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5,940.0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4,654.0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1,826.0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1,428.0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1,286.0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6,243.0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200162224 სსიპ - საქართველოს სტანდარტებისა და მეტროლოგიის ეროვნული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1,351.0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1,341.0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431.0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-51.0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204582521 სსიპ - საქართველოს ინოვაციების და ტექნოლოგიების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205297935 სსიპ - სახმელეთო ტრანსპორტის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11,460.0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6,430.0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2,625.0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5,030.0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-1,460.0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245631632 სსიპ - საზღვაო ტრანსპორტის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8,729.0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8,729.0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9,052.0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8,926.0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3,560.0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3,058.0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842.0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-323.0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215082764 სსიპ - საქართველოს სახელმწიფო ჰიდროგრაფიული სამსახური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4,075.0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4,075.0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4,330.0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1,445.0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795.0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-255.0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205005910 სსიპ - სახელმწიფო ქონების ეროვნული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არაფინანსური აქტივებიდან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3,255.0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2,450.0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-4,500.0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206349646 სსიპ - სამოქალაქო ავიაციის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5,533.0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5,486.0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1,401.0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-533.0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206351749 სსიპ - ნავთობისა და გაზის სახელმწიფო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1,140.0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245427337 სსიპ - სასწავლო უნივერსიტეტი - ბათუმის სახელმწიფო საზღვაო აკადემია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6,853.0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3,852.0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2,773.0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397.0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206074193 სსიპ - საქართველოს მუნიციპალური განვითარების ფონდი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51,129.0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14,617.0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ფინანსური აქტივებიდან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32,512.0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28,085.0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13,282.0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5,700.0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პროცენტი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1,932.0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4,600.0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3,003.0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23,044.0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204580202 სსიპ - იუსტიციის სახლი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19,683.0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12,683.0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19,683.0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19,683.0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13,184.0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4,933.0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204577699 სსიპ - მონაცემთა გაცვლის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202307404 სსიპ - სახელმწიფო სერვისების განვითარების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61,691.0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11,160.0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37,497.0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5,699.0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8,609.0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203862622 სსიპ - საქართველოს საკანონმდებლო მაცნე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1,995.0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969.0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-95.0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204534502 სსიპ - არასაპატიმრო სასჯელთა აღსრულებისა და პრობაციის ეროვნული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1,242.0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-63.0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202238621 სსიპ - საჯარო რეესტრის ეროვნული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53,040.0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53,040.0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53,626.0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52,455.0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18,755.0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21,920.0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4,890.0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5,930.0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-586.0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211358957 სსიპ - საქართველოს ეროვნული არქივი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2,965.0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2,965.0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3,465.0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204423230 სსიპ - საქართველოს იუსტიციის სასწავლო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2,280.0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2,227.0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1,862.0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-180.0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205263873 სსიპ - აღსრულების ეროვნული ბიურო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33,037.0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33,037.0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33,201.0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32,168.0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7,893.0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9,345.0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10,330.0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4,280.0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1,033.0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-164.0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206350599 სსიპ - სმართ ლოჯიქი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4,420.0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4,420.0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4,430.0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4,370.0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1,928.0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632.0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205169592 სსიპ - ადამიანით ვაჭრობის (ტრეფიკინგის) მსხვერპლთა, დაზარალებულთა დაცვისა და დახმარების სახელმწიფო ფონდი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205307960 სსიპ - საგანგებო სიტუაციების კოორდინაციისა და გადაუდებელი დახმარების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202178927 სსიპ - სოციალური მომსახურების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211324351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204427753 სსიპ - საქართველოს საერთაშორისო ხელშეკრულებათა თარგმნის ბიურო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585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204579456 სსიპ - საქართველოს საგარეო საქმეთა სამინისტროს ლევან მიქელაძის სახელობის დიპლომატიური სასწავლო და კვლევითი ინსტიტუტი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218064699 სსიპ - გიორგი აბრამიშვილის სახელობის საქართველოს თავდაცვის სამინისტროს სამხედრო ჰოსპიტალი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9,400.0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3,730.0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-9,400.0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204862256 სსიპ - რაფიელ დვალის მანქანათა მექანიკის ინსტიტუტი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-270.0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249250821 სსიპ - სოხუმის ილია ვეკუას ფიზიკა-ტექნიკის ინსტიტუტი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-359.0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202297335 სსიპ - სახელმწიფო სამხედრო სამეცნიერო-ტექნიკური ცენტრი "დელტა"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2,460.0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-5,500.0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212922612 სსიპ - გენერალ გიორგი კვინიტაძის სახელობის კადეტთა სამხედრო ლიცეუმი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211346444 სსიპ - ფერდინანდ თავაძის მეტალურგიისა და მასალათმცოდნეობის ინსტიტუტი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-231.0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218083222 სსიპ - დავით აღმაშენებლის სახელობის საქართველოს ეროვნული თავდაცვის აკადემია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-76.0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202466303 სსიპ - მიკრო და ნანო ელექტრონიკის ინსტიტუტი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7.2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-140.0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204862247 სსიპ - გრიგოლ წულუკიძის სამთო ინსტიტუტი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249.6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3.6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217.8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-670.0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211367279 სსიპ - ინსტიტუტი ოპტიკა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-560.0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202191289 სსიპ - სახელმწიფო რეზერვებისა და სამოქალაქო უსაფრთხოების სერვისების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203.4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70.6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209467628 სსიპ - საქართველოს შინაგან საქმეთა სამინისტროს აკადემია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151.5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151.5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346.0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199.5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-194.5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205190513 სსიპ - შსს მომსახურების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73,000.0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73,000.0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73,598.8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46,733.8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15,541.8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8,977.0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8,440.0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13,010.0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26,865.0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-598.8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204579429 სსიპ - 112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11,647.8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10,346.0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1,301.8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11,613.9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11,164.0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5,146.0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3,493.0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449.9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33.9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211350928 სსიპ - დაცვის პოლიციის დეპარტამენტი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125,000.0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125,000.0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131,650.6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125,961.0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73,800.6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15,335.4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20,525.0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5,689.6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-6,650.6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204473346 სსიპ - საქართველოს შინაგან საქმეთა სამინისტროს ჯანმრთელობის დაცვის სამსახური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58.9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58.9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11.1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205309655 სსიპ - სოფლის მეურნეობის სამეცნიერო-კვლევითი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220.8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220.8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-0.2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205162802 სსიპ - საქართველოს სოფლის მეურნეობის სამინისტროს ლაბორატორია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2,600.0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1,404.0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-890.0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204911337 სსიპ - დაცული ტერიტორიების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11,244.0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10,244.0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4,257.0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3,228.0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1,054.0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-744.0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204446965 სსიპ - ღვინის ეროვნული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1,096.0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205142200 სსიპ - სურსათის ეროვნული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6,420.0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6,420.0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1,987.0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2,823.0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-420.0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206351730 სსიპ - გარემოსდაცვითი ინფორმაციისა და განათლების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-50.0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204585564 სსიპ - ბირთვული და რადიაციული უსაფრთხოების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226575024 სსიპ - ველური ბუნების ეროვნული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580.0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204578581 სსიპ - ეროვნული სატყეო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22,527.8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22,527.8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22,610.0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22,160.0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3,265.0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11,940.0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4,705.0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-82.2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204559691 სსიპ - გარემოს ეროვნული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1,843.5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202374340 სსიპ - აბრეშუმის სახელმწიფო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205296259 სსიპ - თბილისის სახლემწიფო კამერული ორკესტრი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245628496 სსიპ - ბათუმის ხელოვნების სასწავლო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1,248.0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894.0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204595072 </w:t>
            </w:r>
            <w:r w:rsidR="008F3BB0" w:rsidRPr="008F3BB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სსიპ - მწერალთა სახლი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203851028 სსიპ - საქართველოს შოთა რუსთაველის თეატრისა და კინოს სახელმწიფო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1,372.0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203853954 სსიპ - ქ. თბილისის ზაქარია ფალიაშვილის სახელობის ოპერისა და ბალეტის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2,880.0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218076542 სსიპ - გორის სახელმწიფო სასწავლო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4,330.0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4,330.0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4,464.0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4,364.0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2,984.0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1,169.0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-134.0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424066977 სსიპ - სამცხე - ჯავახეთის სახელმწიფო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3,585.0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3,585.0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3,764.0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3,568.0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2,093.0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1,302.0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-179.0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205355499 სსიპ - ივანე ჯავახიშვილის სახელობის თბილისის სახელმწიფო უნივერსიტეტისმედიისა და ტელეხელოვნების კოლეჯი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202466232 სსიპ - ჩერქეზული (ადიღეური) კულტურის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205297007 სსიპ - ივანე ბერიტაშვილის ექსპერიმენტალური ბიომედიცინის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464.0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237100070 სსიპ - ქ. ოზურგეთის ალექსანდრე წუწუნავას სახელობის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170.0</w:t>
            </w:r>
          </w:p>
        </w:tc>
      </w:tr>
      <w:tr w:rsidR="00B43206" w:rsidRPr="00B43206" w:rsidTr="00B43206">
        <w:trPr>
          <w:trHeight w:val="585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204516648 სსიპ - სკოლისგარეშე სახელოვნებო საგანმანათლებლო დაწესებულება - ევგენი მიქელაძის სახელობის ქ. თბილისის ცენტრალური სამუსიკო სასწავლებელი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203851313 სსიპ - საქართველოს ფოლკლორის სახელმწიფო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212682051 სსიპ - კოლეჯი "იბერია"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999.0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226111668 სსიპ - ბორჯომის თოჯინების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211346925 სსიპ - საქართველოს სოფლის მეურნეობის მეცნიერებათა აკადემია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205065196 სსიპ - საქართველოს ეროვნული მუსიკალური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201947705 სსიპ - თბილისის კოტე მარჯანიშვილის სახელობის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952.0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664.0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202058352 სსიპ - ცხინვალის ივანე მაჩაბლის სახელობის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231287005 ა(ა)იპ - კოლეჯი "პრესტიჟი"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-44.0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242728679 სსიპ - კოლეჯი "ლაკადა"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245428158 სსიპ - ბათუმის შოთა რუსთაველის სახელმწიფო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17,507.0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2,493.0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19,959.0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16,834.0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9,105.0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6,601.0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1,028.0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3,125.0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239404337 სსიპ - აკაკი წერეთლის სახელმწიფო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204578064 სსიპ – შოთა რუსთაველის საქართველოს ეროვნული სამეცნიერო ფონდი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1,891.0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1,679.0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-1,891.0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202887386 სსიპ - ვახტანგ ჭაბუკიანის სახელობის თბილისის საბალეტო ხელოვნების სახელმწიფო სასწავლებელი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231288068 სსიპ - თელავის ისტორიული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203860447 სსიპ - გიორგი ჩუბინაშვილის სახელობის ქართული ხელოვნების ისტორიისა და ძეგლთა დაცვის ეროვნული კვლევითი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217881424 სსიპ - გორის გ. ერისთავის სახელობის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204571267 სსიპ - ჩრდილების პროფესიული სახელმწიფო თეატრი "აფხაზეთი"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212907513 სსიპ - ქ. ქუთაისის სამუსიკო კოლეჯი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204468664 სსიპ - საქართველოს ეროვნული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2,425.0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2,225.0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2,425.0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2,225.0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204861970 სსიპ - ილიას სახელმწიფო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39,060.0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2,060.0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42,560.0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40,816.0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16,345.0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20,507.0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3,610.0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-3,500.0</w:t>
            </w:r>
          </w:p>
        </w:tc>
      </w:tr>
      <w:tr w:rsidR="00B43206" w:rsidRPr="00B43206" w:rsidTr="00B43206">
        <w:trPr>
          <w:trHeight w:val="585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249255345 სსიპ - სკოლისგარეშე სახელოვნებო საგანმანათლებლო დაწესებულება - ქ.სოხუმის დიმიტრი არაყიშვილის სახელობის სამუსიკო სასწავლებელი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202063989 სსიპ - ნოდარ დუმბაძის სახელობის მოზარდ მაყურებელთა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204584315 სსიპ - სმირნოვების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217890192 ა(ა)იპ - კოლეჯი "განთიადი"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-174.0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228926400 სსიპ - ზინაიდა კვერენჩხილაძის სახელობის დმანისის პროფესუილი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224069594 სსიპ - ახალციხის თოჯინების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204454811 სსიპ - ჰეიდარ ალიევის სახელობის თბილისის აზერბაიჯანული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202270452 სსიპ - მიხეილ თუმანიშვილის სახელობის კინომსახიობთა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218080190 სსიპ - იაკობ გოგებაშვილის სახლ-მუზეუმი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203827485 სსიპ - საქართველოს ხალხური სიმღერისა და ცეკვის სახელმწიფო აკადემიური ანსამბლი "ერისიონი"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205224700 სსიპ - სოხუმის სახელმწიფო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7,875.0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7,875.0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7,368.0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6,868.0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4,378.0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2,290.0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507.0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203838632 სსიპ - გიორგი ლეონიძის სახელობის ქართული ლიტერატურის სახელმწიფო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202949159 სსიპ - საქართველოს ფიზიკური აღზრდისა და სპორტის სახელმწიფო კოლეჯი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220407888 სსიპ - შოთა მესხიას ზუგდიდის სახელმწიფო სასწავლო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1,399.0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205304357 სსიპ - საქართველოს ფიზიკური აღზრდისა და სპორტის სახელმწიფო სასწავლო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696.0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217890290 სსიპ - ი.ბ. სტალინის სახელმწიფო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205296650 სსიპ - საგანმანათლებლო დაწესებულების მანდატურის სამსახური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215593043 სსიპ ქ.ჭიათურის აკაკი წერეთლის სახელობის პროფესიული სახელმწიფო დრამატული თეატრი`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230053820 სსიპ - ქ. ზესტაფონის უშანგი ჩხეიძის სახელობის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208183605 სსიპ - კოლეჯი "სპექტრი"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946.0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946.0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941.0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-136.0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209467646 სსიპ - კოლეჯი "მერმისი"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1,787.0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1,787.0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1,928.0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1,906.0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1,891.0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-141.0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200279448 სსიპ - კოლეჯი "გლდანის პროფესიული მომზადების ცენტრი"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-115.0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211351071 ა(ა)იპ - კოლეჯი "იკაროსი"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1,900.0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1,832.0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405017388 ა(ა)იპ - თანამედროვე თეატრალური ხელოვნების განვითარების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218083302 სსიპ - ქ. გორის სულხან ცინცაძის სახელობის სამუსიკო კოლეჯი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241582220 სსიპ - ილია ჭავჭავაძის ყვარლის სახელმწიფო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211368474 სსიპ - კორნელი კეკელიძის სახელობის ხელნაწერთა ეროვნული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216297166 სსიპ - სკოლისგარეშე სახელოვნებო საგანმანათლებლო დაწესებულება ქ. რუსთავის სამუსიკო სასწავლებელი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212698473 სსიპ - ქ. ქუთაისის ლადო მესხიშვილის სახელობის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209467851 სსიპ - საქართველოს ოლიმპიური რეზერვების მზადების ეროვნული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222934671 სსიპ - კოლეჯი "ერქვანი"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216297433 სსიპ - საქართველოს ხალხური სიმღერისა და ცეკვის სახელმწიფო აკადემიური ანსამბლი "რუსთავი"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205339944 სსიპ - კოლეჯი "ინფორმაციული ტექნოლოგიების აკადემია"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211349192 სსიპ - საქართველოს ტექნიკური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52,413.0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50,900.0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1,513.0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52,413.0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51,099.0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29,161.0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18,043.0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3,558.0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1,314.0</w:t>
            </w:r>
          </w:p>
        </w:tc>
      </w:tr>
      <w:tr w:rsidR="00B43206" w:rsidRPr="00B43206" w:rsidTr="00B43206">
        <w:trPr>
          <w:trHeight w:val="57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231290206 სსიპ - სკოლისგარეშე სახელოვნებო საგანმანათლებლო დაწესებულება თელავის ნიკო სულხანიშვილის სახელობის სამუსიკო სასწავლებელი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203851545 სსიპ - თბილისის აპოლონ ქუთათელაძის სახელობის სახელმწიფო სამხატვრო აკადემია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3,445.0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3,445.0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3,445.0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3,330.0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1,628.0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205300048 სსიპ - განათლების მართვის საინფორმაციო სისტემა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1,132.0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762.0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-240.0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212700996 სსიპ - ქ. ქუთაისის იაკობ გოგებაშვილის სახელობის თოჯინების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202198727 სსიპ - შეფასებისა და გამოცდების ეროვნული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3,945.0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3,905.0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1,545.0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-3,945.0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404491082 ა(ა)იპ - ზევსი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211328703 სსიპ - თბილისის სახელმწიფო სამედიცინო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87,644.0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87,534.0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98,858.0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74,584.0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39,703.0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32,887.0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სუბსიდიები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1,429.0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24,274.0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-11,214.0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204390159 სსიპ - თბილისის მარიონეტების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429322985 ა(ა)იპ - სათავგადასავლო ტურიზმის სკოლა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-8.0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204864548 სსიპ - ივანე ჯავახიშვილის სახელობის თბილისის სახელმწიფო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75,855.0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53,655.0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22,200.0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78,234.0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61,784.0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29,410.0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24,631.0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7,470.0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16,450.0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-2,379.0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215113552 სსიპ - ქ. ფოთის ვალერიან გუნიას სახელობის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202055319 სსიპ - ჯ. კახიძის სახელობის თბილისის მუსიკალურ-კულტურული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231169641 სსიპ - ქ. თელავის ვაჟა-ფშაველას სახელობის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219985194 სსიპ - ქ. ზუგდიდის შალვა დადიანის სახელობის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204397964 სსიპ - მირზა ფათალი ახუნდოვის აზერბაიჯანული კულტურის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201948928 სსიპ - თბილისის ვასო აბაშიძის სახელობის მუსიკალური კომედიისა და დრამის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216350829 სსიპ - კოლეჯი "მოდუსი"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1,387.0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-777.0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206047286 სსიპ - თბილისის პეტროს ადამიანის სახელობის სომხური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245610398 სსიპ - კოლეჯი "ბლექსი"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648.0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-98.0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202937876 სსიპ - მიხეილ შენგელიას სახელობის ქართული მედიცინის ისტორიის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57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204496116 სსიპ - სკოლისგარეშე სახელოვნებო საგანმანათლებლო დაწესებულება - ქ. თბილისის ზ. ფალიაშვილის სახელობის ცენტრალური სამუსიკო სკოლის "ნიჭიერთა ათწლედი"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202050458 სსიპ - ილიკო სუხიშვილის და ნინო რამიშვილის სახელობის ქართული ნაციონალური ბალეტის სახელმწიფო აკადემიური დასი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204562311 სსიპ - საქართველოს კულტურული მემკვიდრეობის დაცვის ეროვნული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3,707.0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3,707.0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3,707.0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3,637.0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2,153.0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224072928 სსიპ - მესხეთის (ახალციხის)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239860147 სსიპ - ქ. სენაკის აკაკი ხორავას სახელობის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212698482 სსიპ - ქუთაისის მელიტონ ბალანჩივაძის სახელობის ოპერისა და ბალეტის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236098851 სსიპ - ილია წინამძღვრიშვილის სახელობის კოლეჯი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228.0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235891512 სსიპ - კოლეჯი "თეთნულდი"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-121.0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203850813 სსიპ - თბილისის ვანო სარაჯიშვილის სახელობის სახელმწიფო კონსერვატორია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203827573 სსიპ - ალ. გრიბოედოვის სახელობის რუსული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632.0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204405296 სსიპ - დავით ბააზოვის სახელობის საქართველოს ებრაელთა და ქართულ-ებრაულ ურთიერთობათა ისტორიის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430035874 ა(ა)იპ - სამშენებლო კოლეჯი "კონსტრუქტ2"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212693049 სსიპ - აკაკი წერეთლის სახელმწიფო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20,160.0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19,710.0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20,160.0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18,445.0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9,810.0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7,305.0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1,715.0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218062646 სსიპ - გორის ქალთა კამერული გუნდი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203840530 სსიპ - შოთა რუსთაველის სახელობის პროფესიული სახელმწიფო დრამატული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943.0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791.0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227767253 სსიპ - ქ. გურჯაანის თოჯინების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212704938 სსიპ - ნიკო ბერძენიშვილის სახელობის ქუთაისის სახელმწიფო ისტორიული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205307407 სსიპ - ანსამბლი "ბასიანი"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204583842 სსიპ - შემოქმედებითი საქართველო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212852055 სსიპ - ზურაბ ჟვანიას სახელობის სახელმწიფო ადმინისტრირების სკოლა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202059495 სსიპ - საქართველოს თეატრის, მუსიკის, კინოსა და ქორეოგრაფიის სახელმწიფო მუზეუმი - ხელოვნების სასახლე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231187168 სსიპ - იაკობ გოგებაშვილის სახელობის თელავის სახელმწიფო უნივერსიტეტი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4,135.0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3,888.0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3,923.0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3,698.0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1,321.0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287.0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246954620 სსიპ - კოლეჯი "ახალი ტალღა"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3,834.0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3,834.0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3,320.0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3,220.0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3,220.0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220371979 სსიპ - დადიანების სასახლეთა ისტორიულ-არქიტექტურული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402019917 ა(ა)იპ - სარკინიგზო ტრანსპორტის კოლეჯი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1,583.0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1,583.0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1,799.0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1,778.0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1,757.0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-216.0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236067224 სსიპ - ილია ჭავჭავაძის საგურამოს სახელმწიფო 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205300057 სსიპ - გიორგი ელიავას სახელეობის ბაქტერიოფაგიის, მიკრობიოლოგიისა და ვირუსოლოგიის ინსტიტუტი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995.0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-195.0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237079497 ა(ა)იპ - კოლეჯი "ჰორიზონტი"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833.0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683.0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-33.0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202330566 სსიპ - განათლების ხარისხის განვითარების ეროვნული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4,167.0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4,127.0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918.0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2,054.0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664.0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-4,167.0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229281158 სსიპ - ვაჟა-ფშაველას სახლ-მუზეუმი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229726464 სსიპ - გალაკტიონ და ტიციან ტაბიძეების სახლ-მუზეუმი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202374251 სსიპ - მასწავლებელთა პროფესიული განვითარების ეროვნული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-231.0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202056531 სსიპ - ქ. თბილისის გიორგი მიქელაძის სახელობის თოჯინების პროფესიული სახელმწიფო თეატრი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227770800 სსიპ - კოლეჯი "აისი"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1,460.0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1,460.0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1,420.0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224066980 სსიპ - კოლეჯი "ოპიზარი"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1,103.0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1,103.0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1,115.0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-12.0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215101716 სსიპ - კოლეჯი "ფაზისი"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205296286 სსიპ - კლასიკური მუსიკის დაცვის, განვითარებისა და პოპულარიზაციის ცენტრი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404438211 ა(ა)იპ სპორტული კლუბი არმია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342.9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4.6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17.5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204429494 სსიპ - სახელისუფლებო სპეციალური კავშირების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1,216.0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1,107.8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690.0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162.8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108.2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204858163 სსიპ - საზოგადოებრივი მაუწყებელი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57,170.0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52,870.0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57,170.0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49,500.0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45,502.0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პროცენტი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7,670.0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245675880 სსიპ - საზოგადოებრივი მაუწყებლის აჭარის ტელევიზია და რადიო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9,530.0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8,165.0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1,877.0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6,007.0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251.0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-9,330.0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204852089 სსიპ - ლევან სამხარაულის სახელობის სასამართლო ექსპერტიზის ეროვნული ბიურო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16,250.0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16,130.0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9,132.0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2,950.0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1,600.0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2,448.0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212273868 სსიპ - საქართველოს სტატისტიკის ეროვნული სამსახური - საქსტატი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-205.0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203851536 სსიპ - საქართველოს მეცნიერებათა ეროვნული აკადემია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79.0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124.0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204852775 სსიპ - საქართველოს სავაჭრო - სამრეწველო პალატა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65.6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194.4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404441458 ა(ა)იპ - საქართველოს კულტურის პალატა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205305025 სსიპ - საქართველოს დაზღვევის სახელმწიფო ზედამხედველობის სამსახური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5,494.0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5,330.0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2,492.0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1,346.0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630.0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846.0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203831363 სსიპ - ინტელექტუალური საკუთრების ეროვნული ცენტრი "საქპატენტი"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12,600.0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11,446.8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11,006.8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4,046.8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2,427.0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სუბსიდიები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710.0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3,338.0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440.0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1,153.2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405127232 ა(ა)იპ - ორიჯინ-საქართველო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270.0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181.2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73.8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B43206" w:rsidRPr="00B43206" w:rsidTr="00B43206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DDEBF7"/>
            <w:noWrap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204428510 სსიპ - სახელმწიფო შესყიდვების სააგენტო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49" w:type="pct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შემოსულობები სხვა შემოსავლებიდან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6,000.0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8,500.0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8,326.0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4,648.0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1,438.0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1,565.0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174.0</w:t>
            </w:r>
          </w:p>
        </w:tc>
      </w:tr>
      <w:tr w:rsidR="00B43206" w:rsidRPr="00B43206" w:rsidTr="00B43206">
        <w:trPr>
          <w:trHeight w:val="300"/>
        </w:trPr>
        <w:tc>
          <w:tcPr>
            <w:tcW w:w="3551" w:type="pc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43206" w:rsidRPr="00B43206" w:rsidRDefault="00B43206" w:rsidP="00B4320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43206" w:rsidRPr="00B43206" w:rsidRDefault="00B43206" w:rsidP="00B4320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B4320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-2,500.0</w:t>
            </w:r>
          </w:p>
        </w:tc>
      </w:tr>
    </w:tbl>
    <w:p w:rsidR="00B43206" w:rsidRPr="00E7490B" w:rsidRDefault="00B43206">
      <w:pPr>
        <w:rPr>
          <w:rFonts w:ascii="Sylfaen" w:hAnsi="Sylfaen"/>
        </w:rPr>
      </w:pPr>
    </w:p>
    <w:sectPr w:rsidR="00B43206" w:rsidRPr="00E7490B" w:rsidSect="00475511">
      <w:footerReference w:type="default" r:id="rId8"/>
      <w:pgSz w:w="11906" w:h="16838" w:code="9"/>
      <w:pgMar w:top="1080" w:right="634" w:bottom="1152" w:left="90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BC" w:rsidRDefault="00622FBC" w:rsidP="00F24B0D">
      <w:pPr>
        <w:spacing w:after="0" w:line="240" w:lineRule="auto"/>
      </w:pPr>
      <w:r>
        <w:separator/>
      </w:r>
    </w:p>
  </w:endnote>
  <w:endnote w:type="continuationSeparator" w:id="0">
    <w:p w:rsidR="00622FBC" w:rsidRDefault="00622FBC" w:rsidP="00F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917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2D14" w:rsidRDefault="00992D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511">
          <w:rPr>
            <w:noProof/>
          </w:rPr>
          <w:t>128</w:t>
        </w:r>
        <w:r>
          <w:rPr>
            <w:noProof/>
          </w:rPr>
          <w:fldChar w:fldCharType="end"/>
        </w:r>
      </w:p>
    </w:sdtContent>
  </w:sdt>
  <w:p w:rsidR="00992D14" w:rsidRDefault="00992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BC" w:rsidRDefault="00622FBC" w:rsidP="00F24B0D">
      <w:pPr>
        <w:spacing w:after="0" w:line="240" w:lineRule="auto"/>
      </w:pPr>
      <w:r>
        <w:separator/>
      </w:r>
    </w:p>
  </w:footnote>
  <w:footnote w:type="continuationSeparator" w:id="0">
    <w:p w:rsidR="00622FBC" w:rsidRDefault="00622FBC" w:rsidP="00F24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7124"/>
    <w:multiLevelType w:val="hybridMultilevel"/>
    <w:tmpl w:val="77AEA92A"/>
    <w:lvl w:ilvl="0" w:tplc="23168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84"/>
    <w:rsid w:val="00052F29"/>
    <w:rsid w:val="00054A05"/>
    <w:rsid w:val="00056955"/>
    <w:rsid w:val="000A3AB9"/>
    <w:rsid w:val="000B07F6"/>
    <w:rsid w:val="000B7E95"/>
    <w:rsid w:val="000C4C59"/>
    <w:rsid w:val="000D5E6B"/>
    <w:rsid w:val="000E73D3"/>
    <w:rsid w:val="000E79A8"/>
    <w:rsid w:val="000F6F4C"/>
    <w:rsid w:val="00111C5B"/>
    <w:rsid w:val="00140A82"/>
    <w:rsid w:val="0014542F"/>
    <w:rsid w:val="00157272"/>
    <w:rsid w:val="00157DC8"/>
    <w:rsid w:val="00160904"/>
    <w:rsid w:val="00180F27"/>
    <w:rsid w:val="001A6160"/>
    <w:rsid w:val="001B3538"/>
    <w:rsid w:val="001C21D9"/>
    <w:rsid w:val="001F1463"/>
    <w:rsid w:val="00200784"/>
    <w:rsid w:val="002105D3"/>
    <w:rsid w:val="002C6382"/>
    <w:rsid w:val="002E51EA"/>
    <w:rsid w:val="0030390A"/>
    <w:rsid w:val="00327D90"/>
    <w:rsid w:val="003420D2"/>
    <w:rsid w:val="003538C0"/>
    <w:rsid w:val="00360F8C"/>
    <w:rsid w:val="00363065"/>
    <w:rsid w:val="003717B3"/>
    <w:rsid w:val="00382324"/>
    <w:rsid w:val="00382D40"/>
    <w:rsid w:val="003A337A"/>
    <w:rsid w:val="003B1C9B"/>
    <w:rsid w:val="003C0680"/>
    <w:rsid w:val="003D36CF"/>
    <w:rsid w:val="003F4135"/>
    <w:rsid w:val="003F5947"/>
    <w:rsid w:val="00406981"/>
    <w:rsid w:val="00426826"/>
    <w:rsid w:val="004471DB"/>
    <w:rsid w:val="00454446"/>
    <w:rsid w:val="00457896"/>
    <w:rsid w:val="004741D9"/>
    <w:rsid w:val="0047421F"/>
    <w:rsid w:val="00475511"/>
    <w:rsid w:val="00485CA9"/>
    <w:rsid w:val="004A4A4E"/>
    <w:rsid w:val="004A57A7"/>
    <w:rsid w:val="004A6C35"/>
    <w:rsid w:val="004B0820"/>
    <w:rsid w:val="004C1AE7"/>
    <w:rsid w:val="004C26FE"/>
    <w:rsid w:val="004D372C"/>
    <w:rsid w:val="004D6C40"/>
    <w:rsid w:val="004D75BA"/>
    <w:rsid w:val="004E3264"/>
    <w:rsid w:val="00504F25"/>
    <w:rsid w:val="0050647D"/>
    <w:rsid w:val="005108F3"/>
    <w:rsid w:val="00522EC5"/>
    <w:rsid w:val="0052710C"/>
    <w:rsid w:val="005414B4"/>
    <w:rsid w:val="00546525"/>
    <w:rsid w:val="00564168"/>
    <w:rsid w:val="00566F17"/>
    <w:rsid w:val="005A0BFF"/>
    <w:rsid w:val="005C4822"/>
    <w:rsid w:val="005E702E"/>
    <w:rsid w:val="005F0B2E"/>
    <w:rsid w:val="006062F7"/>
    <w:rsid w:val="006212E0"/>
    <w:rsid w:val="00622069"/>
    <w:rsid w:val="00622ED5"/>
    <w:rsid w:val="00622FBC"/>
    <w:rsid w:val="00623E64"/>
    <w:rsid w:val="006329A3"/>
    <w:rsid w:val="00637FF4"/>
    <w:rsid w:val="0064390A"/>
    <w:rsid w:val="00645F1D"/>
    <w:rsid w:val="00646750"/>
    <w:rsid w:val="00656446"/>
    <w:rsid w:val="00673E47"/>
    <w:rsid w:val="006740DB"/>
    <w:rsid w:val="00681643"/>
    <w:rsid w:val="00690C7E"/>
    <w:rsid w:val="0069265A"/>
    <w:rsid w:val="006A0BD7"/>
    <w:rsid w:val="006D6F89"/>
    <w:rsid w:val="006E5C71"/>
    <w:rsid w:val="00700F6A"/>
    <w:rsid w:val="00701B9C"/>
    <w:rsid w:val="00704A1E"/>
    <w:rsid w:val="00720C8D"/>
    <w:rsid w:val="00723BA6"/>
    <w:rsid w:val="00733C24"/>
    <w:rsid w:val="00763210"/>
    <w:rsid w:val="007911C8"/>
    <w:rsid w:val="00794A73"/>
    <w:rsid w:val="007D1A0F"/>
    <w:rsid w:val="007D4A10"/>
    <w:rsid w:val="007D74A4"/>
    <w:rsid w:val="007F3452"/>
    <w:rsid w:val="007F6903"/>
    <w:rsid w:val="00811BAA"/>
    <w:rsid w:val="00835CF9"/>
    <w:rsid w:val="00836DA1"/>
    <w:rsid w:val="00855530"/>
    <w:rsid w:val="0086607E"/>
    <w:rsid w:val="00884C2C"/>
    <w:rsid w:val="008A22EE"/>
    <w:rsid w:val="008D0BF8"/>
    <w:rsid w:val="008D52B6"/>
    <w:rsid w:val="008E1FE4"/>
    <w:rsid w:val="008F0FC1"/>
    <w:rsid w:val="008F1AC0"/>
    <w:rsid w:val="008F3BB0"/>
    <w:rsid w:val="00900EA8"/>
    <w:rsid w:val="009127BE"/>
    <w:rsid w:val="00936F08"/>
    <w:rsid w:val="00940EB9"/>
    <w:rsid w:val="0094424A"/>
    <w:rsid w:val="009474FB"/>
    <w:rsid w:val="00975602"/>
    <w:rsid w:val="00983E31"/>
    <w:rsid w:val="00985B96"/>
    <w:rsid w:val="009918CA"/>
    <w:rsid w:val="00992D14"/>
    <w:rsid w:val="009A6B68"/>
    <w:rsid w:val="009C6A86"/>
    <w:rsid w:val="009D4D56"/>
    <w:rsid w:val="00A03B31"/>
    <w:rsid w:val="00A15D61"/>
    <w:rsid w:val="00A20235"/>
    <w:rsid w:val="00A42250"/>
    <w:rsid w:val="00A42994"/>
    <w:rsid w:val="00A60066"/>
    <w:rsid w:val="00A732C3"/>
    <w:rsid w:val="00A73C3E"/>
    <w:rsid w:val="00A75406"/>
    <w:rsid w:val="00A84BB8"/>
    <w:rsid w:val="00A8518B"/>
    <w:rsid w:val="00A952D2"/>
    <w:rsid w:val="00A95D35"/>
    <w:rsid w:val="00A961B7"/>
    <w:rsid w:val="00AB52CE"/>
    <w:rsid w:val="00AC38A5"/>
    <w:rsid w:val="00AF55D5"/>
    <w:rsid w:val="00B00BFE"/>
    <w:rsid w:val="00B07BC0"/>
    <w:rsid w:val="00B35355"/>
    <w:rsid w:val="00B43206"/>
    <w:rsid w:val="00B457BA"/>
    <w:rsid w:val="00B60783"/>
    <w:rsid w:val="00BA0251"/>
    <w:rsid w:val="00BA1F65"/>
    <w:rsid w:val="00BA7697"/>
    <w:rsid w:val="00BB52F1"/>
    <w:rsid w:val="00BC17C4"/>
    <w:rsid w:val="00BD16A1"/>
    <w:rsid w:val="00BD4A6F"/>
    <w:rsid w:val="00BD5938"/>
    <w:rsid w:val="00C079ED"/>
    <w:rsid w:val="00C16C91"/>
    <w:rsid w:val="00C33DFC"/>
    <w:rsid w:val="00C5691D"/>
    <w:rsid w:val="00C6799D"/>
    <w:rsid w:val="00C83F7D"/>
    <w:rsid w:val="00C8767A"/>
    <w:rsid w:val="00C92B03"/>
    <w:rsid w:val="00CA20DB"/>
    <w:rsid w:val="00CE41E4"/>
    <w:rsid w:val="00CF19B5"/>
    <w:rsid w:val="00CF583D"/>
    <w:rsid w:val="00D104CE"/>
    <w:rsid w:val="00D247F9"/>
    <w:rsid w:val="00D3354F"/>
    <w:rsid w:val="00D45AF9"/>
    <w:rsid w:val="00D614A7"/>
    <w:rsid w:val="00D6251D"/>
    <w:rsid w:val="00D86F68"/>
    <w:rsid w:val="00D95EA9"/>
    <w:rsid w:val="00D964D0"/>
    <w:rsid w:val="00DA26DE"/>
    <w:rsid w:val="00DA525A"/>
    <w:rsid w:val="00DB0D34"/>
    <w:rsid w:val="00DB4C8C"/>
    <w:rsid w:val="00DC1FCC"/>
    <w:rsid w:val="00E07F81"/>
    <w:rsid w:val="00E1465B"/>
    <w:rsid w:val="00E24B44"/>
    <w:rsid w:val="00E319D6"/>
    <w:rsid w:val="00E4240B"/>
    <w:rsid w:val="00E4261B"/>
    <w:rsid w:val="00E55C8E"/>
    <w:rsid w:val="00E7490B"/>
    <w:rsid w:val="00E84322"/>
    <w:rsid w:val="00EA74F3"/>
    <w:rsid w:val="00EB4F59"/>
    <w:rsid w:val="00EC20FD"/>
    <w:rsid w:val="00EC32CC"/>
    <w:rsid w:val="00EC7EB1"/>
    <w:rsid w:val="00ED28B4"/>
    <w:rsid w:val="00ED2BE5"/>
    <w:rsid w:val="00ED52FF"/>
    <w:rsid w:val="00F04A88"/>
    <w:rsid w:val="00F06F73"/>
    <w:rsid w:val="00F125F8"/>
    <w:rsid w:val="00F21418"/>
    <w:rsid w:val="00F24B0D"/>
    <w:rsid w:val="00F817A9"/>
    <w:rsid w:val="00F966A6"/>
    <w:rsid w:val="00FB2E3B"/>
    <w:rsid w:val="00FC394C"/>
    <w:rsid w:val="00F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E3896-2369-4264-B7AB-025ACA6F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784"/>
  </w:style>
  <w:style w:type="paragraph" w:styleId="Heading1">
    <w:name w:val="heading 1"/>
    <w:basedOn w:val="Normal"/>
    <w:next w:val="Normal"/>
    <w:link w:val="Heading1Char"/>
    <w:uiPriority w:val="9"/>
    <w:qFormat/>
    <w:rsid w:val="00CF1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9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79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799D"/>
    <w:rPr>
      <w:color w:val="800080"/>
      <w:u w:val="single"/>
    </w:rPr>
  </w:style>
  <w:style w:type="paragraph" w:customStyle="1" w:styleId="xl63">
    <w:name w:val="xl63"/>
    <w:basedOn w:val="Normal"/>
    <w:rsid w:val="00C6799D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Normal"/>
    <w:rsid w:val="00C6799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C6799D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C6799D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C6799D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8">
    <w:name w:val="xl68"/>
    <w:basedOn w:val="Normal"/>
    <w:rsid w:val="00C6799D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C6799D"/>
    <w:pPr>
      <w:pBdr>
        <w:left w:val="single" w:sz="4" w:space="9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2C2C90"/>
      <w:sz w:val="18"/>
      <w:szCs w:val="18"/>
    </w:rPr>
  </w:style>
  <w:style w:type="paragraph" w:customStyle="1" w:styleId="xl70">
    <w:name w:val="xl70"/>
    <w:basedOn w:val="Normal"/>
    <w:rsid w:val="00C6799D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2C2C90"/>
      <w:sz w:val="18"/>
      <w:szCs w:val="18"/>
    </w:rPr>
  </w:style>
  <w:style w:type="paragraph" w:customStyle="1" w:styleId="xl71">
    <w:name w:val="xl71"/>
    <w:basedOn w:val="Normal"/>
    <w:rsid w:val="00C6799D"/>
    <w:pPr>
      <w:pBdr>
        <w:left w:val="single" w:sz="4" w:space="18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86008A"/>
      <w:sz w:val="18"/>
      <w:szCs w:val="18"/>
    </w:rPr>
  </w:style>
  <w:style w:type="paragraph" w:customStyle="1" w:styleId="xl72">
    <w:name w:val="xl72"/>
    <w:basedOn w:val="Normal"/>
    <w:rsid w:val="00C6799D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86008A"/>
      <w:sz w:val="18"/>
      <w:szCs w:val="18"/>
    </w:rPr>
  </w:style>
  <w:style w:type="paragraph" w:customStyle="1" w:styleId="xl73">
    <w:name w:val="xl73"/>
    <w:basedOn w:val="Normal"/>
    <w:rsid w:val="00C6799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Normal"/>
    <w:rsid w:val="00C6799D"/>
    <w:pPr>
      <w:pBdr>
        <w:top w:val="single" w:sz="4" w:space="0" w:color="D3D3D3"/>
        <w:lef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Normal"/>
    <w:rsid w:val="00C6799D"/>
    <w:pPr>
      <w:pBdr>
        <w:left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Normal"/>
    <w:rsid w:val="00C6799D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C6799D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C6799D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C6799D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2C2C90"/>
      <w:sz w:val="18"/>
      <w:szCs w:val="18"/>
    </w:rPr>
  </w:style>
  <w:style w:type="paragraph" w:customStyle="1" w:styleId="xl80">
    <w:name w:val="xl80"/>
    <w:basedOn w:val="Normal"/>
    <w:rsid w:val="00C6799D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86008A"/>
      <w:sz w:val="18"/>
      <w:szCs w:val="18"/>
    </w:rPr>
  </w:style>
  <w:style w:type="paragraph" w:customStyle="1" w:styleId="xl81">
    <w:name w:val="xl81"/>
    <w:basedOn w:val="Normal"/>
    <w:rsid w:val="00C6799D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C6799D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2C2C90"/>
      <w:sz w:val="18"/>
      <w:szCs w:val="18"/>
    </w:rPr>
  </w:style>
  <w:style w:type="paragraph" w:customStyle="1" w:styleId="xl83">
    <w:name w:val="xl83"/>
    <w:basedOn w:val="Normal"/>
    <w:rsid w:val="00C6799D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86008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0D"/>
  </w:style>
  <w:style w:type="paragraph" w:styleId="Footer">
    <w:name w:val="footer"/>
    <w:basedOn w:val="Normal"/>
    <w:link w:val="FooterChar"/>
    <w:uiPriority w:val="99"/>
    <w:unhideWhenUsed/>
    <w:rsid w:val="00F2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0D"/>
  </w:style>
  <w:style w:type="paragraph" w:styleId="BalloonText">
    <w:name w:val="Balloon Text"/>
    <w:basedOn w:val="Normal"/>
    <w:link w:val="BalloonTextChar"/>
    <w:uiPriority w:val="99"/>
    <w:semiHidden/>
    <w:unhideWhenUsed/>
    <w:rsid w:val="00F0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88"/>
    <w:rPr>
      <w:rFonts w:ascii="Tahoma" w:hAnsi="Tahoma" w:cs="Tahoma"/>
      <w:sz w:val="16"/>
      <w:szCs w:val="16"/>
    </w:rPr>
  </w:style>
  <w:style w:type="paragraph" w:customStyle="1" w:styleId="xl84">
    <w:name w:val="xl84"/>
    <w:basedOn w:val="Normal"/>
    <w:rsid w:val="00794A73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2C2C90"/>
      <w:sz w:val="24"/>
      <w:szCs w:val="24"/>
    </w:rPr>
  </w:style>
  <w:style w:type="paragraph" w:customStyle="1" w:styleId="xl85">
    <w:name w:val="xl85"/>
    <w:basedOn w:val="Normal"/>
    <w:rsid w:val="00794A73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86008A"/>
      <w:sz w:val="24"/>
      <w:szCs w:val="24"/>
    </w:rPr>
  </w:style>
  <w:style w:type="paragraph" w:customStyle="1" w:styleId="xl86">
    <w:name w:val="xl86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</w:rPr>
  </w:style>
  <w:style w:type="paragraph" w:customStyle="1" w:styleId="xl87">
    <w:name w:val="xl87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794A7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794A7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794A73"/>
    <w:pPr>
      <w:pBdr>
        <w:left w:val="single" w:sz="4" w:space="9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2C2C90"/>
      <w:sz w:val="24"/>
      <w:szCs w:val="24"/>
    </w:rPr>
  </w:style>
  <w:style w:type="paragraph" w:customStyle="1" w:styleId="xl94">
    <w:name w:val="xl94"/>
    <w:basedOn w:val="Normal"/>
    <w:rsid w:val="00794A7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2C2C90"/>
      <w:sz w:val="24"/>
      <w:szCs w:val="24"/>
    </w:rPr>
  </w:style>
  <w:style w:type="paragraph" w:customStyle="1" w:styleId="xl95">
    <w:name w:val="xl95"/>
    <w:basedOn w:val="Normal"/>
    <w:rsid w:val="00794A7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2C2C90"/>
      <w:sz w:val="24"/>
      <w:szCs w:val="24"/>
    </w:rPr>
  </w:style>
  <w:style w:type="paragraph" w:customStyle="1" w:styleId="xl96">
    <w:name w:val="xl96"/>
    <w:basedOn w:val="Normal"/>
    <w:rsid w:val="00794A73"/>
    <w:pPr>
      <w:pBdr>
        <w:left w:val="single" w:sz="4" w:space="18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86008A"/>
      <w:sz w:val="24"/>
      <w:szCs w:val="24"/>
    </w:rPr>
  </w:style>
  <w:style w:type="paragraph" w:customStyle="1" w:styleId="xl97">
    <w:name w:val="xl97"/>
    <w:basedOn w:val="Normal"/>
    <w:rsid w:val="00794A7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86008A"/>
      <w:sz w:val="24"/>
      <w:szCs w:val="24"/>
    </w:rPr>
  </w:style>
  <w:style w:type="paragraph" w:customStyle="1" w:styleId="xl98">
    <w:name w:val="xl98"/>
    <w:basedOn w:val="Normal"/>
    <w:rsid w:val="00794A7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86008A"/>
      <w:sz w:val="24"/>
      <w:szCs w:val="24"/>
    </w:rPr>
  </w:style>
  <w:style w:type="paragraph" w:customStyle="1" w:styleId="xl99">
    <w:name w:val="xl99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</w:rPr>
  </w:style>
  <w:style w:type="paragraph" w:customStyle="1" w:styleId="xl103">
    <w:name w:val="xl103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</w:rPr>
  </w:style>
  <w:style w:type="paragraph" w:customStyle="1" w:styleId="xl104">
    <w:name w:val="xl104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</w:rPr>
  </w:style>
  <w:style w:type="paragraph" w:customStyle="1" w:styleId="xl105">
    <w:name w:val="xl105"/>
    <w:basedOn w:val="Normal"/>
    <w:rsid w:val="00794A73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794A7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</w:rPr>
  </w:style>
  <w:style w:type="paragraph" w:customStyle="1" w:styleId="font5">
    <w:name w:val="font5"/>
    <w:basedOn w:val="Normal"/>
    <w:rsid w:val="00C92B0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</w:rPr>
  </w:style>
  <w:style w:type="paragraph" w:customStyle="1" w:styleId="font6">
    <w:name w:val="font6"/>
    <w:basedOn w:val="Normal"/>
    <w:rsid w:val="00EA74F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font7">
    <w:name w:val="font7"/>
    <w:basedOn w:val="Normal"/>
    <w:rsid w:val="00EA74F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86008A"/>
    </w:rPr>
  </w:style>
  <w:style w:type="paragraph" w:customStyle="1" w:styleId="msonormal0">
    <w:name w:val="msonormal"/>
    <w:basedOn w:val="Normal"/>
    <w:rsid w:val="00D8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F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19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19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9B3C-0C2D-4C1F-9B0F-74A1DBC8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170</Pages>
  <Words>41148</Words>
  <Characters>234544</Characters>
  <Application>Microsoft Office Word</Application>
  <DocSecurity>0</DocSecurity>
  <Lines>1954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Gurgenidze</dc:creator>
  <cp:keywords/>
  <dc:description/>
  <cp:lastModifiedBy>Inga Gurgenidze</cp:lastModifiedBy>
  <cp:revision>2</cp:revision>
  <cp:lastPrinted>2019-09-29T17:37:00Z</cp:lastPrinted>
  <dcterms:created xsi:type="dcterms:W3CDTF">2019-11-04T15:58:00Z</dcterms:created>
  <dcterms:modified xsi:type="dcterms:W3CDTF">2019-11-04T15:58:00Z</dcterms:modified>
</cp:coreProperties>
</file>