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7B" w:rsidRDefault="00C203FB">
      <w:pPr>
        <w:rPr>
          <w:b/>
          <w:bCs/>
        </w:rPr>
      </w:pPr>
      <w:r w:rsidRPr="00B52DE5">
        <w:rPr>
          <w:b/>
          <w:bCs/>
        </w:rPr>
        <w:t>DTRA projects</w:t>
      </w:r>
      <w:r w:rsidR="006F22CF" w:rsidRPr="00B52DE5">
        <w:rPr>
          <w:b/>
          <w:bCs/>
        </w:rPr>
        <w:t xml:space="preserve"> in Georgia:</w:t>
      </w:r>
    </w:p>
    <w:p w:rsidR="00B52DE5" w:rsidRPr="00B52DE5" w:rsidRDefault="00B52DE5">
      <w:pPr>
        <w:rPr>
          <w:b/>
          <w:bCs/>
        </w:rPr>
      </w:pPr>
    </w:p>
    <w:p w:rsidR="006F22CF" w:rsidRPr="00B52DE5" w:rsidRDefault="00C203FB" w:rsidP="00B52DE5">
      <w:pPr>
        <w:pStyle w:val="a3"/>
        <w:numPr>
          <w:ilvl w:val="0"/>
          <w:numId w:val="1"/>
        </w:numPr>
        <w:rPr>
          <w:b/>
          <w:bCs/>
        </w:rPr>
      </w:pPr>
      <w:r w:rsidRPr="00B52DE5">
        <w:rPr>
          <w:b/>
          <w:bCs/>
        </w:rPr>
        <w:t>Tularemia</w:t>
      </w:r>
    </w:p>
    <w:p w:rsidR="00BE63B7" w:rsidRDefault="00C203FB" w:rsidP="00B52DE5">
      <w:pPr>
        <w:pStyle w:val="a3"/>
        <w:numPr>
          <w:ilvl w:val="1"/>
          <w:numId w:val="1"/>
        </w:numPr>
      </w:pPr>
      <w:proofErr w:type="spellStart"/>
      <w:r w:rsidRPr="00C203FB">
        <w:t>Tsilosani</w:t>
      </w:r>
      <w:proofErr w:type="spellEnd"/>
      <w:r w:rsidRPr="00C203FB">
        <w:t xml:space="preserve"> </w:t>
      </w:r>
      <w:proofErr w:type="spellStart"/>
      <w:r w:rsidRPr="00C203FB">
        <w:t>Maka</w:t>
      </w:r>
      <w:proofErr w:type="spellEnd"/>
      <w:r w:rsidRPr="00C203FB">
        <w:t xml:space="preserve"> </w:t>
      </w:r>
      <w:r w:rsidR="007C6F94">
        <w:t>(</w:t>
      </w:r>
      <w:r w:rsidRPr="00C203FB">
        <w:t xml:space="preserve">Specialist of </w:t>
      </w:r>
      <w:proofErr w:type="spellStart"/>
      <w:r w:rsidRPr="00C203FB">
        <w:t>Imereti</w:t>
      </w:r>
      <w:proofErr w:type="spellEnd"/>
      <w:r w:rsidRPr="00C203FB">
        <w:t xml:space="preserve"> Division of Public Health Regional Management Department</w:t>
      </w:r>
      <w:r w:rsidR="007C6F94">
        <w:t>)</w:t>
      </w:r>
      <w:r w:rsidRPr="00C203FB">
        <w:t xml:space="preserve"> 28.01-31.01.2019 Arlington, USA DTRA</w:t>
      </w:r>
      <w:r>
        <w:t>,</w:t>
      </w:r>
      <w:r w:rsidRPr="00C203FB">
        <w:t xml:space="preserve"> American Society for Microbiology</w:t>
      </w:r>
      <w:r>
        <w:t xml:space="preserve"> ASM - </w:t>
      </w:r>
      <w:proofErr w:type="spellStart"/>
      <w:r>
        <w:t>Biothreats</w:t>
      </w:r>
      <w:proofErr w:type="spellEnd"/>
      <w:r>
        <w:t xml:space="preserve"> presented </w:t>
      </w:r>
      <w:r w:rsidRPr="00C203FB">
        <w:t xml:space="preserve">the results of a study on tularemia in the </w:t>
      </w:r>
      <w:proofErr w:type="spellStart"/>
      <w:r w:rsidRPr="00C203FB">
        <w:t>Terjola</w:t>
      </w:r>
      <w:proofErr w:type="spellEnd"/>
      <w:r w:rsidRPr="00C203FB">
        <w:t xml:space="preserve"> a</w:t>
      </w:r>
      <w:r>
        <w:t xml:space="preserve">rea: </w:t>
      </w:r>
      <w:r w:rsidRPr="00B52DE5">
        <w:rPr>
          <w:b/>
          <w:bCs/>
        </w:rPr>
        <w:t>Undetected ongoing tularemia outbreak identified as a new endemic foci in Western Georgia, 2016-2017). Donor-funded: DTRA</w:t>
      </w:r>
      <w:r>
        <w:t xml:space="preserve"> </w:t>
      </w:r>
      <w:r w:rsidRPr="00C203FB">
        <w:t xml:space="preserve"> </w:t>
      </w:r>
    </w:p>
    <w:p w:rsidR="006F22CF" w:rsidRDefault="00B52DE5" w:rsidP="00BE63B7">
      <w:r>
        <w:t xml:space="preserve">               </w:t>
      </w:r>
      <w:r w:rsidR="00BE63B7">
        <w:t xml:space="preserve">Folder: </w:t>
      </w:r>
      <w:proofErr w:type="spellStart"/>
      <w:r w:rsidR="00BE63B7" w:rsidRPr="00BE63B7">
        <w:t>Sopo</w:t>
      </w:r>
      <w:proofErr w:type="spellEnd"/>
      <w:r w:rsidR="00BE63B7" w:rsidRPr="00BE63B7">
        <w:t xml:space="preserve"> </w:t>
      </w:r>
      <w:proofErr w:type="spellStart"/>
      <w:proofErr w:type="gramStart"/>
      <w:r w:rsidR="00BE63B7" w:rsidRPr="00BE63B7">
        <w:t>Belkania</w:t>
      </w:r>
      <w:proofErr w:type="spellEnd"/>
      <w:r w:rsidR="00BE63B7" w:rsidRPr="00BE63B7">
        <w:t xml:space="preserve">  -</w:t>
      </w:r>
      <w:proofErr w:type="gramEnd"/>
      <w:r w:rsidR="00BE63B7" w:rsidRPr="00BE63B7">
        <w:t xml:space="preserve"> 07.01.2019</w:t>
      </w:r>
      <w:r w:rsidR="00BE63B7">
        <w:t xml:space="preserve">/file: Business Trips - </w:t>
      </w:r>
      <w:r>
        <w:t>roll 10</w:t>
      </w:r>
    </w:p>
    <w:p w:rsidR="00667370" w:rsidRDefault="00667370" w:rsidP="00BE63B7"/>
    <w:p w:rsidR="00667370" w:rsidRDefault="00667370" w:rsidP="00BE63B7"/>
    <w:p w:rsidR="007C6F94" w:rsidRDefault="007C6F94" w:rsidP="00B52DE5">
      <w:pPr>
        <w:pStyle w:val="a3"/>
        <w:numPr>
          <w:ilvl w:val="1"/>
          <w:numId w:val="1"/>
        </w:numPr>
      </w:pPr>
      <w:proofErr w:type="spellStart"/>
      <w:r w:rsidRPr="007C6F94">
        <w:t>Chanturia</w:t>
      </w:r>
      <w:proofErr w:type="spellEnd"/>
      <w:r w:rsidRPr="007C6F94">
        <w:t xml:space="preserve"> </w:t>
      </w:r>
      <w:proofErr w:type="spellStart"/>
      <w:r w:rsidRPr="007C6F94">
        <w:t>Gvantsa</w:t>
      </w:r>
      <w:proofErr w:type="spellEnd"/>
      <w:r w:rsidRPr="007C6F94">
        <w:t xml:space="preserve"> </w:t>
      </w:r>
      <w:r>
        <w:t>(</w:t>
      </w:r>
      <w:r w:rsidRPr="007C6F94">
        <w:t>Head of the Department of Virology, Molecular Biology and Genome Studies of Lugar Research Center</w:t>
      </w:r>
      <w:r>
        <w:t>)</w:t>
      </w:r>
      <w:r w:rsidRPr="007C6F94">
        <w:t xml:space="preserve"> 28.01-03.02.2019 Arlington, USA DTRA Conference ASM </w:t>
      </w:r>
      <w:proofErr w:type="spellStart"/>
      <w:r w:rsidRPr="007C6F94">
        <w:t>Biothreats</w:t>
      </w:r>
      <w:proofErr w:type="spellEnd"/>
      <w:r w:rsidRPr="007C6F94">
        <w:t xml:space="preserve"> 2019 presented a </w:t>
      </w:r>
      <w:r w:rsidRPr="00B52DE5">
        <w:rPr>
          <w:b/>
          <w:bCs/>
        </w:rPr>
        <w:t>"Five-year Study of Tularemia in Georgia"</w:t>
      </w:r>
      <w:r w:rsidRPr="007C6F94">
        <w:t>. Get acquainted with reports and news in the field of biosecurity - current research and policy development. Possibilities for future cooperation were discussed with Ukrainian and Armenian colleagues. Attended a joint meeting of project collaborators. Donor-funded: DTRA</w:t>
      </w:r>
    </w:p>
    <w:p w:rsidR="00B52DE5" w:rsidRDefault="00B52DE5" w:rsidP="00B52DE5">
      <w:r>
        <w:t xml:space="preserve">               </w:t>
      </w:r>
      <w:r w:rsidR="007C6F94">
        <w:t xml:space="preserve">Folder: </w:t>
      </w:r>
      <w:proofErr w:type="spellStart"/>
      <w:r w:rsidR="007C6F94" w:rsidRPr="00BE63B7">
        <w:t>Sopo</w:t>
      </w:r>
      <w:proofErr w:type="spellEnd"/>
      <w:r w:rsidR="007C6F94" w:rsidRPr="00BE63B7">
        <w:t xml:space="preserve"> </w:t>
      </w:r>
      <w:proofErr w:type="spellStart"/>
      <w:proofErr w:type="gramStart"/>
      <w:r w:rsidR="007C6F94" w:rsidRPr="00BE63B7">
        <w:t>Belkania</w:t>
      </w:r>
      <w:proofErr w:type="spellEnd"/>
      <w:r w:rsidR="007C6F94" w:rsidRPr="00BE63B7">
        <w:t xml:space="preserve">  -</w:t>
      </w:r>
      <w:proofErr w:type="gramEnd"/>
      <w:r w:rsidR="007C6F94" w:rsidRPr="00BE63B7">
        <w:t xml:space="preserve"> 07.01.2019</w:t>
      </w:r>
      <w:r w:rsidR="007C6F94">
        <w:t>/file: Business Trips - roll 14</w:t>
      </w:r>
    </w:p>
    <w:p w:rsidR="00667370" w:rsidRDefault="00667370" w:rsidP="00B52DE5"/>
    <w:p w:rsidR="00667370" w:rsidRDefault="00667370" w:rsidP="00B52DE5"/>
    <w:p w:rsidR="00B52DE5" w:rsidRDefault="00B52DE5" w:rsidP="00B52DE5">
      <w:pPr>
        <w:pStyle w:val="a3"/>
        <w:numPr>
          <w:ilvl w:val="1"/>
          <w:numId w:val="1"/>
        </w:numPr>
      </w:pPr>
      <w:proofErr w:type="spellStart"/>
      <w:r w:rsidRPr="00B52DE5">
        <w:t>Burjanadze</w:t>
      </w:r>
      <w:proofErr w:type="spellEnd"/>
      <w:r w:rsidRPr="00B52DE5">
        <w:t xml:space="preserve"> Irma </w:t>
      </w:r>
      <w:r>
        <w:t>(</w:t>
      </w:r>
      <w:r w:rsidRPr="00B52DE5">
        <w:t>Chief Specialist of the Unified Health Division of the Department of Communicable Diseases</w:t>
      </w:r>
      <w:r>
        <w:t>)</w:t>
      </w:r>
      <w:r w:rsidRPr="00B52DE5">
        <w:t xml:space="preserve"> 28.01-03.02.2019 Arlington, USA DTRA Conference ASM </w:t>
      </w:r>
      <w:proofErr w:type="spellStart"/>
      <w:r w:rsidRPr="00B52DE5">
        <w:t>Biothreats</w:t>
      </w:r>
      <w:proofErr w:type="spellEnd"/>
      <w:r w:rsidRPr="00B52DE5">
        <w:t xml:space="preserve"> 2019 participated in the conference and </w:t>
      </w:r>
      <w:r>
        <w:t>presented:</w:t>
      </w:r>
      <w:r w:rsidRPr="00B52DE5">
        <w:t xml:space="preserve"> </w:t>
      </w:r>
      <w:r w:rsidRPr="00B52DE5">
        <w:rPr>
          <w:b/>
          <w:bCs/>
        </w:rPr>
        <w:t>"Measuring Geographic Distribution of Tularemia Cases in Country of Georgia"</w:t>
      </w:r>
      <w:r w:rsidRPr="00B52DE5">
        <w:t>, as well as meetings on Tularemia with the Center for Disease Control of Armenia to plan future cooperation. Donor funded: DTRA</w:t>
      </w:r>
    </w:p>
    <w:p w:rsidR="00B52DE5" w:rsidRDefault="00B52DE5" w:rsidP="00B52DE5">
      <w:pPr>
        <w:pStyle w:val="a3"/>
        <w:ind w:left="1080"/>
      </w:pPr>
    </w:p>
    <w:p w:rsidR="00B52DE5" w:rsidRDefault="00B52DE5" w:rsidP="00B52DE5">
      <w:r>
        <w:t xml:space="preserve">               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17</w:t>
      </w:r>
    </w:p>
    <w:p w:rsidR="00803D39" w:rsidRDefault="00803D39" w:rsidP="00803D39">
      <w:pPr>
        <w:pStyle w:val="a3"/>
        <w:numPr>
          <w:ilvl w:val="1"/>
          <w:numId w:val="1"/>
        </w:numPr>
      </w:pPr>
      <w:proofErr w:type="spellStart"/>
      <w:r w:rsidRPr="00803D39">
        <w:lastRenderedPageBreak/>
        <w:t>Lanenzo</w:t>
      </w:r>
      <w:proofErr w:type="spellEnd"/>
      <w:r w:rsidRPr="00803D39">
        <w:t xml:space="preserve"> </w:t>
      </w:r>
      <w:proofErr w:type="spellStart"/>
      <w:r w:rsidRPr="00803D39">
        <w:t>Lagani</w:t>
      </w:r>
      <w:proofErr w:type="spellEnd"/>
      <w:r w:rsidRPr="00803D39">
        <w:t xml:space="preserve"> </w:t>
      </w:r>
      <w:r>
        <w:t>(</w:t>
      </w:r>
      <w:r w:rsidRPr="00803D39">
        <w:t>Employed person</w:t>
      </w:r>
      <w:r>
        <w:t>)</w:t>
      </w:r>
      <w:r w:rsidRPr="00803D39">
        <w:t xml:space="preserve"> 12-19.05.2019 Los Alamos, Bioinformatics Workshop at DTRA National Laboratory, USA, worked mainly in the EDGE program, processing existing data, sequences, and bioinformatics analysis. In addition, an analysis of </w:t>
      </w:r>
      <w:r w:rsidRPr="003C3EC4">
        <w:rPr>
          <w:b/>
          <w:bCs/>
        </w:rPr>
        <w:t xml:space="preserve">the causative factors of F. </w:t>
      </w:r>
      <w:proofErr w:type="spellStart"/>
      <w:r w:rsidRPr="003C3EC4">
        <w:rPr>
          <w:b/>
          <w:bCs/>
        </w:rPr>
        <w:t>tularensis</w:t>
      </w:r>
      <w:proofErr w:type="spellEnd"/>
      <w:r w:rsidRPr="003C3EC4">
        <w:rPr>
          <w:b/>
          <w:bCs/>
        </w:rPr>
        <w:t xml:space="preserve"> virulence</w:t>
      </w:r>
      <w:r w:rsidRPr="00803D39">
        <w:t xml:space="preserve"> was started during the workshop and is currently being processed. Donor funded: DTRA</w:t>
      </w:r>
    </w:p>
    <w:p w:rsidR="00803D39" w:rsidRDefault="00803D39" w:rsidP="00803D39">
      <w:pPr>
        <w:pStyle w:val="a3"/>
      </w:pPr>
      <w:r>
        <w:t xml:space="preserve">     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96</w:t>
      </w:r>
    </w:p>
    <w:p w:rsidR="00667370" w:rsidRDefault="00667370" w:rsidP="00803D39">
      <w:pPr>
        <w:pStyle w:val="a3"/>
      </w:pPr>
    </w:p>
    <w:p w:rsidR="00803D39" w:rsidRDefault="00803D39" w:rsidP="003B693D">
      <w:pPr>
        <w:ind w:left="1080"/>
      </w:pPr>
    </w:p>
    <w:p w:rsidR="001F1054" w:rsidRPr="001F1054" w:rsidRDefault="001F1054" w:rsidP="001F1054">
      <w:pPr>
        <w:pStyle w:val="a3"/>
      </w:pPr>
      <w:r w:rsidRPr="001F1054">
        <w:rPr>
          <w:b/>
          <w:bCs/>
        </w:rPr>
        <w:t xml:space="preserve">1.4 Tularemia transmission to humans: a multifaceted surveillance approach </w:t>
      </w:r>
      <w:r w:rsidRPr="001F1054">
        <w:t>(NCDC</w:t>
      </w:r>
      <w:r w:rsidRPr="001F1054">
        <w:rPr>
          <w:b/>
          <w:bCs/>
        </w:rPr>
        <w:t xml:space="preserve">, </w:t>
      </w:r>
      <w:r w:rsidRPr="001F1054">
        <w:t>US Army Medical Research Unit Georgia, Tbilisi, Georgia</w:t>
      </w:r>
      <w:r>
        <w:t>)</w:t>
      </w:r>
    </w:p>
    <w:p w:rsidR="001F1054" w:rsidRDefault="00667370" w:rsidP="008608F5">
      <w:pPr>
        <w:ind w:firstLine="720"/>
      </w:pPr>
      <w:hyperlink r:id="rId6" w:history="1">
        <w:r w:rsidR="001F1054">
          <w:rPr>
            <w:rStyle w:val="a4"/>
          </w:rPr>
          <w:t>https://www.ncbi.nlm.nih.gov/pmc/articles/PMC6453017/</w:t>
        </w:r>
      </w:hyperlink>
    </w:p>
    <w:p w:rsidR="00713433" w:rsidRDefault="00713433" w:rsidP="00713433">
      <w:pPr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Three surveillance activities were conducted to estimate the incidence and </w:t>
      </w:r>
      <w:proofErr w:type="spellStart"/>
      <w:r>
        <w:rPr>
          <w:color w:val="000000"/>
          <w:shd w:val="clear" w:color="auto" w:fill="FFFFFF"/>
        </w:rPr>
        <w:t>seroprevalence</w:t>
      </w:r>
      <w:proofErr w:type="spellEnd"/>
      <w:r>
        <w:rPr>
          <w:color w:val="000000"/>
          <w:shd w:val="clear" w:color="auto" w:fill="FFFFFF"/>
        </w:rPr>
        <w:t xml:space="preserve"> of tularemia in Georgia. First, the researchers identified acute cases. </w:t>
      </w:r>
      <w:r w:rsidR="00460D51">
        <w:rPr>
          <w:color w:val="000000"/>
          <w:shd w:val="clear" w:color="auto" w:fill="FFFFFF"/>
        </w:rPr>
        <w:t xml:space="preserve">Between 2014 and August 2017, there were 10 confirmed and 9 presumptive cases, with an estimated annual average incidence of 0.12/100 000. </w:t>
      </w:r>
      <w:r>
        <w:rPr>
          <w:color w:val="000000"/>
          <w:shd w:val="clear" w:color="auto" w:fill="FFFFFF"/>
        </w:rPr>
        <w:t xml:space="preserve">Secondly, blood testing of a sample of military soldiers was conducted to estimate the </w:t>
      </w:r>
      <w:proofErr w:type="spellStart"/>
      <w:r>
        <w:rPr>
          <w:color w:val="000000"/>
          <w:shd w:val="clear" w:color="auto" w:fill="FFFFFF"/>
        </w:rPr>
        <w:t>seroprevalence</w:t>
      </w:r>
      <w:proofErr w:type="spellEnd"/>
      <w:r>
        <w:rPr>
          <w:color w:val="000000"/>
          <w:shd w:val="clear" w:color="auto" w:fill="FFFFFF"/>
        </w:rPr>
        <w:t xml:space="preserve"> of </w:t>
      </w:r>
      <w:r>
        <w:rPr>
          <w:rStyle w:val="a5"/>
          <w:color w:val="000000"/>
          <w:shd w:val="clear" w:color="auto" w:fill="FFFFFF"/>
        </w:rPr>
        <w:t xml:space="preserve">F. </w:t>
      </w:r>
      <w:proofErr w:type="spellStart"/>
      <w:r>
        <w:rPr>
          <w:rStyle w:val="a5"/>
          <w:color w:val="000000"/>
          <w:shd w:val="clear" w:color="auto" w:fill="FFFFFF"/>
        </w:rPr>
        <w:t>tularensis</w:t>
      </w:r>
      <w:proofErr w:type="spellEnd"/>
      <w:r>
        <w:rPr>
          <w:color w:val="000000"/>
          <w:shd w:val="clear" w:color="auto" w:fill="FFFFFF"/>
        </w:rPr>
        <w:t> nationally. Third, serology and structured interviews were conducted on a randomly selected sample of residents of endemic regions to describe the epidemiology and risk factors of tularemia in high-risk areas.</w:t>
      </w:r>
    </w:p>
    <w:p w:rsidR="00667370" w:rsidRDefault="00667370" w:rsidP="00713433">
      <w:pPr>
        <w:ind w:left="720"/>
        <w:rPr>
          <w:color w:val="000000"/>
          <w:shd w:val="clear" w:color="auto" w:fill="FFFFFF"/>
        </w:rPr>
      </w:pPr>
    </w:p>
    <w:p w:rsidR="006F2684" w:rsidRPr="006F2684" w:rsidRDefault="006F2684" w:rsidP="006F2684">
      <w:pPr>
        <w:rPr>
          <w:b/>
          <w:bCs/>
        </w:rPr>
      </w:pPr>
      <w:r w:rsidRPr="006F2684">
        <w:tab/>
      </w:r>
      <w:proofErr w:type="spellStart"/>
      <w:r w:rsidRPr="006F2684">
        <w:rPr>
          <w:b/>
          <w:bCs/>
        </w:rPr>
        <w:t>Seroprevalence</w:t>
      </w:r>
      <w:proofErr w:type="spellEnd"/>
      <w:r w:rsidRPr="006F2684">
        <w:rPr>
          <w:b/>
          <w:bCs/>
        </w:rPr>
        <w:t xml:space="preserve"> study of military</w:t>
      </w:r>
    </w:p>
    <w:p w:rsidR="006F2684" w:rsidRDefault="006F2684" w:rsidP="006F2684">
      <w:pPr>
        <w:ind w:left="720"/>
      </w:pPr>
      <w:r w:rsidRPr="006F2684">
        <w:t xml:space="preserve">Between October 2014 and February 2016, a convenience sample of soldiers visiting the military clinic responsible for conducting physical examinations were invited to participate in the study. Those providing informed consent were enrolled in the </w:t>
      </w:r>
      <w:proofErr w:type="spellStart"/>
      <w:r w:rsidRPr="006F2684">
        <w:t>seroprevalence</w:t>
      </w:r>
      <w:proofErr w:type="spellEnd"/>
      <w:r w:rsidRPr="006F2684">
        <w:t xml:space="preserve"> study of infections that included testing for F. </w:t>
      </w:r>
      <w:proofErr w:type="spellStart"/>
      <w:r w:rsidRPr="006F2684">
        <w:t>tularensis</w:t>
      </w:r>
      <w:proofErr w:type="spellEnd"/>
      <w:r w:rsidRPr="006F2684">
        <w:t xml:space="preserve"> antibodies. </w:t>
      </w:r>
    </w:p>
    <w:p w:rsidR="00667370" w:rsidRDefault="00667370" w:rsidP="006F2684">
      <w:pPr>
        <w:ind w:left="720"/>
      </w:pPr>
    </w:p>
    <w:p w:rsidR="005E3C6B" w:rsidRDefault="005E3C6B" w:rsidP="005E3C6B">
      <w:pPr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Of the 500 military solders tested, 10 (2%) had antibodies for </w:t>
      </w:r>
      <w:r>
        <w:rPr>
          <w:rStyle w:val="a5"/>
          <w:color w:val="000000"/>
          <w:shd w:val="clear" w:color="auto" w:fill="FFFFFF"/>
        </w:rPr>
        <w:t xml:space="preserve">F. </w:t>
      </w:r>
      <w:proofErr w:type="spellStart"/>
      <w:r>
        <w:rPr>
          <w:rStyle w:val="a5"/>
          <w:color w:val="000000"/>
          <w:shd w:val="clear" w:color="auto" w:fill="FFFFFF"/>
        </w:rPr>
        <w:t>tularensis</w:t>
      </w:r>
      <w:proofErr w:type="spellEnd"/>
      <w:r>
        <w:rPr>
          <w:color w:val="000000"/>
          <w:shd w:val="clear" w:color="auto" w:fill="FFFFFF"/>
        </w:rPr>
        <w:t xml:space="preserve">. The seropositive soldiers were men, the majority of whom were between 30 and 39 years of age. Seven cases had current residences in known endemic areas (i.e. </w:t>
      </w:r>
      <w:proofErr w:type="spellStart"/>
      <w:r>
        <w:rPr>
          <w:color w:val="000000"/>
          <w:shd w:val="clear" w:color="auto" w:fill="FFFFFF"/>
        </w:rPr>
        <w:t>Kakheti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Samtskhe-Javakheti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Kvemo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Kartli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Shida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Kartli</w:t>
      </w:r>
      <w:proofErr w:type="spellEnd"/>
      <w:r>
        <w:rPr>
          <w:color w:val="000000"/>
          <w:shd w:val="clear" w:color="auto" w:fill="FFFFFF"/>
        </w:rPr>
        <w:t>, and Tbilisi). Three were from areas without previously known </w:t>
      </w:r>
      <w:r>
        <w:rPr>
          <w:rStyle w:val="a5"/>
          <w:color w:val="000000"/>
          <w:shd w:val="clear" w:color="auto" w:fill="FFFFFF"/>
        </w:rPr>
        <w:t xml:space="preserve">F. </w:t>
      </w:r>
      <w:proofErr w:type="spellStart"/>
      <w:r>
        <w:rPr>
          <w:rStyle w:val="a5"/>
          <w:color w:val="000000"/>
          <w:shd w:val="clear" w:color="auto" w:fill="FFFFFF"/>
        </w:rPr>
        <w:t>tularensis</w:t>
      </w:r>
      <w:proofErr w:type="spellEnd"/>
      <w:r>
        <w:rPr>
          <w:color w:val="000000"/>
          <w:shd w:val="clear" w:color="auto" w:fill="FFFFFF"/>
        </w:rPr>
        <w:t xml:space="preserve"> transmission (i.e. </w:t>
      </w:r>
      <w:proofErr w:type="spellStart"/>
      <w:r>
        <w:rPr>
          <w:color w:val="000000"/>
          <w:shd w:val="clear" w:color="auto" w:fill="FFFFFF"/>
        </w:rPr>
        <w:t>Imereti</w:t>
      </w:r>
      <w:proofErr w:type="spellEnd"/>
      <w:r>
        <w:rPr>
          <w:color w:val="000000"/>
          <w:shd w:val="clear" w:color="auto" w:fill="FFFFFF"/>
        </w:rPr>
        <w:t>).</w:t>
      </w:r>
    </w:p>
    <w:p w:rsidR="00667370" w:rsidRDefault="00667370" w:rsidP="005E3C6B">
      <w:pPr>
        <w:ind w:left="720"/>
        <w:rPr>
          <w:color w:val="000000"/>
          <w:shd w:val="clear" w:color="auto" w:fill="FFFFFF"/>
        </w:rPr>
      </w:pPr>
    </w:p>
    <w:p w:rsidR="00667370" w:rsidRPr="006F2684" w:rsidRDefault="00667370" w:rsidP="005E3C6B">
      <w:pPr>
        <w:ind w:left="720"/>
      </w:pPr>
    </w:p>
    <w:p w:rsidR="006F2684" w:rsidRPr="006F2684" w:rsidRDefault="006F2684" w:rsidP="006F2684">
      <w:pPr>
        <w:ind w:firstLine="720"/>
        <w:rPr>
          <w:b/>
          <w:bCs/>
        </w:rPr>
      </w:pPr>
      <w:proofErr w:type="spellStart"/>
      <w:r w:rsidRPr="006F2684">
        <w:rPr>
          <w:b/>
          <w:bCs/>
        </w:rPr>
        <w:t>Seroprevalence</w:t>
      </w:r>
      <w:proofErr w:type="spellEnd"/>
      <w:r w:rsidRPr="006F2684">
        <w:rPr>
          <w:b/>
          <w:bCs/>
        </w:rPr>
        <w:t xml:space="preserve"> study in endemic regions</w:t>
      </w:r>
    </w:p>
    <w:p w:rsidR="006F2684" w:rsidRDefault="006F2684" w:rsidP="006F2684">
      <w:pPr>
        <w:ind w:left="720"/>
      </w:pPr>
      <w:r w:rsidRPr="006F2684">
        <w:t xml:space="preserve">A cross-sectional study of residents in two rural areas was conducted between October 2013 and September 2016. Villages were selected from the two areas with naturally occurring foci of tularemia: the mountainous </w:t>
      </w:r>
      <w:proofErr w:type="spellStart"/>
      <w:r w:rsidRPr="006F2684">
        <w:t>Meskhet-Javakheti</w:t>
      </w:r>
      <w:proofErr w:type="spellEnd"/>
      <w:r w:rsidRPr="006F2684">
        <w:t xml:space="preserve"> region which includes </w:t>
      </w:r>
      <w:proofErr w:type="spellStart"/>
      <w:r w:rsidRPr="006F2684">
        <w:t>Ninotsminda</w:t>
      </w:r>
      <w:proofErr w:type="spellEnd"/>
      <w:r w:rsidRPr="006F2684">
        <w:t xml:space="preserve">, </w:t>
      </w:r>
      <w:proofErr w:type="spellStart"/>
      <w:r w:rsidRPr="006F2684">
        <w:t>Akhalkalaki</w:t>
      </w:r>
      <w:proofErr w:type="spellEnd"/>
      <w:r w:rsidRPr="006F2684">
        <w:t xml:space="preserve">, </w:t>
      </w:r>
      <w:proofErr w:type="spellStart"/>
      <w:r w:rsidRPr="006F2684">
        <w:t>Akhaltsikhe</w:t>
      </w:r>
      <w:proofErr w:type="spellEnd"/>
      <w:r w:rsidRPr="006F2684">
        <w:t xml:space="preserve"> and </w:t>
      </w:r>
      <w:proofErr w:type="spellStart"/>
      <w:r w:rsidRPr="006F2684">
        <w:t>Aspindza</w:t>
      </w:r>
      <w:proofErr w:type="spellEnd"/>
      <w:r w:rsidRPr="006F2684">
        <w:t xml:space="preserve"> regions; and the </w:t>
      </w:r>
      <w:proofErr w:type="spellStart"/>
      <w:r w:rsidRPr="006F2684">
        <w:t>Kartl-Kakheti</w:t>
      </w:r>
      <w:proofErr w:type="spellEnd"/>
      <w:r w:rsidRPr="006F2684">
        <w:t xml:space="preserve"> focus which covers the central and eastern areas of Georgia.</w:t>
      </w:r>
    </w:p>
    <w:p w:rsidR="005E3C6B" w:rsidRPr="006F2684" w:rsidRDefault="005E3C6B" w:rsidP="005E3C6B">
      <w:pPr>
        <w:ind w:left="720"/>
      </w:pPr>
      <w:r>
        <w:rPr>
          <w:color w:val="000000"/>
          <w:shd w:val="clear" w:color="auto" w:fill="FFFFFF"/>
        </w:rPr>
        <w:t>Of the 783 residents approached to participate in this study, 697 (89.0%) volunteered and provided sufficient information to be included in these analyses. Overall, 35 (5.0%) volunteers met the study definition for a seropositive antibody response to </w:t>
      </w:r>
      <w:r>
        <w:rPr>
          <w:rStyle w:val="a5"/>
          <w:color w:val="000000"/>
          <w:shd w:val="clear" w:color="auto" w:fill="FFFFFF"/>
        </w:rPr>
        <w:t xml:space="preserve">F. </w:t>
      </w:r>
      <w:proofErr w:type="spellStart"/>
      <w:r>
        <w:rPr>
          <w:rStyle w:val="a5"/>
          <w:color w:val="000000"/>
          <w:shd w:val="clear" w:color="auto" w:fill="FFFFFF"/>
        </w:rPr>
        <w:t>tularensis</w:t>
      </w:r>
      <w:proofErr w:type="spellEnd"/>
      <w:r>
        <w:rPr>
          <w:color w:val="000000"/>
          <w:shd w:val="clear" w:color="auto" w:fill="FFFFFF"/>
        </w:rPr>
        <w:t>.</w:t>
      </w:r>
    </w:p>
    <w:p w:rsidR="001F1054" w:rsidRPr="001F1054" w:rsidRDefault="001F1054" w:rsidP="001F1054">
      <w:pPr>
        <w:rPr>
          <w:b/>
          <w:bCs/>
        </w:rPr>
      </w:pPr>
    </w:p>
    <w:p w:rsidR="00B21AE4" w:rsidRDefault="008061AE" w:rsidP="008061AE">
      <w:pPr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 endemic regions, 5% of volunteers had antibodies for </w:t>
      </w:r>
      <w:r>
        <w:rPr>
          <w:rStyle w:val="a5"/>
          <w:color w:val="000000"/>
          <w:shd w:val="clear" w:color="auto" w:fill="FFFFFF"/>
        </w:rPr>
        <w:t xml:space="preserve">F. </w:t>
      </w:r>
      <w:proofErr w:type="spellStart"/>
      <w:r>
        <w:rPr>
          <w:rStyle w:val="a5"/>
          <w:color w:val="000000"/>
          <w:shd w:val="clear" w:color="auto" w:fill="FFFFFF"/>
        </w:rPr>
        <w:t>tularensis</w:t>
      </w:r>
      <w:proofErr w:type="spellEnd"/>
      <w:r>
        <w:rPr>
          <w:rStyle w:val="a5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 The national study of military volunteers found 2% </w:t>
      </w:r>
      <w:proofErr w:type="spellStart"/>
      <w:r>
        <w:rPr>
          <w:color w:val="000000"/>
          <w:shd w:val="clear" w:color="auto" w:fill="FFFFFF"/>
        </w:rPr>
        <w:t>seroprevalence</w:t>
      </w:r>
      <w:proofErr w:type="spellEnd"/>
      <w:r>
        <w:rPr>
          <w:color w:val="000000"/>
          <w:shd w:val="clear" w:color="auto" w:fill="FFFFFF"/>
        </w:rPr>
        <w:t>.</w:t>
      </w:r>
    </w:p>
    <w:p w:rsidR="00667370" w:rsidRDefault="00667370" w:rsidP="008061AE">
      <w:pPr>
        <w:ind w:left="720"/>
        <w:rPr>
          <w:color w:val="000000"/>
          <w:shd w:val="clear" w:color="auto" w:fill="FFFFFF"/>
        </w:rPr>
      </w:pPr>
    </w:p>
    <w:p w:rsidR="00667370" w:rsidRDefault="00667370" w:rsidP="008061AE">
      <w:pPr>
        <w:ind w:left="720"/>
      </w:pPr>
    </w:p>
    <w:p w:rsidR="001F1054" w:rsidRPr="001F1054" w:rsidRDefault="001F1054" w:rsidP="001F1054">
      <w:pPr>
        <w:pStyle w:val="a3"/>
        <w:numPr>
          <w:ilvl w:val="0"/>
          <w:numId w:val="1"/>
        </w:numPr>
        <w:rPr>
          <w:b/>
          <w:bCs/>
        </w:rPr>
      </w:pPr>
      <w:r w:rsidRPr="001F1054">
        <w:rPr>
          <w:b/>
          <w:bCs/>
        </w:rPr>
        <w:t>Characterization of NCDC Strain Repository by Next Gen Sequencing (NGS)</w:t>
      </w:r>
      <w:r w:rsidR="00E02034">
        <w:rPr>
          <w:b/>
          <w:bCs/>
        </w:rPr>
        <w:t xml:space="preserve">  </w:t>
      </w:r>
    </w:p>
    <w:p w:rsidR="001F1054" w:rsidRPr="001F1054" w:rsidRDefault="001F1054" w:rsidP="001F1054">
      <w:r>
        <w:t xml:space="preserve">          </w:t>
      </w:r>
      <w:r w:rsidRPr="001F1054">
        <w:t>Funder: Defense Threat Reduction Agency (DTRA)</w:t>
      </w:r>
    </w:p>
    <w:p w:rsidR="001F1054" w:rsidRDefault="001F1054" w:rsidP="001F1054">
      <w:r>
        <w:t xml:space="preserve">          </w:t>
      </w:r>
      <w:r w:rsidRPr="001F1054">
        <w:t>Grant number: HDTRA11510062</w:t>
      </w:r>
    </w:p>
    <w:p w:rsidR="001F1054" w:rsidRPr="001F1054" w:rsidRDefault="00E02034" w:rsidP="001F1054">
      <w:r>
        <w:t xml:space="preserve">          </w:t>
      </w:r>
      <w:r w:rsidR="001F1054" w:rsidRPr="001F1054">
        <w:t>Funding amount</w:t>
      </w:r>
      <w:r w:rsidR="001F1054">
        <w:t>: $ 488,000</w:t>
      </w:r>
    </w:p>
    <w:p w:rsidR="001F1054" w:rsidRPr="001F1054" w:rsidRDefault="00E02034" w:rsidP="001F1054">
      <w:r>
        <w:t xml:space="preserve">          </w:t>
      </w:r>
      <w:r w:rsidR="001F1054" w:rsidRPr="001F1054">
        <w:t>Funding period</w:t>
      </w:r>
      <w:r w:rsidR="001F1054">
        <w:t>: 01.11.2015-31.10.2018</w:t>
      </w:r>
    </w:p>
    <w:p w:rsidR="00B52DE5" w:rsidRDefault="00E02034" w:rsidP="00E02034">
      <w:pPr>
        <w:ind w:left="720"/>
      </w:pPr>
      <w:r w:rsidRPr="00E02034">
        <w:t>Los Alamos National Laboratory (LANL) USA has been assist</w:t>
      </w:r>
      <w:r>
        <w:t xml:space="preserve">ing the Georgian </w:t>
      </w:r>
      <w:r w:rsidRPr="00E02034">
        <w:t>Gen</w:t>
      </w:r>
      <w:r>
        <w:t>ome Center Facility at the</w:t>
      </w:r>
      <w:r w:rsidRPr="00E02034">
        <w:t xml:space="preserve"> Lugar </w:t>
      </w:r>
      <w:r>
        <w:t>Center</w:t>
      </w:r>
      <w:r w:rsidRPr="00E02034">
        <w:t xml:space="preserve"> in developing Next Generation Sequencing (NGS) and analytic capabilities.</w:t>
      </w:r>
    </w:p>
    <w:p w:rsidR="004E337C" w:rsidRDefault="004E337C" w:rsidP="00E02034">
      <w:pPr>
        <w:ind w:left="720"/>
      </w:pPr>
      <w:r>
        <w:lastRenderedPageBreak/>
        <w:t xml:space="preserve">The Lugar Center has announced a tender for the </w:t>
      </w:r>
      <w:r w:rsidRPr="0001558E">
        <w:rPr>
          <w:b/>
          <w:bCs/>
        </w:rPr>
        <w:t>shipment of DNA</w:t>
      </w:r>
      <w:r>
        <w:t xml:space="preserve"> (strains from its repository) to </w:t>
      </w:r>
      <w:r w:rsidRPr="00E02034">
        <w:t>Los Alamos National Laboratory (LANL) USA</w:t>
      </w:r>
      <w:r>
        <w:t>:</w:t>
      </w:r>
    </w:p>
    <w:p w:rsidR="004E337C" w:rsidRDefault="00667370" w:rsidP="004E337C">
      <w:pPr>
        <w:ind w:left="720"/>
      </w:pPr>
      <w:hyperlink r:id="rId7" w:history="1">
        <w:r w:rsidR="0001558E" w:rsidRPr="00CA33DC">
          <w:rPr>
            <w:rStyle w:val="a4"/>
          </w:rPr>
          <w:t>https://tenders.procurement.gov.ge/public/library/files.php?mode=que&amp;file=383230&amp;code=1535991214</w:t>
        </w:r>
      </w:hyperlink>
    </w:p>
    <w:p w:rsidR="004E337C" w:rsidRPr="00E02034" w:rsidRDefault="004E337C" w:rsidP="00E02034">
      <w:pPr>
        <w:ind w:left="720"/>
      </w:pPr>
    </w:p>
    <w:p w:rsidR="001F1054" w:rsidRDefault="001F1054" w:rsidP="001F1054">
      <w:pPr>
        <w:pStyle w:val="a3"/>
        <w:ind w:left="1080"/>
        <w:rPr>
          <w:b/>
          <w:bCs/>
        </w:rPr>
      </w:pPr>
    </w:p>
    <w:p w:rsidR="00AC4965" w:rsidRDefault="00AC4965" w:rsidP="00EE00D5">
      <w:pPr>
        <w:pStyle w:val="a3"/>
        <w:numPr>
          <w:ilvl w:val="1"/>
          <w:numId w:val="1"/>
        </w:numPr>
      </w:pPr>
      <w:proofErr w:type="spellStart"/>
      <w:r w:rsidRPr="00AC4965">
        <w:t>Chanturia</w:t>
      </w:r>
      <w:proofErr w:type="spellEnd"/>
      <w:r w:rsidRPr="00AC4965">
        <w:t xml:space="preserve"> </w:t>
      </w:r>
      <w:proofErr w:type="spellStart"/>
      <w:r w:rsidRPr="00AC4965">
        <w:t>Gvantsa</w:t>
      </w:r>
      <w:proofErr w:type="spellEnd"/>
      <w:r w:rsidRPr="00AC4965">
        <w:t xml:space="preserve"> </w:t>
      </w:r>
      <w:r>
        <w:t>(</w:t>
      </w:r>
      <w:r w:rsidRPr="00AC4965">
        <w:t>Head of the Department of Virology, Molecular Biolog</w:t>
      </w:r>
      <w:r>
        <w:t xml:space="preserve">y and Genome Studies of Lugar </w:t>
      </w:r>
      <w:r w:rsidRPr="00AC4965">
        <w:t>Center</w:t>
      </w:r>
      <w:r>
        <w:t>)</w:t>
      </w:r>
      <w:r w:rsidRPr="00AC4965">
        <w:t xml:space="preserve"> 31.03-14.04.2019 Los Alamos, USA DTRA Project Summ</w:t>
      </w:r>
      <w:r>
        <w:t xml:space="preserve">ary and Bioinformatics Analysis: </w:t>
      </w:r>
      <w:r w:rsidRPr="00AC4965">
        <w:t xml:space="preserve">I conducted a detailed bioinformatics analysis of the BAA HDTRA1-15-1-0062 project data through a new version of the EDGE program created by the Los Alamos National Laboratory staff. In particular, we compared the </w:t>
      </w:r>
      <w:r w:rsidRPr="001F1054">
        <w:rPr>
          <w:b/>
          <w:bCs/>
        </w:rPr>
        <w:t xml:space="preserve">31 strains of F. </w:t>
      </w:r>
      <w:proofErr w:type="spellStart"/>
      <w:r w:rsidRPr="001F1054">
        <w:rPr>
          <w:b/>
          <w:bCs/>
        </w:rPr>
        <w:t>tularensis</w:t>
      </w:r>
      <w:proofErr w:type="spellEnd"/>
      <w:r w:rsidR="00B21AE4" w:rsidRPr="001F1054">
        <w:rPr>
          <w:b/>
          <w:bCs/>
        </w:rPr>
        <w:t xml:space="preserve"> (</w:t>
      </w:r>
      <w:proofErr w:type="spellStart"/>
      <w:r w:rsidR="00B21AE4" w:rsidRPr="001F1054">
        <w:rPr>
          <w:b/>
          <w:bCs/>
        </w:rPr>
        <w:t>tularemina</w:t>
      </w:r>
      <w:proofErr w:type="spellEnd"/>
      <w:r w:rsidR="00B21AE4" w:rsidRPr="001F1054">
        <w:rPr>
          <w:b/>
          <w:bCs/>
        </w:rPr>
        <w:t>)</w:t>
      </w:r>
      <w:r w:rsidRPr="00AC4965">
        <w:t xml:space="preserve"> we had sequenced, constructed a phylogenetic tree, and performed a primary an</w:t>
      </w:r>
      <w:r w:rsidR="00B21AE4">
        <w:t xml:space="preserve">alysis of virulence genes. Also </w:t>
      </w:r>
      <w:r w:rsidRPr="00AC4965">
        <w:t xml:space="preserve">additional 10 strains were sequenced at the Los Alamos National Laboratory on the </w:t>
      </w:r>
      <w:proofErr w:type="spellStart"/>
      <w:r w:rsidRPr="00AC4965">
        <w:t>PacBio</w:t>
      </w:r>
      <w:proofErr w:type="spellEnd"/>
      <w:r w:rsidRPr="00AC4965">
        <w:t xml:space="preserve"> platform. These data were compared with data obtained on the Illumina platform and practically completed genomes. We recorded the results and took them for further analysis. I made an outline of the article. We talked about continuing the cooperation within the framework of new projects. With donor funding: BAA project “LEPL L. "Characterization of the repository of strains of </w:t>
      </w:r>
      <w:proofErr w:type="spellStart"/>
      <w:r w:rsidRPr="00AC4965">
        <w:t>Sakvarelidze</w:t>
      </w:r>
      <w:proofErr w:type="spellEnd"/>
      <w:r w:rsidRPr="00AC4965">
        <w:t xml:space="preserve"> National Center for Disease Control and Public Health with a new generation of sequencing"</w:t>
      </w:r>
    </w:p>
    <w:p w:rsidR="003C3EC4" w:rsidRDefault="003C3EC4" w:rsidP="00EE00D5">
      <w:pPr>
        <w:pStyle w:val="a3"/>
        <w:ind w:left="1080"/>
      </w:pPr>
    </w:p>
    <w:p w:rsidR="00EE00D5" w:rsidRDefault="00EE00D5" w:rsidP="00EE00D5">
      <w:pPr>
        <w:pStyle w:val="a3"/>
        <w:ind w:left="1080"/>
      </w:pPr>
      <w:r>
        <w:t xml:space="preserve">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63</w:t>
      </w:r>
    </w:p>
    <w:p w:rsidR="00667370" w:rsidRDefault="00667370" w:rsidP="00EE00D5">
      <w:pPr>
        <w:pStyle w:val="a3"/>
        <w:ind w:left="1080"/>
      </w:pPr>
    </w:p>
    <w:p w:rsidR="00667370" w:rsidRDefault="00667370" w:rsidP="00EE00D5">
      <w:pPr>
        <w:pStyle w:val="a3"/>
        <w:ind w:left="1080"/>
      </w:pPr>
    </w:p>
    <w:p w:rsidR="00B24772" w:rsidRDefault="00B24772" w:rsidP="00EE00D5">
      <w:pPr>
        <w:pStyle w:val="a3"/>
        <w:ind w:left="1080"/>
      </w:pPr>
    </w:p>
    <w:p w:rsidR="00B24772" w:rsidRDefault="00B24772" w:rsidP="00B24772">
      <w:pPr>
        <w:pStyle w:val="a3"/>
        <w:numPr>
          <w:ilvl w:val="1"/>
          <w:numId w:val="1"/>
        </w:numPr>
      </w:pPr>
      <w:proofErr w:type="spellStart"/>
      <w:r>
        <w:t>Papkiauri</w:t>
      </w:r>
      <w:proofErr w:type="spellEnd"/>
      <w:r>
        <w:t xml:space="preserve"> Anna (a person employed under a labor contract</w:t>
      </w:r>
      <w:r w:rsidR="00D236F6">
        <w:t>)</w:t>
      </w:r>
      <w:r>
        <w:t xml:space="preserve"> 19-25.05.2019 Santa Fe, USA DTRA </w:t>
      </w:r>
      <w:proofErr w:type="spellStart"/>
      <w:r>
        <w:t>Qiagen's</w:t>
      </w:r>
      <w:proofErr w:type="spellEnd"/>
      <w:r>
        <w:t xml:space="preserve"> Seminar and International Scientific Conference on New Generation Sequencing, along with other colleagues involved in the SFAF project, presented a poster paper on ongoing research into the </w:t>
      </w:r>
      <w:r w:rsidRPr="00B24772">
        <w:rPr>
          <w:b/>
          <w:bCs/>
        </w:rPr>
        <w:t>Analysis of</w:t>
      </w:r>
      <w:r>
        <w:t xml:space="preserve"> </w:t>
      </w:r>
      <w:r w:rsidRPr="003B693D">
        <w:rPr>
          <w:b/>
          <w:bCs/>
        </w:rPr>
        <w:t xml:space="preserve">31 </w:t>
      </w:r>
      <w:proofErr w:type="spellStart"/>
      <w:r w:rsidRPr="003B693D">
        <w:rPr>
          <w:b/>
          <w:bCs/>
        </w:rPr>
        <w:t>Francisella</w:t>
      </w:r>
      <w:proofErr w:type="spellEnd"/>
      <w:r w:rsidRPr="003B693D">
        <w:rPr>
          <w:b/>
          <w:bCs/>
        </w:rPr>
        <w:t xml:space="preserve"> </w:t>
      </w:r>
      <w:proofErr w:type="spellStart"/>
      <w:r w:rsidRPr="003B693D">
        <w:rPr>
          <w:b/>
          <w:bCs/>
        </w:rPr>
        <w:t>tularensis</w:t>
      </w:r>
      <w:proofErr w:type="spellEnd"/>
      <w:r w:rsidRPr="003B693D">
        <w:rPr>
          <w:b/>
          <w:bCs/>
        </w:rPr>
        <w:t xml:space="preserve"> genomes from Georgia.</w:t>
      </w:r>
      <w:r>
        <w:t xml:space="preserve"> Donor-funded</w:t>
      </w:r>
    </w:p>
    <w:p w:rsidR="00B24772" w:rsidRDefault="00B24772" w:rsidP="00B24772">
      <w:pPr>
        <w:pStyle w:val="a3"/>
        <w:ind w:left="1080"/>
      </w:pPr>
    </w:p>
    <w:p w:rsidR="00B24772" w:rsidRDefault="00B24772" w:rsidP="00B24772">
      <w:pPr>
        <w:pStyle w:val="a3"/>
      </w:pPr>
      <w:r>
        <w:t xml:space="preserve">     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104</w:t>
      </w:r>
    </w:p>
    <w:p w:rsidR="00B24772" w:rsidRDefault="00B24772" w:rsidP="00EE00D5">
      <w:pPr>
        <w:pStyle w:val="a3"/>
        <w:ind w:left="1080"/>
      </w:pPr>
    </w:p>
    <w:p w:rsidR="00B24772" w:rsidRDefault="00B24772" w:rsidP="00B24772">
      <w:pPr>
        <w:pStyle w:val="a3"/>
        <w:numPr>
          <w:ilvl w:val="1"/>
          <w:numId w:val="1"/>
        </w:numPr>
      </w:pPr>
      <w:proofErr w:type="spellStart"/>
      <w:r w:rsidRPr="00B24772">
        <w:lastRenderedPageBreak/>
        <w:t>Tomashvili</w:t>
      </w:r>
      <w:proofErr w:type="spellEnd"/>
      <w:r w:rsidRPr="00B24772">
        <w:t xml:space="preserve"> </w:t>
      </w:r>
      <w:proofErr w:type="spellStart"/>
      <w:r w:rsidRPr="00B24772">
        <w:t>Giorgi</w:t>
      </w:r>
      <w:proofErr w:type="spellEnd"/>
      <w:r w:rsidRPr="00B24772">
        <w:t xml:space="preserve"> </w:t>
      </w:r>
      <w:r>
        <w:t>(</w:t>
      </w:r>
      <w:r w:rsidRPr="00B24772">
        <w:t>Employed under a labor contract</w:t>
      </w:r>
      <w:r w:rsidR="00D236F6">
        <w:t xml:space="preserve">) </w:t>
      </w:r>
      <w:r w:rsidRPr="00B24772">
        <w:t xml:space="preserve">19-25.05.2019 Santa Fe, USA DTRA </w:t>
      </w:r>
      <w:proofErr w:type="spellStart"/>
      <w:r w:rsidRPr="00B24772">
        <w:t>Qiagen's</w:t>
      </w:r>
      <w:proofErr w:type="spellEnd"/>
      <w:r w:rsidRPr="00B24772">
        <w:t xml:space="preserve"> Seminar and International Scientific Conference on New Generation Sequencing, together with SFAF colleagues, presented a poster presentation on ongoing research in the </w:t>
      </w:r>
      <w:r w:rsidRPr="00B24772">
        <w:rPr>
          <w:b/>
          <w:bCs/>
        </w:rPr>
        <w:t xml:space="preserve">Analysis of 31 </w:t>
      </w:r>
      <w:proofErr w:type="spellStart"/>
      <w:r w:rsidRPr="00B24772">
        <w:rPr>
          <w:b/>
          <w:bCs/>
        </w:rPr>
        <w:t>Francisella</w:t>
      </w:r>
      <w:proofErr w:type="spellEnd"/>
      <w:r w:rsidRPr="00B24772">
        <w:rPr>
          <w:b/>
          <w:bCs/>
        </w:rPr>
        <w:t xml:space="preserve"> </w:t>
      </w:r>
      <w:proofErr w:type="spellStart"/>
      <w:r w:rsidRPr="00B24772">
        <w:rPr>
          <w:b/>
          <w:bCs/>
        </w:rPr>
        <w:t>tularensis</w:t>
      </w:r>
      <w:proofErr w:type="spellEnd"/>
      <w:r w:rsidRPr="00B24772">
        <w:rPr>
          <w:b/>
          <w:bCs/>
        </w:rPr>
        <w:t xml:space="preserve"> genomes from Georgia</w:t>
      </w:r>
      <w:r w:rsidRPr="00B24772">
        <w:t xml:space="preserve">. Donor funded: project "LEPL L. "Characterization of the repository of strains of </w:t>
      </w:r>
      <w:r>
        <w:t xml:space="preserve">NCDC </w:t>
      </w:r>
      <w:r w:rsidRPr="00B24772">
        <w:t>with a new generation of sequencing"</w:t>
      </w:r>
    </w:p>
    <w:p w:rsidR="00D236F6" w:rsidRDefault="00D236F6" w:rsidP="00B24772">
      <w:pPr>
        <w:pStyle w:val="a3"/>
        <w:ind w:left="1080"/>
      </w:pPr>
    </w:p>
    <w:p w:rsidR="00B24772" w:rsidRDefault="00B24772" w:rsidP="00B24772">
      <w:pPr>
        <w:pStyle w:val="a3"/>
        <w:ind w:left="1080"/>
      </w:pPr>
      <w:r>
        <w:t xml:space="preserve">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105</w:t>
      </w:r>
    </w:p>
    <w:p w:rsidR="00D236F6" w:rsidRDefault="00D236F6" w:rsidP="00B24772">
      <w:pPr>
        <w:pStyle w:val="a3"/>
        <w:ind w:left="1080"/>
      </w:pPr>
    </w:p>
    <w:p w:rsidR="00D236F6" w:rsidRDefault="00D236F6" w:rsidP="00B24772">
      <w:pPr>
        <w:pStyle w:val="a3"/>
        <w:ind w:left="1080"/>
      </w:pPr>
    </w:p>
    <w:p w:rsidR="00B52DE5" w:rsidRDefault="00B52DE5" w:rsidP="00B52DE5">
      <w:pPr>
        <w:pStyle w:val="a3"/>
        <w:ind w:left="1080"/>
      </w:pPr>
    </w:p>
    <w:p w:rsidR="007A0B9E" w:rsidRDefault="007A0B9E" w:rsidP="007A0B9E">
      <w:pPr>
        <w:pStyle w:val="a3"/>
        <w:numPr>
          <w:ilvl w:val="1"/>
          <w:numId w:val="1"/>
        </w:numPr>
      </w:pPr>
      <w:proofErr w:type="spellStart"/>
      <w:r w:rsidRPr="007A0B9E">
        <w:t>Khmaladze</w:t>
      </w:r>
      <w:proofErr w:type="spellEnd"/>
      <w:r w:rsidRPr="007A0B9E">
        <w:t xml:space="preserve"> </w:t>
      </w:r>
      <w:proofErr w:type="spellStart"/>
      <w:r w:rsidRPr="007A0B9E">
        <w:t>Ekaterine</w:t>
      </w:r>
      <w:proofErr w:type="spellEnd"/>
      <w:r w:rsidRPr="007A0B9E">
        <w:t xml:space="preserve"> </w:t>
      </w:r>
      <w:r>
        <w:t xml:space="preserve">(Lugar Center, </w:t>
      </w:r>
      <w:r w:rsidRPr="007A0B9E">
        <w:t>Senior Specialist of the Laboratory of Molecular Epidemiology of the Department of Virology, Molecular Biology and Genome Research</w:t>
      </w:r>
      <w:r>
        <w:t>)</w:t>
      </w:r>
      <w:r w:rsidR="00EE00D5">
        <w:t xml:space="preserve">, </w:t>
      </w:r>
      <w:r w:rsidRPr="007A0B9E">
        <w:t>03-14.04.2019</w:t>
      </w:r>
      <w:r>
        <w:t xml:space="preserve"> - </w:t>
      </w:r>
      <w:r w:rsidRPr="007A0B9E">
        <w:t xml:space="preserve"> Los Alamos, USA </w:t>
      </w:r>
      <w:r>
        <w:t xml:space="preserve"> Los A</w:t>
      </w:r>
      <w:r w:rsidRPr="007A0B9E">
        <w:t>lamos national laboratory project</w:t>
      </w:r>
      <w:r>
        <w:t>:</w:t>
      </w:r>
      <w:r w:rsidRPr="007A0B9E">
        <w:t xml:space="preserve"> Together with the main collaborators of the project - the staff of Los Alamos National Laboratory, completed the current and remaining future tasks of the project, conducted bioinformatics </w:t>
      </w:r>
      <w:r w:rsidRPr="003C3EC4">
        <w:rPr>
          <w:b/>
          <w:bCs/>
        </w:rPr>
        <w:t>analysis of</w:t>
      </w:r>
      <w:r w:rsidRPr="007A0B9E">
        <w:t xml:space="preserve"> </w:t>
      </w:r>
      <w:r w:rsidRPr="007A0B9E">
        <w:rPr>
          <w:b/>
          <w:bCs/>
        </w:rPr>
        <w:t>31 strains</w:t>
      </w:r>
      <w:r w:rsidRPr="007A0B9E">
        <w:t xml:space="preserve"> </w:t>
      </w:r>
      <w:r w:rsidRPr="007A0B9E">
        <w:rPr>
          <w:b/>
          <w:bCs/>
        </w:rPr>
        <w:t>anthrax</w:t>
      </w:r>
      <w:r>
        <w:t xml:space="preserve"> </w:t>
      </w:r>
      <w:r w:rsidRPr="007A0B9E">
        <w:t xml:space="preserve">with donor funding: BAA project “LEPL L. "Characterization of the repository of strains of </w:t>
      </w:r>
      <w:r>
        <w:t xml:space="preserve">NCDC </w:t>
      </w:r>
      <w:r w:rsidRPr="007A0B9E">
        <w:t>with a new generation of sequencing"</w:t>
      </w:r>
    </w:p>
    <w:p w:rsidR="00B52DE5" w:rsidRDefault="00EE00D5" w:rsidP="00EE00D5">
      <w:pPr>
        <w:ind w:left="1080"/>
      </w:pPr>
      <w:r>
        <w:t xml:space="preserve">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66</w:t>
      </w:r>
    </w:p>
    <w:p w:rsidR="00667370" w:rsidRDefault="00667370" w:rsidP="00EE00D5">
      <w:pPr>
        <w:ind w:left="1080"/>
      </w:pPr>
    </w:p>
    <w:p w:rsidR="00EE00D5" w:rsidRDefault="00EE00D5" w:rsidP="00EE00D5">
      <w:pPr>
        <w:pStyle w:val="a3"/>
        <w:numPr>
          <w:ilvl w:val="1"/>
          <w:numId w:val="1"/>
        </w:numPr>
      </w:pPr>
      <w:proofErr w:type="spellStart"/>
      <w:r w:rsidRPr="00EE00D5">
        <w:t>Sidamonidze</w:t>
      </w:r>
      <w:proofErr w:type="spellEnd"/>
      <w:r w:rsidRPr="00EE00D5">
        <w:t xml:space="preserve"> </w:t>
      </w:r>
      <w:r>
        <w:t>(</w:t>
      </w:r>
      <w:r w:rsidRPr="00EE00D5">
        <w:t>Senior Specialist of the Laboratory of Molecular Epidemiology of the Department of Virology, Molecular Biology and Genome Research of Lugar Center</w:t>
      </w:r>
      <w:r>
        <w:t>),</w:t>
      </w:r>
      <w:r w:rsidRPr="00EE00D5">
        <w:t xml:space="preserve"> 03-</w:t>
      </w:r>
      <w:r>
        <w:t>14.04.2019 Los Alamos, USA Los Alamos N</w:t>
      </w:r>
      <w:r w:rsidRPr="00EE00D5">
        <w:t xml:space="preserve">ational laboratory + </w:t>
      </w:r>
      <w:r w:rsidRPr="00EE00D5">
        <w:rPr>
          <w:b/>
          <w:bCs/>
        </w:rPr>
        <w:t>G84 Project</w:t>
      </w:r>
      <w:r>
        <w:rPr>
          <w:b/>
          <w:bCs/>
        </w:rPr>
        <w:t xml:space="preserve">: </w:t>
      </w:r>
      <w:r w:rsidRPr="00EE00D5">
        <w:t xml:space="preserve"> bioinformatics analysis was performed on sequence data from </w:t>
      </w:r>
      <w:r w:rsidRPr="00EE00D5">
        <w:rPr>
          <w:b/>
          <w:bCs/>
        </w:rPr>
        <w:t xml:space="preserve">24 </w:t>
      </w:r>
      <w:proofErr w:type="spellStart"/>
      <w:r w:rsidRPr="00EE00D5">
        <w:rPr>
          <w:b/>
          <w:bCs/>
        </w:rPr>
        <w:t>Brucella</w:t>
      </w:r>
      <w:proofErr w:type="spellEnd"/>
      <w:r w:rsidRPr="00EE00D5">
        <w:rPr>
          <w:b/>
          <w:bCs/>
        </w:rPr>
        <w:t xml:space="preserve"> strains</w:t>
      </w:r>
      <w:r w:rsidRPr="00EE00D5">
        <w:t xml:space="preserve">; Also, </w:t>
      </w:r>
      <w:proofErr w:type="spellStart"/>
      <w:r w:rsidRPr="00EE00D5">
        <w:t>illumina</w:t>
      </w:r>
      <w:proofErr w:type="spellEnd"/>
      <w:r w:rsidRPr="00EE00D5">
        <w:t xml:space="preserve"> sequences made in Georgia were compared to the same strains sequenced in the Los Alamos laboratory; Element of Pec Bio sequences and </w:t>
      </w:r>
      <w:proofErr w:type="spellStart"/>
      <w:r w:rsidRPr="00EE00D5">
        <w:t>illumina</w:t>
      </w:r>
      <w:proofErr w:type="spellEnd"/>
      <w:r w:rsidRPr="00EE00D5">
        <w:t xml:space="preserve"> sequences was performed; characterization of particularly dangerous bacteria in the repository by new generation sequencing and EDGE Bio platform; donor funding: BAA project “LEPL L. "Characterization of the repository of strains of </w:t>
      </w:r>
      <w:r>
        <w:t xml:space="preserve">NCDC </w:t>
      </w:r>
      <w:r w:rsidRPr="00EE00D5">
        <w:t>with a new generation of sequencing"</w:t>
      </w:r>
    </w:p>
    <w:p w:rsidR="00EE00D5" w:rsidRDefault="00EE00D5" w:rsidP="00EE00D5">
      <w:pPr>
        <w:ind w:left="360" w:firstLine="720"/>
      </w:pPr>
      <w:r>
        <w:t xml:space="preserve">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67</w:t>
      </w:r>
    </w:p>
    <w:p w:rsidR="0062652D" w:rsidRDefault="0062652D" w:rsidP="0062652D">
      <w:pPr>
        <w:pStyle w:val="a3"/>
        <w:numPr>
          <w:ilvl w:val="1"/>
          <w:numId w:val="1"/>
        </w:numPr>
      </w:pPr>
      <w:proofErr w:type="spellStart"/>
      <w:r>
        <w:lastRenderedPageBreak/>
        <w:t>Imnadze</w:t>
      </w:r>
      <w:proofErr w:type="spellEnd"/>
      <w:r>
        <w:t xml:space="preserve"> </w:t>
      </w:r>
      <w:proofErr w:type="spellStart"/>
      <w:r>
        <w:t>Paata</w:t>
      </w:r>
      <w:proofErr w:type="spellEnd"/>
      <w:r>
        <w:t xml:space="preserve"> (</w:t>
      </w:r>
      <w:r w:rsidRPr="0062652D">
        <w:t xml:space="preserve">Deputy General </w:t>
      </w:r>
      <w:r>
        <w:t>Director Lugar Center)</w:t>
      </w:r>
      <w:r w:rsidRPr="0062652D">
        <w:t xml:space="preserve"> 19-27.06.2019 San Francisco, USA DTRA Conference of the American Society of Microbiologists participated in the conference and made a </w:t>
      </w:r>
      <w:r>
        <w:t xml:space="preserve">report on the sequencing of NCDC </w:t>
      </w:r>
      <w:r w:rsidRPr="0062652D">
        <w:t>strains stored in a repository of microorganisms with donor funding: DTRA</w:t>
      </w:r>
    </w:p>
    <w:p w:rsidR="00D236F6" w:rsidRDefault="00D236F6" w:rsidP="00EE00D5">
      <w:pPr>
        <w:ind w:left="360" w:firstLine="720"/>
      </w:pPr>
    </w:p>
    <w:p w:rsidR="00D236F6" w:rsidRDefault="00D236F6" w:rsidP="00D236F6">
      <w:pPr>
        <w:pStyle w:val="a3"/>
        <w:numPr>
          <w:ilvl w:val="0"/>
          <w:numId w:val="1"/>
        </w:numPr>
        <w:rPr>
          <w:b/>
          <w:bCs/>
        </w:rPr>
      </w:pPr>
      <w:r w:rsidRPr="00D236F6">
        <w:rPr>
          <w:b/>
          <w:bCs/>
        </w:rPr>
        <w:t>Plague</w:t>
      </w:r>
      <w:r w:rsidR="003C3EC4">
        <w:rPr>
          <w:b/>
          <w:bCs/>
        </w:rPr>
        <w:t xml:space="preserve"> (Yersinia </w:t>
      </w:r>
      <w:proofErr w:type="spellStart"/>
      <w:r w:rsidR="003C3EC4">
        <w:rPr>
          <w:b/>
          <w:bCs/>
        </w:rPr>
        <w:t>Pestis</w:t>
      </w:r>
      <w:proofErr w:type="spellEnd"/>
      <w:r w:rsidR="003C3EC4">
        <w:rPr>
          <w:b/>
          <w:bCs/>
        </w:rPr>
        <w:t>)</w:t>
      </w:r>
    </w:p>
    <w:p w:rsidR="00D236F6" w:rsidRDefault="00D236F6" w:rsidP="00D236F6">
      <w:pPr>
        <w:pStyle w:val="a3"/>
        <w:numPr>
          <w:ilvl w:val="1"/>
          <w:numId w:val="1"/>
        </w:numPr>
      </w:pPr>
      <w:proofErr w:type="spellStart"/>
      <w:r w:rsidRPr="00D236F6">
        <w:t>Martashvili</w:t>
      </w:r>
      <w:proofErr w:type="spellEnd"/>
      <w:r w:rsidRPr="00D236F6">
        <w:t xml:space="preserve"> </w:t>
      </w:r>
      <w:proofErr w:type="spellStart"/>
      <w:r w:rsidRPr="00D236F6">
        <w:t>Vakhtang</w:t>
      </w:r>
      <w:proofErr w:type="spellEnd"/>
      <w:r w:rsidRPr="00D236F6">
        <w:t xml:space="preserve"> </w:t>
      </w:r>
      <w:r>
        <w:t>(</w:t>
      </w:r>
      <w:r w:rsidRPr="00D236F6">
        <w:t>employed under employment contract</w:t>
      </w:r>
      <w:r>
        <w:t>),</w:t>
      </w:r>
      <w:r w:rsidRPr="00D236F6">
        <w:t xml:space="preserve"> 19-26.06.2019 San Francisco, USA DTRA International Conference "ASM </w:t>
      </w:r>
      <w:proofErr w:type="spellStart"/>
      <w:r w:rsidRPr="00D236F6">
        <w:t>Biothreats</w:t>
      </w:r>
      <w:proofErr w:type="spellEnd"/>
      <w:r w:rsidRPr="00D236F6">
        <w:t xml:space="preserve"> Meeting 2019" participated in the conference, </w:t>
      </w:r>
      <w:r>
        <w:t xml:space="preserve">presented: </w:t>
      </w:r>
      <w:r w:rsidRPr="00D236F6">
        <w:rPr>
          <w:b/>
          <w:bCs/>
        </w:rPr>
        <w:t>"Yersinia Species Molecular Epidemiology of the Territory of the Black Sea Transcaucasia "</w:t>
      </w:r>
      <w:r w:rsidRPr="00D236F6">
        <w:t>. A meeting was held with D</w:t>
      </w:r>
      <w:r>
        <w:t>TRA</w:t>
      </w:r>
      <w:r w:rsidRPr="00D236F6">
        <w:t xml:space="preserve"> representatives to discuss the forthcoming work plan for specific scientific cooperation. Donor funded: DRTA</w:t>
      </w:r>
    </w:p>
    <w:p w:rsidR="00AE45FC" w:rsidRDefault="00AE45FC" w:rsidP="00AE45FC">
      <w:pPr>
        <w:pStyle w:val="a3"/>
        <w:ind w:left="1080"/>
      </w:pPr>
    </w:p>
    <w:p w:rsidR="00AE45FC" w:rsidRDefault="00AE45FC" w:rsidP="00AE45FC">
      <w:pPr>
        <w:ind w:left="360" w:firstLine="720"/>
      </w:pPr>
      <w:r>
        <w:t xml:space="preserve">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122</w:t>
      </w:r>
    </w:p>
    <w:p w:rsidR="00667370" w:rsidRDefault="00667370" w:rsidP="00AE45FC">
      <w:pPr>
        <w:ind w:left="360" w:firstLine="720"/>
      </w:pPr>
    </w:p>
    <w:p w:rsidR="00667370" w:rsidRDefault="00667370" w:rsidP="00AE45FC">
      <w:pPr>
        <w:ind w:left="360" w:firstLine="720"/>
      </w:pPr>
    </w:p>
    <w:p w:rsidR="00AE45FC" w:rsidRDefault="00C91A65" w:rsidP="00C91A65">
      <w:pPr>
        <w:pStyle w:val="a3"/>
        <w:numPr>
          <w:ilvl w:val="1"/>
          <w:numId w:val="1"/>
        </w:numPr>
      </w:pPr>
      <w:r w:rsidRPr="00C91A65">
        <w:t>Head of the General Bacteriological Laboratory of the Department of Biosafety and Particularly D</w:t>
      </w:r>
      <w:r>
        <w:t xml:space="preserve">angerous Pathogens of the Lugar </w:t>
      </w:r>
      <w:r w:rsidRPr="00C91A65">
        <w:t>Center</w:t>
      </w:r>
      <w:r>
        <w:t>,</w:t>
      </w:r>
      <w:r w:rsidRPr="00C91A65">
        <w:t xml:space="preserve"> 19-27.06.2019 San Francisco, USA American Society for Microbiology ASM </w:t>
      </w:r>
      <w:proofErr w:type="spellStart"/>
      <w:r w:rsidRPr="00C91A65">
        <w:t>Biothreats</w:t>
      </w:r>
      <w:proofErr w:type="spellEnd"/>
      <w:r w:rsidRPr="00C91A65">
        <w:t xml:space="preserve"> Meeting 2019 participated in the conference, listened to scientific presentations, reviewed the presented po</w:t>
      </w:r>
      <w:r>
        <w:t>sters, presented</w:t>
      </w:r>
      <w:r w:rsidRPr="00C91A65">
        <w:t xml:space="preserve"> at the DTRA BAA </w:t>
      </w:r>
      <w:r w:rsidRPr="00C91A65">
        <w:rPr>
          <w:b/>
          <w:bCs/>
        </w:rPr>
        <w:t>"Yersinia Species Molecular Epidemiology and Ecology in Georgia`s Black Sea Ecology</w:t>
      </w:r>
      <w:r>
        <w:rPr>
          <w:b/>
          <w:bCs/>
        </w:rPr>
        <w:t>”</w:t>
      </w:r>
      <w:r>
        <w:t xml:space="preserve"> a</w:t>
      </w:r>
      <w:r w:rsidRPr="00C91A65">
        <w:t>ccording to the projec</w:t>
      </w:r>
      <w:r>
        <w:t>t. A meeting was held with DTRA</w:t>
      </w:r>
      <w:r w:rsidRPr="00C91A65">
        <w:t xml:space="preserve"> representatives to discuss the forthcoming work plan for specific scientific cooperation. Donor funded: Project "Fight against the spread of antimicrobial resistance in Georgia."</w:t>
      </w:r>
    </w:p>
    <w:p w:rsidR="00C91A65" w:rsidRDefault="00C91A65" w:rsidP="00C91A65">
      <w:pPr>
        <w:pStyle w:val="a3"/>
        <w:ind w:left="1080"/>
      </w:pPr>
    </w:p>
    <w:p w:rsidR="00C91A65" w:rsidRDefault="00C91A65" w:rsidP="00C91A65">
      <w:pPr>
        <w:ind w:left="360" w:firstLine="720"/>
      </w:pPr>
      <w:r>
        <w:t xml:space="preserve">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124</w:t>
      </w:r>
    </w:p>
    <w:p w:rsidR="00C91A65" w:rsidRDefault="00C91A65" w:rsidP="00C91A65">
      <w:pPr>
        <w:pStyle w:val="a3"/>
        <w:ind w:left="1080"/>
      </w:pPr>
    </w:p>
    <w:p w:rsidR="00C91A65" w:rsidRDefault="00C91A65" w:rsidP="00C91A65">
      <w:pPr>
        <w:pStyle w:val="a3"/>
        <w:ind w:left="1080"/>
      </w:pPr>
    </w:p>
    <w:p w:rsidR="00667370" w:rsidRPr="00AE45FC" w:rsidRDefault="00667370" w:rsidP="00C91A65">
      <w:pPr>
        <w:pStyle w:val="a3"/>
        <w:ind w:left="1080"/>
      </w:pPr>
    </w:p>
    <w:p w:rsidR="00AE45FC" w:rsidRPr="00AE45FC" w:rsidRDefault="00AE45FC" w:rsidP="00C91A65">
      <w:pPr>
        <w:pStyle w:val="a3"/>
        <w:numPr>
          <w:ilvl w:val="1"/>
          <w:numId w:val="1"/>
        </w:numPr>
      </w:pPr>
      <w:r w:rsidRPr="00AE45FC">
        <w:lastRenderedPageBreak/>
        <w:t>Comparative Proteomic Studies of </w:t>
      </w:r>
      <w:r w:rsidRPr="00C91A65">
        <w:rPr>
          <w:b/>
          <w:bCs/>
        </w:rPr>
        <w:t xml:space="preserve">Yersinia </w:t>
      </w:r>
      <w:proofErr w:type="spellStart"/>
      <w:r w:rsidRPr="00C91A65">
        <w:rPr>
          <w:b/>
          <w:bCs/>
        </w:rPr>
        <w:t>pestis</w:t>
      </w:r>
      <w:proofErr w:type="spellEnd"/>
      <w:r>
        <w:t xml:space="preserve"> </w:t>
      </w:r>
      <w:r w:rsidRPr="00AE45FC">
        <w:t>Strains Isolated from Natural Foci in the Republic of Georgia</w:t>
      </w:r>
      <w:r>
        <w:t xml:space="preserve"> – DTRA funded research</w:t>
      </w:r>
    </w:p>
    <w:p w:rsidR="00AE45FC" w:rsidRDefault="00AE45FC" w:rsidP="00AE45FC">
      <w:pPr>
        <w:pStyle w:val="a3"/>
        <w:ind w:left="1080"/>
      </w:pPr>
    </w:p>
    <w:p w:rsidR="00AE45FC" w:rsidRPr="00D236F6" w:rsidRDefault="00667370" w:rsidP="00AE45FC">
      <w:pPr>
        <w:pStyle w:val="a3"/>
        <w:ind w:left="1080"/>
      </w:pPr>
      <w:hyperlink r:id="rId8" w:history="1">
        <w:r w:rsidR="00AE45FC">
          <w:rPr>
            <w:rStyle w:val="a4"/>
          </w:rPr>
          <w:t>https://www.ncbi.nlm.nih.gov/pmc/articles/PMC4607876/</w:t>
        </w:r>
      </w:hyperlink>
    </w:p>
    <w:p w:rsidR="00127F6F" w:rsidRDefault="00127F6F" w:rsidP="00EE00D5">
      <w:pPr>
        <w:ind w:left="360" w:firstLine="720"/>
      </w:pPr>
    </w:p>
    <w:p w:rsidR="00667370" w:rsidRDefault="00667370" w:rsidP="00EE00D5">
      <w:pPr>
        <w:ind w:left="360" w:firstLine="720"/>
      </w:pPr>
    </w:p>
    <w:p w:rsidR="00127F6F" w:rsidRDefault="00127F6F" w:rsidP="00127F6F">
      <w:pPr>
        <w:pStyle w:val="a3"/>
        <w:numPr>
          <w:ilvl w:val="0"/>
          <w:numId w:val="1"/>
        </w:numPr>
      </w:pPr>
      <w:r>
        <w:t>Other DTRA projects:</w:t>
      </w:r>
    </w:p>
    <w:p w:rsidR="00127F6F" w:rsidRDefault="00127F6F" w:rsidP="00127F6F">
      <w:pPr>
        <w:pStyle w:val="a3"/>
        <w:numPr>
          <w:ilvl w:val="1"/>
          <w:numId w:val="1"/>
        </w:numPr>
      </w:pPr>
      <w:proofErr w:type="spellStart"/>
      <w:r w:rsidRPr="00127F6F">
        <w:t>Gogoladze</w:t>
      </w:r>
      <w:proofErr w:type="spellEnd"/>
      <w:r w:rsidRPr="00127F6F">
        <w:t xml:space="preserve"> </w:t>
      </w:r>
      <w:proofErr w:type="spellStart"/>
      <w:r w:rsidRPr="00127F6F">
        <w:t>Giorgi</w:t>
      </w:r>
      <w:proofErr w:type="spellEnd"/>
      <w:r w:rsidRPr="00127F6F">
        <w:t xml:space="preserve"> </w:t>
      </w:r>
      <w:r>
        <w:t>(</w:t>
      </w:r>
      <w:r w:rsidRPr="00127F6F">
        <w:t>Lugar Center</w:t>
      </w:r>
      <w:r>
        <w:t>,</w:t>
      </w:r>
      <w:r w:rsidRPr="00127F6F">
        <w:t xml:space="preserve"> Chief Specialist (Bioinformatics) of the Laboratory of Molecular Epidemiology of the Department of Virology, Molecular Biology and Genome Studies</w:t>
      </w:r>
      <w:r>
        <w:t>)</w:t>
      </w:r>
      <w:r w:rsidRPr="00127F6F">
        <w:t xml:space="preserve"> 19-25.05.2019 Santa Fe, USA DTRA</w:t>
      </w:r>
      <w:r>
        <w:t>,</w:t>
      </w:r>
      <w:r w:rsidRPr="00127F6F">
        <w:t xml:space="preserve"> International Conference on New Generation Sequencing SFSF, a seminar organized by </w:t>
      </w:r>
      <w:proofErr w:type="spellStart"/>
      <w:r w:rsidRPr="00127F6F">
        <w:t>Qiagen</w:t>
      </w:r>
      <w:proofErr w:type="spellEnd"/>
      <w:r w:rsidRPr="00127F6F">
        <w:t xml:space="preserve"> Company, </w:t>
      </w:r>
      <w:r>
        <w:t xml:space="preserve">presented </w:t>
      </w:r>
      <w:r w:rsidRPr="00127F6F">
        <w:rPr>
          <w:b/>
          <w:bCs/>
        </w:rPr>
        <w:t xml:space="preserve">"Whole Genome Sequence Analysis of </w:t>
      </w:r>
      <w:proofErr w:type="spellStart"/>
      <w:r w:rsidRPr="00127F6F">
        <w:rPr>
          <w:b/>
          <w:bCs/>
        </w:rPr>
        <w:t>Serratia</w:t>
      </w:r>
      <w:proofErr w:type="spellEnd"/>
      <w:r w:rsidRPr="00127F6F">
        <w:rPr>
          <w:b/>
          <w:bCs/>
        </w:rPr>
        <w:t xml:space="preserve"> </w:t>
      </w:r>
      <w:proofErr w:type="spellStart"/>
      <w:r w:rsidRPr="00127F6F">
        <w:rPr>
          <w:b/>
          <w:bCs/>
        </w:rPr>
        <w:t>marcescens</w:t>
      </w:r>
      <w:proofErr w:type="spellEnd"/>
      <w:r w:rsidRPr="00127F6F">
        <w:rPr>
          <w:b/>
          <w:bCs/>
        </w:rPr>
        <w:t xml:space="preserve"> Isolated in Georgia"</w:t>
      </w:r>
      <w:r w:rsidRPr="00127F6F">
        <w:t>. Donor funded: DTRA</w:t>
      </w:r>
    </w:p>
    <w:p w:rsidR="005F5BCB" w:rsidRDefault="005F5BCB" w:rsidP="005F5BCB">
      <w:pPr>
        <w:pStyle w:val="a3"/>
      </w:pPr>
      <w:r>
        <w:t xml:space="preserve">     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102</w:t>
      </w:r>
    </w:p>
    <w:p w:rsidR="00667370" w:rsidRDefault="00667370" w:rsidP="005F5BCB">
      <w:pPr>
        <w:pStyle w:val="a3"/>
      </w:pPr>
    </w:p>
    <w:p w:rsidR="00667370" w:rsidRDefault="00667370" w:rsidP="005F5BCB">
      <w:pPr>
        <w:pStyle w:val="a3"/>
      </w:pPr>
    </w:p>
    <w:p w:rsidR="003E3C78" w:rsidRDefault="003E3C78" w:rsidP="005F5BCB">
      <w:pPr>
        <w:pStyle w:val="a3"/>
      </w:pPr>
    </w:p>
    <w:p w:rsidR="003E3C78" w:rsidRDefault="003E3C78" w:rsidP="003E3C78">
      <w:pPr>
        <w:pStyle w:val="a3"/>
        <w:numPr>
          <w:ilvl w:val="1"/>
          <w:numId w:val="1"/>
        </w:numPr>
      </w:pPr>
      <w:proofErr w:type="spellStart"/>
      <w:r w:rsidRPr="003E3C78">
        <w:t>Zakalashvili</w:t>
      </w:r>
      <w:proofErr w:type="spellEnd"/>
      <w:r w:rsidRPr="003E3C78">
        <w:t xml:space="preserve"> Mariam </w:t>
      </w:r>
      <w:r>
        <w:t>(</w:t>
      </w:r>
      <w:r w:rsidRPr="003E3C78">
        <w:t>Lugar Center, Department of Virology, Molecular Biology and Genome Research Department, Senior Specialist, Laboratory of Molecular Epidemiology</w:t>
      </w:r>
      <w:r>
        <w:t>)</w:t>
      </w:r>
      <w:r w:rsidRPr="003E3C78">
        <w:t xml:space="preserve"> 19-25.05.2019 Santa Fe, USA DTRA International Conference on New Generation Sequencing SFSF, </w:t>
      </w:r>
      <w:proofErr w:type="spellStart"/>
      <w:r w:rsidRPr="003E3C78">
        <w:t>Qiagen</w:t>
      </w:r>
      <w:proofErr w:type="spellEnd"/>
      <w:r>
        <w:t>,</w:t>
      </w:r>
      <w:r w:rsidRPr="003E3C78">
        <w:t xml:space="preserve"> attended the con</w:t>
      </w:r>
      <w:r>
        <w:t xml:space="preserve">ference and presented: </w:t>
      </w:r>
      <w:r w:rsidRPr="003E3C78">
        <w:rPr>
          <w:b/>
          <w:bCs/>
        </w:rPr>
        <w:t xml:space="preserve">"Barcoding method for Typing of </w:t>
      </w:r>
      <w:proofErr w:type="spellStart"/>
      <w:r w:rsidRPr="003E3C78">
        <w:rPr>
          <w:b/>
          <w:bCs/>
        </w:rPr>
        <w:t>Culex</w:t>
      </w:r>
      <w:proofErr w:type="spellEnd"/>
      <w:r w:rsidRPr="003E3C78">
        <w:rPr>
          <w:b/>
          <w:bCs/>
        </w:rPr>
        <w:t xml:space="preserve"> </w:t>
      </w:r>
      <w:proofErr w:type="spellStart"/>
      <w:r w:rsidRPr="003E3C78">
        <w:rPr>
          <w:b/>
          <w:bCs/>
        </w:rPr>
        <w:t>pipiens</w:t>
      </w:r>
      <w:proofErr w:type="spellEnd"/>
      <w:r w:rsidR="007D4DEE">
        <w:rPr>
          <w:b/>
          <w:bCs/>
        </w:rPr>
        <w:t xml:space="preserve"> </w:t>
      </w:r>
      <w:r w:rsidR="007D4DEE" w:rsidRPr="007D4DEE">
        <w:t xml:space="preserve">(common house mosquito) </w:t>
      </w:r>
      <w:r w:rsidRPr="007D4DEE">
        <w:t>" Donor funded: DTRA</w:t>
      </w:r>
    </w:p>
    <w:p w:rsidR="00601924" w:rsidRDefault="00601924" w:rsidP="00601924"/>
    <w:p w:rsidR="00667370" w:rsidRDefault="00667370" w:rsidP="00601924"/>
    <w:p w:rsidR="00601924" w:rsidRPr="00667370" w:rsidRDefault="00601924" w:rsidP="00601924">
      <w:pPr>
        <w:pStyle w:val="a3"/>
        <w:numPr>
          <w:ilvl w:val="1"/>
          <w:numId w:val="1"/>
        </w:numPr>
      </w:pPr>
      <w:proofErr w:type="spellStart"/>
      <w:r w:rsidRPr="00601924">
        <w:t>Sidamonidze</w:t>
      </w:r>
      <w:proofErr w:type="spellEnd"/>
      <w:r w:rsidRPr="00601924">
        <w:t xml:space="preserve"> </w:t>
      </w:r>
      <w:r>
        <w:t>(</w:t>
      </w:r>
      <w:r w:rsidRPr="00601924">
        <w:t>Senior Specialist of the Laboratory of Molecular Epidemiology of the Department of Virology, Molecular Biology</w:t>
      </w:r>
      <w:r>
        <w:t xml:space="preserve"> and Genome Research of the Lugar Center) </w:t>
      </w:r>
      <w:r w:rsidRPr="00601924">
        <w:t xml:space="preserve">19-27.06.2019 San Francisco, USA DTRA ASM </w:t>
      </w:r>
      <w:proofErr w:type="spellStart"/>
      <w:r w:rsidRPr="00601924">
        <w:t>Biothreats</w:t>
      </w:r>
      <w:proofErr w:type="spellEnd"/>
      <w:r w:rsidRPr="00601924">
        <w:t xml:space="preserve"> Meeting 2019 listened to scientific presentations, got acquainted with the presented posters, presented its own prepared poster DTRA BAA - </w:t>
      </w:r>
      <w:r w:rsidRPr="00601924">
        <w:rPr>
          <w:b/>
          <w:bCs/>
        </w:rPr>
        <w:t>3 years of data on strengthening the capacity to detect and diagnose cases of zoonotic infections in Georgia</w:t>
      </w:r>
      <w:r w:rsidRPr="00601924">
        <w:t xml:space="preserve">. A future collaboration on full genome sequencing with the Defense Biological Product Assurance Office (DBPAO) is also </w:t>
      </w:r>
      <w:r w:rsidRPr="00601924">
        <w:lastRenderedPageBreak/>
        <w:t xml:space="preserve">planned. Donor Funding: </w:t>
      </w:r>
      <w:r w:rsidRPr="00601924">
        <w:rPr>
          <w:b/>
          <w:bCs/>
        </w:rPr>
        <w:t>Strengthening the Capacity for Detection and Diagnosis of Zoonotic Infections in Georgi</w:t>
      </w:r>
      <w:r>
        <w:rPr>
          <w:b/>
          <w:bCs/>
        </w:rPr>
        <w:t xml:space="preserve">a with Fever and Skin Injuries </w:t>
      </w:r>
      <w:r w:rsidRPr="00601924">
        <w:rPr>
          <w:b/>
          <w:bCs/>
        </w:rPr>
        <w:t>in Georgia</w:t>
      </w:r>
    </w:p>
    <w:p w:rsidR="00601924" w:rsidRDefault="00601924" w:rsidP="00601924">
      <w:pPr>
        <w:pStyle w:val="a3"/>
      </w:pPr>
      <w:bookmarkStart w:id="0" w:name="_GoBack"/>
      <w:bookmarkEnd w:id="0"/>
    </w:p>
    <w:p w:rsidR="00601924" w:rsidRDefault="00601924" w:rsidP="00601924">
      <w:pPr>
        <w:pStyle w:val="a3"/>
        <w:ind w:left="1080"/>
      </w:pPr>
      <w:r>
        <w:t xml:space="preserve">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126</w:t>
      </w:r>
    </w:p>
    <w:p w:rsidR="00667370" w:rsidRDefault="00667370" w:rsidP="00601924">
      <w:pPr>
        <w:pStyle w:val="a3"/>
        <w:ind w:left="1080"/>
      </w:pPr>
    </w:p>
    <w:p w:rsidR="00667370" w:rsidRDefault="00667370" w:rsidP="00601924">
      <w:pPr>
        <w:pStyle w:val="a3"/>
        <w:ind w:left="1080"/>
      </w:pPr>
    </w:p>
    <w:p w:rsidR="00667370" w:rsidRDefault="00667370" w:rsidP="00601924">
      <w:pPr>
        <w:pStyle w:val="a3"/>
        <w:ind w:left="1080"/>
      </w:pPr>
    </w:p>
    <w:p w:rsidR="001D3702" w:rsidRDefault="001D3702" w:rsidP="001D3702">
      <w:pPr>
        <w:pStyle w:val="a3"/>
        <w:numPr>
          <w:ilvl w:val="1"/>
          <w:numId w:val="1"/>
        </w:numPr>
        <w:rPr>
          <w:b/>
          <w:bCs/>
        </w:rPr>
      </w:pPr>
      <w:proofErr w:type="spellStart"/>
      <w:r w:rsidRPr="001D3702">
        <w:t>Khmaladze</w:t>
      </w:r>
      <w:proofErr w:type="spellEnd"/>
      <w:r w:rsidRPr="001D3702">
        <w:t xml:space="preserve"> </w:t>
      </w:r>
      <w:proofErr w:type="spellStart"/>
      <w:r w:rsidRPr="001D3702">
        <w:t>Ekaterine</w:t>
      </w:r>
      <w:proofErr w:type="spellEnd"/>
      <w:r w:rsidRPr="001D3702">
        <w:t xml:space="preserve"> </w:t>
      </w:r>
      <w:r>
        <w:t>(</w:t>
      </w:r>
      <w:proofErr w:type="gramStart"/>
      <w:r>
        <w:t>Lugar</w:t>
      </w:r>
      <w:r w:rsidRPr="001D3702">
        <w:t xml:space="preserve"> </w:t>
      </w:r>
      <w:r>
        <w:t xml:space="preserve"> </w:t>
      </w:r>
      <w:r w:rsidRPr="001D3702">
        <w:t>Center</w:t>
      </w:r>
      <w:proofErr w:type="gramEnd"/>
      <w:r>
        <w:t>,</w:t>
      </w:r>
      <w:r w:rsidRPr="001D3702">
        <w:t xml:space="preserve"> Senior Specialist of the Laboratory of Molecular Epidemiology of the Department of Virology, Molecular Biology and Genome Research</w:t>
      </w:r>
      <w:r>
        <w:t>),</w:t>
      </w:r>
      <w:r w:rsidRPr="001D3702">
        <w:t xml:space="preserve"> 19-27.06.2019 San Francisco, USA DTRA ASM </w:t>
      </w:r>
      <w:proofErr w:type="spellStart"/>
      <w:r w:rsidRPr="001D3702">
        <w:t>Biothreats</w:t>
      </w:r>
      <w:proofErr w:type="spellEnd"/>
      <w:r w:rsidRPr="001D3702">
        <w:t xml:space="preserve"> Meeting 2019 listened to scientific presentations, got acquainted with the presented posters, presented with his colleague his own prepared poster DTRA BAA - Enabling 3 years of opportunities to detect and diagnose cases of zoonotic infections in Georgia. DTRA representatives agreed on the most immediate work plan for </w:t>
      </w:r>
      <w:r>
        <w:t>specific scientific cooperation</w:t>
      </w:r>
      <w:r w:rsidRPr="001D3702">
        <w:t xml:space="preserve">. Donor Funding: </w:t>
      </w:r>
      <w:r w:rsidRPr="001D3702">
        <w:rPr>
          <w:b/>
          <w:bCs/>
        </w:rPr>
        <w:t>Strengthening the Capacity for Detection and Diagnosis of Zoonotic Infections in Georgi</w:t>
      </w:r>
      <w:r>
        <w:rPr>
          <w:b/>
          <w:bCs/>
        </w:rPr>
        <w:t xml:space="preserve">a with Fever and Skin Injuries </w:t>
      </w:r>
      <w:r w:rsidRPr="001D3702">
        <w:rPr>
          <w:b/>
          <w:bCs/>
        </w:rPr>
        <w:t>in Georgia</w:t>
      </w:r>
    </w:p>
    <w:p w:rsidR="00531B2A" w:rsidRDefault="00531B2A" w:rsidP="00531B2A">
      <w:pPr>
        <w:pStyle w:val="a3"/>
      </w:pPr>
      <w:r>
        <w:t xml:space="preserve">     Folder: </w:t>
      </w:r>
      <w:proofErr w:type="spellStart"/>
      <w:r w:rsidRPr="00BE63B7">
        <w:t>Sopo</w:t>
      </w:r>
      <w:proofErr w:type="spellEnd"/>
      <w:r w:rsidRPr="00BE63B7">
        <w:t xml:space="preserve"> </w:t>
      </w:r>
      <w:proofErr w:type="spellStart"/>
      <w:proofErr w:type="gramStart"/>
      <w:r w:rsidRPr="00BE63B7">
        <w:t>Belkania</w:t>
      </w:r>
      <w:proofErr w:type="spellEnd"/>
      <w:r w:rsidRPr="00BE63B7">
        <w:t xml:space="preserve">  -</w:t>
      </w:r>
      <w:proofErr w:type="gramEnd"/>
      <w:r w:rsidRPr="00BE63B7">
        <w:t xml:space="preserve"> 07.01.2019</w:t>
      </w:r>
      <w:r>
        <w:t>/file: Business Trips - roll 127</w:t>
      </w:r>
    </w:p>
    <w:p w:rsidR="00531B2A" w:rsidRPr="001D3702" w:rsidRDefault="00531B2A" w:rsidP="00531B2A">
      <w:pPr>
        <w:pStyle w:val="a3"/>
        <w:ind w:left="1080"/>
        <w:rPr>
          <w:b/>
          <w:bCs/>
        </w:rPr>
      </w:pPr>
    </w:p>
    <w:p w:rsidR="005F5BCB" w:rsidRPr="001D3702" w:rsidRDefault="005F5BCB" w:rsidP="005F5BCB">
      <w:pPr>
        <w:pStyle w:val="a3"/>
        <w:ind w:left="1080"/>
        <w:rPr>
          <w:b/>
          <w:bCs/>
        </w:rPr>
      </w:pPr>
    </w:p>
    <w:sectPr w:rsidR="005F5BCB" w:rsidRPr="001D37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396B"/>
    <w:multiLevelType w:val="multilevel"/>
    <w:tmpl w:val="01601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7A"/>
    <w:rsid w:val="0001558E"/>
    <w:rsid w:val="00127F6F"/>
    <w:rsid w:val="001C687A"/>
    <w:rsid w:val="001D3702"/>
    <w:rsid w:val="001F1054"/>
    <w:rsid w:val="003B693D"/>
    <w:rsid w:val="003C3EC4"/>
    <w:rsid w:val="003E3C78"/>
    <w:rsid w:val="00460D51"/>
    <w:rsid w:val="004E337C"/>
    <w:rsid w:val="00531B2A"/>
    <w:rsid w:val="005E3C6B"/>
    <w:rsid w:val="005F5BCB"/>
    <w:rsid w:val="00601924"/>
    <w:rsid w:val="0062652D"/>
    <w:rsid w:val="00667370"/>
    <w:rsid w:val="006F22CF"/>
    <w:rsid w:val="006F2684"/>
    <w:rsid w:val="00713433"/>
    <w:rsid w:val="007A0B9E"/>
    <w:rsid w:val="007C6F94"/>
    <w:rsid w:val="007D4DEE"/>
    <w:rsid w:val="00803D39"/>
    <w:rsid w:val="008061AE"/>
    <w:rsid w:val="008608F5"/>
    <w:rsid w:val="00AC4965"/>
    <w:rsid w:val="00AE45FC"/>
    <w:rsid w:val="00B21AE4"/>
    <w:rsid w:val="00B24772"/>
    <w:rsid w:val="00B52DE5"/>
    <w:rsid w:val="00BE63B7"/>
    <w:rsid w:val="00C1337B"/>
    <w:rsid w:val="00C203FB"/>
    <w:rsid w:val="00C91A65"/>
    <w:rsid w:val="00D236F6"/>
    <w:rsid w:val="00E02034"/>
    <w:rsid w:val="00E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054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D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1054"/>
    <w:rPr>
      <w:rFonts w:eastAsia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F105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F10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meframeyear">
    <w:name w:val="timeframe__year"/>
    <w:basedOn w:val="a0"/>
    <w:rsid w:val="001F1054"/>
  </w:style>
  <w:style w:type="character" w:customStyle="1" w:styleId="timeframeday-month">
    <w:name w:val="timeframe__day-month"/>
    <w:basedOn w:val="a0"/>
    <w:rsid w:val="001F1054"/>
  </w:style>
  <w:style w:type="character" w:styleId="a5">
    <w:name w:val="Emphasis"/>
    <w:basedOn w:val="a0"/>
    <w:uiPriority w:val="20"/>
    <w:qFormat/>
    <w:rsid w:val="00713433"/>
    <w:rPr>
      <w:i/>
      <w:iCs/>
    </w:rPr>
  </w:style>
  <w:style w:type="paragraph" w:customStyle="1" w:styleId="p">
    <w:name w:val="p"/>
    <w:basedOn w:val="a"/>
    <w:rsid w:val="006F268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054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D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1054"/>
    <w:rPr>
      <w:rFonts w:eastAsia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F105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F10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meframeyear">
    <w:name w:val="timeframe__year"/>
    <w:basedOn w:val="a0"/>
    <w:rsid w:val="001F1054"/>
  </w:style>
  <w:style w:type="character" w:customStyle="1" w:styleId="timeframeday-month">
    <w:name w:val="timeframe__day-month"/>
    <w:basedOn w:val="a0"/>
    <w:rsid w:val="001F1054"/>
  </w:style>
  <w:style w:type="character" w:styleId="a5">
    <w:name w:val="Emphasis"/>
    <w:basedOn w:val="a0"/>
    <w:uiPriority w:val="20"/>
    <w:qFormat/>
    <w:rsid w:val="00713433"/>
    <w:rPr>
      <w:i/>
      <w:iCs/>
    </w:rPr>
  </w:style>
  <w:style w:type="paragraph" w:customStyle="1" w:styleId="p">
    <w:name w:val="p"/>
    <w:basedOn w:val="a"/>
    <w:rsid w:val="006F268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9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532">
                  <w:marLeft w:val="48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60787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nders.procurement.gov.ge/public/library/files.php?mode=que&amp;file=383230&amp;code=15359912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645301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dcterms:created xsi:type="dcterms:W3CDTF">2020-08-03T20:24:00Z</dcterms:created>
  <dcterms:modified xsi:type="dcterms:W3CDTF">2020-08-03T23:53:00Z</dcterms:modified>
</cp:coreProperties>
</file>