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E89" w:rsidRDefault="00432E89" w:rsidP="00563450">
      <w:pPr>
        <w:spacing w:line="240" w:lineRule="auto"/>
        <w:jc w:val="center"/>
        <w:rPr>
          <w:rFonts w:ascii="Sylfaen" w:hAnsi="Sylfaen"/>
          <w:b/>
          <w:lang w:val="ka-GE"/>
        </w:rPr>
      </w:pPr>
      <w:r w:rsidRPr="00B3241E">
        <w:rPr>
          <w:rFonts w:ascii="Sylfaen" w:hAnsi="Sylfaen"/>
          <w:b/>
          <w:lang w:val="ka-GE"/>
        </w:rPr>
        <w:t>განმარტებითი ბარათი</w:t>
      </w:r>
    </w:p>
    <w:p w:rsidR="00B3241E" w:rsidRDefault="00432E89" w:rsidP="00563450">
      <w:pPr>
        <w:spacing w:line="240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„</w:t>
      </w:r>
      <w:r w:rsidR="00B3241E" w:rsidRPr="00B3241E">
        <w:rPr>
          <w:rFonts w:ascii="Sylfaen" w:hAnsi="Sylfaen"/>
          <w:b/>
          <w:lang w:val="ka-GE"/>
        </w:rPr>
        <w:t xml:space="preserve">საქართველოს მთავრობასა და </w:t>
      </w:r>
      <w:r w:rsidR="00B3241E" w:rsidRPr="00B3241E">
        <w:rPr>
          <w:rFonts w:ascii="Sylfaen" w:hAnsi="Sylfaen"/>
          <w:b/>
          <w:i/>
          <w:color w:val="FF0000"/>
          <w:lang w:val="ka-GE"/>
        </w:rPr>
        <w:t>ქვეყნის</w:t>
      </w:r>
      <w:r w:rsidR="00B3241E" w:rsidRPr="00B3241E">
        <w:rPr>
          <w:rFonts w:ascii="Sylfaen" w:hAnsi="Sylfaen"/>
          <w:b/>
          <w:lang w:val="ka-GE"/>
        </w:rPr>
        <w:t xml:space="preserve"> მთავრობას შორის ლეგალური დროებითი  (ცირკულარული) შრომითი მიგრაციის სფეროში თანამშრომლობის შესახებ“</w:t>
      </w:r>
      <w:r>
        <w:rPr>
          <w:rFonts w:ascii="Sylfaen" w:hAnsi="Sylfaen"/>
          <w:b/>
          <w:lang w:val="ka-GE"/>
        </w:rPr>
        <w:t xml:space="preserve"> </w:t>
      </w:r>
      <w:r w:rsidR="00F12A80">
        <w:rPr>
          <w:rFonts w:ascii="Sylfaen" w:hAnsi="Sylfaen"/>
          <w:b/>
          <w:lang w:val="ka-GE"/>
        </w:rPr>
        <w:t xml:space="preserve">სამოდელო </w:t>
      </w:r>
      <w:r>
        <w:rPr>
          <w:rFonts w:ascii="Sylfaen" w:hAnsi="Sylfaen"/>
          <w:b/>
          <w:lang w:val="ka-GE"/>
        </w:rPr>
        <w:t>შეთანხმების პროექტის თაობაზე</w:t>
      </w:r>
    </w:p>
    <w:p w:rsidR="00563450" w:rsidRPr="00B3241E" w:rsidRDefault="00563450" w:rsidP="00563450">
      <w:pPr>
        <w:spacing w:line="240" w:lineRule="auto"/>
        <w:jc w:val="center"/>
        <w:rPr>
          <w:rFonts w:ascii="Sylfaen" w:hAnsi="Sylfaen"/>
          <w:b/>
          <w:lang w:val="ka-GE"/>
        </w:rPr>
      </w:pPr>
    </w:p>
    <w:p w:rsidR="00563450" w:rsidRDefault="00563450" w:rsidP="00563450">
      <w:pPr>
        <w:spacing w:line="240" w:lineRule="auto"/>
        <w:ind w:left="360"/>
        <w:contextualSpacing/>
        <w:jc w:val="both"/>
        <w:rPr>
          <w:rFonts w:ascii="Sylfaen" w:eastAsia="Sylfaen" w:hAnsi="Sylfaen"/>
          <w:lang w:val="ka-GE"/>
        </w:rPr>
      </w:pPr>
      <w:r>
        <w:rPr>
          <w:rFonts w:ascii="Sylfaen" w:hAnsi="Sylfaen"/>
          <w:b/>
        </w:rPr>
        <w:t xml:space="preserve">1. </w:t>
      </w:r>
      <w:proofErr w:type="gramStart"/>
      <w:r>
        <w:rPr>
          <w:rFonts w:ascii="Sylfaen" w:hAnsi="Sylfaen"/>
          <w:b/>
          <w:lang w:val="ka-GE"/>
        </w:rPr>
        <w:t>ინფორმაცია</w:t>
      </w:r>
      <w:proofErr w:type="gramEnd"/>
      <w:r>
        <w:rPr>
          <w:rFonts w:ascii="Sylfaen" w:hAnsi="Sylfaen"/>
          <w:b/>
          <w:lang w:val="ka-GE"/>
        </w:rPr>
        <w:t xml:space="preserve"> სამართლებრივი აქტის პროექტის შესახებ</w:t>
      </w:r>
      <w:r>
        <w:rPr>
          <w:rFonts w:ascii="Sylfaen" w:eastAsia="Sylfaen" w:hAnsi="Sylfaen"/>
          <w:lang w:val="ka-GE"/>
        </w:rPr>
        <w:t xml:space="preserve"> </w:t>
      </w:r>
    </w:p>
    <w:p w:rsidR="00563450" w:rsidRDefault="00563450" w:rsidP="00563450">
      <w:pPr>
        <w:spacing w:line="240" w:lineRule="auto"/>
        <w:jc w:val="both"/>
        <w:rPr>
          <w:rFonts w:ascii="Sylfaen" w:hAnsi="Sylfaen" w:cs="Sylfaen"/>
        </w:rPr>
      </w:pPr>
    </w:p>
    <w:p w:rsidR="00561F40" w:rsidRDefault="00432E89" w:rsidP="00563450">
      <w:pPr>
        <w:spacing w:line="240" w:lineRule="auto"/>
        <w:jc w:val="both"/>
        <w:rPr>
          <w:rFonts w:ascii="Sylfaen" w:hAnsi="Sylfaen"/>
          <w:lang w:val="ka-GE"/>
        </w:rPr>
      </w:pPr>
      <w:r w:rsidRPr="00D817DC">
        <w:rPr>
          <w:rFonts w:ascii="Sylfaen" w:hAnsi="Sylfaen" w:cs="Sylfaen"/>
          <w:lang w:val="ka-GE"/>
        </w:rPr>
        <w:t xml:space="preserve">ცირკულარული მიგრაცია </w:t>
      </w:r>
      <w:r>
        <w:rPr>
          <w:rFonts w:ascii="Sylfaen" w:hAnsi="Sylfaen" w:cs="Sylfaen"/>
          <w:lang w:val="ka-GE"/>
        </w:rPr>
        <w:t>გულისხმობს</w:t>
      </w:r>
      <w:r w:rsidRPr="00D817DC">
        <w:rPr>
          <w:rFonts w:ascii="Sylfaen" w:hAnsi="Sylfaen" w:cs="Sylfaen"/>
          <w:lang w:val="ka-GE"/>
        </w:rPr>
        <w:t xml:space="preserve"> ქვეყნებს შორის ადამიანების მიმოსვლა</w:t>
      </w:r>
      <w:r>
        <w:rPr>
          <w:rFonts w:ascii="Sylfaen" w:hAnsi="Sylfaen" w:cs="Sylfaen"/>
          <w:lang w:val="ka-GE"/>
        </w:rPr>
        <w:t>ს</w:t>
      </w:r>
      <w:r w:rsidRPr="00D817DC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ka-GE"/>
        </w:rPr>
        <w:t xml:space="preserve"> მათი </w:t>
      </w:r>
      <w:r w:rsidRPr="00D817DC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დროებითი </w:t>
      </w:r>
      <w:r w:rsidRPr="00D817DC">
        <w:rPr>
          <w:rFonts w:ascii="Sylfaen" w:hAnsi="Sylfaen" w:cs="Sylfaen"/>
          <w:lang w:val="ka-GE"/>
        </w:rPr>
        <w:t>დასაქმების</w:t>
      </w:r>
      <w:r>
        <w:rPr>
          <w:rFonts w:ascii="Sylfaen" w:hAnsi="Sylfaen" w:cs="Sylfaen"/>
          <w:lang w:val="ka-GE"/>
        </w:rPr>
        <w:t xml:space="preserve"> მიზნითა და წარმოშობის ქვეყანაში დაბრუნების პირობით. ცირკულარული </w:t>
      </w:r>
      <w:r>
        <w:rPr>
          <w:rFonts w:ascii="Sylfaen" w:hAnsi="Sylfaen"/>
          <w:lang w:val="ka-GE"/>
        </w:rPr>
        <w:t>მიგრაციის ხელშეწყობა, ერთი მხრივ, განაპირობებს საქართველოდან უკანონო მიგრაციის შემთხვევების შემცირებას, ხოლო მეორე მხრივ - წარმოადგენს კარგ შესაძლებლობას იმ მოქალაქეებისთვის, ვისაც სურს საზღვარგარეთ მუშაობა და საკუთარი კვალიფიკაციის ამაღლება/სრულყოფა</w:t>
      </w:r>
      <w:r w:rsidR="00E85A15">
        <w:rPr>
          <w:rFonts w:ascii="Sylfaen" w:hAnsi="Sylfaen"/>
          <w:lang w:val="ka-GE"/>
        </w:rPr>
        <w:t>, საქართველოში შემდგომი დასაქმების უზრუნველსაყოფად</w:t>
      </w:r>
      <w:r>
        <w:rPr>
          <w:rFonts w:ascii="Sylfaen" w:hAnsi="Sylfaen"/>
          <w:lang w:val="ka-GE"/>
        </w:rPr>
        <w:t>.</w:t>
      </w:r>
      <w:r w:rsidR="00561F40">
        <w:rPr>
          <w:rFonts w:ascii="Sylfaen" w:hAnsi="Sylfaen"/>
          <w:lang w:val="ka-GE"/>
        </w:rPr>
        <w:t xml:space="preserve"> </w:t>
      </w:r>
      <w:proofErr w:type="spellStart"/>
      <w:proofErr w:type="gramStart"/>
      <w:r w:rsidR="00561F40">
        <w:rPr>
          <w:rFonts w:ascii="Sylfaen" w:hAnsi="Sylfaen"/>
        </w:rPr>
        <w:t>სახელმწიფოს</w:t>
      </w:r>
      <w:proofErr w:type="spellEnd"/>
      <w:proofErr w:type="gramEnd"/>
      <w:r w:rsidR="00561F40">
        <w:rPr>
          <w:rFonts w:ascii="Sylfaen" w:hAnsi="Sylfaen"/>
          <w:lang w:val="ka-GE"/>
        </w:rPr>
        <w:t xml:space="preserve"> მხრიდან</w:t>
      </w:r>
      <w:r w:rsidR="00561F40">
        <w:t xml:space="preserve"> </w:t>
      </w:r>
      <w:proofErr w:type="spellStart"/>
      <w:r w:rsidR="00561F40">
        <w:rPr>
          <w:rFonts w:ascii="Sylfaen" w:hAnsi="Sylfaen"/>
        </w:rPr>
        <w:t>ცირკულარული</w:t>
      </w:r>
      <w:proofErr w:type="spellEnd"/>
      <w:r w:rsidR="00561F40">
        <w:t xml:space="preserve"> </w:t>
      </w:r>
      <w:proofErr w:type="spellStart"/>
      <w:r w:rsidR="00561F40">
        <w:rPr>
          <w:rFonts w:ascii="Sylfaen" w:hAnsi="Sylfaen"/>
        </w:rPr>
        <w:t>მიგრაციის</w:t>
      </w:r>
      <w:proofErr w:type="spellEnd"/>
      <w:r w:rsidR="00561F40">
        <w:t xml:space="preserve"> </w:t>
      </w:r>
      <w:proofErr w:type="spellStart"/>
      <w:r w:rsidR="00561F40">
        <w:rPr>
          <w:rFonts w:ascii="Sylfaen" w:hAnsi="Sylfaen"/>
        </w:rPr>
        <w:t>მხარდაჭერის</w:t>
      </w:r>
      <w:proofErr w:type="spellEnd"/>
      <w:r w:rsidR="00561F40">
        <w:t xml:space="preserve"> </w:t>
      </w:r>
      <w:proofErr w:type="spellStart"/>
      <w:r w:rsidR="00561F40">
        <w:rPr>
          <w:rFonts w:ascii="Sylfaen" w:hAnsi="Sylfaen"/>
        </w:rPr>
        <w:t>შემთხვევაში</w:t>
      </w:r>
      <w:proofErr w:type="spellEnd"/>
      <w:r w:rsidR="00561F40">
        <w:t xml:space="preserve">, </w:t>
      </w:r>
      <w:proofErr w:type="spellStart"/>
      <w:r w:rsidR="00561F40">
        <w:rPr>
          <w:rFonts w:ascii="Sylfaen" w:hAnsi="Sylfaen"/>
        </w:rPr>
        <w:t>საქართველოსთვის</w:t>
      </w:r>
      <w:proofErr w:type="spellEnd"/>
      <w:r w:rsidR="00561F40">
        <w:t xml:space="preserve"> </w:t>
      </w:r>
      <w:proofErr w:type="spellStart"/>
      <w:r w:rsidR="00561F40">
        <w:rPr>
          <w:rFonts w:ascii="Sylfaen" w:hAnsi="Sylfaen"/>
        </w:rPr>
        <w:t>და</w:t>
      </w:r>
      <w:proofErr w:type="spellEnd"/>
      <w:r w:rsidR="00561F40">
        <w:t xml:space="preserve"> </w:t>
      </w:r>
      <w:proofErr w:type="spellStart"/>
      <w:r w:rsidR="00561F40">
        <w:rPr>
          <w:rFonts w:ascii="Sylfaen" w:hAnsi="Sylfaen"/>
        </w:rPr>
        <w:t>მიმღები</w:t>
      </w:r>
      <w:proofErr w:type="spellEnd"/>
      <w:r w:rsidR="00561F40">
        <w:t xml:space="preserve"> </w:t>
      </w:r>
      <w:proofErr w:type="spellStart"/>
      <w:r w:rsidR="00561F40">
        <w:rPr>
          <w:rFonts w:ascii="Sylfaen" w:hAnsi="Sylfaen"/>
        </w:rPr>
        <w:t>ქვეყნისთვის</w:t>
      </w:r>
      <w:proofErr w:type="spellEnd"/>
      <w:r w:rsidR="00561F40">
        <w:t xml:space="preserve"> </w:t>
      </w:r>
      <w:proofErr w:type="spellStart"/>
      <w:r w:rsidR="00561F40">
        <w:rPr>
          <w:rFonts w:ascii="Sylfaen" w:hAnsi="Sylfaen"/>
        </w:rPr>
        <w:t>მოსალოდნელი</w:t>
      </w:r>
      <w:proofErr w:type="spellEnd"/>
      <w:r w:rsidR="00561F40">
        <w:t xml:space="preserve"> </w:t>
      </w:r>
      <w:proofErr w:type="spellStart"/>
      <w:r w:rsidR="00561F40">
        <w:rPr>
          <w:rFonts w:ascii="Sylfaen" w:hAnsi="Sylfaen"/>
        </w:rPr>
        <w:t>დადებითი</w:t>
      </w:r>
      <w:proofErr w:type="spellEnd"/>
      <w:r w:rsidR="00561F40">
        <w:t xml:space="preserve"> </w:t>
      </w:r>
      <w:proofErr w:type="spellStart"/>
      <w:r w:rsidR="00561F40">
        <w:rPr>
          <w:rFonts w:ascii="Sylfaen" w:hAnsi="Sylfaen"/>
        </w:rPr>
        <w:t>შედეგებია</w:t>
      </w:r>
      <w:proofErr w:type="spellEnd"/>
      <w:r w:rsidR="00561F40">
        <w:rPr>
          <w:rFonts w:ascii="Sylfaen" w:hAnsi="Sylfaen"/>
          <w:lang w:val="ka-GE"/>
        </w:rPr>
        <w:t>:</w:t>
      </w:r>
    </w:p>
    <w:p w:rsidR="00561F40" w:rsidRPr="00561F40" w:rsidRDefault="00561F40" w:rsidP="00563450">
      <w:pPr>
        <w:pStyle w:val="ListParagraph"/>
        <w:numPr>
          <w:ilvl w:val="0"/>
          <w:numId w:val="1"/>
        </w:numPr>
        <w:spacing w:line="240" w:lineRule="auto"/>
        <w:ind w:left="360" w:firstLine="0"/>
        <w:jc w:val="both"/>
        <w:rPr>
          <w:rFonts w:ascii="Sylfaen" w:hAnsi="Sylfaen"/>
        </w:rPr>
      </w:pPr>
      <w:proofErr w:type="spellStart"/>
      <w:r w:rsidRPr="00561F40">
        <w:rPr>
          <w:rFonts w:ascii="Sylfaen" w:hAnsi="Sylfaen"/>
        </w:rPr>
        <w:t>არალეგალური</w:t>
      </w:r>
      <w:proofErr w:type="spellEnd"/>
      <w:r w:rsidRPr="00561F40">
        <w:rPr>
          <w:rFonts w:ascii="Sylfaen" w:hAnsi="Sylfaen"/>
        </w:rPr>
        <w:t xml:space="preserve"> </w:t>
      </w:r>
      <w:proofErr w:type="spellStart"/>
      <w:r w:rsidRPr="00561F40">
        <w:rPr>
          <w:rFonts w:ascii="Sylfaen" w:hAnsi="Sylfaen"/>
        </w:rPr>
        <w:t>მიგრაციის</w:t>
      </w:r>
      <w:proofErr w:type="spellEnd"/>
      <w:r w:rsidRPr="00561F40">
        <w:rPr>
          <w:rFonts w:ascii="Sylfaen" w:hAnsi="Sylfaen"/>
        </w:rPr>
        <w:t xml:space="preserve"> </w:t>
      </w:r>
      <w:proofErr w:type="spellStart"/>
      <w:r w:rsidRPr="00561F40">
        <w:rPr>
          <w:rFonts w:ascii="Sylfaen" w:hAnsi="Sylfaen"/>
        </w:rPr>
        <w:t>ლეგალურ</w:t>
      </w:r>
      <w:proofErr w:type="spellEnd"/>
      <w:r w:rsidRPr="00561F40">
        <w:rPr>
          <w:rFonts w:ascii="Sylfaen" w:hAnsi="Sylfaen"/>
        </w:rPr>
        <w:t xml:space="preserve"> </w:t>
      </w:r>
      <w:proofErr w:type="spellStart"/>
      <w:r w:rsidRPr="00561F40">
        <w:rPr>
          <w:rFonts w:ascii="Sylfaen" w:hAnsi="Sylfaen"/>
        </w:rPr>
        <w:t>ჩარჩოებში</w:t>
      </w:r>
      <w:proofErr w:type="spellEnd"/>
      <w:r w:rsidRPr="00561F40">
        <w:rPr>
          <w:rFonts w:ascii="Sylfaen" w:hAnsi="Sylfaen"/>
        </w:rPr>
        <w:t xml:space="preserve"> </w:t>
      </w:r>
      <w:proofErr w:type="spellStart"/>
      <w:r w:rsidRPr="00561F40">
        <w:rPr>
          <w:rFonts w:ascii="Sylfaen" w:hAnsi="Sylfaen"/>
        </w:rPr>
        <w:t>მოქცევა</w:t>
      </w:r>
      <w:proofErr w:type="spellEnd"/>
      <w:r>
        <w:rPr>
          <w:rFonts w:ascii="Sylfaen" w:hAnsi="Sylfaen"/>
          <w:lang w:val="ka-GE"/>
        </w:rPr>
        <w:t>, ასევე თავშესაფრის მაძიებელთა და დანაშაულებრივ ქმედებებში ჩართული პირების რაოდენობის შემცირება</w:t>
      </w:r>
      <w:r w:rsidRPr="00561F40">
        <w:rPr>
          <w:rFonts w:ascii="Sylfaen" w:hAnsi="Sylfaen"/>
        </w:rPr>
        <w:t>;</w:t>
      </w:r>
    </w:p>
    <w:p w:rsidR="00561F40" w:rsidRPr="00561F40" w:rsidRDefault="00561F40" w:rsidP="00563450">
      <w:pPr>
        <w:pStyle w:val="ListParagraph"/>
        <w:numPr>
          <w:ilvl w:val="0"/>
          <w:numId w:val="1"/>
        </w:numPr>
        <w:spacing w:line="240" w:lineRule="auto"/>
        <w:ind w:left="360" w:firstLine="0"/>
        <w:jc w:val="both"/>
        <w:rPr>
          <w:rFonts w:ascii="Sylfaen" w:hAnsi="Sylfaen"/>
          <w:lang w:val="ka-GE"/>
        </w:rPr>
      </w:pPr>
      <w:r w:rsidRPr="00561F40">
        <w:rPr>
          <w:rFonts w:ascii="Sylfaen" w:hAnsi="Sylfaen"/>
          <w:lang w:val="ka-GE"/>
        </w:rPr>
        <w:t>მიმღებ და დონორ ქვეყნებს შორის ეკონომიკური კავშირების განვითარების ხელშეწყობა;</w:t>
      </w:r>
    </w:p>
    <w:p w:rsidR="00561F40" w:rsidRPr="00561F40" w:rsidRDefault="00561F40" w:rsidP="00563450">
      <w:pPr>
        <w:pStyle w:val="ListParagraph"/>
        <w:numPr>
          <w:ilvl w:val="0"/>
          <w:numId w:val="1"/>
        </w:numPr>
        <w:spacing w:line="240" w:lineRule="auto"/>
        <w:ind w:left="360" w:firstLine="0"/>
        <w:jc w:val="both"/>
        <w:rPr>
          <w:rFonts w:ascii="Sylfaen" w:hAnsi="Sylfaen"/>
        </w:rPr>
      </w:pPr>
      <w:proofErr w:type="spellStart"/>
      <w:r w:rsidRPr="00561F40">
        <w:rPr>
          <w:rFonts w:ascii="Sylfaen" w:hAnsi="Sylfaen"/>
        </w:rPr>
        <w:t>მიმღები</w:t>
      </w:r>
      <w:proofErr w:type="spellEnd"/>
      <w:r w:rsidRPr="00561F40">
        <w:rPr>
          <w:rFonts w:ascii="Sylfaen" w:hAnsi="Sylfaen"/>
        </w:rPr>
        <w:t xml:space="preserve"> </w:t>
      </w:r>
      <w:proofErr w:type="spellStart"/>
      <w:r w:rsidRPr="00561F40">
        <w:rPr>
          <w:rFonts w:ascii="Sylfaen" w:hAnsi="Sylfaen"/>
        </w:rPr>
        <w:t>ქვეყნის</w:t>
      </w:r>
      <w:proofErr w:type="spellEnd"/>
      <w:r w:rsidRPr="00561F40">
        <w:rPr>
          <w:rFonts w:ascii="Sylfaen" w:hAnsi="Sylfaen"/>
        </w:rPr>
        <w:t xml:space="preserve"> </w:t>
      </w:r>
      <w:proofErr w:type="spellStart"/>
      <w:r w:rsidRPr="00561F40">
        <w:rPr>
          <w:rFonts w:ascii="Sylfaen" w:hAnsi="Sylfaen"/>
        </w:rPr>
        <w:t>ადგილობრივი</w:t>
      </w:r>
      <w:proofErr w:type="spellEnd"/>
      <w:r w:rsidRPr="00561F40">
        <w:rPr>
          <w:rFonts w:ascii="Sylfaen" w:hAnsi="Sylfaen"/>
        </w:rPr>
        <w:t xml:space="preserve"> </w:t>
      </w:r>
      <w:proofErr w:type="spellStart"/>
      <w:r w:rsidRPr="00561F40">
        <w:rPr>
          <w:rFonts w:ascii="Sylfaen" w:hAnsi="Sylfaen"/>
        </w:rPr>
        <w:t>შრომის</w:t>
      </w:r>
      <w:proofErr w:type="spellEnd"/>
      <w:r w:rsidRPr="00561F40">
        <w:rPr>
          <w:rFonts w:ascii="Sylfaen" w:hAnsi="Sylfaen"/>
        </w:rPr>
        <w:t xml:space="preserve"> </w:t>
      </w:r>
      <w:proofErr w:type="spellStart"/>
      <w:r w:rsidRPr="00561F40">
        <w:rPr>
          <w:rFonts w:ascii="Sylfaen" w:hAnsi="Sylfaen"/>
        </w:rPr>
        <w:t>ბაზრის</w:t>
      </w:r>
      <w:proofErr w:type="spellEnd"/>
      <w:r w:rsidRPr="00561F40">
        <w:rPr>
          <w:rFonts w:ascii="Sylfaen" w:hAnsi="Sylfaen"/>
        </w:rPr>
        <w:t xml:space="preserve"> </w:t>
      </w:r>
      <w:proofErr w:type="spellStart"/>
      <w:r w:rsidRPr="00561F40">
        <w:rPr>
          <w:rFonts w:ascii="Sylfaen" w:hAnsi="Sylfaen"/>
        </w:rPr>
        <w:t>დეფიციტის</w:t>
      </w:r>
      <w:proofErr w:type="spellEnd"/>
      <w:r w:rsidRPr="00561F40">
        <w:rPr>
          <w:rFonts w:ascii="Sylfaen" w:hAnsi="Sylfaen"/>
        </w:rPr>
        <w:t xml:space="preserve"> </w:t>
      </w:r>
      <w:proofErr w:type="spellStart"/>
      <w:r w:rsidRPr="00561F40">
        <w:rPr>
          <w:rFonts w:ascii="Sylfaen" w:hAnsi="Sylfaen"/>
        </w:rPr>
        <w:t>შევსება</w:t>
      </w:r>
      <w:proofErr w:type="spellEnd"/>
      <w:r w:rsidRPr="00561F40">
        <w:rPr>
          <w:rFonts w:ascii="Sylfaen" w:hAnsi="Sylfaen"/>
        </w:rPr>
        <w:t xml:space="preserve">  </w:t>
      </w:r>
      <w:proofErr w:type="spellStart"/>
      <w:r w:rsidRPr="00561F40">
        <w:rPr>
          <w:rFonts w:ascii="Sylfaen" w:hAnsi="Sylfaen"/>
        </w:rPr>
        <w:t>წინასწარ</w:t>
      </w:r>
      <w:proofErr w:type="spellEnd"/>
      <w:r w:rsidRPr="00561F40">
        <w:rPr>
          <w:rFonts w:ascii="Sylfaen" w:hAnsi="Sylfaen"/>
        </w:rPr>
        <w:t xml:space="preserve"> </w:t>
      </w:r>
      <w:proofErr w:type="spellStart"/>
      <w:r w:rsidRPr="00561F40">
        <w:rPr>
          <w:rFonts w:ascii="Sylfaen" w:hAnsi="Sylfaen"/>
        </w:rPr>
        <w:t>შერჩეული</w:t>
      </w:r>
      <w:proofErr w:type="spellEnd"/>
      <w:r w:rsidRPr="00561F40">
        <w:rPr>
          <w:rFonts w:ascii="Sylfaen" w:hAnsi="Sylfaen"/>
        </w:rPr>
        <w:t xml:space="preserve"> </w:t>
      </w:r>
      <w:proofErr w:type="spellStart"/>
      <w:r w:rsidRPr="00561F40">
        <w:rPr>
          <w:rFonts w:ascii="Sylfaen" w:hAnsi="Sylfaen"/>
        </w:rPr>
        <w:t>მოთხოვნადი</w:t>
      </w:r>
      <w:proofErr w:type="spellEnd"/>
      <w:r w:rsidRPr="00561F40">
        <w:rPr>
          <w:rFonts w:ascii="Sylfaen" w:hAnsi="Sylfaen"/>
        </w:rPr>
        <w:t xml:space="preserve"> </w:t>
      </w:r>
      <w:proofErr w:type="spellStart"/>
      <w:r w:rsidRPr="00561F40">
        <w:rPr>
          <w:rFonts w:ascii="Sylfaen" w:hAnsi="Sylfaen"/>
        </w:rPr>
        <w:t>კომპეტენციების</w:t>
      </w:r>
      <w:proofErr w:type="spellEnd"/>
      <w:r w:rsidRPr="00561F40">
        <w:rPr>
          <w:rFonts w:ascii="Sylfaen" w:hAnsi="Sylfaen"/>
        </w:rPr>
        <w:t xml:space="preserve"> </w:t>
      </w:r>
      <w:proofErr w:type="spellStart"/>
      <w:r w:rsidRPr="00561F40">
        <w:rPr>
          <w:rFonts w:ascii="Sylfaen" w:hAnsi="Sylfaen"/>
        </w:rPr>
        <w:t>მიხედვით</w:t>
      </w:r>
      <w:proofErr w:type="spellEnd"/>
      <w:r w:rsidRPr="00561F40">
        <w:rPr>
          <w:rFonts w:ascii="Sylfaen" w:hAnsi="Sylfaen"/>
        </w:rPr>
        <w:t xml:space="preserve"> </w:t>
      </w:r>
      <w:proofErr w:type="spellStart"/>
      <w:r w:rsidRPr="00561F40">
        <w:rPr>
          <w:rFonts w:ascii="Sylfaen" w:hAnsi="Sylfaen"/>
        </w:rPr>
        <w:t>შესაბამისი</w:t>
      </w:r>
      <w:proofErr w:type="spellEnd"/>
      <w:r w:rsidRPr="00561F40">
        <w:rPr>
          <w:rFonts w:ascii="Sylfaen" w:hAnsi="Sylfaen"/>
        </w:rPr>
        <w:t xml:space="preserve"> </w:t>
      </w:r>
      <w:proofErr w:type="spellStart"/>
      <w:r w:rsidRPr="00561F40">
        <w:rPr>
          <w:rFonts w:ascii="Sylfaen" w:hAnsi="Sylfaen"/>
        </w:rPr>
        <w:t>კვალიფიც</w:t>
      </w:r>
      <w:proofErr w:type="spellEnd"/>
      <w:r>
        <w:rPr>
          <w:rFonts w:ascii="Sylfaen" w:hAnsi="Sylfaen"/>
          <w:lang w:val="ka-GE"/>
        </w:rPr>
        <w:t>ი</w:t>
      </w:r>
      <w:proofErr w:type="spellStart"/>
      <w:r w:rsidRPr="00561F40">
        <w:rPr>
          <w:rFonts w:ascii="Sylfaen" w:hAnsi="Sylfaen"/>
        </w:rPr>
        <w:t>ური</w:t>
      </w:r>
      <w:proofErr w:type="spellEnd"/>
      <w:r w:rsidRPr="00561F40">
        <w:rPr>
          <w:rFonts w:ascii="Sylfaen" w:hAnsi="Sylfaen"/>
        </w:rPr>
        <w:t xml:space="preserve"> </w:t>
      </w:r>
      <w:proofErr w:type="spellStart"/>
      <w:r w:rsidRPr="00561F40">
        <w:rPr>
          <w:rFonts w:ascii="Sylfaen" w:hAnsi="Sylfaen"/>
        </w:rPr>
        <w:t>კადრებით</w:t>
      </w:r>
      <w:proofErr w:type="spellEnd"/>
      <w:r w:rsidRPr="00561F40">
        <w:rPr>
          <w:rFonts w:ascii="Sylfaen" w:hAnsi="Sylfaen"/>
        </w:rPr>
        <w:t>;</w:t>
      </w:r>
    </w:p>
    <w:p w:rsidR="00561F40" w:rsidRPr="00561F40" w:rsidRDefault="00561F40" w:rsidP="00563450">
      <w:pPr>
        <w:pStyle w:val="ListParagraph"/>
        <w:numPr>
          <w:ilvl w:val="0"/>
          <w:numId w:val="1"/>
        </w:numPr>
        <w:spacing w:line="240" w:lineRule="auto"/>
        <w:ind w:left="360" w:firstLine="0"/>
        <w:jc w:val="both"/>
        <w:rPr>
          <w:rFonts w:ascii="Sylfaen" w:hAnsi="Sylfaen"/>
        </w:rPr>
      </w:pPr>
      <w:proofErr w:type="spellStart"/>
      <w:r w:rsidRPr="00561F40">
        <w:rPr>
          <w:rFonts w:ascii="Sylfaen" w:hAnsi="Sylfaen"/>
        </w:rPr>
        <w:t>ჭარბი</w:t>
      </w:r>
      <w:proofErr w:type="spellEnd"/>
      <w:r w:rsidRPr="00561F40">
        <w:rPr>
          <w:rFonts w:ascii="Sylfaen" w:hAnsi="Sylfaen"/>
        </w:rPr>
        <w:t xml:space="preserve"> </w:t>
      </w:r>
      <w:proofErr w:type="spellStart"/>
      <w:r w:rsidRPr="00561F40">
        <w:rPr>
          <w:rFonts w:ascii="Sylfaen" w:hAnsi="Sylfaen"/>
        </w:rPr>
        <w:t>სამუშაო</w:t>
      </w:r>
      <w:proofErr w:type="spellEnd"/>
      <w:r w:rsidRPr="00561F40">
        <w:rPr>
          <w:rFonts w:ascii="Sylfaen" w:hAnsi="Sylfaen"/>
        </w:rPr>
        <w:t xml:space="preserve"> </w:t>
      </w:r>
      <w:proofErr w:type="spellStart"/>
      <w:r w:rsidRPr="00561F40">
        <w:rPr>
          <w:rFonts w:ascii="Sylfaen" w:hAnsi="Sylfaen"/>
        </w:rPr>
        <w:t>ძალის</w:t>
      </w:r>
      <w:proofErr w:type="spellEnd"/>
      <w:r w:rsidRPr="00561F40">
        <w:rPr>
          <w:rFonts w:ascii="Sylfaen" w:hAnsi="Sylfaen"/>
        </w:rPr>
        <w:t xml:space="preserve"> </w:t>
      </w:r>
      <w:proofErr w:type="spellStart"/>
      <w:r w:rsidRPr="00561F40">
        <w:rPr>
          <w:rFonts w:ascii="Sylfaen" w:hAnsi="Sylfaen"/>
        </w:rPr>
        <w:t>საზღვარგარეთ</w:t>
      </w:r>
      <w:proofErr w:type="spellEnd"/>
      <w:r w:rsidRPr="00561F40">
        <w:rPr>
          <w:rFonts w:ascii="Sylfaen" w:hAnsi="Sylfaen"/>
        </w:rPr>
        <w:t xml:space="preserve"> </w:t>
      </w:r>
      <w:proofErr w:type="spellStart"/>
      <w:r w:rsidRPr="00561F40">
        <w:rPr>
          <w:rFonts w:ascii="Sylfaen" w:hAnsi="Sylfaen"/>
        </w:rPr>
        <w:t>დროებითი</w:t>
      </w:r>
      <w:proofErr w:type="spellEnd"/>
      <w:r w:rsidRPr="00561F40">
        <w:rPr>
          <w:rFonts w:ascii="Sylfaen" w:hAnsi="Sylfaen"/>
        </w:rPr>
        <w:t xml:space="preserve"> </w:t>
      </w:r>
      <w:proofErr w:type="spellStart"/>
      <w:r w:rsidRPr="00561F40">
        <w:rPr>
          <w:rFonts w:ascii="Sylfaen" w:hAnsi="Sylfaen"/>
        </w:rPr>
        <w:t>დასაქმება</w:t>
      </w:r>
      <w:proofErr w:type="spellEnd"/>
      <w:r w:rsidRPr="00561F40">
        <w:rPr>
          <w:rFonts w:ascii="Sylfaen" w:hAnsi="Sylfaen"/>
        </w:rPr>
        <w:t xml:space="preserve"> </w:t>
      </w:r>
      <w:proofErr w:type="spellStart"/>
      <w:r w:rsidRPr="00561F40">
        <w:rPr>
          <w:rFonts w:ascii="Sylfaen" w:hAnsi="Sylfaen"/>
        </w:rPr>
        <w:t>და</w:t>
      </w:r>
      <w:proofErr w:type="spellEnd"/>
      <w:r w:rsidRPr="00561F40">
        <w:rPr>
          <w:rFonts w:ascii="Sylfaen" w:hAnsi="Sylfaen"/>
        </w:rPr>
        <w:t xml:space="preserve"> </w:t>
      </w:r>
      <w:proofErr w:type="spellStart"/>
      <w:r w:rsidRPr="00561F40">
        <w:rPr>
          <w:rFonts w:ascii="Sylfaen" w:hAnsi="Sylfaen"/>
        </w:rPr>
        <w:t>ქვეყნის</w:t>
      </w:r>
      <w:proofErr w:type="spellEnd"/>
      <w:r w:rsidRPr="00561F40">
        <w:rPr>
          <w:rFonts w:ascii="Sylfaen" w:hAnsi="Sylfaen"/>
        </w:rPr>
        <w:t xml:space="preserve"> </w:t>
      </w:r>
      <w:proofErr w:type="spellStart"/>
      <w:r w:rsidRPr="00561F40">
        <w:rPr>
          <w:rFonts w:ascii="Sylfaen" w:hAnsi="Sylfaen"/>
        </w:rPr>
        <w:t>შიგნით</w:t>
      </w:r>
      <w:proofErr w:type="spellEnd"/>
      <w:r w:rsidRPr="00561F40">
        <w:rPr>
          <w:rFonts w:ascii="Sylfaen" w:hAnsi="Sylfaen"/>
        </w:rPr>
        <w:t xml:space="preserve"> </w:t>
      </w:r>
      <w:proofErr w:type="spellStart"/>
      <w:r w:rsidRPr="00561F40">
        <w:rPr>
          <w:rFonts w:ascii="Sylfaen" w:hAnsi="Sylfaen"/>
        </w:rPr>
        <w:t>უმუშევრობის</w:t>
      </w:r>
      <w:proofErr w:type="spellEnd"/>
      <w:r w:rsidRPr="00561F40">
        <w:rPr>
          <w:rFonts w:ascii="Sylfaen" w:hAnsi="Sylfaen"/>
        </w:rPr>
        <w:t xml:space="preserve"> </w:t>
      </w:r>
      <w:proofErr w:type="spellStart"/>
      <w:r w:rsidRPr="00561F40">
        <w:rPr>
          <w:rFonts w:ascii="Sylfaen" w:hAnsi="Sylfaen"/>
        </w:rPr>
        <w:t>პრობლემის</w:t>
      </w:r>
      <w:proofErr w:type="spellEnd"/>
      <w:r w:rsidRPr="00561F40">
        <w:rPr>
          <w:rFonts w:ascii="Sylfaen" w:hAnsi="Sylfaen"/>
        </w:rPr>
        <w:t xml:space="preserve"> </w:t>
      </w:r>
      <w:proofErr w:type="spellStart"/>
      <w:r w:rsidRPr="00561F40">
        <w:rPr>
          <w:rFonts w:ascii="Sylfaen" w:hAnsi="Sylfaen"/>
        </w:rPr>
        <w:t>შერბილება</w:t>
      </w:r>
      <w:proofErr w:type="spellEnd"/>
      <w:r w:rsidRPr="00561F40">
        <w:rPr>
          <w:rFonts w:ascii="Sylfaen" w:hAnsi="Sylfaen"/>
        </w:rPr>
        <w:t>;</w:t>
      </w:r>
    </w:p>
    <w:p w:rsidR="00561F40" w:rsidRPr="00561F40" w:rsidRDefault="00561F40" w:rsidP="00563450">
      <w:pPr>
        <w:pStyle w:val="ListParagraph"/>
        <w:numPr>
          <w:ilvl w:val="0"/>
          <w:numId w:val="1"/>
        </w:numPr>
        <w:spacing w:line="240" w:lineRule="auto"/>
        <w:ind w:left="360" w:firstLine="0"/>
        <w:jc w:val="both"/>
        <w:rPr>
          <w:rFonts w:ascii="Sylfaen" w:hAnsi="Sylfaen"/>
        </w:rPr>
      </w:pPr>
      <w:proofErr w:type="spellStart"/>
      <w:r w:rsidRPr="00561F40">
        <w:rPr>
          <w:rFonts w:ascii="Sylfaen" w:hAnsi="Sylfaen"/>
        </w:rPr>
        <w:t>შრომითი</w:t>
      </w:r>
      <w:proofErr w:type="spellEnd"/>
      <w:r w:rsidRPr="00561F40">
        <w:rPr>
          <w:rFonts w:ascii="Sylfaen" w:hAnsi="Sylfaen"/>
        </w:rPr>
        <w:t xml:space="preserve"> </w:t>
      </w:r>
      <w:proofErr w:type="spellStart"/>
      <w:r w:rsidRPr="00561F40">
        <w:rPr>
          <w:rFonts w:ascii="Sylfaen" w:hAnsi="Sylfaen"/>
        </w:rPr>
        <w:t>მიგრანტების</w:t>
      </w:r>
      <w:proofErr w:type="spellEnd"/>
      <w:r w:rsidR="00212B75">
        <w:rPr>
          <w:rFonts w:ascii="Sylfaen" w:hAnsi="Sylfaen"/>
          <w:lang w:val="ka-GE"/>
        </w:rPr>
        <w:t xml:space="preserve"> უფლებების დაცვა, მათი</w:t>
      </w:r>
      <w:r w:rsidRPr="00561F40">
        <w:rPr>
          <w:rFonts w:ascii="Sylfaen" w:hAnsi="Sylfaen"/>
        </w:rPr>
        <w:t xml:space="preserve"> </w:t>
      </w:r>
      <w:proofErr w:type="spellStart"/>
      <w:r w:rsidRPr="00561F40">
        <w:rPr>
          <w:rFonts w:ascii="Sylfaen" w:hAnsi="Sylfaen"/>
        </w:rPr>
        <w:t>შემოსავლების</w:t>
      </w:r>
      <w:proofErr w:type="spellEnd"/>
      <w:r w:rsidRPr="00561F40">
        <w:rPr>
          <w:rFonts w:ascii="Sylfaen" w:hAnsi="Sylfaen"/>
        </w:rPr>
        <w:t xml:space="preserve"> </w:t>
      </w:r>
      <w:proofErr w:type="spellStart"/>
      <w:r w:rsidRPr="00561F40">
        <w:rPr>
          <w:rFonts w:ascii="Sylfaen" w:hAnsi="Sylfaen"/>
        </w:rPr>
        <w:t>ზრდა</w:t>
      </w:r>
      <w:proofErr w:type="spellEnd"/>
      <w:r w:rsidRPr="00561F40">
        <w:rPr>
          <w:rFonts w:ascii="Sylfaen" w:hAnsi="Sylfaen"/>
        </w:rPr>
        <w:t xml:space="preserve"> </w:t>
      </w:r>
      <w:proofErr w:type="spellStart"/>
      <w:r w:rsidRPr="00561F40">
        <w:rPr>
          <w:rFonts w:ascii="Sylfaen" w:hAnsi="Sylfaen"/>
        </w:rPr>
        <w:t>და</w:t>
      </w:r>
      <w:proofErr w:type="spellEnd"/>
      <w:r w:rsidRPr="00561F40">
        <w:rPr>
          <w:rFonts w:ascii="Sylfaen" w:hAnsi="Sylfaen"/>
        </w:rPr>
        <w:t xml:space="preserve"> </w:t>
      </w:r>
      <w:proofErr w:type="spellStart"/>
      <w:r w:rsidRPr="00561F40">
        <w:rPr>
          <w:rFonts w:ascii="Sylfaen" w:hAnsi="Sylfaen"/>
        </w:rPr>
        <w:t>ფულადი</w:t>
      </w:r>
      <w:proofErr w:type="spellEnd"/>
      <w:r w:rsidRPr="00561F40">
        <w:rPr>
          <w:rFonts w:ascii="Sylfaen" w:hAnsi="Sylfaen"/>
        </w:rPr>
        <w:t xml:space="preserve"> </w:t>
      </w:r>
      <w:proofErr w:type="spellStart"/>
      <w:r w:rsidRPr="00561F40">
        <w:rPr>
          <w:rFonts w:ascii="Sylfaen" w:hAnsi="Sylfaen"/>
        </w:rPr>
        <w:t>გზავნილების</w:t>
      </w:r>
      <w:proofErr w:type="spellEnd"/>
      <w:r w:rsidRPr="00561F40">
        <w:rPr>
          <w:rFonts w:ascii="Sylfaen" w:hAnsi="Sylfaen"/>
        </w:rPr>
        <w:t xml:space="preserve"> </w:t>
      </w:r>
      <w:proofErr w:type="spellStart"/>
      <w:r w:rsidRPr="00561F40">
        <w:rPr>
          <w:rFonts w:ascii="Sylfaen" w:hAnsi="Sylfaen"/>
        </w:rPr>
        <w:t>მატება</w:t>
      </w:r>
      <w:proofErr w:type="spellEnd"/>
      <w:r>
        <w:rPr>
          <w:rFonts w:ascii="Sylfaen" w:hAnsi="Sylfaen"/>
          <w:lang w:val="ka-GE"/>
        </w:rPr>
        <w:t>;</w:t>
      </w:r>
    </w:p>
    <w:p w:rsidR="00561F40" w:rsidRPr="00561F40" w:rsidRDefault="00561F40" w:rsidP="00563450">
      <w:pPr>
        <w:pStyle w:val="ListParagraph"/>
        <w:numPr>
          <w:ilvl w:val="0"/>
          <w:numId w:val="1"/>
        </w:numPr>
        <w:spacing w:line="240" w:lineRule="auto"/>
        <w:ind w:left="360" w:firstLine="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საზღვარგარეთ მუშაობისას დაგროვილი ცოდნისა და გამოცდილების გამოყენება საქართველოში; </w:t>
      </w:r>
    </w:p>
    <w:p w:rsidR="00561F40" w:rsidRDefault="00F12A80" w:rsidP="00563450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ცირკულარული მიგრაციის სფეროში </w:t>
      </w:r>
      <w:r w:rsidR="00432E89">
        <w:rPr>
          <w:rFonts w:ascii="Sylfaen" w:hAnsi="Sylfaen"/>
          <w:lang w:val="ka-GE"/>
        </w:rPr>
        <w:t>სხვადასხვა ქვეყანასთან</w:t>
      </w:r>
      <w:r>
        <w:rPr>
          <w:rFonts w:ascii="Sylfaen" w:hAnsi="Sylfaen"/>
          <w:lang w:val="ka-GE"/>
        </w:rPr>
        <w:t xml:space="preserve"> თანამშრომლობის განვითარების ერთ-ერთ მნიშვნელოვან ინსტრუმენტს წარმოადგენს ორმხრივი შეთანხმების გაფორმება. </w:t>
      </w:r>
    </w:p>
    <w:p w:rsidR="00E85A15" w:rsidRDefault="00F12A80" w:rsidP="00563450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სამინისტრომ მოამზადა </w:t>
      </w:r>
      <w:r w:rsidRPr="00F12A80">
        <w:rPr>
          <w:rFonts w:ascii="Sylfaen" w:hAnsi="Sylfaen"/>
          <w:lang w:val="ka-GE"/>
        </w:rPr>
        <w:t xml:space="preserve"> „საქართველოს მთავრობასა და </w:t>
      </w:r>
      <w:r w:rsidRPr="00F12A80">
        <w:rPr>
          <w:rFonts w:ascii="Sylfaen" w:hAnsi="Sylfaen"/>
          <w:i/>
          <w:color w:val="FF0000"/>
          <w:lang w:val="ka-GE"/>
        </w:rPr>
        <w:t>ქვეყნის</w:t>
      </w:r>
      <w:r w:rsidRPr="00F12A80">
        <w:rPr>
          <w:rFonts w:ascii="Sylfaen" w:hAnsi="Sylfaen"/>
          <w:lang w:val="ka-GE"/>
        </w:rPr>
        <w:t xml:space="preserve"> მთავრობას შორის ლეგალური დროებითი  (ცირკულარული) შრომითი მიგრაციის სფეროში თანამშრომლობის შესახებ“</w:t>
      </w:r>
      <w:r>
        <w:rPr>
          <w:rFonts w:ascii="Sylfaen" w:hAnsi="Sylfaen"/>
          <w:lang w:val="ka-GE"/>
        </w:rPr>
        <w:t xml:space="preserve"> სამოდელო შეთანხმების პროექტი, რომელიც  </w:t>
      </w:r>
      <w:r w:rsidR="00E85A15">
        <w:rPr>
          <w:rFonts w:ascii="Sylfaen" w:hAnsi="Sylfaen"/>
          <w:lang w:val="ka-GE"/>
        </w:rPr>
        <w:t>ცირკულარული მიგრაციის სფეროში ორმხრივი თანამშრომლობის გაღრმავებასა და ამ მიზნით შესაბამისი სამართლებრივი და ორგანიზაციული სისტემის შექმნას ითვალისწინებს.</w:t>
      </w:r>
      <w:r w:rsidR="005E291C">
        <w:rPr>
          <w:rFonts w:ascii="Sylfaen" w:hAnsi="Sylfaen"/>
          <w:lang w:val="ka-GE"/>
        </w:rPr>
        <w:t xml:space="preserve"> სამოდელო</w:t>
      </w:r>
      <w:r w:rsidR="00E85A15">
        <w:rPr>
          <w:rFonts w:ascii="Sylfaen" w:hAnsi="Sylfaen"/>
          <w:lang w:val="ka-GE"/>
        </w:rPr>
        <w:t xml:space="preserve"> შეთანხმება მიზნად ისახავს </w:t>
      </w:r>
      <w:r w:rsidR="00E85A15" w:rsidRPr="00142F76">
        <w:rPr>
          <w:rFonts w:ascii="Sylfaen" w:hAnsi="Sylfaen"/>
          <w:lang w:val="ka-GE"/>
        </w:rPr>
        <w:t>მიგრაციული პროცესების მართვასა და ეფექტიანობის გაზრდას</w:t>
      </w:r>
      <w:r w:rsidR="00E85A15">
        <w:rPr>
          <w:rFonts w:ascii="Sylfaen" w:hAnsi="Sylfaen"/>
          <w:lang w:val="ka-GE"/>
        </w:rPr>
        <w:t>,</w:t>
      </w:r>
      <w:r w:rsidR="00E85A15" w:rsidRPr="00142F76">
        <w:rPr>
          <w:rFonts w:ascii="Sylfaen" w:hAnsi="Sylfaen"/>
          <w:lang w:val="ka-GE"/>
        </w:rPr>
        <w:t xml:space="preserve">  </w:t>
      </w:r>
      <w:r w:rsidR="00E85A15" w:rsidRPr="00142F76">
        <w:rPr>
          <w:rFonts w:ascii="Sylfaen" w:hAnsi="Sylfaen"/>
          <w:lang w:val="ka-GE"/>
        </w:rPr>
        <w:lastRenderedPageBreak/>
        <w:t>როგორც წარმოშობის, ისე მიმღები ქვეყნებისათვის</w:t>
      </w:r>
      <w:r w:rsidR="00E85A15">
        <w:rPr>
          <w:rFonts w:ascii="Sylfaen" w:hAnsi="Sylfaen"/>
          <w:lang w:val="ka-GE"/>
        </w:rPr>
        <w:t>, ასევე ლეგალური</w:t>
      </w:r>
      <w:r w:rsidR="00E85A15" w:rsidRPr="00185088">
        <w:rPr>
          <w:rFonts w:ascii="Sylfaen" w:hAnsi="Sylfaen"/>
          <w:lang w:val="ka-GE"/>
        </w:rPr>
        <w:t xml:space="preserve"> </w:t>
      </w:r>
      <w:r w:rsidR="00E85A15">
        <w:rPr>
          <w:rFonts w:ascii="Sylfaen" w:hAnsi="Sylfaen"/>
          <w:lang w:val="ka-GE"/>
        </w:rPr>
        <w:t>დროებითი</w:t>
      </w:r>
      <w:r w:rsidR="00E85A15" w:rsidRPr="00185088">
        <w:rPr>
          <w:rFonts w:ascii="Sylfaen" w:hAnsi="Sylfaen"/>
          <w:lang w:val="ka-GE"/>
        </w:rPr>
        <w:t xml:space="preserve"> (</w:t>
      </w:r>
      <w:r w:rsidR="00E85A15">
        <w:rPr>
          <w:rFonts w:ascii="Sylfaen" w:hAnsi="Sylfaen"/>
          <w:lang w:val="ka-GE"/>
        </w:rPr>
        <w:t>ცირკულარული</w:t>
      </w:r>
      <w:r w:rsidR="00E85A15" w:rsidRPr="00185088">
        <w:rPr>
          <w:rFonts w:ascii="Sylfaen" w:hAnsi="Sylfaen"/>
          <w:lang w:val="ka-GE"/>
        </w:rPr>
        <w:t>)</w:t>
      </w:r>
      <w:r w:rsidR="00E85A15">
        <w:rPr>
          <w:rFonts w:ascii="Sylfaen" w:hAnsi="Sylfaen"/>
          <w:lang w:val="ka-GE"/>
        </w:rPr>
        <w:t xml:space="preserve"> შრომითი მიგრაციის სქემის შემუშავებას და შრომითი მიგრანტების უფლებების დაცვას. </w:t>
      </w:r>
    </w:p>
    <w:p w:rsidR="00E85A15" w:rsidRDefault="00E85A15" w:rsidP="00563450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შეთანხმებაში განსაზღვრულია ლეგალური</w:t>
      </w:r>
      <w:r w:rsidRPr="0018508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დროებითი</w:t>
      </w:r>
      <w:r w:rsidRPr="00185088"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ka-GE"/>
        </w:rPr>
        <w:t>ცირკულარული</w:t>
      </w:r>
      <w:r w:rsidRPr="00185088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შრომითი მიგრაციის </w:t>
      </w:r>
      <w:r w:rsidRPr="00F34771">
        <w:rPr>
          <w:rFonts w:ascii="Sylfaen" w:hAnsi="Sylfaen"/>
          <w:lang w:val="ka-GE"/>
        </w:rPr>
        <w:t xml:space="preserve"> ორგანიზებისათვის საჭირო</w:t>
      </w:r>
      <w:r>
        <w:rPr>
          <w:rFonts w:ascii="Sylfaen" w:hAnsi="Sylfaen"/>
          <w:lang w:val="ka-GE"/>
        </w:rPr>
        <w:t xml:space="preserve"> ინფორმაციის გაცვლის პროცედურა, კანდიდატების შერჩევისა და </w:t>
      </w:r>
      <w:r w:rsidRPr="00E85A15">
        <w:rPr>
          <w:rFonts w:ascii="Sylfaen" w:hAnsi="Sylfaen"/>
          <w:lang w:val="ka-GE"/>
        </w:rPr>
        <w:t xml:space="preserve">დასაქმების </w:t>
      </w:r>
      <w:r>
        <w:rPr>
          <w:rFonts w:ascii="Sylfaen" w:hAnsi="Sylfaen"/>
          <w:lang w:val="ka-GE"/>
        </w:rPr>
        <w:t>პირობები</w:t>
      </w:r>
      <w:r w:rsidRPr="00E85A15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სამუშაო ვიზის გაცემის წესები, შრომითი მიგრანტების გამგზავრებისა და დაბრუნების პროცედურა, ასევე სხვა მნიშვნელოვანი საკითხები, რომლებიც უზრუნველყოფს აღნიშნული პროცესის</w:t>
      </w:r>
      <w:r w:rsidR="005E291C">
        <w:rPr>
          <w:rFonts w:ascii="Sylfaen" w:hAnsi="Sylfaen"/>
          <w:lang w:val="ka-GE"/>
        </w:rPr>
        <w:t xml:space="preserve"> ეფექტიან</w:t>
      </w:r>
      <w:r>
        <w:rPr>
          <w:rFonts w:ascii="Sylfaen" w:hAnsi="Sylfaen"/>
          <w:lang w:val="ka-GE"/>
        </w:rPr>
        <w:t xml:space="preserve"> მართვას.</w:t>
      </w:r>
    </w:p>
    <w:p w:rsidR="00B3241E" w:rsidRDefault="00E85A15" w:rsidP="00563450">
      <w:pPr>
        <w:spacing w:line="240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სამოდელო შეთანხმების პროექტი </w:t>
      </w:r>
      <w:r w:rsidR="005E291C">
        <w:rPr>
          <w:rFonts w:ascii="Sylfaen" w:hAnsi="Sylfaen"/>
          <w:lang w:val="ka-GE"/>
        </w:rPr>
        <w:t>გადაეცემა პარტნიორ-სახელმწიფოებს, ტექსტზე მოლაპარაკებების დაწყების მიზნით. მოლაპარაკებების შედეგად, შესაძლებელია, შეთანხმების ტექსტში შეტანილ იქნას ცვლილებები როგორც საქართველოს, ისე პარტნიორი-სახელმწიფოს მხრიდან. შეთანხმების საბოლოო პროექტი გაივლის შიდასახელმწიფო პროცედურებს, მისი შემდგომი ხელმოწერის მიზნით.</w:t>
      </w:r>
    </w:p>
    <w:p w:rsidR="00563450" w:rsidRDefault="00563450" w:rsidP="00563450">
      <w:pPr>
        <w:spacing w:line="240" w:lineRule="auto"/>
        <w:ind w:left="36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 xml:space="preserve">2. </w:t>
      </w:r>
      <w:proofErr w:type="gramStart"/>
      <w:r>
        <w:rPr>
          <w:rFonts w:ascii="Sylfaen" w:hAnsi="Sylfaen"/>
          <w:b/>
          <w:lang w:val="ka-GE"/>
        </w:rPr>
        <w:t>პროექტის</w:t>
      </w:r>
      <w:proofErr w:type="gramEnd"/>
      <w:r>
        <w:rPr>
          <w:rFonts w:ascii="Sylfaen" w:hAnsi="Sylfaen"/>
          <w:b/>
          <w:lang w:val="ka-GE"/>
        </w:rPr>
        <w:t xml:space="preserve"> მიღებით გამოწვეული საფინანსო ეკონომიკური შედეგების გაანგარიშება</w:t>
      </w:r>
    </w:p>
    <w:p w:rsidR="00563450" w:rsidRDefault="00563450" w:rsidP="00563450">
      <w:pPr>
        <w:spacing w:line="240" w:lineRule="auto"/>
        <w:jc w:val="both"/>
        <w:rPr>
          <w:rFonts w:ascii="Sylfaen" w:eastAsia="Sylfaen" w:hAnsi="Sylfaen"/>
          <w:lang w:val="ka-GE"/>
        </w:rPr>
      </w:pPr>
      <w:r>
        <w:rPr>
          <w:rFonts w:ascii="Sylfaen" w:eastAsia="Calibri" w:hAnsi="Sylfaen" w:cs="Times New Roman"/>
          <w:color w:val="000000"/>
          <w:lang w:val="ka-GE"/>
        </w:rPr>
        <w:t>შეთანხმება არ გამოიწვევს ბიუჯეტიდან დამატებითი სახსრების გამოყოფას.</w:t>
      </w:r>
    </w:p>
    <w:p w:rsidR="00563450" w:rsidRDefault="00563450" w:rsidP="00563450">
      <w:pPr>
        <w:spacing w:line="240" w:lineRule="auto"/>
        <w:ind w:left="36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 xml:space="preserve">3. </w:t>
      </w:r>
      <w:proofErr w:type="gramStart"/>
      <w:r>
        <w:rPr>
          <w:rFonts w:ascii="Sylfaen" w:hAnsi="Sylfaen"/>
          <w:b/>
          <w:lang w:val="ka-GE"/>
        </w:rPr>
        <w:t>პროექტის</w:t>
      </w:r>
      <w:proofErr w:type="gramEnd"/>
      <w:r>
        <w:rPr>
          <w:rFonts w:ascii="Sylfaen" w:hAnsi="Sylfaen"/>
          <w:b/>
          <w:lang w:val="ka-GE"/>
        </w:rPr>
        <w:t xml:space="preserve"> მოსალოდნელი შედეგები</w:t>
      </w:r>
    </w:p>
    <w:p w:rsidR="00563450" w:rsidRDefault="00563450" w:rsidP="00563450">
      <w:pPr>
        <w:spacing w:after="160" w:line="240" w:lineRule="auto"/>
        <w:contextualSpacing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 xml:space="preserve">აღნიშნული შეთანხმება საქართველოსა და </w:t>
      </w:r>
      <w:r w:rsidRPr="00563450">
        <w:rPr>
          <w:rFonts w:ascii="Sylfaen" w:hAnsi="Sylfaen" w:cs="Arial"/>
          <w:i/>
          <w:color w:val="FF0000"/>
          <w:lang w:val="ka-GE"/>
        </w:rPr>
        <w:t>ქვეყნის</w:t>
      </w:r>
      <w:r>
        <w:rPr>
          <w:rFonts w:ascii="Sylfaen" w:hAnsi="Sylfaen" w:cs="Arial"/>
          <w:lang w:val="ka-GE"/>
        </w:rPr>
        <w:t xml:space="preserve"> მოქალაქეებს მისცემს შესაძლებლობას დასაქმდნენ უცხო ქვეყანაში ლეგალურად და სამუშაო პროცესში განავითარონ და აიმაღლონ საკუთარი კვალიფიკაცია, ხოლო დაბრუნების შემდეგ ეს ცოდნა გამოიყენონ საკუთარი ქვეყნის შრომის ბაზარზე ან/და გაუზიარონ ქვეყანაში არსებულ სხვა სპეციალისტებს.</w:t>
      </w:r>
    </w:p>
    <w:p w:rsidR="00563450" w:rsidRDefault="00563450" w:rsidP="00563450">
      <w:pPr>
        <w:spacing w:after="160" w:line="240" w:lineRule="auto"/>
        <w:contextualSpacing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შესაბამისად, მსგავსი ტიპის შეთანხმება მოგებულს ტოვებს პროცესში მონაწილე ყველა მხარეს, როგორც სახელმწიფოებს ისე თვითონ პროცესში მონაწილე შრომით მიგრანტებს.</w:t>
      </w:r>
    </w:p>
    <w:p w:rsidR="00563450" w:rsidRDefault="00563450" w:rsidP="00563450">
      <w:pPr>
        <w:spacing w:line="240" w:lineRule="auto"/>
        <w:ind w:left="36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4. </w:t>
      </w:r>
      <w:r>
        <w:rPr>
          <w:rFonts w:ascii="Sylfaen" w:hAnsi="Sylfaen"/>
          <w:b/>
          <w:lang w:val="ka-GE"/>
        </w:rPr>
        <w:t>პროექტის განხორციელების ვადები</w:t>
      </w:r>
    </w:p>
    <w:p w:rsidR="00563450" w:rsidRPr="00DF213F" w:rsidRDefault="00563450" w:rsidP="00563450">
      <w:pPr>
        <w:spacing w:line="240" w:lineRule="auto"/>
        <w:jc w:val="both"/>
        <w:rPr>
          <w:rFonts w:ascii="Sylfaen" w:hAnsi="Sylfaen"/>
          <w:lang w:val="ka-GE"/>
        </w:rPr>
      </w:pPr>
      <w:r w:rsidRPr="00DF213F">
        <w:rPr>
          <w:rFonts w:asciiTheme="majorHAnsi" w:hAnsi="Sylfaen" w:cs="Times New Roman"/>
          <w:lang w:val="ka-GE"/>
        </w:rPr>
        <w:t>წი</w:t>
      </w:r>
      <w:r w:rsidRPr="00DF213F">
        <w:rPr>
          <w:rFonts w:ascii="Sylfaen" w:hAnsi="Sylfaen"/>
          <w:lang w:val="ka-GE"/>
        </w:rPr>
        <w:t xml:space="preserve">ნამდებარე შეთანხმება გაფორმდება </w:t>
      </w:r>
      <w:r>
        <w:rPr>
          <w:rFonts w:ascii="Sylfaen" w:hAnsi="Sylfaen"/>
          <w:lang w:val="ka-GE"/>
        </w:rPr>
        <w:t>განუსაზღვრელი ვადით</w:t>
      </w:r>
      <w:r w:rsidRPr="00DF213F">
        <w:rPr>
          <w:rFonts w:ascii="Sylfaen" w:hAnsi="Sylfaen"/>
          <w:lang w:val="ka-GE"/>
        </w:rPr>
        <w:t>.</w:t>
      </w:r>
    </w:p>
    <w:p w:rsidR="00563450" w:rsidRPr="00DF213F" w:rsidRDefault="00563450" w:rsidP="00563450">
      <w:pPr>
        <w:spacing w:line="240" w:lineRule="auto"/>
        <w:jc w:val="both"/>
        <w:rPr>
          <w:rFonts w:ascii="Sylfaen" w:hAnsi="Sylfaen"/>
          <w:b/>
          <w:lang w:val="ka-GE"/>
        </w:rPr>
      </w:pPr>
      <w:r w:rsidRPr="00563450">
        <w:rPr>
          <w:rFonts w:ascii="Sylfaen" w:hAnsi="Sylfaen"/>
          <w:lang w:val="ka-GE"/>
        </w:rPr>
        <w:t>წინამდებარე შეთანხმება ძალაში შედის მხარეთა მიერ ამ შეთანხმების ძალაში შესვლისათვის აუცილებელი შიდასახელმწიფოებრივი პროცედურების დასრულების შესახებ,  დიპლომატიური არხების მეშვეობით უკანასკნელი წერილობითი შეტყობინების მიღების დღიდან მომდევნო თვის პირველ დღეს.</w:t>
      </w:r>
    </w:p>
    <w:p w:rsidR="00563450" w:rsidRDefault="00563450" w:rsidP="00563450">
      <w:pPr>
        <w:spacing w:line="240" w:lineRule="auto"/>
        <w:ind w:left="36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5. </w:t>
      </w:r>
      <w:r>
        <w:rPr>
          <w:rFonts w:ascii="Sylfaen" w:hAnsi="Sylfaen"/>
          <w:b/>
          <w:lang w:val="ka-GE"/>
        </w:rPr>
        <w:t>პროექტის ავტორი და წარმდგენი</w:t>
      </w:r>
    </w:p>
    <w:p w:rsidR="00563450" w:rsidRDefault="00563450" w:rsidP="00563450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შეთანხმების პროექტის ავტორი და წარმდგენია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სამინისტრო.</w:t>
      </w:r>
    </w:p>
    <w:p w:rsidR="00563450" w:rsidRPr="00563450" w:rsidRDefault="00563450" w:rsidP="00563450">
      <w:pPr>
        <w:spacing w:line="240" w:lineRule="auto"/>
        <w:jc w:val="both"/>
        <w:rPr>
          <w:rFonts w:ascii="Sylfaen" w:hAnsi="Sylfaen"/>
          <w:lang w:val="ka-GE"/>
        </w:rPr>
      </w:pPr>
      <w:bookmarkStart w:id="0" w:name="_GoBack"/>
      <w:bookmarkEnd w:id="0"/>
    </w:p>
    <w:sectPr w:rsidR="00563450" w:rsidRPr="00563450" w:rsidSect="00E40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36CC9"/>
    <w:multiLevelType w:val="hybridMultilevel"/>
    <w:tmpl w:val="477CF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47600"/>
    <w:multiLevelType w:val="hybridMultilevel"/>
    <w:tmpl w:val="5844BEA4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>
    <w:nsid w:val="58FA3600"/>
    <w:multiLevelType w:val="hybridMultilevel"/>
    <w:tmpl w:val="477CF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1E"/>
    <w:rsid w:val="00212B75"/>
    <w:rsid w:val="00432E89"/>
    <w:rsid w:val="00495C7A"/>
    <w:rsid w:val="00561F40"/>
    <w:rsid w:val="00563450"/>
    <w:rsid w:val="005E291C"/>
    <w:rsid w:val="00B3241E"/>
    <w:rsid w:val="00E400E9"/>
    <w:rsid w:val="00E85A15"/>
    <w:rsid w:val="00F1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A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vbaikova</dc:creator>
  <cp:lastModifiedBy>Giorgi Bunturi</cp:lastModifiedBy>
  <cp:revision>3</cp:revision>
  <cp:lastPrinted>2019-01-31T08:00:00Z</cp:lastPrinted>
  <dcterms:created xsi:type="dcterms:W3CDTF">2019-01-31T10:34:00Z</dcterms:created>
  <dcterms:modified xsi:type="dcterms:W3CDTF">2019-05-29T05:22:00Z</dcterms:modified>
</cp:coreProperties>
</file>