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B46A58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17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5E2874" w:rsidRDefault="005F27A8" w:rsidP="007B2D4B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B2D4B">
        <w:rPr>
          <w:rFonts w:ascii="Sylfaen" w:hAnsi="Sylfaen"/>
          <w:b/>
          <w:sz w:val="28"/>
          <w:szCs w:val="28"/>
          <w:lang w:val="ka-GE"/>
        </w:rPr>
        <w:t xml:space="preserve">სილამზის </w:t>
      </w:r>
      <w:r w:rsidR="00F85F76">
        <w:rPr>
          <w:rFonts w:ascii="Sylfaen" w:hAnsi="Sylfaen"/>
          <w:b/>
          <w:sz w:val="28"/>
          <w:szCs w:val="28"/>
          <w:lang w:val="ka-GE"/>
        </w:rPr>
        <w:t>სალონებისთვის</w:t>
      </w:r>
    </w:p>
    <w:p w:rsidR="007B2D4B" w:rsidRDefault="007B2D4B" w:rsidP="007B2D4B">
      <w:pPr>
        <w:rPr>
          <w:rFonts w:ascii="Sylfaen" w:hAnsi="Sylfaen"/>
          <w:lang w:val="ka-GE"/>
        </w:rPr>
      </w:pPr>
    </w:p>
    <w:p w:rsidR="007B2D4B" w:rsidRDefault="007B2D4B" w:rsidP="007E4D21">
      <w:pPr>
        <w:ind w:left="567" w:hanging="567"/>
        <w:rPr>
          <w:rFonts w:ascii="Sylfaen" w:hAnsi="Sylfaen"/>
          <w:lang w:val="ka-GE"/>
        </w:rPr>
      </w:pPr>
    </w:p>
    <w:p w:rsidR="00A60827" w:rsidRPr="007157E4" w:rsidRDefault="007B2D4B" w:rsidP="00E35748">
      <w:pPr>
        <w:pStyle w:val="Heading1"/>
        <w:rPr>
          <w:sz w:val="24"/>
          <w:szCs w:val="24"/>
          <w:lang w:val="en-GB"/>
        </w:rPr>
      </w:pPr>
      <w:r w:rsidRPr="007157E4">
        <w:rPr>
          <w:sz w:val="24"/>
          <w:szCs w:val="24"/>
        </w:rPr>
        <w:t>ძირითადი რეკომენდაციები:</w:t>
      </w:r>
    </w:p>
    <w:p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hd w:val="clear" w:color="auto" w:fill="FFFFFF"/>
          <w:lang w:val="ka-GE"/>
        </w:rPr>
        <w:t>რიგებისა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და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ადამიანთა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თავშეყრის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თავიდან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აცილების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მიზნით</w:t>
      </w:r>
      <w:r w:rsidRPr="00E35748">
        <w:rPr>
          <w:rFonts w:ascii="Sylfaen" w:hAnsi="Sylfaen"/>
          <w:shd w:val="clear" w:color="auto" w:fill="FFFFFF"/>
          <w:lang w:val="ka-GE"/>
        </w:rPr>
        <w:t xml:space="preserve">, </w:t>
      </w:r>
      <w:r w:rsidRPr="00E35748">
        <w:rPr>
          <w:rFonts w:ascii="Sylfaen" w:hAnsi="Sylfaen" w:cs="Sylfaen"/>
          <w:shd w:val="clear" w:color="auto" w:fill="FFFFFF"/>
          <w:lang w:val="ka-GE"/>
        </w:rPr>
        <w:t>მომხმარებელთა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მიღება</w:t>
      </w:r>
      <w:r w:rsidRP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lang w:val="ka-GE"/>
        </w:rPr>
        <w:t xml:space="preserve"> </w:t>
      </w:r>
      <w:r w:rsidRPr="00E35748">
        <w:rPr>
          <w:rFonts w:ascii="Sylfaen" w:hAnsi="Sylfaen" w:cs="Sylfaen"/>
          <w:shd w:val="clear" w:color="auto" w:fill="FFFFFF"/>
          <w:lang w:val="ka-GE"/>
        </w:rPr>
        <w:t>უზრუნველყავით</w:t>
      </w:r>
      <w:r w:rsidRPr="00E35748">
        <w:rPr>
          <w:rFonts w:ascii="Sylfaen" w:hAnsi="Sylfaen"/>
          <w:shd w:val="clear" w:color="auto" w:fill="FFFFFF"/>
          <w:lang w:val="ka-GE"/>
        </w:rPr>
        <w:t xml:space="preserve">  წინასწარ</w:t>
      </w:r>
      <w:r w:rsidR="00E35748">
        <w:rPr>
          <w:rFonts w:ascii="Sylfaen" w:hAnsi="Sylfaen"/>
          <w:shd w:val="clear" w:color="auto" w:fill="FFFFFF"/>
          <w:lang w:val="ka-GE"/>
        </w:rPr>
        <w:t xml:space="preserve">ი </w:t>
      </w:r>
      <w:proofErr w:type="spellStart"/>
      <w:r w:rsidRPr="00E35748">
        <w:rPr>
          <w:rFonts w:ascii="Sylfaen" w:hAnsi="Sylfaen" w:cs="Sylfaen"/>
          <w:shd w:val="clear" w:color="auto" w:fill="FFFFFF"/>
        </w:rPr>
        <w:t>დაჯავშნის</w:t>
      </w:r>
      <w:proofErr w:type="spellEnd"/>
      <w:r w:rsidRPr="00E35748">
        <w:rPr>
          <w:rFonts w:ascii="MyriadGEO" w:hAnsi="MyriadGEO"/>
          <w:shd w:val="clear" w:color="auto" w:fill="FFFFFF"/>
        </w:rPr>
        <w:t xml:space="preserve"> </w:t>
      </w:r>
      <w:proofErr w:type="spellStart"/>
      <w:r w:rsidRPr="00E35748">
        <w:rPr>
          <w:rFonts w:ascii="Sylfaen" w:hAnsi="Sylfaen" w:cs="Sylfaen"/>
          <w:shd w:val="clear" w:color="auto" w:fill="FFFFFF"/>
        </w:rPr>
        <w:t>სისტემის</w:t>
      </w:r>
      <w:proofErr w:type="spellEnd"/>
      <w:r w:rsidRPr="00E35748">
        <w:rPr>
          <w:rFonts w:ascii="MyriadGEO" w:hAnsi="MyriadGEO"/>
          <w:shd w:val="clear" w:color="auto" w:fill="FFFFFF"/>
        </w:rPr>
        <w:t xml:space="preserve"> </w:t>
      </w:r>
      <w:r w:rsidRPr="00E35748">
        <w:rPr>
          <w:rFonts w:ascii="Sylfaen" w:hAnsi="Sylfaen"/>
          <w:shd w:val="clear" w:color="auto" w:fill="FFFFFF"/>
          <w:lang w:val="ka-GE"/>
        </w:rPr>
        <w:t>გამოყენებით</w:t>
      </w:r>
      <w:r w:rsidR="00E35748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E35748">
        <w:rPr>
          <w:rFonts w:ascii="Sylfaen" w:hAnsi="Sylfaen"/>
          <w:shd w:val="clear" w:color="auto" w:fill="FFFFFF"/>
        </w:rPr>
        <w:t>(</w:t>
      </w:r>
      <w:r w:rsidR="00E35748">
        <w:rPr>
          <w:rFonts w:ascii="Sylfaen" w:hAnsi="Sylfaen"/>
          <w:shd w:val="clear" w:color="auto" w:fill="FFFFFF"/>
          <w:lang w:val="ka-GE"/>
        </w:rPr>
        <w:t>წინასწარი ჩ</w:t>
      </w:r>
      <w:r w:rsidR="00E35748" w:rsidRPr="00E35748">
        <w:rPr>
          <w:rFonts w:ascii="Sylfaen" w:hAnsi="Sylfaen"/>
          <w:shd w:val="clear" w:color="auto" w:fill="FFFFFF"/>
          <w:lang w:val="ka-GE"/>
        </w:rPr>
        <w:t>აწერით მომსახურება);</w:t>
      </w:r>
    </w:p>
    <w:p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დასაქმებულებსა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მომხმარებლებს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 xml:space="preserve">კავშირებული  </w:t>
      </w:r>
      <w:r w:rsidR="007E4D21" w:rsidRPr="00E35748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7E4D21" w:rsidRPr="00E35748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>ებების შე</w:t>
      </w:r>
      <w:r w:rsidRPr="00E35748">
        <w:rPr>
          <w:rFonts w:ascii="Sylfaen" w:hAnsi="Sylfaen"/>
          <w:noProof/>
          <w:color w:val="000000" w:themeColor="text1"/>
          <w:lang w:val="ka-GE"/>
        </w:rPr>
        <w:t>ს</w:t>
      </w:r>
      <w:r w:rsidR="007E4D21" w:rsidRPr="00E35748">
        <w:rPr>
          <w:rFonts w:ascii="Sylfaen" w:hAnsi="Sylfaen"/>
          <w:noProof/>
          <w:color w:val="000000" w:themeColor="text1"/>
          <w:lang w:val="ka-GE"/>
        </w:rPr>
        <w:t>ა</w:t>
      </w:r>
      <w:r w:rsidRPr="00E35748">
        <w:rPr>
          <w:rFonts w:ascii="Sylfaen" w:hAnsi="Sylfaen"/>
          <w:noProof/>
          <w:color w:val="000000" w:themeColor="text1"/>
          <w:lang w:val="ka-GE"/>
        </w:rPr>
        <w:t>ხებ;</w:t>
      </w:r>
    </w:p>
    <w:p w:rsidR="003C0514" w:rsidRPr="003C0514" w:rsidRDefault="003E397F" w:rsidP="00B4383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pacing w:val="1"/>
          <w:lang w:val="ka-GE"/>
        </w:rPr>
        <w:t xml:space="preserve">სამუშაო სივრცეში აკონტროლეთ მომხმარებელთა </w:t>
      </w:r>
      <w:r w:rsidR="003C0514">
        <w:rPr>
          <w:rFonts w:ascii="Sylfaen" w:hAnsi="Sylfaen" w:cs="Sylfaen"/>
          <w:spacing w:val="1"/>
          <w:lang w:val="ka-GE"/>
        </w:rPr>
        <w:t xml:space="preserve">რაოდენობა </w:t>
      </w:r>
      <w:r w:rsidR="00E35748">
        <w:rPr>
          <w:rFonts w:ascii="Sylfaen" w:hAnsi="Sylfaen" w:cs="Sylfaen"/>
          <w:spacing w:val="1"/>
          <w:lang w:val="ka-GE"/>
        </w:rPr>
        <w:t xml:space="preserve">- </w:t>
      </w:r>
      <w:r w:rsidR="00B43836" w:rsidRPr="00B43836">
        <w:rPr>
          <w:rFonts w:ascii="Sylfaen" w:hAnsi="Sylfaen" w:cs="Sylfaen"/>
          <w:highlight w:val="yellow"/>
          <w:lang w:val="ka-GE"/>
        </w:rPr>
        <w:t>საერთო</w:t>
      </w:r>
      <w:r w:rsidR="00B43836" w:rsidRPr="00B43836">
        <w:rPr>
          <w:rFonts w:ascii="Sylfaen" w:hAnsi="Sylfaen"/>
          <w:highlight w:val="yellow"/>
          <w:lang w:val="ka-GE"/>
        </w:rPr>
        <w:t xml:space="preserve"> </w:t>
      </w:r>
      <w:r w:rsidR="00B43836" w:rsidRPr="00B43836">
        <w:rPr>
          <w:rFonts w:ascii="Sylfaen" w:hAnsi="Sylfaen" w:cs="Sylfaen"/>
          <w:highlight w:val="yellow"/>
          <w:lang w:val="ka-GE"/>
        </w:rPr>
        <w:t>სივრცეში</w:t>
      </w:r>
      <w:r w:rsidR="00B43836" w:rsidRPr="00B43836">
        <w:rPr>
          <w:rFonts w:ascii="Sylfaen" w:hAnsi="Sylfaen"/>
          <w:highlight w:val="yellow"/>
          <w:lang w:val="ka-GE"/>
        </w:rPr>
        <w:t xml:space="preserve"> უზრუნველყავით შენარჩუნდეს  5მ</w:t>
      </w:r>
      <w:r w:rsidR="00B43836" w:rsidRPr="00B43836">
        <w:rPr>
          <w:rFonts w:ascii="Sylfaen" w:hAnsi="Sylfaen"/>
          <w:highlight w:val="yellow"/>
          <w:vertAlign w:val="superscript"/>
          <w:lang w:val="ka-GE"/>
        </w:rPr>
        <w:t xml:space="preserve">2  </w:t>
      </w:r>
      <w:r w:rsidR="00B43836" w:rsidRPr="00B43836">
        <w:rPr>
          <w:rFonts w:ascii="Sylfaen" w:hAnsi="Sylfaen"/>
          <w:highlight w:val="yellow"/>
          <w:lang w:val="ka-GE"/>
        </w:rPr>
        <w:t xml:space="preserve">ფართზე </w:t>
      </w:r>
      <w:r w:rsidR="003C0514">
        <w:rPr>
          <w:rFonts w:ascii="Sylfaen" w:hAnsi="Sylfaen"/>
          <w:highlight w:val="yellow"/>
          <w:lang w:val="ka-GE"/>
        </w:rPr>
        <w:t>1</w:t>
      </w:r>
      <w:r w:rsidR="00B43836" w:rsidRPr="00B43836">
        <w:rPr>
          <w:rFonts w:ascii="Sylfaen" w:hAnsi="Sylfaen"/>
          <w:highlight w:val="yellow"/>
          <w:lang w:val="ka-GE"/>
        </w:rPr>
        <w:t xml:space="preserve"> ადამიანის </w:t>
      </w:r>
      <w:r w:rsidR="003C0514">
        <w:rPr>
          <w:rFonts w:ascii="Sylfaen" w:hAnsi="Sylfaen"/>
          <w:highlight w:val="yellow"/>
          <w:lang w:val="ka-GE"/>
        </w:rPr>
        <w:t>(გარდა თანამშრომლებისა) დაშვების შესაძლებლობა, ხოლო თითოეულ სამუშაო უბანს შორის დაიცავით უსაფრთხო დისტანცია (არანაკებ 2 მ);</w:t>
      </w:r>
    </w:p>
    <w:p w:rsidR="00B03D28" w:rsidRPr="003C0514" w:rsidRDefault="003C0514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3C0514">
        <w:rPr>
          <w:rFonts w:ascii="Sylfaen" w:hAnsi="Sylfaen"/>
          <w:highlight w:val="yellow"/>
          <w:lang w:val="ka-GE"/>
        </w:rPr>
        <w:t xml:space="preserve">იმ შემთხვევაში, თუ ვერ ხერხდება 2 მეტრიანი დისტანციის დაცვა, </w:t>
      </w:r>
      <w:r w:rsidR="000E7676" w:rsidRPr="003C0514">
        <w:rPr>
          <w:rFonts w:ascii="Sylfaen" w:hAnsi="Sylfaen" w:cs="Sylfaen"/>
          <w:spacing w:val="1"/>
          <w:lang w:val="ka-GE"/>
        </w:rPr>
        <w:t>სივრცის გა</w:t>
      </w:r>
      <w:r>
        <w:rPr>
          <w:rFonts w:ascii="Sylfaen" w:hAnsi="Sylfaen" w:cs="Sylfaen"/>
          <w:spacing w:val="1"/>
          <w:lang w:val="ka-GE"/>
        </w:rPr>
        <w:t>სა</w:t>
      </w:r>
      <w:r w:rsidR="000E7676" w:rsidRPr="003C0514">
        <w:rPr>
          <w:rFonts w:ascii="Sylfaen" w:hAnsi="Sylfaen" w:cs="Sylfaen"/>
          <w:spacing w:val="1"/>
          <w:lang w:val="ka-GE"/>
        </w:rPr>
        <w:t>ყოფა</w:t>
      </w:r>
      <w:r>
        <w:rPr>
          <w:rFonts w:ascii="Sylfaen" w:hAnsi="Sylfaen" w:cs="Sylfaen"/>
          <w:spacing w:val="1"/>
          <w:lang w:val="ka-GE"/>
        </w:rPr>
        <w:t>დ</w:t>
      </w:r>
      <w:r w:rsidR="000E7676" w:rsidRPr="003C0514">
        <w:rPr>
          <w:rFonts w:ascii="Sylfaen" w:hAnsi="Sylfaen" w:cs="Sylfaen"/>
          <w:spacing w:val="1"/>
          <w:lang w:val="ka-GE"/>
        </w:rPr>
        <w:t xml:space="preserve"> დროებით </w:t>
      </w:r>
      <w:r>
        <w:rPr>
          <w:rFonts w:ascii="Sylfaen" w:hAnsi="Sylfaen" w:cs="Sylfaen"/>
          <w:spacing w:val="1"/>
          <w:lang w:val="ka-GE"/>
        </w:rPr>
        <w:t xml:space="preserve">გამოიყენეთ გამყოფი </w:t>
      </w:r>
      <w:r w:rsidR="000E7676" w:rsidRPr="003C0514">
        <w:rPr>
          <w:rFonts w:ascii="Sylfaen" w:hAnsi="Sylfaen" w:cs="Sylfaen"/>
          <w:spacing w:val="1"/>
          <w:lang w:val="ka-GE"/>
        </w:rPr>
        <w:t>ბარიერები (მათ შორის პლასტიკური ან პოლიეთილენის გამჭვირვალე  ფარდა, მინის ბარიერი, პლასტიკ</w:t>
      </w:r>
      <w:r w:rsidR="002A4FA6" w:rsidRPr="003C0514">
        <w:rPr>
          <w:rFonts w:ascii="Sylfaen" w:hAnsi="Sylfaen" w:cs="Sylfaen"/>
          <w:spacing w:val="1"/>
          <w:lang w:val="ka-GE"/>
        </w:rPr>
        <w:t>ური მასალის</w:t>
      </w:r>
      <w:r w:rsidR="000E7676" w:rsidRPr="003C0514">
        <w:rPr>
          <w:rFonts w:ascii="Sylfaen" w:hAnsi="Sylfaen" w:cs="Sylfaen"/>
          <w:spacing w:val="1"/>
          <w:lang w:val="ka-GE"/>
        </w:rPr>
        <w:t xml:space="preserve"> ტიხარი და ა.შ.)</w:t>
      </w:r>
      <w:r>
        <w:rPr>
          <w:rFonts w:ascii="Sylfaen" w:hAnsi="Sylfaen" w:cs="Sylfaen"/>
          <w:spacing w:val="1"/>
          <w:lang w:val="ka-GE"/>
        </w:rPr>
        <w:t>;</w:t>
      </w:r>
    </w:p>
    <w:p w:rsidR="00E35748" w:rsidRPr="00E35748" w:rsidRDefault="003E397F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pacing w:val="1"/>
          <w:lang w:val="ka-GE"/>
        </w:rPr>
        <w:t xml:space="preserve">აწარმოეთ თერმოსკრინინგი როგორც დასაქმებულებთან (ყოველდღიურად) ასევე </w:t>
      </w:r>
      <w:r w:rsidR="007E4D21" w:rsidRPr="00E35748">
        <w:rPr>
          <w:rFonts w:ascii="Sylfaen" w:hAnsi="Sylfaen" w:cs="Sylfaen"/>
          <w:spacing w:val="1"/>
          <w:lang w:val="ka-GE"/>
        </w:rPr>
        <w:t xml:space="preserve"> </w:t>
      </w:r>
      <w:r w:rsidRPr="00E35748">
        <w:rPr>
          <w:rFonts w:ascii="Sylfaen" w:hAnsi="Sylfaen" w:cs="Sylfaen"/>
          <w:spacing w:val="1"/>
          <w:lang w:val="ka-GE"/>
        </w:rPr>
        <w:t>მომხმარებ</w:t>
      </w:r>
      <w:r w:rsidR="007E4D21" w:rsidRPr="00E35748">
        <w:rPr>
          <w:rFonts w:ascii="Sylfaen" w:hAnsi="Sylfaen" w:cs="Sylfaen"/>
          <w:spacing w:val="1"/>
          <w:lang w:val="ka-GE"/>
        </w:rPr>
        <w:t>ლებთან მიმართებაში (</w:t>
      </w:r>
      <w:r w:rsidR="003468AD">
        <w:rPr>
          <w:rFonts w:ascii="Sylfaen" w:hAnsi="Sylfaen" w:cs="Sylfaen"/>
          <w:spacing w:val="1"/>
          <w:lang w:val="ka-GE"/>
        </w:rPr>
        <w:t xml:space="preserve">სალონში </w:t>
      </w:r>
      <w:r w:rsidRPr="00E35748">
        <w:rPr>
          <w:rFonts w:ascii="Sylfaen" w:hAnsi="Sylfaen" w:cs="Sylfaen"/>
          <w:spacing w:val="1"/>
          <w:lang w:val="ka-GE"/>
        </w:rPr>
        <w:t>შესვლის წინ);</w:t>
      </w:r>
    </w:p>
    <w:p w:rsidR="00E35748" w:rsidRPr="00E35748" w:rsidRDefault="007E4D21" w:rsidP="00E3574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pacing w:val="1"/>
          <w:lang w:val="ka-GE"/>
        </w:rPr>
        <w:t>თანამშრომლები</w:t>
      </w:r>
      <w:r w:rsidR="002A4FA6">
        <w:rPr>
          <w:rFonts w:ascii="Sylfaen" w:hAnsi="Sylfaen" w:cs="Sylfaen"/>
          <w:spacing w:val="1"/>
          <w:lang w:val="ka-GE"/>
        </w:rPr>
        <w:t xml:space="preserve"> უზრუნველყოფილი უნდა ი</w:t>
      </w:r>
      <w:r w:rsidR="003E397F" w:rsidRPr="00E35748">
        <w:rPr>
          <w:rFonts w:ascii="Sylfaen" w:hAnsi="Sylfaen" w:cs="Sylfaen"/>
          <w:spacing w:val="1"/>
          <w:lang w:val="ka-GE"/>
        </w:rPr>
        <w:t>ყოს  კოლექტიური დაცვის საშუალებებით:</w:t>
      </w:r>
    </w:p>
    <w:p w:rsidR="00E35748" w:rsidRPr="00E35748" w:rsidRDefault="007E4D21" w:rsidP="00E35748">
      <w:pPr>
        <w:pStyle w:val="ListParagraph"/>
        <w:numPr>
          <w:ilvl w:val="3"/>
          <w:numId w:val="15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pacing w:val="1"/>
          <w:lang w:val="ka-GE"/>
        </w:rPr>
        <w:t>დეზობარიერი - შესასვლელში</w:t>
      </w:r>
      <w:r w:rsidR="003E397F" w:rsidRPr="00E35748">
        <w:rPr>
          <w:rFonts w:ascii="Sylfaen" w:hAnsi="Sylfaen" w:cs="Sylfaen"/>
          <w:spacing w:val="1"/>
          <w:lang w:val="ka-GE"/>
        </w:rPr>
        <w:t>;</w:t>
      </w:r>
    </w:p>
    <w:p w:rsidR="00E35748" w:rsidRPr="006852F3" w:rsidRDefault="003E397F" w:rsidP="00E35748">
      <w:pPr>
        <w:pStyle w:val="ListParagraph"/>
        <w:numPr>
          <w:ilvl w:val="3"/>
          <w:numId w:val="15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spacing w:val="1"/>
          <w:lang w:val="ka-GE"/>
        </w:rPr>
        <w:t>დამცავი გამჭვირვალე ბარიერები - თანამშრომლების მესამე პ</w:t>
      </w:r>
      <w:r w:rsidR="006852F3">
        <w:rPr>
          <w:rFonts w:ascii="Sylfaen" w:hAnsi="Sylfaen" w:cs="Sylfaen"/>
          <w:spacing w:val="1"/>
          <w:lang w:val="ka-GE"/>
        </w:rPr>
        <w:t>ირებთან ურთიერთობის შემთხვევაში;</w:t>
      </w:r>
    </w:p>
    <w:p w:rsidR="006852F3" w:rsidRPr="00E35748" w:rsidRDefault="006852F3" w:rsidP="006852F3">
      <w:pPr>
        <w:pStyle w:val="ListParagraph"/>
        <w:numPr>
          <w:ilvl w:val="0"/>
          <w:numId w:val="19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იმ შემთხევაში როდესაც სასალონე პროცედურა ითვალისწინებს მოცდის პერიოდს, განისაზღვროს კონკრეტული ადგილი მომხმარებლის განსათავსებლად, რომელიც დაშორებული იქნება არანაკლებ 2 მეტრის დისტანციით სხვა პირებისგან; </w:t>
      </w:r>
    </w:p>
    <w:p w:rsidR="008F33A8" w:rsidRPr="00B03D28" w:rsidRDefault="007E4D21" w:rsidP="00B03D28">
      <w:pPr>
        <w:pStyle w:val="ListParagraph"/>
        <w:numPr>
          <w:ilvl w:val="0"/>
          <w:numId w:val="17"/>
        </w:numPr>
        <w:spacing w:line="240" w:lineRule="auto"/>
        <w:jc w:val="both"/>
        <w:rPr>
          <w:lang w:val="ka-GE"/>
        </w:rPr>
      </w:pPr>
      <w:r w:rsidRPr="00E35748">
        <w:rPr>
          <w:rFonts w:ascii="Sylfaen" w:hAnsi="Sylfaen" w:cs="Sylfaen"/>
          <w:lang w:val="ka-GE"/>
        </w:rPr>
        <w:t xml:space="preserve">ანგარიშსწორებისთვის უპირატესობა მიანიჭეთ ბარათს. </w:t>
      </w:r>
    </w:p>
    <w:p w:rsidR="00B03D28" w:rsidRPr="007157E4" w:rsidRDefault="00B03D28" w:rsidP="000D601C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>მომხმარებლის მიმართ გასატარებელი პრევენციული ღონისძიებები:</w:t>
      </w:r>
    </w:p>
    <w:p w:rsidR="002A4FA6" w:rsidRPr="002A4FA6" w:rsidRDefault="00170A0B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 xml:space="preserve">მომხმარებლი </w:t>
      </w:r>
      <w:r w:rsidR="002A4FA6">
        <w:rPr>
          <w:rFonts w:ascii="Sylfaen" w:hAnsi="Sylfaen"/>
          <w:shd w:val="clear" w:color="auto" w:fill="FFFFFF"/>
          <w:lang w:val="ka-GE"/>
        </w:rPr>
        <w:t>გამოცხადდეს მომსახურების მისაღებად დათქმულ დროსა და ადგილზე (რიგის თავიდან ასაცილებლად);</w:t>
      </w:r>
    </w:p>
    <w:p w:rsidR="00B03D28" w:rsidRPr="00E35748" w:rsidRDefault="00B03D28" w:rsidP="00B03D28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არ დაუშვათ სამუშაო სივრცეში მომხმარებლები ინდივიდუალური დაცვის საშუალების გარეშე, მათ შორის:</w:t>
      </w:r>
    </w:p>
    <w:p w:rsidR="00B03D28" w:rsidRPr="00E35748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ბახილები;</w:t>
      </w:r>
    </w:p>
    <w:p w:rsidR="00B03D28" w:rsidRPr="00E35748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პირბადე;</w:t>
      </w:r>
    </w:p>
    <w:p w:rsidR="00B03D28" w:rsidRPr="00E35748" w:rsidRDefault="00B03D28" w:rsidP="00B03D28">
      <w:pPr>
        <w:pStyle w:val="ListParagraph"/>
        <w:numPr>
          <w:ilvl w:val="0"/>
          <w:numId w:val="18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ხელთათმანი;</w:t>
      </w:r>
    </w:p>
    <w:p w:rsidR="00B03D28" w:rsidRDefault="00B03D28" w:rsidP="00B03D28">
      <w:pPr>
        <w:spacing w:line="240" w:lineRule="auto"/>
        <w:jc w:val="both"/>
        <w:rPr>
          <w:rFonts w:ascii="Sylfaen" w:hAnsi="Sylfaen"/>
          <w:lang w:val="ka-GE"/>
        </w:rPr>
      </w:pPr>
      <w:r w:rsidRPr="00B03D28">
        <w:rPr>
          <w:rFonts w:ascii="Sylfaen" w:hAnsi="Sylfaen"/>
          <w:b/>
          <w:u w:val="single"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იმ შემთხვევაში სასალონე მომსახურება ითვალისწინებს სახის, ხელის ან/და ფეხის პროცედურას, შესაძლებელია ინდივიდუალური დაცვის საშუალების გარეშე პროცედურის ჩატარება. პროცედურის ჩატარების დროს გათვალისწინებულ უნდა იქნეს დისტანცია 2 მეტრი სხვა მომხმარებლებთან, ხოლო მომსახურების გამწევი პირი აღჭურვილ უნდა იქნას სათანადო ინდივიდუალური დაცვის საშუალებებით.</w:t>
      </w:r>
    </w:p>
    <w:p w:rsidR="002A4FA6" w:rsidRPr="002A4FA6" w:rsidRDefault="002A4FA6" w:rsidP="002A4FA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დაიცვას ადმინისტრაციის მიერ განსაზღვრული წესები და პრევენციული ნორმები.</w:t>
      </w:r>
    </w:p>
    <w:p w:rsidR="00E21137" w:rsidRPr="007157E4" w:rsidRDefault="007157E4" w:rsidP="000D601C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>დ</w:t>
      </w:r>
      <w:r w:rsidR="00E21137" w:rsidRPr="007157E4">
        <w:rPr>
          <w:sz w:val="24"/>
          <w:szCs w:val="24"/>
        </w:rPr>
        <w:t>ამსაქმებლის ვალდებულებები</w:t>
      </w:r>
      <w:r>
        <w:rPr>
          <w:sz w:val="24"/>
          <w:szCs w:val="24"/>
        </w:rPr>
        <w:t>:</w:t>
      </w:r>
    </w:p>
    <w:p w:rsidR="00F85F76" w:rsidRPr="00F85F76" w:rsidRDefault="00760A3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განათავს</w:t>
      </w:r>
      <w:r w:rsidR="00F85F76">
        <w:rPr>
          <w:rFonts w:ascii="Sylfaen" w:hAnsi="Sylfaen" w:cs="Sylfaen"/>
          <w:lang w:val="ka-GE"/>
        </w:rPr>
        <w:t>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თვალსაჩინო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ადგილას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განცხადებები</w:t>
      </w:r>
      <w:r w:rsidRPr="00F85F76">
        <w:rPr>
          <w:rFonts w:ascii="Sylfaen" w:hAnsi="Sylfaen"/>
          <w:lang w:val="ka-GE"/>
        </w:rPr>
        <w:t xml:space="preserve"> COVID-19-</w:t>
      </w:r>
      <w:r w:rsidRPr="00F85F76">
        <w:rPr>
          <w:rFonts w:ascii="Sylfaen" w:hAnsi="Sylfaen" w:cs="Sylfaen"/>
          <w:lang w:val="ka-GE"/>
        </w:rPr>
        <w:t>ის</w:t>
      </w:r>
      <w:r w:rsidRPr="00F85F76">
        <w:rPr>
          <w:rFonts w:ascii="Sylfaen" w:hAnsi="Sylfaen"/>
          <w:lang w:val="ka-GE"/>
        </w:rPr>
        <w:t xml:space="preserve"> </w:t>
      </w:r>
      <w:r w:rsidR="00A90522"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პრევენციული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ღონისძიებების</w:t>
      </w:r>
      <w:r w:rsidRPr="00F85F76">
        <w:rPr>
          <w:rFonts w:ascii="Sylfaen" w:hAnsi="Sylfaen"/>
          <w:lang w:val="ka-GE"/>
        </w:rPr>
        <w:t xml:space="preserve"> </w:t>
      </w:r>
      <w:r w:rsidR="00F85F76">
        <w:rPr>
          <w:rFonts w:ascii="Sylfaen" w:hAnsi="Sylfaen" w:cs="Sylfaen"/>
          <w:lang w:val="ka-GE"/>
        </w:rPr>
        <w:t>შესახებ;</w:t>
      </w:r>
    </w:p>
    <w:p w:rsidR="00F85F76" w:rsidRPr="00F85F76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სალონის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შესასვლელში</w:t>
      </w:r>
      <w:r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 w:cs="Sylfaen"/>
          <w:lang w:val="ka-GE"/>
        </w:rPr>
        <w:t>დასაქმებულ</w:t>
      </w:r>
      <w:r w:rsidR="004F754B" w:rsidRPr="00F85F76">
        <w:rPr>
          <w:rFonts w:ascii="Sylfaen" w:hAnsi="Sylfaen"/>
          <w:lang w:val="ka-GE"/>
        </w:rPr>
        <w:t xml:space="preserve">ებისა </w:t>
      </w:r>
      <w:r w:rsidRPr="00F85F76">
        <w:rPr>
          <w:rFonts w:ascii="Sylfaen" w:hAnsi="Sylfaen"/>
          <w:lang w:val="ka-GE"/>
        </w:rPr>
        <w:t>და სტუმრებისთვის, განათავსოს ხელის ანტისეპტიკური საშუალებები;</w:t>
      </w:r>
    </w:p>
    <w:p w:rsidR="00F85F76" w:rsidRPr="00F85F76" w:rsidRDefault="007904E6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დასაქმებულთა</w:t>
      </w:r>
      <w:r w:rsidRPr="00F85F76">
        <w:rPr>
          <w:rFonts w:ascii="Sylfaen" w:hAnsi="Sylfaen"/>
          <w:lang w:val="ka-GE"/>
        </w:rPr>
        <w:t xml:space="preserve"> და სტუმა</w:t>
      </w:r>
      <w:r w:rsidR="00270244" w:rsidRPr="00F85F76">
        <w:rPr>
          <w:rFonts w:ascii="Sylfaen" w:hAnsi="Sylfaen"/>
          <w:lang w:val="ka-GE"/>
        </w:rPr>
        <w:t>რთა ხელის ჰიგიენა: წყლითა და თხე</w:t>
      </w:r>
      <w:r w:rsidRPr="00F85F76">
        <w:rPr>
          <w:rFonts w:ascii="Sylfaen" w:hAnsi="Sylfaen"/>
          <w:lang w:val="ka-GE"/>
        </w:rPr>
        <w:t>ვადი საპნით;</w:t>
      </w:r>
    </w:p>
    <w:p w:rsidR="00F85F76" w:rsidRPr="00F85F76" w:rsidRDefault="00DB200C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ადგილებზე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ერთჯერადი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ხელსახოცებისა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პირსახოცების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განთავსება</w:t>
      </w:r>
      <w:r w:rsidRPr="00F85F76">
        <w:rPr>
          <w:rFonts w:ascii="Sylfaen" w:hAnsi="Sylfaen"/>
          <w:lang w:val="ka-GE"/>
        </w:rPr>
        <w:t>;</w:t>
      </w:r>
    </w:p>
    <w:p w:rsidR="00F85F76" w:rsidRPr="00F85F76" w:rsidRDefault="008E381E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დასაქმებულები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უზრუნველყოს,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სპეციფიკიდან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გამომდინარე,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აუცილებელი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დაცვის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 xml:space="preserve">საშუალებებით </w:t>
      </w:r>
      <w:r w:rsidRPr="00F85F76">
        <w:rPr>
          <w:rFonts w:ascii="Sylfaen" w:hAnsi="Sylfaen"/>
          <w:lang w:val="ka-GE"/>
        </w:rPr>
        <w:t>(ხელთათმანები, პირბედე</w:t>
      </w:r>
      <w:r w:rsidR="00BC720A" w:rsidRPr="00F85F76">
        <w:rPr>
          <w:rFonts w:ascii="Sylfaen" w:hAnsi="Sylfaen"/>
          <w:lang w:val="ka-GE"/>
        </w:rPr>
        <w:t>ები, დამცავი ფარები</w:t>
      </w:r>
      <w:r w:rsidR="000D1380" w:rsidRPr="00F85F76">
        <w:rPr>
          <w:rFonts w:ascii="Sylfaen" w:hAnsi="Sylfaen"/>
          <w:lang w:val="ka-GE"/>
        </w:rPr>
        <w:t>/დახურული სათვალეები</w:t>
      </w:r>
      <w:r w:rsidR="00F85F76" w:rsidRPr="00F85F76">
        <w:rPr>
          <w:rFonts w:ascii="Sylfaen" w:hAnsi="Sylfaen"/>
          <w:lang w:val="ka-GE"/>
        </w:rPr>
        <w:t>, ბახილები</w:t>
      </w:r>
      <w:r w:rsidRPr="00F85F76">
        <w:rPr>
          <w:rFonts w:ascii="Sylfaen" w:hAnsi="Sylfaen"/>
          <w:lang w:val="ka-GE"/>
        </w:rPr>
        <w:t>)</w:t>
      </w:r>
      <w:r w:rsidR="008A1266" w:rsidRPr="00F85F76">
        <w:rPr>
          <w:rFonts w:ascii="Sylfaen" w:hAnsi="Sylfaen"/>
          <w:lang w:val="ka-GE"/>
        </w:rPr>
        <w:t>;</w:t>
      </w:r>
    </w:p>
    <w:p w:rsidR="00F85F76" w:rsidRPr="00F85F76" w:rsidRDefault="004F754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შენახვა</w:t>
      </w:r>
      <w:r w:rsidRPr="00F85F76">
        <w:rPr>
          <w:rFonts w:ascii="Sylfaen" w:hAnsi="Sylfaen"/>
          <w:lang w:val="ka-GE"/>
        </w:rPr>
        <w:t>/</w:t>
      </w:r>
      <w:r w:rsidRPr="00F85F76">
        <w:rPr>
          <w:rFonts w:ascii="Sylfaen" w:hAnsi="Sylfaen" w:cs="Sylfaen"/>
          <w:lang w:val="ka-GE"/>
        </w:rPr>
        <w:t>მოცილებაზე</w:t>
      </w:r>
      <w:r w:rsidRPr="00F85F76">
        <w:rPr>
          <w:rFonts w:ascii="Sylfaen" w:hAnsi="Sylfaen"/>
          <w:lang w:val="ka-GE"/>
        </w:rPr>
        <w:t>;</w:t>
      </w:r>
    </w:p>
    <w:p w:rsidR="00F85F76" w:rsidRPr="00F85F76" w:rsidRDefault="00435AAE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="00BC720A" w:rsidRPr="00F85F76">
        <w:rPr>
          <w:rFonts w:ascii="Sylfaen" w:hAnsi="Sylfaen"/>
          <w:lang w:val="ka-GE"/>
        </w:rPr>
        <w:t xml:space="preserve">სათავსებში </w:t>
      </w:r>
      <w:r w:rsidR="00B309FD" w:rsidRPr="00F85F76">
        <w:rPr>
          <w:rFonts w:ascii="Sylfaen" w:hAnsi="Sylfaen"/>
          <w:lang w:val="ka-GE"/>
        </w:rPr>
        <w:t xml:space="preserve">ავეჯის ისეთი განლაგება, რომ </w:t>
      </w:r>
      <w:r w:rsidR="003C042C" w:rsidRPr="00F85F76">
        <w:rPr>
          <w:rFonts w:ascii="Sylfaen" w:hAnsi="Sylfaen"/>
          <w:lang w:val="ka-GE"/>
        </w:rPr>
        <w:t xml:space="preserve">დაცული იყოს </w:t>
      </w:r>
      <w:r w:rsidR="00BC720A" w:rsidRPr="00F85F76">
        <w:rPr>
          <w:rFonts w:ascii="Sylfaen" w:hAnsi="Sylfaen"/>
          <w:lang w:val="ka-GE"/>
        </w:rPr>
        <w:t>უსაფრთხო</w:t>
      </w:r>
      <w:r w:rsidRPr="00F85F76">
        <w:rPr>
          <w:rFonts w:ascii="Sylfaen" w:hAnsi="Sylfaen"/>
          <w:lang w:val="ka-GE"/>
        </w:rPr>
        <w:t xml:space="preserve"> </w:t>
      </w:r>
      <w:r w:rsidR="003C042C" w:rsidRPr="00F85F76">
        <w:rPr>
          <w:rFonts w:ascii="Sylfaen" w:hAnsi="Sylfaen"/>
          <w:lang w:val="ka-GE"/>
        </w:rPr>
        <w:t>დისტანცია</w:t>
      </w:r>
      <w:r w:rsidRPr="00F85F76">
        <w:rPr>
          <w:rFonts w:ascii="Sylfaen" w:hAnsi="Sylfaen"/>
          <w:lang w:val="ka-GE"/>
        </w:rPr>
        <w:t>;</w:t>
      </w:r>
    </w:p>
    <w:p w:rsidR="00F85F76" w:rsidRPr="00F85F76" w:rsidRDefault="007950A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ადგილებზე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განათავს</w:t>
      </w:r>
      <w:r w:rsidR="00FF25BA" w:rsidRPr="00F85F76">
        <w:rPr>
          <w:rFonts w:ascii="Sylfaen" w:hAnsi="Sylfaen" w:cs="Sylfaen"/>
          <w:lang w:val="ka-GE"/>
        </w:rPr>
        <w:t>ოს</w:t>
      </w:r>
      <w:r w:rsidRPr="00F85F76">
        <w:rPr>
          <w:rFonts w:ascii="Sylfaen" w:hAnsi="Sylfaen"/>
          <w:lang w:val="ka-GE"/>
        </w:rPr>
        <w:t xml:space="preserve"> </w:t>
      </w:r>
      <w:r w:rsidR="004E5B65" w:rsidRPr="00F85F76">
        <w:rPr>
          <w:rFonts w:ascii="Sylfaen" w:hAnsi="Sylfaen" w:cs="Sylfaen"/>
          <w:lang w:val="ka-GE"/>
        </w:rPr>
        <w:t>ზედაპირების</w:t>
      </w:r>
      <w:r w:rsidR="004E5B65" w:rsidRPr="00F85F76">
        <w:rPr>
          <w:rFonts w:ascii="Sylfaen" w:hAnsi="Sylfaen" w:cs="Sylfaen"/>
          <w:color w:val="FF0000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სადეზინფექციო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საშუალებები</w:t>
      </w:r>
      <w:r w:rsidR="00F85F76">
        <w:rPr>
          <w:rFonts w:ascii="Sylfaen" w:hAnsi="Sylfaen" w:cs="Sylfaen"/>
          <w:lang w:val="ka-GE"/>
        </w:rPr>
        <w:t>,</w:t>
      </w:r>
      <w:r w:rsidR="00A90522" w:rsidRPr="00F85F76">
        <w:rPr>
          <w:rFonts w:ascii="Sylfaen" w:hAnsi="Sylfaen" w:cs="Sylfaen"/>
          <w:lang w:val="en-GB"/>
        </w:rPr>
        <w:t xml:space="preserve"> </w:t>
      </w:r>
      <w:r w:rsidR="00A90522" w:rsidRPr="00F85F76">
        <w:rPr>
          <w:rFonts w:ascii="Sylfaen" w:hAnsi="Sylfaen" w:cs="Sylfaen"/>
          <w:lang w:val="ka-GE"/>
        </w:rPr>
        <w:t>ხშირად გამოყენებული ზედაპირების დასამუშავებლად</w:t>
      </w:r>
      <w:r w:rsidR="001C717F" w:rsidRPr="00F85F76">
        <w:rPr>
          <w:rFonts w:ascii="Sylfaen" w:hAnsi="Sylfaen" w:cs="Sylfaen"/>
          <w:lang w:val="ka-GE"/>
        </w:rPr>
        <w:t xml:space="preserve"> და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მათი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სწორად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მოხმარების</w:t>
      </w:r>
      <w:r w:rsidR="001C717F" w:rsidRPr="00F85F76">
        <w:rPr>
          <w:rFonts w:ascii="Sylfaen" w:hAnsi="Sylfaen"/>
          <w:lang w:val="ka-GE"/>
        </w:rPr>
        <w:t xml:space="preserve"> </w:t>
      </w:r>
      <w:r w:rsidR="001C717F" w:rsidRPr="00F85F76">
        <w:rPr>
          <w:rFonts w:ascii="Sylfaen" w:hAnsi="Sylfaen" w:cs="Sylfaen"/>
          <w:lang w:val="ka-GE"/>
        </w:rPr>
        <w:t>წესები</w:t>
      </w:r>
      <w:r w:rsidR="001D13B7" w:rsidRPr="00F85F76">
        <w:rPr>
          <w:rFonts w:ascii="Sylfaen" w:hAnsi="Sylfaen"/>
          <w:lang w:val="ka-GE"/>
        </w:rPr>
        <w:t>;</w:t>
      </w:r>
    </w:p>
    <w:p w:rsidR="00F85F76" w:rsidRPr="00F85F76" w:rsidRDefault="00BB736A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პროცესში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გამოყენების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</w:t>
      </w:r>
      <w:r w:rsidRPr="00F85F76">
        <w:rPr>
          <w:rFonts w:ascii="Sylfaen" w:hAnsi="Sylfaen"/>
          <w:lang w:val="ka-GE"/>
        </w:rPr>
        <w:t xml:space="preserve"> </w:t>
      </w:r>
      <w:r w:rsidR="00170A0B">
        <w:rPr>
          <w:rFonts w:ascii="Sylfaen" w:hAnsi="Sylfaen"/>
          <w:lang w:val="ka-GE"/>
        </w:rPr>
        <w:t xml:space="preserve"> ხელსაწყოების</w:t>
      </w:r>
      <w:r w:rsidRPr="00F85F76">
        <w:rPr>
          <w:rFonts w:ascii="Sylfaen" w:hAnsi="Sylfaen"/>
          <w:lang w:val="ka-GE"/>
        </w:rPr>
        <w:t>ა</w:t>
      </w:r>
      <w:r w:rsidR="00170A0B">
        <w:rPr>
          <w:rFonts w:ascii="Sylfaen" w:hAnsi="Sylfaen"/>
          <w:lang w:val="ka-GE"/>
        </w:rPr>
        <w:t xml:space="preserve">და ინსტრუმენტებისა და </w:t>
      </w:r>
      <w:r w:rsidRPr="00F85F76">
        <w:rPr>
          <w:rFonts w:ascii="Sylfaen" w:hAnsi="Sylfaen"/>
          <w:lang w:val="ka-GE"/>
        </w:rPr>
        <w:t xml:space="preserve"> ინსტრუმენტების</w:t>
      </w:r>
      <w:r w:rsidR="00170A0B">
        <w:rPr>
          <w:rFonts w:ascii="Sylfaen" w:hAnsi="Sylfaen"/>
          <w:lang w:val="ka-GE"/>
        </w:rPr>
        <w:t xml:space="preserve"> დეზინფექცია</w:t>
      </w:r>
      <w:r w:rsidR="00230C25" w:rsidRPr="00F85F76">
        <w:rPr>
          <w:rFonts w:ascii="Sylfaen" w:hAnsi="Sylfaen"/>
          <w:lang w:val="ka-GE"/>
        </w:rPr>
        <w:t xml:space="preserve">, </w:t>
      </w:r>
      <w:r w:rsidR="00170A0B">
        <w:rPr>
          <w:rFonts w:ascii="Sylfaen" w:hAnsi="Sylfaen"/>
          <w:lang w:val="ka-GE"/>
        </w:rPr>
        <w:t>სანიტარული ნორმების შესაბამისად.</w:t>
      </w:r>
      <w:r w:rsidRPr="00F85F76">
        <w:rPr>
          <w:rFonts w:ascii="Sylfaen" w:hAnsi="Sylfaen"/>
          <w:lang w:val="ka-GE"/>
        </w:rPr>
        <w:t xml:space="preserve"> </w:t>
      </w:r>
    </w:p>
    <w:p w:rsidR="00F85F76" w:rsidRPr="00170A0B" w:rsidRDefault="00235CF4" w:rsidP="00170A0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პერიოდულად</w:t>
      </w:r>
      <w:r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 w:cs="Sylfaen"/>
          <w:lang w:val="ka-GE"/>
        </w:rPr>
        <w:t>დღეში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რამდენჯერმე</w:t>
      </w:r>
      <w:r w:rsidRPr="00F85F76">
        <w:rPr>
          <w:rFonts w:ascii="Sylfaen" w:hAnsi="Sylfaen"/>
          <w:lang w:val="ka-GE"/>
        </w:rPr>
        <w:t xml:space="preserve">, </w:t>
      </w: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="003C042C" w:rsidRPr="00F85F76">
        <w:rPr>
          <w:rFonts w:ascii="Sylfaen" w:hAnsi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სივრცეების/სათავსების ბუნებრივი ვენტილაცია;</w:t>
      </w:r>
      <w:r w:rsidR="00170A0B">
        <w:rPr>
          <w:rFonts w:ascii="Sylfaen" w:hAnsi="Sylfaen"/>
          <w:lang w:val="ka-GE"/>
        </w:rPr>
        <w:t xml:space="preserve"> ბუნებრივი ვენტილაციის შეუძძლებლობის შემთხზვევაში, </w:t>
      </w:r>
      <w:r w:rsidR="00170A0B">
        <w:rPr>
          <w:rFonts w:ascii="Sylfaen" w:hAnsi="Sylfaen"/>
          <w:lang w:val="ka-GE"/>
        </w:rPr>
        <w:t xml:space="preserve">უზრუნველყავით სამუშაო სივრცის </w:t>
      </w:r>
      <w:r w:rsidR="00170A0B">
        <w:rPr>
          <w:rFonts w:ascii="Sylfaen" w:hAnsi="Sylfaen"/>
          <w:lang w:val="ka-GE"/>
        </w:rPr>
        <w:t xml:space="preserve">ხელოვნური ვენტილაცია; </w:t>
      </w:r>
    </w:p>
    <w:p w:rsidR="00F85F76" w:rsidRPr="00F85F76" w:rsidRDefault="00FD06DF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 xml:space="preserve">უზრუნველყოს </w:t>
      </w:r>
      <w:r w:rsidR="0090500E" w:rsidRPr="00F85F76">
        <w:rPr>
          <w:rFonts w:ascii="Sylfaen" w:hAnsi="Sylfaen" w:cs="Sylfaen"/>
          <w:lang w:val="ka-GE"/>
        </w:rPr>
        <w:t>დასაქმებულ</w:t>
      </w:r>
      <w:r w:rsidRPr="00F85F76">
        <w:rPr>
          <w:rFonts w:ascii="Sylfaen" w:hAnsi="Sylfaen" w:cs="Sylfaen"/>
          <w:lang w:val="ka-GE"/>
        </w:rPr>
        <w:t>თა</w:t>
      </w:r>
      <w:r w:rsidR="00235CF4" w:rsidRPr="00F85F76">
        <w:rPr>
          <w:rFonts w:ascii="Sylfaen" w:hAnsi="Sylfaen" w:cs="Sylfaen"/>
          <w:lang w:val="ka-GE"/>
        </w:rPr>
        <w:t>/</w:t>
      </w:r>
      <w:r w:rsidR="00F85F76" w:rsidRPr="00F85F76">
        <w:rPr>
          <w:rFonts w:ascii="Sylfaen" w:hAnsi="Sylfaen" w:cs="Sylfaen"/>
          <w:lang w:val="ka-GE"/>
        </w:rPr>
        <w:t xml:space="preserve">მომხმარებელთა </w:t>
      </w:r>
      <w:r w:rsidRPr="00F85F76">
        <w:rPr>
          <w:rFonts w:ascii="Sylfaen" w:hAnsi="Sylfaen" w:cs="Sylfaen"/>
          <w:lang w:val="ka-GE"/>
        </w:rPr>
        <w:t>მიერ</w:t>
      </w:r>
      <w:r w:rsidR="007950AF" w:rsidRPr="00F85F76">
        <w:rPr>
          <w:rFonts w:ascii="Sylfaen" w:hAnsi="Sylfaen"/>
          <w:lang w:val="ka-GE"/>
        </w:rPr>
        <w:t xml:space="preserve">  </w:t>
      </w:r>
      <w:r w:rsidR="007950AF" w:rsidRPr="00F85F76">
        <w:rPr>
          <w:rFonts w:ascii="Sylfaen" w:hAnsi="Sylfaen" w:cs="Sylfaen"/>
          <w:lang w:val="ka-GE"/>
        </w:rPr>
        <w:t>გამოყენებული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ერთჯერადი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ხელსახოცებისა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თუ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სხვა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გამოყენებული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ჰიგიენური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ნარჩენებისთვის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დახურული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კონტეინერების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განთავსება</w:t>
      </w:r>
      <w:r w:rsidR="00C02C59" w:rsidRPr="00F85F76">
        <w:rPr>
          <w:rFonts w:ascii="Sylfaen" w:hAnsi="Sylfaen"/>
          <w:lang w:val="ka-GE"/>
        </w:rPr>
        <w:t>, რომელ</w:t>
      </w:r>
      <w:r w:rsidR="004B511D" w:rsidRPr="00F85F76">
        <w:rPr>
          <w:rFonts w:ascii="Sylfaen" w:hAnsi="Sylfaen"/>
          <w:lang w:val="ka-GE"/>
        </w:rPr>
        <w:t>შიც ჩა</w:t>
      </w:r>
      <w:r w:rsidR="00C02C59" w:rsidRPr="00F85F76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უზრუნველყ</w:t>
      </w:r>
      <w:r w:rsidRPr="00F85F76">
        <w:rPr>
          <w:rFonts w:ascii="Sylfaen" w:hAnsi="Sylfaen" w:cs="Sylfaen"/>
          <w:lang w:val="ka-GE"/>
        </w:rPr>
        <w:t>ოს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ასეთი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ნარჩენების</w:t>
      </w:r>
      <w:r w:rsidR="007950AF" w:rsidRPr="00F85F76">
        <w:rPr>
          <w:rFonts w:ascii="Sylfaen" w:hAnsi="Sylfaen"/>
          <w:lang w:val="ka-GE"/>
        </w:rPr>
        <w:t xml:space="preserve">   </w:t>
      </w:r>
      <w:r w:rsidR="007950AF" w:rsidRPr="00F85F76">
        <w:rPr>
          <w:rFonts w:ascii="Sylfaen" w:hAnsi="Sylfaen" w:cs="Sylfaen"/>
          <w:lang w:val="ka-GE"/>
        </w:rPr>
        <w:t>დროული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გატანა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შესაბამისი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პირის</w:t>
      </w:r>
      <w:r w:rsidR="007950AF" w:rsidRPr="00F85F76">
        <w:rPr>
          <w:rFonts w:ascii="Sylfaen" w:hAnsi="Sylfaen"/>
          <w:lang w:val="ka-GE"/>
        </w:rPr>
        <w:t>/</w:t>
      </w:r>
      <w:r w:rsidR="007950AF" w:rsidRPr="00F85F76">
        <w:rPr>
          <w:rFonts w:ascii="Sylfaen" w:hAnsi="Sylfaen" w:cs="Sylfaen"/>
          <w:lang w:val="ka-GE"/>
        </w:rPr>
        <w:t>სამსახურის</w:t>
      </w:r>
      <w:r w:rsidR="007950AF" w:rsidRPr="00F85F76">
        <w:rPr>
          <w:rFonts w:ascii="Sylfaen" w:hAnsi="Sylfaen"/>
          <w:lang w:val="ka-GE"/>
        </w:rPr>
        <w:t xml:space="preserve"> </w:t>
      </w:r>
      <w:r w:rsidR="007950AF" w:rsidRPr="00F85F76">
        <w:rPr>
          <w:rFonts w:ascii="Sylfaen" w:hAnsi="Sylfaen" w:cs="Sylfaen"/>
          <w:lang w:val="ka-GE"/>
        </w:rPr>
        <w:t>მიერ</w:t>
      </w:r>
      <w:r w:rsidR="00A90522" w:rsidRPr="00F85F76">
        <w:rPr>
          <w:rFonts w:ascii="Sylfaen" w:hAnsi="Sylfaen"/>
          <w:lang w:val="ka-GE"/>
        </w:rPr>
        <w:t>;</w:t>
      </w:r>
    </w:p>
    <w:p w:rsidR="00F85F76" w:rsidRPr="00F85F76" w:rsidRDefault="00BC720A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მომსახურებისთვის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ანგარიშსწორების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მაგიდა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უზრუნველყ</w:t>
      </w:r>
      <w:r w:rsidR="004F754B" w:rsidRPr="00F85F76">
        <w:rPr>
          <w:rFonts w:ascii="Sylfaen" w:hAnsi="Sylfaen"/>
          <w:lang w:val="ka-GE"/>
        </w:rPr>
        <w:t>ოს</w:t>
      </w:r>
      <w:r w:rsidRPr="00F85F76">
        <w:rPr>
          <w:rFonts w:ascii="Sylfaen" w:hAnsi="Sylfaen"/>
          <w:lang w:val="ka-GE"/>
        </w:rPr>
        <w:t xml:space="preserve"> გამჭვირვალე ბარიერით, უკიდურეს შემთხვევაში დასაქმებული</w:t>
      </w:r>
      <w:r w:rsidR="00DB200C" w:rsidRPr="00F85F76">
        <w:rPr>
          <w:rFonts w:ascii="Sylfaen" w:hAnsi="Sylfaen"/>
          <w:lang w:val="ka-GE"/>
        </w:rPr>
        <w:t>,</w:t>
      </w:r>
      <w:r w:rsidRPr="00F85F76">
        <w:rPr>
          <w:rFonts w:ascii="Sylfaen" w:hAnsi="Sylfaen"/>
          <w:lang w:val="ka-GE"/>
        </w:rPr>
        <w:t xml:space="preserve">  სხვა ინდივიდუალური დაცვის საშუალებებთან ერთად</w:t>
      </w:r>
      <w:r w:rsidR="00DB200C" w:rsidRPr="00F85F76">
        <w:rPr>
          <w:rFonts w:ascii="Sylfaen" w:hAnsi="Sylfaen"/>
          <w:lang w:val="ka-GE"/>
        </w:rPr>
        <w:t>,</w:t>
      </w:r>
      <w:r w:rsidRPr="00F85F76">
        <w:rPr>
          <w:rFonts w:ascii="Sylfaen" w:hAnsi="Sylfaen"/>
          <w:lang w:val="ka-GE"/>
        </w:rPr>
        <w:t xml:space="preserve"> </w:t>
      </w:r>
      <w:r w:rsidR="00DB200C" w:rsidRPr="00F85F76">
        <w:rPr>
          <w:rFonts w:ascii="Sylfaen" w:hAnsi="Sylfaen"/>
          <w:lang w:val="ka-GE"/>
        </w:rPr>
        <w:t>აღჭურვ</w:t>
      </w:r>
      <w:r w:rsidR="00084915" w:rsidRPr="00F85F76">
        <w:rPr>
          <w:rFonts w:ascii="Sylfaen" w:hAnsi="Sylfaen"/>
          <w:lang w:val="ka-GE"/>
        </w:rPr>
        <w:t xml:space="preserve">ოს   </w:t>
      </w:r>
      <w:r w:rsidRPr="00F85F76">
        <w:rPr>
          <w:rFonts w:ascii="Sylfaen" w:hAnsi="Sylfaen"/>
          <w:lang w:val="ka-GE"/>
        </w:rPr>
        <w:t>დამცავი ფარით;</w:t>
      </w:r>
    </w:p>
    <w:p w:rsidR="00B51C35" w:rsidRPr="00F85F76" w:rsidRDefault="007B5F1B" w:rsidP="00F85F76">
      <w:pPr>
        <w:pStyle w:val="ListParagraph"/>
        <w:numPr>
          <w:ilvl w:val="0"/>
          <w:numId w:val="16"/>
        </w:numPr>
        <w:spacing w:line="240" w:lineRule="auto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ყოველი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დღის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უზრუნველყოს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სამუშაო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სივრცის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სველი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წესით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დალაგებ</w:t>
      </w:r>
      <w:r w:rsidRPr="00F85F76">
        <w:rPr>
          <w:rFonts w:ascii="Sylfaen" w:hAnsi="Sylfaen"/>
          <w:lang w:val="ka-GE"/>
        </w:rPr>
        <w:t>ა სადეზინფ</w:t>
      </w:r>
      <w:r w:rsidR="00A90522" w:rsidRPr="00F85F76">
        <w:rPr>
          <w:rFonts w:ascii="Sylfaen" w:hAnsi="Sylfaen"/>
          <w:lang w:val="ka-GE"/>
        </w:rPr>
        <w:t>ექციო საშუალებებისი გამოყენებით</w:t>
      </w:r>
      <w:r w:rsidR="005F27A8" w:rsidRPr="00F85F76">
        <w:rPr>
          <w:noProof/>
          <w:lang w:val="en-GB" w:eastAsia="en-GB"/>
        </w:rPr>
        <w:drawing>
          <wp:anchor distT="0" distB="0" distL="0" distR="0" simplePos="0" relativeHeight="251683840" behindDoc="1" locked="0" layoutInCell="1" allowOverlap="1" wp14:anchorId="6089FC11" wp14:editId="2897F384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A0B">
        <w:rPr>
          <w:rFonts w:ascii="Sylfaen" w:hAnsi="Sylfaen"/>
          <w:lang w:val="ka-GE"/>
        </w:rPr>
        <w:t>.</w:t>
      </w:r>
    </w:p>
    <w:p w:rsidR="00E21137" w:rsidRPr="001D3534" w:rsidRDefault="00E21137" w:rsidP="000D601C">
      <w:pPr>
        <w:pStyle w:val="Heading1"/>
        <w:rPr>
          <w:sz w:val="24"/>
          <w:szCs w:val="24"/>
        </w:rPr>
      </w:pPr>
      <w:r w:rsidRPr="001D3534">
        <w:rPr>
          <w:sz w:val="24"/>
          <w:szCs w:val="24"/>
        </w:rPr>
        <w:t>დასაქმებულთა</w:t>
      </w:r>
      <w:r w:rsidRPr="001D3534">
        <w:rPr>
          <w:rFonts w:ascii="Calibri" w:hAnsi="Calibri" w:cs="Times New Roman"/>
          <w:sz w:val="24"/>
          <w:szCs w:val="24"/>
        </w:rPr>
        <w:t xml:space="preserve"> </w:t>
      </w:r>
      <w:r w:rsidRPr="001D3534">
        <w:rPr>
          <w:sz w:val="24"/>
          <w:szCs w:val="24"/>
        </w:rPr>
        <w:t>ვალდებულე</w:t>
      </w:r>
      <w:r w:rsidR="0090500E" w:rsidRPr="001D3534">
        <w:rPr>
          <w:sz w:val="24"/>
          <w:szCs w:val="24"/>
        </w:rPr>
        <w:t>ბე</w:t>
      </w:r>
      <w:r w:rsidRPr="001D3534">
        <w:rPr>
          <w:sz w:val="24"/>
          <w:szCs w:val="24"/>
        </w:rPr>
        <w:t>ბი</w:t>
      </w:r>
      <w:r w:rsidR="001D3534">
        <w:rPr>
          <w:sz w:val="24"/>
          <w:szCs w:val="24"/>
        </w:rPr>
        <w:t>: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დაიც</w:t>
      </w:r>
      <w:r w:rsidR="00FD06DF" w:rsidRPr="00A80675">
        <w:rPr>
          <w:rFonts w:ascii="Sylfaen" w:hAnsi="Sylfaen" w:cs="Sylfaen"/>
          <w:lang w:val="ka-GE"/>
        </w:rPr>
        <w:t>ავით</w:t>
      </w:r>
      <w:r w:rsidRPr="00A80675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</w:t>
      </w:r>
      <w:r w:rsidR="00E66AF1" w:rsidRPr="00A80675">
        <w:rPr>
          <w:rFonts w:ascii="Sylfaen" w:hAnsi="Sylfaen" w:cs="Sylfaen"/>
          <w:lang w:val="ka-GE"/>
        </w:rPr>
        <w:t xml:space="preserve">; </w:t>
      </w:r>
    </w:p>
    <w:p w:rsidR="00A80675" w:rsidRDefault="00F911B7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>გაატარეთ თითოეული სამუშაო ადგილის პროფილაქტიკური ღონისძიებები სტუმრის მიღებამდე და მის შემდგომ;</w:t>
      </w:r>
    </w:p>
    <w:p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A80675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A80675" w:rsidRDefault="00C02C59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A80675">
        <w:rPr>
          <w:rFonts w:ascii="Sylfaen" w:hAnsi="Sylfaen" w:cs="Sylfaen"/>
        </w:rPr>
        <w:t>ხელის</w:t>
      </w:r>
      <w:proofErr w:type="spellEnd"/>
      <w:r w:rsidRPr="00A80675">
        <w:rPr>
          <w:rFonts w:ascii="Sylfaen" w:hAnsi="Sylfaen" w:cs="Sylfaen"/>
        </w:rPr>
        <w:t xml:space="preserve"> </w:t>
      </w:r>
      <w:proofErr w:type="spellStart"/>
      <w:r w:rsidRPr="00A80675">
        <w:rPr>
          <w:rFonts w:ascii="Sylfaen" w:hAnsi="Sylfaen" w:cs="Sylfaen"/>
        </w:rPr>
        <w:t>ჰიგიენ</w:t>
      </w:r>
      <w:proofErr w:type="spellEnd"/>
      <w:r w:rsidR="004B511D" w:rsidRPr="00A80675">
        <w:rPr>
          <w:rFonts w:ascii="Sylfaen" w:hAnsi="Sylfaen" w:cs="Sylfaen"/>
          <w:lang w:val="ka-GE"/>
        </w:rPr>
        <w:t>ა</w:t>
      </w:r>
      <w:r w:rsidRPr="00A80675">
        <w:rPr>
          <w:rFonts w:ascii="Sylfaen" w:hAnsi="Sylfaen" w:cs="Sylfaen"/>
        </w:rPr>
        <w:t xml:space="preserve"> </w:t>
      </w:r>
      <w:proofErr w:type="spellStart"/>
      <w:r w:rsidRPr="00A80675">
        <w:rPr>
          <w:rFonts w:ascii="Sylfaen" w:hAnsi="Sylfaen" w:cs="Sylfaen"/>
        </w:rPr>
        <w:t>ჩა</w:t>
      </w:r>
      <w:proofErr w:type="spellEnd"/>
      <w:r w:rsidR="004B511D" w:rsidRPr="00A80675">
        <w:rPr>
          <w:rFonts w:ascii="Sylfaen" w:hAnsi="Sylfaen" w:cs="Sylfaen"/>
          <w:lang w:val="ka-GE"/>
        </w:rPr>
        <w:t>ი</w:t>
      </w:r>
      <w:proofErr w:type="spellStart"/>
      <w:r w:rsidRPr="00A80675">
        <w:rPr>
          <w:rFonts w:ascii="Sylfaen" w:hAnsi="Sylfaen" w:cs="Sylfaen"/>
        </w:rPr>
        <w:t>ტარე</w:t>
      </w:r>
      <w:proofErr w:type="spellEnd"/>
      <w:r w:rsidR="004B511D" w:rsidRPr="00A80675">
        <w:rPr>
          <w:rFonts w:ascii="Sylfaen" w:hAnsi="Sylfaen" w:cs="Sylfaen"/>
          <w:lang w:val="ka-GE"/>
        </w:rPr>
        <w:t>თ</w:t>
      </w:r>
      <w:r w:rsidR="008A1266" w:rsidRPr="00A80675">
        <w:rPr>
          <w:rFonts w:ascii="Sylfaen" w:hAnsi="Sylfaen" w:cs="Sylfaen"/>
          <w:lang w:val="ka-GE"/>
        </w:rPr>
        <w:t xml:space="preserve"> </w:t>
      </w:r>
      <w:r w:rsidR="00A90522" w:rsidRPr="00A80675">
        <w:rPr>
          <w:rFonts w:ascii="Sylfaen" w:hAnsi="Sylfaen" w:cs="Sylfaen"/>
          <w:lang w:val="ka-GE"/>
        </w:rPr>
        <w:t xml:space="preserve">ხშირად; </w:t>
      </w:r>
    </w:p>
    <w:p w:rsid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გამოიყენეთ სპირტის შემცველი ხელის საწმენდი საშუალებები იმ შემთხვევაში, თუ ვერ ახერხებთ </w:t>
      </w:r>
      <w:r w:rsidR="000D1380" w:rsidRPr="00A80675">
        <w:rPr>
          <w:rFonts w:ascii="Sylfaen" w:hAnsi="Sylfaen" w:cs="Sylfaen"/>
          <w:lang w:val="ka-GE"/>
        </w:rPr>
        <w:t xml:space="preserve">  </w:t>
      </w:r>
      <w:r w:rsidRPr="00A80675">
        <w:rPr>
          <w:rFonts w:ascii="Sylfaen" w:hAnsi="Sylfaen" w:cs="Sylfaen"/>
          <w:lang w:val="ka-GE"/>
        </w:rPr>
        <w:t>ხელების დაბანას და გაშრობას</w:t>
      </w:r>
      <w:r w:rsidR="004B511D" w:rsidRPr="00A8067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A80675">
        <w:rPr>
          <w:rFonts w:ascii="Sylfaen" w:hAnsi="Sylfaen" w:cs="Sylfaen"/>
          <w:lang w:val="ka-GE"/>
        </w:rPr>
        <w:t xml:space="preserve"> ხელ</w:t>
      </w:r>
      <w:r w:rsidR="004B511D" w:rsidRPr="00A80675">
        <w:rPr>
          <w:rFonts w:ascii="Sylfaen" w:hAnsi="Sylfaen" w:cs="Sylfaen"/>
          <w:lang w:val="ka-GE"/>
        </w:rPr>
        <w:t>ებ</w:t>
      </w:r>
      <w:r w:rsidR="00194114" w:rsidRPr="00A8067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A80675">
        <w:rPr>
          <w:rFonts w:ascii="Sylfaen" w:hAnsi="Sylfaen" w:cs="Sylfaen"/>
          <w:lang w:val="ka-GE"/>
        </w:rPr>
        <w:t>;</w:t>
      </w:r>
    </w:p>
    <w:p w:rsidR="00991223" w:rsidRPr="00A80675" w:rsidRDefault="007950AF" w:rsidP="00A8067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A8067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A8067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A80675">
        <w:rPr>
          <w:rFonts w:ascii="Sylfaen" w:hAnsi="Sylfaen" w:cs="Sylfaen"/>
          <w:lang w:val="ka-GE"/>
        </w:rPr>
        <w:t>შეიზღუდოს თმისა დ</w:t>
      </w:r>
      <w:bookmarkStart w:id="0" w:name="_GoBack"/>
      <w:bookmarkEnd w:id="0"/>
      <w:r w:rsidR="00E66AF1" w:rsidRPr="00A80675">
        <w:rPr>
          <w:rFonts w:ascii="Sylfaen" w:hAnsi="Sylfaen" w:cs="Sylfaen"/>
          <w:lang w:val="ka-GE"/>
        </w:rPr>
        <w:t>ა სახის შეხება.</w:t>
      </w:r>
    </w:p>
    <w:sectPr w:rsidR="00991223" w:rsidRPr="00A80675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08" w:rsidRDefault="00823E08" w:rsidP="00E21137">
      <w:pPr>
        <w:spacing w:after="0" w:line="240" w:lineRule="auto"/>
      </w:pPr>
      <w:r>
        <w:separator/>
      </w:r>
    </w:p>
  </w:endnote>
  <w:endnote w:type="continuationSeparator" w:id="0">
    <w:p w:rsidR="00823E08" w:rsidRDefault="00823E08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yriadGE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A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08" w:rsidRDefault="00823E08" w:rsidP="00E21137">
      <w:pPr>
        <w:spacing w:after="0" w:line="240" w:lineRule="auto"/>
      </w:pPr>
      <w:r>
        <w:separator/>
      </w:r>
    </w:p>
  </w:footnote>
  <w:footnote w:type="continuationSeparator" w:id="0">
    <w:p w:rsidR="00823E08" w:rsidRDefault="00823E08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" o:bullet="t">
        <v:imagedata r:id="rId1" o:title="mso185E"/>
      </v:shape>
    </w:pict>
  </w:numPicBullet>
  <w:abstractNum w:abstractNumId="0" w15:restartNumberingAfterBreak="0">
    <w:nsid w:val="00F604F6"/>
    <w:multiLevelType w:val="hybridMultilevel"/>
    <w:tmpl w:val="FE30F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F5094"/>
    <w:multiLevelType w:val="hybridMultilevel"/>
    <w:tmpl w:val="73EEDD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604D"/>
    <w:multiLevelType w:val="hybridMultilevel"/>
    <w:tmpl w:val="F7169DC4"/>
    <w:lvl w:ilvl="0" w:tplc="D0840EC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B91"/>
    <w:multiLevelType w:val="hybridMultilevel"/>
    <w:tmpl w:val="1FA68AA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5555E6"/>
    <w:multiLevelType w:val="hybridMultilevel"/>
    <w:tmpl w:val="49C224C8"/>
    <w:lvl w:ilvl="0" w:tplc="6CBCC27A">
      <w:numFmt w:val="bullet"/>
      <w:lvlText w:val="-"/>
      <w:lvlJc w:val="left"/>
      <w:pPr>
        <w:ind w:left="450" w:hanging="360"/>
      </w:pPr>
      <w:rPr>
        <w:rFonts w:ascii="Sylfaen" w:eastAsia="Times New Roman" w:hAnsi="Sylfaen" w:cs="Sylfae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9054E"/>
    <w:multiLevelType w:val="hybridMultilevel"/>
    <w:tmpl w:val="8006F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071B3"/>
    <w:multiLevelType w:val="hybridMultilevel"/>
    <w:tmpl w:val="3B4EA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1655B"/>
    <w:multiLevelType w:val="hybridMultilevel"/>
    <w:tmpl w:val="CF081886"/>
    <w:lvl w:ilvl="0" w:tplc="04090003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2" w15:restartNumberingAfterBreak="0">
    <w:nsid w:val="4E490A69"/>
    <w:multiLevelType w:val="hybridMultilevel"/>
    <w:tmpl w:val="19F42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9091A52"/>
    <w:multiLevelType w:val="hybridMultilevel"/>
    <w:tmpl w:val="D5DA8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1"/>
  </w:num>
  <w:num w:numId="5">
    <w:abstractNumId w:val="16"/>
  </w:num>
  <w:num w:numId="6">
    <w:abstractNumId w:val="15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17"/>
  </w:num>
  <w:num w:numId="12">
    <w:abstractNumId w:val="3"/>
  </w:num>
  <w:num w:numId="13">
    <w:abstractNumId w:val="7"/>
  </w:num>
  <w:num w:numId="14">
    <w:abstractNumId w:val="11"/>
  </w:num>
  <w:num w:numId="15">
    <w:abstractNumId w:val="18"/>
  </w:num>
  <w:num w:numId="16">
    <w:abstractNumId w:val="9"/>
  </w:num>
  <w:num w:numId="17">
    <w:abstractNumId w:val="12"/>
  </w:num>
  <w:num w:numId="18">
    <w:abstractNumId w:val="8"/>
  </w:num>
  <w:num w:numId="19">
    <w:abstractNumId w:val="10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50F3D"/>
    <w:rsid w:val="00084915"/>
    <w:rsid w:val="000A6D86"/>
    <w:rsid w:val="000D11FF"/>
    <w:rsid w:val="000D1380"/>
    <w:rsid w:val="000D601C"/>
    <w:rsid w:val="000D73AE"/>
    <w:rsid w:val="000E748A"/>
    <w:rsid w:val="000E7676"/>
    <w:rsid w:val="00121F66"/>
    <w:rsid w:val="00123D15"/>
    <w:rsid w:val="001626FC"/>
    <w:rsid w:val="00170A0B"/>
    <w:rsid w:val="00184EB5"/>
    <w:rsid w:val="00194114"/>
    <w:rsid w:val="001B5D1A"/>
    <w:rsid w:val="001C4A38"/>
    <w:rsid w:val="001C717F"/>
    <w:rsid w:val="001D13B7"/>
    <w:rsid w:val="001D3534"/>
    <w:rsid w:val="001E5FC9"/>
    <w:rsid w:val="001F0171"/>
    <w:rsid w:val="00212680"/>
    <w:rsid w:val="00227D48"/>
    <w:rsid w:val="00230C25"/>
    <w:rsid w:val="00232D5A"/>
    <w:rsid w:val="00235CF4"/>
    <w:rsid w:val="00253F39"/>
    <w:rsid w:val="00270244"/>
    <w:rsid w:val="00272B74"/>
    <w:rsid w:val="00275875"/>
    <w:rsid w:val="002901E5"/>
    <w:rsid w:val="002A4658"/>
    <w:rsid w:val="002A4FA6"/>
    <w:rsid w:val="00300A04"/>
    <w:rsid w:val="003261C2"/>
    <w:rsid w:val="00327FE8"/>
    <w:rsid w:val="003334C6"/>
    <w:rsid w:val="00342F0F"/>
    <w:rsid w:val="003468AD"/>
    <w:rsid w:val="0037553C"/>
    <w:rsid w:val="003A5CC7"/>
    <w:rsid w:val="003B383E"/>
    <w:rsid w:val="003B5D9E"/>
    <w:rsid w:val="003C042C"/>
    <w:rsid w:val="003C0514"/>
    <w:rsid w:val="003D43FA"/>
    <w:rsid w:val="003E397F"/>
    <w:rsid w:val="0042270F"/>
    <w:rsid w:val="00435AAE"/>
    <w:rsid w:val="004B43BE"/>
    <w:rsid w:val="004B511D"/>
    <w:rsid w:val="004E5B65"/>
    <w:rsid w:val="004E7704"/>
    <w:rsid w:val="004F754B"/>
    <w:rsid w:val="00532A7B"/>
    <w:rsid w:val="00587DEF"/>
    <w:rsid w:val="005A1F60"/>
    <w:rsid w:val="005C7D9C"/>
    <w:rsid w:val="005E2874"/>
    <w:rsid w:val="005E7F76"/>
    <w:rsid w:val="005F0D50"/>
    <w:rsid w:val="005F27A8"/>
    <w:rsid w:val="00624855"/>
    <w:rsid w:val="006328E9"/>
    <w:rsid w:val="006852F3"/>
    <w:rsid w:val="006C05FA"/>
    <w:rsid w:val="006F1FCB"/>
    <w:rsid w:val="006F47C7"/>
    <w:rsid w:val="007157E4"/>
    <w:rsid w:val="00727041"/>
    <w:rsid w:val="00727EB1"/>
    <w:rsid w:val="00727F11"/>
    <w:rsid w:val="00755817"/>
    <w:rsid w:val="00760A3F"/>
    <w:rsid w:val="00762E0F"/>
    <w:rsid w:val="007661C5"/>
    <w:rsid w:val="007904E6"/>
    <w:rsid w:val="007950AF"/>
    <w:rsid w:val="007B2D4B"/>
    <w:rsid w:val="007B5F1B"/>
    <w:rsid w:val="007C3055"/>
    <w:rsid w:val="007D21A3"/>
    <w:rsid w:val="007D2C84"/>
    <w:rsid w:val="007E053B"/>
    <w:rsid w:val="007E4D21"/>
    <w:rsid w:val="00817AC8"/>
    <w:rsid w:val="00820532"/>
    <w:rsid w:val="00823E08"/>
    <w:rsid w:val="00854694"/>
    <w:rsid w:val="008A1266"/>
    <w:rsid w:val="008A3436"/>
    <w:rsid w:val="008C1F15"/>
    <w:rsid w:val="008E381E"/>
    <w:rsid w:val="008F33A8"/>
    <w:rsid w:val="0090500E"/>
    <w:rsid w:val="0092192E"/>
    <w:rsid w:val="00973A5A"/>
    <w:rsid w:val="00991223"/>
    <w:rsid w:val="009A4AE8"/>
    <w:rsid w:val="009A5CB6"/>
    <w:rsid w:val="009D6BF5"/>
    <w:rsid w:val="009F68A5"/>
    <w:rsid w:val="00A02C46"/>
    <w:rsid w:val="00A22C56"/>
    <w:rsid w:val="00A60827"/>
    <w:rsid w:val="00A80675"/>
    <w:rsid w:val="00A8553B"/>
    <w:rsid w:val="00A90522"/>
    <w:rsid w:val="00A94B3B"/>
    <w:rsid w:val="00AB0239"/>
    <w:rsid w:val="00AC5C7D"/>
    <w:rsid w:val="00AC7F77"/>
    <w:rsid w:val="00AD1C30"/>
    <w:rsid w:val="00AE0BE9"/>
    <w:rsid w:val="00AE544A"/>
    <w:rsid w:val="00AF0643"/>
    <w:rsid w:val="00B03D28"/>
    <w:rsid w:val="00B069EB"/>
    <w:rsid w:val="00B17B69"/>
    <w:rsid w:val="00B309FD"/>
    <w:rsid w:val="00B43836"/>
    <w:rsid w:val="00B4384F"/>
    <w:rsid w:val="00B46A58"/>
    <w:rsid w:val="00B51C35"/>
    <w:rsid w:val="00B95FDB"/>
    <w:rsid w:val="00BB736A"/>
    <w:rsid w:val="00BC17CF"/>
    <w:rsid w:val="00BC720A"/>
    <w:rsid w:val="00BF022E"/>
    <w:rsid w:val="00BF75AA"/>
    <w:rsid w:val="00C02C59"/>
    <w:rsid w:val="00C334BF"/>
    <w:rsid w:val="00C6585C"/>
    <w:rsid w:val="00C901D0"/>
    <w:rsid w:val="00CA2319"/>
    <w:rsid w:val="00CC756F"/>
    <w:rsid w:val="00D348DB"/>
    <w:rsid w:val="00D62FC5"/>
    <w:rsid w:val="00D65A20"/>
    <w:rsid w:val="00D92C51"/>
    <w:rsid w:val="00DB200C"/>
    <w:rsid w:val="00DE081F"/>
    <w:rsid w:val="00DE4E06"/>
    <w:rsid w:val="00E21137"/>
    <w:rsid w:val="00E35748"/>
    <w:rsid w:val="00E400BA"/>
    <w:rsid w:val="00E51B58"/>
    <w:rsid w:val="00E619C0"/>
    <w:rsid w:val="00E66AF1"/>
    <w:rsid w:val="00E70C51"/>
    <w:rsid w:val="00E913D3"/>
    <w:rsid w:val="00ED42E0"/>
    <w:rsid w:val="00F41B0D"/>
    <w:rsid w:val="00F609C4"/>
    <w:rsid w:val="00F7702B"/>
    <w:rsid w:val="00F85F76"/>
    <w:rsid w:val="00F911B7"/>
    <w:rsid w:val="00FB1D5A"/>
    <w:rsid w:val="00FC2146"/>
    <w:rsid w:val="00FD06DF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59AB-62EA-43AD-B67B-AD11F8DC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Ketevan Dartsmelia</cp:lastModifiedBy>
  <cp:revision>3</cp:revision>
  <cp:lastPrinted>2020-03-24T10:32:00Z</cp:lastPrinted>
  <dcterms:created xsi:type="dcterms:W3CDTF">2020-05-08T15:00:00Z</dcterms:created>
  <dcterms:modified xsi:type="dcterms:W3CDTF">2020-05-10T15:24:00Z</dcterms:modified>
</cp:coreProperties>
</file>