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E826" w14:textId="1FFC3FAA" w:rsidR="00005C26" w:rsidRDefault="00005C26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p w14:paraId="20AB22EA" w14:textId="5FFC07BE" w:rsidR="00E815ED" w:rsidRPr="005C54FC" w:rsidRDefault="00E815ED" w:rsidP="00E815ED">
      <w:pPr>
        <w:jc w:val="both"/>
        <w:rPr>
          <w:rFonts w:ascii="Sylfaen" w:hAnsi="Sylfaen" w:cs="Sylfaen"/>
          <w:bCs/>
          <w:i/>
          <w:iCs/>
          <w:lang w:val="ka-GE"/>
        </w:rPr>
      </w:pPr>
      <w:r w:rsidRPr="005C54FC">
        <w:rPr>
          <w:rFonts w:ascii="Sylfaen" w:hAnsi="Sylfaen" w:cs="Sylfaen"/>
          <w:bCs/>
          <w:i/>
          <w:iCs/>
          <w:lang w:val="ka-GE"/>
        </w:rPr>
        <w:t xml:space="preserve">საქართველოს დასაქმების ხელშეწყობის სახელმწიფო სააგენტოსა და გერმანიის დასაქმების ფედერალურ სააგენტოს შორის დადებული შეთანხმების საფუძველზე, 2020 წლის 1 მაისიდან შესაძლებელია გერმანიაში სეზონურ სამუშაოებზე საქართველოს მოქალაქეების ლეგალური დასაქმება. </w:t>
      </w:r>
    </w:p>
    <w:p w14:paraId="44918887" w14:textId="77777777" w:rsidR="005C54FC" w:rsidRDefault="005C54FC" w:rsidP="005C54FC">
      <w:pPr>
        <w:spacing w:line="240" w:lineRule="auto"/>
        <w:rPr>
          <w:rFonts w:ascii="Sylfaen" w:hAnsi="Sylfaen" w:cs="Sylfaen"/>
          <w:b/>
          <w:bCs/>
          <w:u w:val="single"/>
          <w:lang w:val="ka-GE"/>
        </w:rPr>
      </w:pPr>
    </w:p>
    <w:p w14:paraId="2FB36B0B" w14:textId="52B9FFA7" w:rsidR="00611217" w:rsidRPr="005C54FC" w:rsidRDefault="00E815ED" w:rsidP="005C54FC">
      <w:pPr>
        <w:spacing w:line="240" w:lineRule="auto"/>
        <w:rPr>
          <w:rFonts w:ascii="Sylfaen" w:hAnsi="Sylfaen"/>
          <w:i/>
          <w:iCs/>
          <w:u w:val="single"/>
          <w:lang w:val="ka-GE"/>
        </w:rPr>
      </w:pPr>
      <w:r w:rsidRPr="005C54FC">
        <w:rPr>
          <w:rFonts w:ascii="Sylfaen" w:hAnsi="Sylfaen" w:cs="Sylfaen"/>
          <w:b/>
          <w:bCs/>
          <w:u w:val="single"/>
          <w:lang w:val="ka-GE"/>
        </w:rPr>
        <w:t xml:space="preserve">სეზონური </w:t>
      </w:r>
      <w:r w:rsidR="00005C26" w:rsidRPr="005C54FC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="00005C26" w:rsidRPr="005C54FC">
        <w:rPr>
          <w:rFonts w:ascii="Sylfaen" w:hAnsi="Sylfaen"/>
          <w:b/>
          <w:bCs/>
          <w:u w:val="single"/>
          <w:lang w:val="ka-GE"/>
        </w:rPr>
        <w:t>ო</w:t>
      </w:r>
      <w:r w:rsidR="00F753D8" w:rsidRPr="005C54FC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5C54FC">
        <w:rPr>
          <w:rFonts w:ascii="Sylfaen" w:hAnsi="Sylfaen"/>
          <w:b/>
          <w:bCs/>
          <w:u w:val="single"/>
          <w:lang w:val="ka-GE"/>
        </w:rPr>
        <w:t>:</w:t>
      </w:r>
      <w:r w:rsidR="00611217" w:rsidRPr="005C54FC">
        <w:rPr>
          <w:rFonts w:ascii="Sylfaen" w:hAnsi="Sylfaen"/>
          <w:u w:val="single"/>
          <w:lang w:val="ka-GE"/>
        </w:rPr>
        <w:t xml:space="preserve"> </w:t>
      </w:r>
    </w:p>
    <w:p w14:paraId="66E773BC" w14:textId="35EFC54F" w:rsidR="00C31AC7" w:rsidRPr="00611217" w:rsidRDefault="008B6288" w:rsidP="00E815ED">
      <w:pPr>
        <w:pStyle w:val="ListParagraph"/>
        <w:numPr>
          <w:ilvl w:val="0"/>
          <w:numId w:val="8"/>
        </w:numPr>
        <w:spacing w:line="240" w:lineRule="auto"/>
        <w:ind w:left="810"/>
        <w:contextualSpacing w:val="0"/>
        <w:jc w:val="both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>
        <w:rPr>
          <w:rFonts w:ascii="Sylfaen" w:hAnsi="Sylfaen"/>
          <w:b/>
          <w:bCs/>
          <w:i/>
          <w:iCs/>
          <w:lang w:val="ka-GE"/>
        </w:rPr>
        <w:t xml:space="preserve"> ღია მინდორში </w:t>
      </w:r>
      <w:r>
        <w:rPr>
          <w:rFonts w:ascii="Sylfaen" w:hAnsi="Sylfaen"/>
          <w:i/>
          <w:iCs/>
          <w:lang w:val="ka-GE"/>
        </w:rPr>
        <w:t xml:space="preserve"> </w:t>
      </w:r>
      <w:r w:rsidR="0050029B" w:rsidRPr="00611217">
        <w:rPr>
          <w:rFonts w:ascii="Sylfaen" w:hAnsi="Sylfaen"/>
          <w:i/>
          <w:iCs/>
          <w:lang w:val="ka-GE"/>
        </w:rPr>
        <w:t>(</w:t>
      </w:r>
      <w:r w:rsidR="00AD6437">
        <w:rPr>
          <w:rFonts w:ascii="Sylfaen" w:hAnsi="Sylfaen"/>
          <w:i/>
          <w:iCs/>
          <w:lang w:val="ka-GE"/>
        </w:rPr>
        <w:t xml:space="preserve">მაგალითად, </w:t>
      </w:r>
      <w:r w:rsidR="000B791E">
        <w:rPr>
          <w:rFonts w:ascii="Sylfaen" w:hAnsi="Sylfaen"/>
          <w:i/>
          <w:iCs/>
          <w:lang w:val="ka-GE"/>
        </w:rPr>
        <w:t xml:space="preserve">პრასი, </w:t>
      </w:r>
      <w:r w:rsidR="00AD6437">
        <w:rPr>
          <w:rFonts w:ascii="Sylfaen" w:hAnsi="Sylfaen"/>
          <w:i/>
          <w:iCs/>
          <w:lang w:val="ka-GE"/>
        </w:rPr>
        <w:t>ბოლოკი</w:t>
      </w:r>
      <w:r w:rsidR="000B791E">
        <w:rPr>
          <w:rFonts w:ascii="Sylfaen" w:hAnsi="Sylfaen"/>
          <w:i/>
          <w:iCs/>
          <w:lang w:val="ka-GE"/>
        </w:rPr>
        <w:t xml:space="preserve">, სალათის ფურცლები, </w:t>
      </w:r>
      <w:r w:rsidR="00C31AC7" w:rsidRPr="00611217">
        <w:rPr>
          <w:rFonts w:ascii="Sylfaen" w:hAnsi="Sylfaen"/>
          <w:i/>
          <w:iCs/>
          <w:lang w:val="ka-GE"/>
        </w:rPr>
        <w:t xml:space="preserve">სატაცური, </w:t>
      </w:r>
      <w:r w:rsidR="00686098" w:rsidRPr="00611217">
        <w:rPr>
          <w:rFonts w:ascii="Sylfaen" w:hAnsi="Sylfaen"/>
          <w:i/>
          <w:iCs/>
          <w:lang w:val="ka-GE"/>
        </w:rPr>
        <w:t>მარწყვი</w:t>
      </w:r>
      <w:r w:rsidR="009D7DE6" w:rsidRPr="00611217">
        <w:rPr>
          <w:rFonts w:ascii="Sylfaen" w:hAnsi="Sylfaen"/>
          <w:i/>
          <w:iCs/>
          <w:lang w:val="ka-GE"/>
        </w:rPr>
        <w:t xml:space="preserve">, </w:t>
      </w:r>
      <w:r w:rsidR="000B791E">
        <w:rPr>
          <w:rFonts w:ascii="Sylfaen" w:hAnsi="Sylfaen"/>
          <w:i/>
          <w:iCs/>
          <w:lang w:val="ka-GE"/>
        </w:rPr>
        <w:t>ჟოლო</w:t>
      </w:r>
      <w:r>
        <w:rPr>
          <w:rFonts w:ascii="Sylfaen" w:hAnsi="Sylfaen"/>
          <w:i/>
          <w:iCs/>
          <w:lang w:val="ka-GE"/>
        </w:rPr>
        <w:t>,</w:t>
      </w:r>
      <w:r w:rsidR="008F4A59" w:rsidRPr="00611217">
        <w:rPr>
          <w:rFonts w:ascii="Sylfaen" w:hAnsi="Sylfaen"/>
          <w:i/>
          <w:iCs/>
          <w:lang w:val="ka-GE"/>
        </w:rPr>
        <w:t xml:space="preserve"> </w:t>
      </w:r>
      <w:r w:rsidR="000B791E">
        <w:rPr>
          <w:rFonts w:ascii="Sylfaen" w:hAnsi="Sylfaen"/>
          <w:i/>
          <w:iCs/>
          <w:lang w:val="ka-GE"/>
        </w:rPr>
        <w:t>კიტრი, ვაშ</w:t>
      </w:r>
      <w:r w:rsidR="009D7DE6" w:rsidRPr="00611217">
        <w:rPr>
          <w:rFonts w:ascii="Sylfaen" w:hAnsi="Sylfaen"/>
          <w:i/>
          <w:iCs/>
          <w:lang w:val="ka-GE"/>
        </w:rPr>
        <w:t>ლი</w:t>
      </w:r>
      <w:r w:rsidR="000B791E">
        <w:rPr>
          <w:rFonts w:ascii="Sylfaen" w:hAnsi="Sylfaen"/>
          <w:i/>
          <w:iCs/>
          <w:lang w:val="ka-GE"/>
        </w:rPr>
        <w:t>, ყურძენი, კომბოსტო</w:t>
      </w:r>
      <w:r>
        <w:rPr>
          <w:rFonts w:ascii="Sylfaen" w:hAnsi="Sylfaen"/>
          <w:i/>
          <w:iCs/>
          <w:lang w:val="ka-GE"/>
        </w:rPr>
        <w:t xml:space="preserve"> და სხვ.</w:t>
      </w:r>
      <w:r w:rsidR="009D7DE6" w:rsidRPr="00611217">
        <w:rPr>
          <w:rFonts w:ascii="Sylfaen" w:hAnsi="Sylfaen"/>
          <w:i/>
          <w:iCs/>
          <w:lang w:val="ka-GE"/>
        </w:rPr>
        <w:t>)</w:t>
      </w:r>
      <w:r w:rsidR="00AD6437">
        <w:rPr>
          <w:rFonts w:ascii="Sylfaen" w:hAnsi="Sylfaen"/>
          <w:i/>
          <w:iCs/>
          <w:lang w:val="ka-GE"/>
        </w:rPr>
        <w:t>.</w:t>
      </w:r>
    </w:p>
    <w:p w14:paraId="5A4AAD4A" w14:textId="30B0D91D" w:rsidR="00005C26" w:rsidRPr="00611217" w:rsidRDefault="00005C26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1-დან </w:t>
      </w:r>
      <w:r w:rsidR="007C35B4">
        <w:rPr>
          <w:rFonts w:ascii="Sylfaen" w:hAnsi="Sylfaen"/>
          <w:lang w:val="ka-GE"/>
        </w:rPr>
        <w:t xml:space="preserve">3 </w:t>
      </w:r>
      <w:r w:rsidR="00F8291D" w:rsidRPr="00611217">
        <w:rPr>
          <w:rFonts w:ascii="Sylfaen" w:hAnsi="Sylfaen"/>
          <w:lang w:val="ka-GE"/>
        </w:rPr>
        <w:t>თვე</w:t>
      </w:r>
      <w:r w:rsidR="007C35B4">
        <w:rPr>
          <w:rFonts w:ascii="Sylfaen" w:hAnsi="Sylfaen"/>
          <w:lang w:val="ka-GE"/>
        </w:rPr>
        <w:t>მდე</w:t>
      </w:r>
      <w:r w:rsidR="008B6288">
        <w:rPr>
          <w:rFonts w:ascii="Sylfaen" w:hAnsi="Sylfaen"/>
          <w:lang w:val="ka-GE"/>
        </w:rPr>
        <w:t>. დასაქმების</w:t>
      </w:r>
      <w:r w:rsidR="007C35B4">
        <w:rPr>
          <w:rFonts w:ascii="Sylfaen" w:hAnsi="Sylfaen"/>
          <w:lang w:val="ka-GE"/>
        </w:rPr>
        <w:t xml:space="preserve"> კონკრეტული</w:t>
      </w:r>
      <w:r w:rsidR="008B6288">
        <w:rPr>
          <w:rFonts w:ascii="Sylfaen" w:hAnsi="Sylfaen"/>
          <w:lang w:val="ka-GE"/>
        </w:rPr>
        <w:t xml:space="preserve"> </w:t>
      </w:r>
      <w:r w:rsidR="007C35B4">
        <w:rPr>
          <w:rFonts w:ascii="Sylfaen" w:hAnsi="Sylfaen"/>
          <w:lang w:val="ka-GE"/>
        </w:rPr>
        <w:t>ხანგრძლივობა</w:t>
      </w:r>
      <w:r w:rsidR="008B6288">
        <w:rPr>
          <w:rFonts w:ascii="Sylfaen" w:hAnsi="Sylfaen"/>
          <w:lang w:val="ka-GE"/>
        </w:rPr>
        <w:t xml:space="preserve"> მითითებული იქნება </w:t>
      </w:r>
      <w:r w:rsidR="009B5128">
        <w:rPr>
          <w:rFonts w:ascii="Sylfaen" w:hAnsi="Sylfaen"/>
          <w:lang w:val="ka-GE"/>
        </w:rPr>
        <w:t xml:space="preserve">გერმანელი დამსაქმებლის მიერ მოწოდებულ </w:t>
      </w:r>
      <w:r w:rsidR="007C35B4">
        <w:rPr>
          <w:rFonts w:ascii="Sylfaen" w:hAnsi="Sylfaen"/>
          <w:lang w:val="ka-GE"/>
        </w:rPr>
        <w:t>კონტრაქტში</w:t>
      </w:r>
      <w:r w:rsidR="008B6288">
        <w:rPr>
          <w:rFonts w:ascii="Sylfaen" w:hAnsi="Sylfaen"/>
          <w:lang w:val="ka-GE"/>
        </w:rPr>
        <w:t>.</w:t>
      </w:r>
    </w:p>
    <w:p w14:paraId="63391A1D" w14:textId="35E4191A" w:rsidR="008B2FA5" w:rsidRPr="00611217" w:rsidRDefault="00E14C2F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</w:t>
      </w:r>
      <w:r w:rsidR="007C35B4" w:rsidRPr="007C35B4">
        <w:rPr>
          <w:rFonts w:ascii="Sylfaen" w:hAnsi="Sylfaen"/>
          <w:lang w:val="ka-GE"/>
        </w:rPr>
        <w:t>5-6 დღე კვირაში;</w:t>
      </w:r>
      <w:r w:rsidR="007C35B4">
        <w:rPr>
          <w:rFonts w:ascii="Sylfaen" w:hAnsi="Sylfaen"/>
          <w:b/>
          <w:bCs/>
          <w:lang w:val="ka-GE"/>
        </w:rPr>
        <w:t xml:space="preserve"> </w:t>
      </w:r>
      <w:r w:rsidRPr="00611217">
        <w:rPr>
          <w:rFonts w:ascii="Sylfaen" w:hAnsi="Sylfaen"/>
          <w:b/>
          <w:bCs/>
          <w:lang w:val="ka-GE"/>
        </w:rPr>
        <w:t xml:space="preserve">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4B34E31A" w14:textId="66002215" w:rsidR="00813E83" w:rsidRPr="00F25F0A" w:rsidRDefault="00005C26" w:rsidP="00072121">
      <w:pPr>
        <w:pStyle w:val="ListParagraph"/>
        <w:numPr>
          <w:ilvl w:val="0"/>
          <w:numId w:val="9"/>
        </w:numPr>
        <w:spacing w:after="360" w:line="240" w:lineRule="auto"/>
        <w:ind w:left="806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F25F0A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F25F0A">
        <w:rPr>
          <w:rFonts w:ascii="Sylfaen" w:hAnsi="Sylfaen" w:cs="Sylfaen"/>
          <w:b/>
          <w:bCs/>
          <w:lang w:val="ka-GE"/>
        </w:rPr>
        <w:t xml:space="preserve">: </w:t>
      </w:r>
      <w:r w:rsidR="00813E83" w:rsidRPr="00F25F0A">
        <w:rPr>
          <w:rFonts w:ascii="Sylfaen" w:hAnsi="Sylfaen" w:cs="Sylfaen"/>
          <w:lang w:val="ka-GE"/>
        </w:rPr>
        <w:t>მინიმალური</w:t>
      </w:r>
      <w:r w:rsidR="00660058" w:rsidRPr="00F25F0A">
        <w:rPr>
          <w:rFonts w:ascii="Sylfaen" w:hAnsi="Sylfaen"/>
          <w:lang w:val="ka-GE"/>
        </w:rPr>
        <w:t xml:space="preserve"> </w:t>
      </w:r>
      <w:r w:rsidRPr="00F25F0A">
        <w:rPr>
          <w:rFonts w:ascii="Sylfaen" w:hAnsi="Sylfaen"/>
          <w:lang w:val="ka-GE"/>
        </w:rPr>
        <w:t>ხელფასი</w:t>
      </w:r>
      <w:r w:rsidR="008B2FA5" w:rsidRPr="00F25F0A">
        <w:rPr>
          <w:rFonts w:ascii="Sylfaen" w:hAnsi="Sylfaen"/>
          <w:lang w:val="ka-GE"/>
        </w:rPr>
        <w:t xml:space="preserve"> -</w:t>
      </w:r>
      <w:r w:rsidRPr="00F25F0A">
        <w:rPr>
          <w:rFonts w:ascii="Sylfaen" w:hAnsi="Sylfaen"/>
          <w:lang w:val="ka-GE"/>
        </w:rPr>
        <w:t xml:space="preserve"> 9.</w:t>
      </w:r>
      <w:r w:rsidR="00B87E8B" w:rsidRPr="00F25F0A">
        <w:rPr>
          <w:rFonts w:ascii="Sylfaen" w:hAnsi="Sylfaen"/>
          <w:lang w:val="ka-GE"/>
        </w:rPr>
        <w:t>3</w:t>
      </w:r>
      <w:r w:rsidRPr="00F25F0A">
        <w:rPr>
          <w:rFonts w:ascii="Sylfaen" w:hAnsi="Sylfaen"/>
          <w:lang w:val="ka-GE"/>
        </w:rPr>
        <w:t>5 ევრო საათში</w:t>
      </w:r>
      <w:r w:rsidR="00F25F0A">
        <w:rPr>
          <w:rFonts w:ascii="Sylfaen" w:hAnsi="Sylfaen"/>
          <w:lang w:val="ka-GE"/>
        </w:rPr>
        <w:t xml:space="preserve"> (დარიცხული), რომელსაც გამოაკლდება გადასახადები, კვებისა და საცხოვრებლის ხარჯები.</w:t>
      </w:r>
    </w:p>
    <w:p w14:paraId="1080B1FB" w14:textId="6CDB3B0B" w:rsid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11B97D05" w14:textId="36913B9E" w:rsidR="00E544F6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საშემოსავლო გადასახადი</w:t>
      </w:r>
      <w:r w:rsidR="005C54FC">
        <w:rPr>
          <w:rFonts w:ascii="Sylfaen" w:hAnsi="Sylfaen"/>
          <w:lang w:val="ka-GE"/>
        </w:rPr>
        <w:t>:</w:t>
      </w:r>
      <w:r w:rsidR="00A57156">
        <w:rPr>
          <w:rFonts w:ascii="Sylfaen" w:hAnsi="Sylfaen"/>
          <w:lang w:val="ka-GE"/>
        </w:rPr>
        <w:t xml:space="preserve"> შეადგენს</w:t>
      </w:r>
      <w:r>
        <w:rPr>
          <w:rFonts w:ascii="Sylfaen" w:hAnsi="Sylfaen"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დარიცხული </w:t>
      </w:r>
      <w:r>
        <w:rPr>
          <w:rFonts w:ascii="Sylfaen" w:hAnsi="Sylfaen"/>
          <w:lang w:val="ka-GE"/>
        </w:rPr>
        <w:t>ხელფასის 5%</w:t>
      </w:r>
      <w:r w:rsidR="00A57156">
        <w:rPr>
          <w:rFonts w:ascii="Sylfaen" w:hAnsi="Sylfaen"/>
          <w:lang w:val="ka-GE"/>
        </w:rPr>
        <w:t>-ს</w:t>
      </w:r>
      <w:r w:rsidR="009B5128">
        <w:rPr>
          <w:rFonts w:ascii="Sylfaen" w:hAnsi="Sylfaen"/>
          <w:lang w:val="ka-GE"/>
        </w:rPr>
        <w:t>.</w:t>
      </w:r>
    </w:p>
    <w:p w14:paraId="3ADBD2D0" w14:textId="77777777" w:rsidR="003C0E7B" w:rsidRPr="003C0E7B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 w:rsidRPr="009B5128">
        <w:rPr>
          <w:rFonts w:ascii="Sylfaen" w:hAnsi="Sylfaen"/>
          <w:lang w:val="ka-GE"/>
        </w:rPr>
        <w:t xml:space="preserve">სოციალური დაზღვევის გადასახადი: </w:t>
      </w:r>
    </w:p>
    <w:p w14:paraId="3E3B6E4C" w14:textId="4F325CE6" w:rsidR="003C0E7B" w:rsidRDefault="003C0E7B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A57156">
        <w:rPr>
          <w:rFonts w:ascii="Sylfaen" w:hAnsi="Sylfaen"/>
          <w:lang w:val="ka-GE"/>
        </w:rPr>
        <w:t xml:space="preserve">თუ თქვენ გერმანიაში გამგზავრებამდე ხართ </w:t>
      </w:r>
      <w:commentRangeStart w:id="0"/>
      <w:r w:rsidR="00A57156" w:rsidRPr="00383710">
        <w:rPr>
          <w:rFonts w:ascii="Sylfaen" w:hAnsi="Sylfaen"/>
          <w:strike/>
          <w:lang w:val="ka-GE"/>
          <w:rPrChange w:id="1" w:author="Tea Akhvlediani" w:date="2020-03-08T16:32:00Z">
            <w:rPr>
              <w:rFonts w:ascii="Sylfaen" w:hAnsi="Sylfaen"/>
              <w:lang w:val="ka-GE"/>
            </w:rPr>
          </w:rPrChange>
        </w:rPr>
        <w:t>დასაქმებული ან</w:t>
      </w:r>
      <w:r w:rsidR="00A57156">
        <w:rPr>
          <w:rFonts w:ascii="Sylfaen" w:hAnsi="Sylfaen"/>
          <w:lang w:val="ka-GE"/>
        </w:rPr>
        <w:t xml:space="preserve"> უმუშევარი, </w:t>
      </w:r>
      <w:commentRangeEnd w:id="0"/>
      <w:r w:rsidR="00383710">
        <w:rPr>
          <w:rStyle w:val="CommentReference"/>
        </w:rPr>
        <w:commentReference w:id="0"/>
      </w:r>
      <w:r w:rsidR="00A57156">
        <w:rPr>
          <w:rFonts w:ascii="Sylfaen" w:hAnsi="Sylfaen"/>
          <w:lang w:val="ka-GE"/>
        </w:rPr>
        <w:t xml:space="preserve">სეზონური დასაქმებისას  </w:t>
      </w:r>
      <w:r>
        <w:rPr>
          <w:rFonts w:ascii="Sylfaen" w:hAnsi="Sylfaen"/>
          <w:lang w:val="ka-GE"/>
        </w:rPr>
        <w:t xml:space="preserve">დარიცხულ ხელფასს </w:t>
      </w:r>
      <w:r w:rsidR="00A57156">
        <w:rPr>
          <w:rFonts w:ascii="Sylfaen" w:hAnsi="Sylfaen"/>
          <w:lang w:val="ka-GE"/>
        </w:rPr>
        <w:t xml:space="preserve">გამოაკლდება </w:t>
      </w:r>
      <w:r>
        <w:rPr>
          <w:rFonts w:ascii="Sylfaen" w:hAnsi="Sylfaen"/>
          <w:lang w:val="ka-GE"/>
        </w:rPr>
        <w:t>20%</w:t>
      </w:r>
      <w:r w:rsidR="00A57156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BEB3D89" w14:textId="2B8ADEB0" w:rsidR="00813E83" w:rsidRPr="003C0E7B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ბ) თუ თქვენ გერმანიაში გამგზავრებამდე ხართ </w:t>
      </w:r>
      <w:r w:rsidR="00995348" w:rsidRPr="009B5128">
        <w:rPr>
          <w:rFonts w:ascii="Sylfaen" w:hAnsi="Sylfaen"/>
          <w:lang w:val="ka-GE"/>
        </w:rPr>
        <w:t xml:space="preserve"> სტუდენტი</w:t>
      </w:r>
      <w:r>
        <w:rPr>
          <w:rFonts w:ascii="Sylfaen" w:hAnsi="Sylfaen"/>
          <w:lang w:val="ka-GE"/>
        </w:rPr>
        <w:t>,</w:t>
      </w:r>
      <w:r w:rsidR="00995348" w:rsidRPr="009B5128">
        <w:rPr>
          <w:rFonts w:ascii="Sylfaen" w:hAnsi="Sylfaen"/>
          <w:lang w:val="ka-GE"/>
        </w:rPr>
        <w:t xml:space="preserve"> პენსიონერი</w:t>
      </w:r>
      <w:r>
        <w:rPr>
          <w:rFonts w:ascii="Sylfaen" w:hAnsi="Sylfaen"/>
          <w:lang w:val="ka-GE"/>
        </w:rPr>
        <w:t>,</w:t>
      </w:r>
      <w:r w:rsidR="003C0E7B">
        <w:rPr>
          <w:rFonts w:ascii="Sylfaen" w:hAnsi="Sylfaen"/>
          <w:lang w:val="ka-GE"/>
        </w:rPr>
        <w:t xml:space="preserve"> </w:t>
      </w:r>
      <w:r w:rsidR="00995348" w:rsidRPr="009B5128">
        <w:rPr>
          <w:rFonts w:ascii="Sylfaen" w:hAnsi="Sylfaen"/>
          <w:lang w:val="ka-GE"/>
        </w:rPr>
        <w:t>დიასახლისი</w:t>
      </w:r>
      <w:r w:rsidR="003C0E7B">
        <w:rPr>
          <w:rFonts w:ascii="Sylfaen" w:hAnsi="Sylfaen"/>
          <w:lang w:val="ka-GE"/>
        </w:rPr>
        <w:t xml:space="preserve"> ან </w:t>
      </w:r>
      <w:r w:rsidR="00995348" w:rsidRPr="009B5128">
        <w:rPr>
          <w:rFonts w:ascii="Sylfaen" w:hAnsi="Sylfaen"/>
          <w:lang w:val="ka-GE"/>
        </w:rPr>
        <w:t>მამასახლისი</w:t>
      </w:r>
      <w:r>
        <w:rPr>
          <w:rFonts w:ascii="Sylfaen" w:hAnsi="Sylfaen"/>
          <w:lang w:val="ka-GE"/>
        </w:rPr>
        <w:t>, მაშინ თქვენზე არ გავრცელდება სოციალური გადასახადით დაბეგვრა</w:t>
      </w:r>
      <w:r w:rsidR="003C0E7B">
        <w:rPr>
          <w:rFonts w:ascii="Sylfaen" w:hAnsi="Sylfaen"/>
          <w:lang w:val="ka-GE"/>
        </w:rPr>
        <w:t>.</w:t>
      </w:r>
    </w:p>
    <w:p w14:paraId="4C615E8B" w14:textId="77777777" w:rsidR="005C54FC" w:rsidRPr="005C54FC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შენიშვნა: </w:t>
      </w:r>
    </w:p>
    <w:p w14:paraId="164FB51F" w14:textId="3C07D691" w:rsidR="003C0E7B" w:rsidRPr="005C54FC" w:rsidRDefault="00A57156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თუ ხართ სტუდენტი ან პენსიონერი, საჭირო იქნება შესაბამისი </w:t>
      </w:r>
      <w:commentRangeStart w:id="3"/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ცნობის წარდგენა. </w:t>
      </w:r>
      <w:commentRangeEnd w:id="3"/>
      <w:r w:rsidR="00383710">
        <w:rPr>
          <w:rStyle w:val="CommentReference"/>
        </w:rPr>
        <w:commentReference w:id="3"/>
      </w:r>
    </w:p>
    <w:p w14:paraId="13BF513E" w14:textId="470B8CD8" w:rsidR="005C54FC" w:rsidRPr="005C54FC" w:rsidRDefault="005C54FC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>გერმანიის კანონმდებლობით, დიასახლისად/მამასახლისად ითვლება პირი, თუ  მისი მეუღლე დასაქმებულია. ამის დასადგენად ცნობის წარდგენა არ არის მოთხოვნილი.</w:t>
      </w:r>
    </w:p>
    <w:p w14:paraId="34209F4D" w14:textId="19DFB78C" w:rsidR="00F753D8" w:rsidRPr="00813E83" w:rsidRDefault="005C54FC" w:rsidP="00072121">
      <w:pPr>
        <w:pStyle w:val="ListParagraph"/>
        <w:numPr>
          <w:ilvl w:val="0"/>
          <w:numId w:val="17"/>
        </w:numPr>
        <w:spacing w:after="360" w:line="240" w:lineRule="auto"/>
        <w:ind w:left="806"/>
        <w:contextualSpacing w:val="0"/>
        <w:jc w:val="both"/>
        <w:rPr>
          <w:rFonts w:ascii="Sylfaen" w:hAnsi="Sylfaen"/>
          <w:u w:val="single"/>
          <w:lang w:val="ka-GE"/>
        </w:rPr>
      </w:pPr>
      <w:r w:rsidRPr="00813E83">
        <w:rPr>
          <w:rFonts w:ascii="Sylfaen" w:hAnsi="Sylfaen"/>
          <w:lang w:val="ka-GE"/>
        </w:rPr>
        <w:t xml:space="preserve">ჯანმრთელობის დაზღვევის </w:t>
      </w:r>
      <w:r>
        <w:rPr>
          <w:rFonts w:ascii="Sylfaen" w:hAnsi="Sylfaen"/>
          <w:lang w:val="ka-GE"/>
        </w:rPr>
        <w:t xml:space="preserve">გადასახადი: </w:t>
      </w:r>
      <w:r w:rsidR="00F753D8" w:rsidRPr="00813E83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09D35D51" w14:textId="45B3FB0D" w:rsidR="00EF2B85" w:rsidRPr="00E1286A" w:rsidRDefault="008B6288" w:rsidP="00072121">
      <w:pPr>
        <w:pStyle w:val="ListParagraph"/>
        <w:numPr>
          <w:ilvl w:val="0"/>
          <w:numId w:val="11"/>
        </w:numPr>
        <w:spacing w:after="360" w:line="240" w:lineRule="auto"/>
        <w:ind w:left="1166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როგორც წესი, მგზავრობის ხარჯი უნდა გაიღოს </w:t>
      </w:r>
      <w:r w:rsidR="005C54FC">
        <w:rPr>
          <w:rFonts w:ascii="Sylfaen" w:hAnsi="Sylfaen"/>
          <w:lang w:val="ka-GE"/>
        </w:rPr>
        <w:t>დასაქმებულ</w:t>
      </w:r>
      <w:r w:rsidRPr="00611217">
        <w:rPr>
          <w:rFonts w:ascii="Sylfaen" w:hAnsi="Sylfaen"/>
          <w:lang w:val="ka-GE"/>
        </w:rPr>
        <w:t>მა</w:t>
      </w:r>
      <w:r w:rsidR="00F753D8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>(</w:t>
      </w:r>
      <w:r w:rsidR="00EF2B85" w:rsidRPr="00E1286A">
        <w:rPr>
          <w:rFonts w:ascii="Sylfaen" w:hAnsi="Sylfaen"/>
          <w:lang w:val="ka-GE"/>
        </w:rPr>
        <w:t>მაგალითად,</w:t>
      </w:r>
      <w:r w:rsidR="00E1286A" w:rsidRPr="00E1286A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 xml:space="preserve">ბილეთის ფასი </w:t>
      </w:r>
      <w:r w:rsidR="00E1286A" w:rsidRPr="00E1286A">
        <w:rPr>
          <w:rFonts w:ascii="Sylfaen" w:hAnsi="Sylfaen"/>
          <w:lang w:val="ka-GE"/>
        </w:rPr>
        <w:t>Wizz Air ქუთაისიდან ქ. ბერლინამდე</w:t>
      </w:r>
      <w:r w:rsidR="00772A13">
        <w:rPr>
          <w:rFonts w:ascii="Sylfaen" w:hAnsi="Sylfaen"/>
          <w:lang w:val="ka-GE"/>
        </w:rPr>
        <w:t>,</w:t>
      </w:r>
      <w:r w:rsidR="00E1286A" w:rsidRPr="00E1286A">
        <w:rPr>
          <w:rFonts w:ascii="Sylfaen" w:hAnsi="Sylfaen"/>
          <w:lang w:val="ka-GE"/>
        </w:rPr>
        <w:t xml:space="preserve"> მიმდინარე წლის მაის-აგვისტოში</w:t>
      </w:r>
      <w:r w:rsidR="00772A13">
        <w:rPr>
          <w:rFonts w:ascii="Sylfaen" w:hAnsi="Sylfaen"/>
          <w:lang w:val="ka-GE"/>
        </w:rPr>
        <w:t>,</w:t>
      </w:r>
      <w:r w:rsidR="00E1286A" w:rsidRPr="00E1286A">
        <w:rPr>
          <w:rFonts w:ascii="Sylfaen" w:hAnsi="Sylfaen"/>
          <w:lang w:val="ka-GE"/>
        </w:rPr>
        <w:t xml:space="preserve"> </w:t>
      </w:r>
      <w:r w:rsidR="00EF2B85" w:rsidRPr="00E1286A">
        <w:rPr>
          <w:rFonts w:ascii="Sylfaen" w:hAnsi="Sylfaen"/>
          <w:lang w:val="ka-GE"/>
        </w:rPr>
        <w:t>მერყეობს</w:t>
      </w:r>
      <w:r w:rsidR="00F753D8" w:rsidRPr="00E1286A">
        <w:rPr>
          <w:rFonts w:ascii="Sylfaen" w:hAnsi="Sylfaen"/>
          <w:lang w:val="ka-GE"/>
        </w:rPr>
        <w:t xml:space="preserve"> </w:t>
      </w:r>
      <w:r w:rsidR="00E1286A" w:rsidRPr="00E1286A">
        <w:rPr>
          <w:rFonts w:ascii="Sylfaen" w:hAnsi="Sylfaen"/>
          <w:lang w:val="ka-GE"/>
        </w:rPr>
        <w:t>200-დან 600</w:t>
      </w:r>
      <w:r w:rsidR="00F753D8" w:rsidRPr="00E1286A">
        <w:rPr>
          <w:rFonts w:ascii="Sylfaen" w:hAnsi="Sylfaen"/>
          <w:lang w:val="ka-GE"/>
        </w:rPr>
        <w:t xml:space="preserve"> ლარ</w:t>
      </w:r>
      <w:r w:rsidR="00EF2B85" w:rsidRPr="00E1286A">
        <w:rPr>
          <w:rFonts w:ascii="Sylfaen" w:hAnsi="Sylfaen"/>
          <w:lang w:val="ka-GE"/>
        </w:rPr>
        <w:t>ამდე</w:t>
      </w:r>
      <w:r w:rsidR="00F753D8" w:rsidRPr="00E1286A">
        <w:rPr>
          <w:rFonts w:ascii="Sylfaen" w:hAnsi="Sylfaen"/>
          <w:lang w:val="ka-GE"/>
        </w:rPr>
        <w:t>)</w:t>
      </w:r>
      <w:r w:rsidR="00EF2B85" w:rsidRPr="00E1286A">
        <w:rPr>
          <w:rFonts w:ascii="Sylfaen" w:hAnsi="Sylfaen"/>
          <w:lang w:val="ka-GE"/>
        </w:rPr>
        <w:t xml:space="preserve">. </w:t>
      </w:r>
    </w:p>
    <w:p w14:paraId="25183D4F" w14:textId="2B7B16CE" w:rsidR="00005C26" w:rsidRPr="00611217" w:rsidRDefault="00005C26" w:rsidP="00611217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</w:p>
    <w:p w14:paraId="5105710E" w14:textId="1219CE77" w:rsidR="00EF2B85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</w:t>
      </w:r>
      <w:r w:rsidR="00772A13">
        <w:rPr>
          <w:rFonts w:ascii="Sylfaen" w:hAnsi="Sylfaen"/>
          <w:lang w:val="ka-GE"/>
        </w:rPr>
        <w:t>საცხოვრებელი</w:t>
      </w:r>
      <w:r w:rsidRPr="00813E83">
        <w:rPr>
          <w:rFonts w:ascii="Sylfaen" w:hAnsi="Sylfaen"/>
          <w:lang w:val="ka-GE"/>
        </w:rPr>
        <w:t xml:space="preserve"> პირობები</w:t>
      </w:r>
      <w:r w:rsidR="00772A13">
        <w:rPr>
          <w:rFonts w:ascii="Sylfaen" w:hAnsi="Sylfaen"/>
          <w:lang w:val="ka-GE"/>
        </w:rPr>
        <w:t xml:space="preserve"> და ხარჯები</w:t>
      </w:r>
      <w:r w:rsidRPr="00813E83">
        <w:rPr>
          <w:rFonts w:ascii="Sylfaen" w:hAnsi="Sylfaen"/>
          <w:lang w:val="ka-GE"/>
        </w:rPr>
        <w:t xml:space="preserve">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 xml:space="preserve">ება </w:t>
      </w:r>
      <w:r w:rsidR="00772A13">
        <w:rPr>
          <w:rFonts w:ascii="Sylfaen" w:hAnsi="Sylfaen"/>
          <w:lang w:val="ka-GE"/>
        </w:rPr>
        <w:t xml:space="preserve">კონკრეტული </w:t>
      </w:r>
      <w:r w:rsidRPr="00813E83">
        <w:rPr>
          <w:rFonts w:ascii="Sylfaen" w:hAnsi="Sylfaen"/>
          <w:lang w:val="ka-GE"/>
        </w:rPr>
        <w:t xml:space="preserve">დამსაქმებლის მხრიდან </w:t>
      </w:r>
      <w:r w:rsidR="00772A13">
        <w:rPr>
          <w:rFonts w:ascii="Sylfaen" w:hAnsi="Sylfaen"/>
          <w:lang w:val="ka-GE"/>
        </w:rPr>
        <w:t xml:space="preserve">ქირავნობის ხელშეკრულების </w:t>
      </w:r>
      <w:r w:rsidRPr="00813E83">
        <w:rPr>
          <w:rFonts w:ascii="Sylfaen" w:hAnsi="Sylfaen"/>
          <w:lang w:val="ka-GE"/>
        </w:rPr>
        <w:t>შემოთავაზებისას.</w:t>
      </w:r>
    </w:p>
    <w:p w14:paraId="6447A829" w14:textId="77777777" w:rsidR="00A17A16" w:rsidRPr="00A17A16" w:rsidRDefault="00A17A16" w:rsidP="00A17A16">
      <w:pPr>
        <w:spacing w:line="240" w:lineRule="auto"/>
        <w:jc w:val="both"/>
        <w:rPr>
          <w:rFonts w:ascii="Sylfaen" w:hAnsi="Sylfaen"/>
          <w:lang w:val="ka-GE"/>
        </w:rPr>
      </w:pP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072121">
      <w:pPr>
        <w:spacing w:line="240" w:lineRule="auto"/>
        <w:ind w:left="180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1ECE14D1" w14:textId="77777777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Pr="00106E94">
        <w:rPr>
          <w:rFonts w:ascii="Sylfaen" w:hAnsi="Sylfaen"/>
          <w:lang w:val="ka-GE"/>
        </w:rPr>
        <w:t>საქართველოს მოქალაქე;</w:t>
      </w:r>
    </w:p>
    <w:p w14:paraId="630167E5" w14:textId="1C93B86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მინიმალური ასაკი</w:t>
      </w:r>
      <w:r w:rsidR="002A68BB">
        <w:rPr>
          <w:rFonts w:ascii="Sylfaen" w:hAnsi="Sylfaen"/>
          <w:lang w:val="ka-GE"/>
        </w:rPr>
        <w:t>:</w:t>
      </w:r>
      <w:r w:rsidRPr="00106E94">
        <w:rPr>
          <w:rFonts w:ascii="Sylfaen" w:hAnsi="Sylfaen"/>
          <w:lang w:val="ka-GE"/>
        </w:rPr>
        <w:t xml:space="preserve"> 18 წელი;</w:t>
      </w:r>
    </w:p>
    <w:p w14:paraId="0997D5A1" w14:textId="77777777" w:rsidR="00E618CC" w:rsidRPr="00611217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</w:t>
      </w:r>
      <w:r>
        <w:rPr>
          <w:rFonts w:ascii="Sylfaen" w:hAnsi="Sylfaen"/>
          <w:lang w:val="ka-GE"/>
        </w:rPr>
        <w:t>;</w:t>
      </w:r>
    </w:p>
    <w:p w14:paraId="6325EAC9" w14:textId="77777777" w:rsidR="00E618CC" w:rsidRPr="00E618CC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ფიზიკური ჯანმრთელობა</w:t>
      </w:r>
      <w:r w:rsidR="00E618CC">
        <w:rPr>
          <w:rFonts w:ascii="Sylfaen" w:hAnsi="Sylfaen"/>
        </w:rPr>
        <w:t>;</w:t>
      </w:r>
    </w:p>
    <w:p w14:paraId="1DD3933F" w14:textId="63ACA781" w:rsidR="00772A13" w:rsidRPr="00E618CC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commentRangeStart w:id="4"/>
      <w:r w:rsidRPr="00E618CC">
        <w:rPr>
          <w:rFonts w:ascii="Sylfaen" w:hAnsi="Sylfaen"/>
          <w:lang w:val="ka-GE"/>
        </w:rPr>
        <w:t>სოფლის მეურნეობასთან დაკავშირებულ</w:t>
      </w:r>
      <w:r>
        <w:rPr>
          <w:rFonts w:ascii="Sylfaen" w:hAnsi="Sylfaen"/>
          <w:lang w:val="ka-GE"/>
        </w:rPr>
        <w:t>ი</w:t>
      </w:r>
      <w:r w:rsidRPr="00E618CC">
        <w:rPr>
          <w:rFonts w:ascii="Sylfaen" w:hAnsi="Sylfaen"/>
          <w:lang w:val="ka-GE"/>
        </w:rPr>
        <w:t xml:space="preserve"> საქმიანობი</w:t>
      </w:r>
      <w:r>
        <w:rPr>
          <w:rFonts w:ascii="Sylfaen" w:hAnsi="Sylfaen"/>
          <w:lang w:val="ka-GE"/>
        </w:rPr>
        <w:t>ს</w:t>
      </w:r>
      <w:r w:rsidRPr="00E618CC">
        <w:rPr>
          <w:rFonts w:ascii="Sylfaen" w:hAnsi="Sylfaen"/>
          <w:lang w:val="ka-GE"/>
        </w:rPr>
        <w:t xml:space="preserve"> გამოცდილება </w:t>
      </w:r>
      <w:commentRangeEnd w:id="4"/>
      <w:r w:rsidR="00FE72E2">
        <w:rPr>
          <w:rStyle w:val="CommentReference"/>
        </w:rPr>
        <w:commentReference w:id="4"/>
      </w:r>
      <w:r w:rsidR="00772A13" w:rsidRPr="00E618CC">
        <w:rPr>
          <w:rFonts w:ascii="Sylfaen" w:hAnsi="Sylfaen"/>
          <w:lang w:val="ka-GE"/>
        </w:rPr>
        <w:t>და მოტივაცია;</w:t>
      </w:r>
    </w:p>
    <w:p w14:paraId="58C4A523" w14:textId="1383122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ნებისმიერი მიზეზი</w:t>
      </w:r>
      <w:r>
        <w:rPr>
          <w:rFonts w:ascii="Sylfaen" w:hAnsi="Sylfaen"/>
          <w:lang w:val="ka-GE"/>
        </w:rPr>
        <w:t>ს</w:t>
      </w:r>
      <w:r w:rsidRPr="00106E94">
        <w:rPr>
          <w:rFonts w:ascii="Sylfaen" w:hAnsi="Sylfaen"/>
          <w:lang w:val="ka-GE"/>
        </w:rPr>
        <w:t xml:space="preserve"> (დარღვევ</w:t>
      </w:r>
      <w:r>
        <w:rPr>
          <w:rFonts w:ascii="Sylfaen" w:hAnsi="Sylfaen"/>
          <w:lang w:val="ka-GE"/>
        </w:rPr>
        <w:t>ის</w:t>
      </w:r>
      <w:r w:rsidRPr="00106E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არარსებობა</w:t>
      </w:r>
      <w:r w:rsidRPr="00106E94">
        <w:rPr>
          <w:rFonts w:ascii="Sylfaen" w:hAnsi="Sylfaen"/>
          <w:lang w:val="ka-GE"/>
        </w:rPr>
        <w:t>, რაც იწვევს ქვეყანაში ხელახლა შესვლის შეზღუდვას</w:t>
      </w:r>
      <w:r w:rsidR="00E618CC">
        <w:rPr>
          <w:rFonts w:ascii="Sylfaen" w:hAnsi="Sylfaen"/>
          <w:lang w:val="ka-GE"/>
        </w:rPr>
        <w:t>;</w:t>
      </w:r>
    </w:p>
    <w:p w14:paraId="3E8E8BC8" w14:textId="4B4C7290" w:rsidR="001E63B8" w:rsidRDefault="001E63B8" w:rsidP="0007212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Sylfaen" w:hAnsi="Sylfaen"/>
          <w:lang w:val="ka-GE"/>
        </w:rPr>
      </w:pPr>
      <w:commentRangeStart w:id="5"/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</w:t>
      </w:r>
      <w:commentRangeEnd w:id="5"/>
      <w:r w:rsidR="00FE72E2">
        <w:rPr>
          <w:rStyle w:val="CommentReference"/>
        </w:rPr>
        <w:commentReference w:id="5"/>
      </w:r>
      <w:r w:rsidR="000A339B" w:rsidRPr="00611217">
        <w:rPr>
          <w:rFonts w:ascii="Sylfaen" w:hAnsi="Sylfaen"/>
          <w:lang w:val="ka-GE"/>
        </w:rPr>
        <w:t>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3F4402" w:rsidRPr="00611217">
        <w:rPr>
          <w:rFonts w:ascii="Sylfaen" w:hAnsi="Sylfaen"/>
          <w:lang w:val="ka-GE"/>
        </w:rPr>
        <w:t>ერთმა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  <w:r w:rsidR="00995348">
        <w:rPr>
          <w:rFonts w:ascii="Sylfaen" w:hAnsi="Sylfaen"/>
          <w:lang w:val="ka-GE"/>
        </w:rPr>
        <w:t xml:space="preserve"> </w:t>
      </w:r>
      <w:r w:rsidR="00995348" w:rsidRPr="00E618CC">
        <w:rPr>
          <w:rFonts w:ascii="Sylfaen" w:hAnsi="Sylfaen"/>
          <w:b/>
          <w:bCs/>
          <w:i/>
          <w:iCs/>
          <w:lang w:val="ka-GE"/>
        </w:rPr>
        <w:t>ენის ცოდნის მოთხოვნას განსაზღვრავს დამსაქმებელი.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56A67697" w14:textId="7FDB8840" w:rsidR="00805E10" w:rsidRPr="00805E10" w:rsidRDefault="008A1442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მუნიციპალიტეტის ადმინისტრაციულ ერთეულში მერის წარმომადგენელთან, რომელიც მსურველთა სიას, დადგენილი ფორმით, აწვდის </w:t>
      </w:r>
      <w:r w:rsidR="00E618CC" w:rsidRPr="00805E10">
        <w:rPr>
          <w:rFonts w:ascii="Sylfaen" w:hAnsi="Sylfaen"/>
          <w:lang w:val="ka-GE"/>
        </w:rPr>
        <w:t xml:space="preserve">კოორდინატორს </w:t>
      </w:r>
      <w:r w:rsidR="00805E10" w:rsidRPr="00805E10">
        <w:rPr>
          <w:rFonts w:ascii="Sylfaen" w:hAnsi="Sylfaen"/>
          <w:lang w:val="ka-GE"/>
        </w:rPr>
        <w:t>მუნიციპალიტეტში. კოორდინატორი სიების სკანირებულ ვერსიას უგზავნის „დასაქმების ხელშეწყობის სააგენტოს</w:t>
      </w:r>
      <w:r w:rsidR="00805E10">
        <w:rPr>
          <w:rFonts w:ascii="Sylfaen" w:hAnsi="Sylfaen"/>
          <w:lang w:val="ka-GE"/>
        </w:rPr>
        <w:t>ა</w:t>
      </w:r>
      <w:r w:rsidR="00805E10" w:rsidRPr="00805E10">
        <w:rPr>
          <w:rFonts w:ascii="Sylfaen" w:hAnsi="Sylfaen"/>
          <w:lang w:val="ka-GE"/>
        </w:rPr>
        <w:t>“</w:t>
      </w:r>
      <w:r w:rsidR="00805E10">
        <w:rPr>
          <w:rFonts w:ascii="Sylfaen" w:hAnsi="Sylfaen"/>
          <w:lang w:val="ka-GE"/>
        </w:rPr>
        <w:t xml:space="preserve"> და </w:t>
      </w:r>
      <w:r w:rsidR="00805E10" w:rsidRPr="00805E10">
        <w:rPr>
          <w:rFonts w:ascii="Sylfaen" w:hAnsi="Sylfaen"/>
          <w:lang w:val="ka-GE"/>
        </w:rPr>
        <w:t xml:space="preserve">IOM-ს  </w:t>
      </w:r>
      <w:r w:rsidR="00805E10">
        <w:rPr>
          <w:rFonts w:ascii="Sylfaen" w:hAnsi="Sylfaen"/>
          <w:lang w:val="ka-GE"/>
        </w:rPr>
        <w:t xml:space="preserve">შემდეგ </w:t>
      </w:r>
      <w:r w:rsidR="00805E10" w:rsidRPr="00805E10">
        <w:rPr>
          <w:rFonts w:ascii="Sylfaen" w:hAnsi="Sylfaen"/>
          <w:lang w:val="ka-GE"/>
        </w:rPr>
        <w:t>ელ. ფოსტ</w:t>
      </w:r>
      <w:r w:rsidR="00805E10">
        <w:rPr>
          <w:rFonts w:ascii="Sylfaen" w:hAnsi="Sylfaen"/>
          <w:lang w:val="ka-GE"/>
        </w:rPr>
        <w:t>ებ</w:t>
      </w:r>
      <w:r w:rsidR="00805E10" w:rsidRPr="00805E10">
        <w:rPr>
          <w:rFonts w:ascii="Sylfaen" w:hAnsi="Sylfaen"/>
          <w:lang w:val="ka-GE"/>
        </w:rPr>
        <w:t xml:space="preserve">ზე: </w:t>
      </w:r>
      <w:r w:rsidR="009A0CA8">
        <w:fldChar w:fldCharType="begin"/>
      </w:r>
      <w:r w:rsidR="009A0CA8" w:rsidRPr="00383710">
        <w:rPr>
          <w:lang w:val="ka-GE"/>
          <w:rPrChange w:id="6" w:author="Tea Akhvlediani" w:date="2020-03-08T16:32:00Z">
            <w:rPr/>
          </w:rPrChange>
        </w:rPr>
        <w:instrText xml:space="preserve"> HYPERLINK "mailto:nino.velta@gmail.com" </w:instrText>
      </w:r>
      <w:r w:rsidR="009A0CA8">
        <w:fldChar w:fldCharType="separate"/>
      </w:r>
      <w:r w:rsidR="00805E10" w:rsidRPr="0027766F">
        <w:rPr>
          <w:rStyle w:val="Hyperlink"/>
          <w:rFonts w:ascii="Sylfaen" w:hAnsi="Sylfaen"/>
          <w:lang w:val="ka-GE"/>
        </w:rPr>
        <w:t>nino.velta@gmail.com</w:t>
      </w:r>
      <w:r w:rsidR="009A0CA8">
        <w:rPr>
          <w:rStyle w:val="Hyperlink"/>
          <w:rFonts w:ascii="Sylfaen" w:hAnsi="Sylfaen"/>
          <w:lang w:val="ka-GE"/>
        </w:rPr>
        <w:fldChar w:fldCharType="end"/>
      </w:r>
      <w:r w:rsidR="00805E10">
        <w:rPr>
          <w:rFonts w:ascii="Sylfaen" w:hAnsi="Sylfaen"/>
          <w:lang w:val="ka-GE"/>
        </w:rPr>
        <w:t xml:space="preserve"> ; </w:t>
      </w:r>
      <w:r w:rsidR="009A0CA8">
        <w:fldChar w:fldCharType="begin"/>
      </w:r>
      <w:r w:rsidR="009A0CA8" w:rsidRPr="00383710">
        <w:rPr>
          <w:lang w:val="ka-GE"/>
          <w:rPrChange w:id="7" w:author="Tea Akhvlediani" w:date="2020-03-08T16:32:00Z">
            <w:rPr/>
          </w:rPrChange>
        </w:rPr>
        <w:instrText xml:space="preserve"> HYPERLINK "mailto:kberadze@iom.int" </w:instrText>
      </w:r>
      <w:r w:rsidR="009A0CA8">
        <w:fldChar w:fldCharType="separate"/>
      </w:r>
      <w:r w:rsidR="00805E10" w:rsidRPr="0027766F">
        <w:rPr>
          <w:rStyle w:val="Hyperlink"/>
          <w:rFonts w:ascii="Sylfaen" w:hAnsi="Sylfaen"/>
          <w:lang w:val="ka-GE"/>
        </w:rPr>
        <w:t>kberadze@iom.int</w:t>
      </w:r>
      <w:r w:rsidR="009A0CA8">
        <w:rPr>
          <w:rStyle w:val="Hyperlink"/>
          <w:rFonts w:ascii="Sylfaen" w:hAnsi="Sylfaen"/>
          <w:lang w:val="ka-GE"/>
        </w:rPr>
        <w:fldChar w:fldCharType="end"/>
      </w:r>
      <w:r w:rsidR="00805E10" w:rsidRPr="00805E10">
        <w:rPr>
          <w:rFonts w:ascii="Sylfaen" w:hAnsi="Sylfaen"/>
          <w:lang w:val="ka-GE"/>
        </w:rPr>
        <w:t xml:space="preserve"> .</w:t>
      </w:r>
    </w:p>
    <w:p w14:paraId="7A383971" w14:textId="6880052D" w:rsidR="00D6270E" w:rsidRDefault="00D627D2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proofErr w:type="spellStart"/>
      <w:r w:rsidR="00811720" w:rsidRPr="00811720">
        <w:rPr>
          <w:rFonts w:ascii="Sylfaen" w:hAnsi="Sylfaen"/>
        </w:rPr>
        <w:t>დასაქმების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ხელშეწყობის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სააგენტოს</w:t>
      </w:r>
      <w:proofErr w:type="spellEnd"/>
      <w:r w:rsidR="0081172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</w:t>
      </w:r>
      <w:r w:rsidR="00811720">
        <w:rPr>
          <w:rFonts w:ascii="Sylfaen" w:hAnsi="Sylfaen"/>
          <w:lang w:val="ka-GE"/>
        </w:rPr>
        <w:t xml:space="preserve"> და </w:t>
      </w:r>
      <w:bookmarkStart w:id="8" w:name="_Hlk34388531"/>
      <w:r w:rsidR="00D6270E">
        <w:rPr>
          <w:rFonts w:ascii="Sylfaen" w:hAnsi="Sylfaen"/>
        </w:rPr>
        <w:t>IOM</w:t>
      </w:r>
      <w:r w:rsidR="00811720">
        <w:rPr>
          <w:rFonts w:ascii="Sylfaen" w:hAnsi="Sylfaen"/>
          <w:lang w:val="ka-GE"/>
        </w:rPr>
        <w:t>-ის</w:t>
      </w:r>
      <w:r w:rsidR="00D6270E">
        <w:rPr>
          <w:rFonts w:ascii="Sylfaen" w:hAnsi="Sylfaen"/>
          <w:lang w:val="ka-GE"/>
        </w:rPr>
        <w:t xml:space="preserve"> </w:t>
      </w:r>
      <w:bookmarkEnd w:id="8"/>
      <w:r w:rsidR="00D6270E">
        <w:rPr>
          <w:rFonts w:ascii="Sylfaen" w:hAnsi="Sylfaen"/>
          <w:lang w:val="ka-GE"/>
        </w:rPr>
        <w:t>რეგიონული ოფისები,</w:t>
      </w:r>
      <w:r w:rsidR="00811720">
        <w:rPr>
          <w:rFonts w:ascii="Sylfaen" w:hAnsi="Sylfaen"/>
          <w:lang w:val="ka-GE"/>
        </w:rPr>
        <w:t xml:space="preserve"> </w:t>
      </w:r>
      <w:r w:rsidR="00D6270E"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კონსულტირებისათვის, აცნობენ კონკრეტული შეთავაზების პირობებს და ახდენენ ამ ვაკანსი</w:t>
      </w:r>
      <w:r w:rsidR="00805E10">
        <w:rPr>
          <w:rFonts w:ascii="Sylfaen" w:hAnsi="Sylfaen"/>
        </w:rPr>
        <w:t>a</w:t>
      </w:r>
      <w:r w:rsidR="00D6270E">
        <w:rPr>
          <w:rFonts w:ascii="Sylfaen" w:hAnsi="Sylfaen"/>
          <w:lang w:val="ka-GE"/>
        </w:rPr>
        <w:t>ზე დასაქმების მსურველთა რეგისტრაციას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</w:t>
      </w:r>
      <w:r w:rsidR="00811720">
        <w:rPr>
          <w:rFonts w:ascii="Sylfaen" w:hAnsi="Sylfaen"/>
          <w:lang w:val="ka-GE"/>
        </w:rPr>
        <w:t xml:space="preserve"> - მოქმედი და ძველი (ასეთის არსებობის შემთხვევაში</w:t>
      </w:r>
      <w:r w:rsidR="00D6270E">
        <w:rPr>
          <w:rFonts w:ascii="Sylfaen" w:hAnsi="Sylfaen"/>
          <w:lang w:val="ka-GE"/>
        </w:rPr>
        <w:t>).</w:t>
      </w:r>
    </w:p>
    <w:p w14:paraId="34647D1C" w14:textId="2DCC7615" w:rsidR="00614666" w:rsidRPr="00805E10" w:rsidRDefault="00614666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>კონკრეტულ ვაკანსიაზე დასაქმების მსურველთა შესახებ მონაცემები გადაეცემა შრომის სამინისტროსა და „დასაქმების ხელშეწყობის სააგენტოს</w:t>
      </w:r>
      <w:r w:rsidR="00090564" w:rsidRPr="00805E10">
        <w:rPr>
          <w:rFonts w:ascii="Sylfaen" w:hAnsi="Sylfaen"/>
          <w:lang w:val="ka-GE"/>
        </w:rPr>
        <w:t>“</w:t>
      </w:r>
      <w:r w:rsidRPr="00805E10">
        <w:rPr>
          <w:rFonts w:ascii="Sylfaen" w:hAnsi="Sylfaen"/>
          <w:lang w:val="ka-GE"/>
        </w:rPr>
        <w:t xml:space="preserve"> განსახილველად. განხილვის შედეგები </w:t>
      </w:r>
      <w:r w:rsidR="00DE37AE" w:rsidRPr="00805E10">
        <w:rPr>
          <w:rFonts w:ascii="Sylfaen" w:hAnsi="Sylfaen"/>
          <w:lang w:val="ka-GE"/>
        </w:rPr>
        <w:t>მიეწოდებ</w:t>
      </w:r>
      <w:r w:rsidRPr="00805E10">
        <w:rPr>
          <w:rFonts w:ascii="Sylfaen" w:hAnsi="Sylfaen"/>
          <w:lang w:val="ka-GE"/>
        </w:rPr>
        <w:t>ა გერმანელ დამსაქმებელს.</w:t>
      </w:r>
      <w:r w:rsidR="00805E10" w:rsidRPr="00805E10">
        <w:rPr>
          <w:rFonts w:ascii="Sylfaen" w:hAnsi="Sylfaen"/>
        </w:rPr>
        <w:t xml:space="preserve"> </w:t>
      </w:r>
      <w:commentRangeStart w:id="9"/>
      <w:r w:rsidRPr="00805E10">
        <w:rPr>
          <w:rFonts w:ascii="Sylfaen" w:hAnsi="Sylfaen"/>
          <w:lang w:val="ka-GE"/>
        </w:rPr>
        <w:t>დასაქმებაზე საბოლოო გადაწყვეტილებას იღებს გერმანელი დამსაქმებელი.</w:t>
      </w:r>
      <w:commentRangeEnd w:id="9"/>
      <w:r w:rsidR="00FE72E2">
        <w:rPr>
          <w:rStyle w:val="CommentReference"/>
        </w:rPr>
        <w:commentReference w:id="9"/>
      </w:r>
      <w:r w:rsidRPr="00805E10">
        <w:rPr>
          <w:rFonts w:ascii="Sylfaen" w:hAnsi="Sylfaen"/>
          <w:lang w:val="ka-GE"/>
        </w:rPr>
        <w:t xml:space="preserve"> გადაწყვეტილება ეცნობება თითოეულ მსურველს.</w:t>
      </w:r>
    </w:p>
    <w:p w14:paraId="245F4769" w14:textId="17B246FF" w:rsidR="00BE712E" w:rsidRDefault="00614666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</w:t>
      </w:r>
      <w:r w:rsidR="00DE37AE">
        <w:rPr>
          <w:rFonts w:ascii="Sylfaen" w:hAnsi="Sylfaen"/>
          <w:lang w:val="ka-GE"/>
        </w:rPr>
        <w:t>,</w:t>
      </w:r>
      <w:r w:rsidR="00BE712E">
        <w:rPr>
          <w:rFonts w:ascii="Sylfaen" w:hAnsi="Sylfaen"/>
          <w:lang w:val="ka-GE"/>
        </w:rPr>
        <w:t xml:space="preserve"> დამსაქმებელი მუშაობის დაწყების მსურველს უგზავნის შრომით კონტრაქტს</w:t>
      </w:r>
      <w:r w:rsidR="00D627D2">
        <w:rPr>
          <w:rFonts w:ascii="Sylfaen" w:hAnsi="Sylfaen"/>
          <w:lang w:val="ka-GE"/>
        </w:rPr>
        <w:t>.</w:t>
      </w:r>
    </w:p>
    <w:p w14:paraId="7EED0305" w14:textId="628A7939" w:rsidR="00005C26" w:rsidRPr="00BE712E" w:rsidRDefault="00BE712E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="00D627D2">
        <w:rPr>
          <w:rFonts w:ascii="Sylfaen" w:hAnsi="Sylfaen"/>
          <w:lang w:val="ka-GE"/>
        </w:rPr>
        <w:t xml:space="preserve">„დასაქმების ხელშეწყობის სააგენტო“ </w:t>
      </w:r>
      <w:r w:rsidRPr="00BE712E">
        <w:rPr>
          <w:rFonts w:ascii="Sylfaen" w:hAnsi="Sylfaen"/>
        </w:rPr>
        <w:t>IOM</w:t>
      </w:r>
      <w:r w:rsidR="00D627D2">
        <w:rPr>
          <w:rFonts w:ascii="Sylfaen" w:hAnsi="Sylfaen"/>
          <w:lang w:val="ka-GE"/>
        </w:rPr>
        <w:t>-თან ერთად</w:t>
      </w:r>
      <w:r w:rsidRPr="00BE712E">
        <w:rPr>
          <w:rFonts w:ascii="Sylfaen" w:hAnsi="Sylfaen"/>
          <w:lang w:val="ka-GE"/>
        </w:rPr>
        <w:t xml:space="preserve">.  </w:t>
      </w:r>
      <w:r w:rsidR="00614666" w:rsidRPr="00BE712E">
        <w:rPr>
          <w:rFonts w:ascii="Sylfaen" w:hAnsi="Sylfaen"/>
          <w:lang w:val="ka-GE"/>
        </w:rPr>
        <w:t xml:space="preserve">  </w:t>
      </w:r>
    </w:p>
    <w:sectPr w:rsidR="00005C26" w:rsidRPr="00BE712E" w:rsidSect="000B791E">
      <w:footerReference w:type="default" r:id="rId12"/>
      <w:pgSz w:w="12240" w:h="15840"/>
      <w:pgMar w:top="990" w:right="81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a Akhvlediani" w:date="2020-03-08T16:32:00Z" w:initials="TA">
    <w:p w14:paraId="6DBE0E27" w14:textId="77777777" w:rsidR="00383710" w:rsidRPr="008F42D3" w:rsidRDefault="00383710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სოციალური დაზღვევის გადასახადი ვრცელდება პირზე, რომელიც </w:t>
      </w:r>
      <w:r w:rsidRPr="008F42D3">
        <w:rPr>
          <w:rFonts w:ascii="Sylfaen" w:hAnsi="Sylfaen"/>
          <w:b/>
          <w:lang w:val="ka-GE"/>
        </w:rPr>
        <w:t xml:space="preserve">გერმანიაში 3 თვეზე </w:t>
      </w:r>
      <w:r w:rsidRPr="008F42D3">
        <w:rPr>
          <w:rFonts w:ascii="Sylfaen" w:hAnsi="Sylfaen"/>
          <w:b/>
          <w:highlight w:val="green"/>
          <w:u w:val="single"/>
          <w:lang w:val="ka-GE"/>
        </w:rPr>
        <w:t>მეტი</w:t>
      </w:r>
      <w:r w:rsidRPr="008F42D3">
        <w:rPr>
          <w:rFonts w:ascii="Sylfaen" w:hAnsi="Sylfaen"/>
          <w:b/>
          <w:u w:val="single"/>
          <w:lang w:val="ka-GE"/>
        </w:rPr>
        <w:t xml:space="preserve"> </w:t>
      </w:r>
      <w:r w:rsidRPr="008F42D3">
        <w:rPr>
          <w:rFonts w:ascii="Sylfaen" w:hAnsi="Sylfaen"/>
          <w:b/>
          <w:lang w:val="ka-GE"/>
        </w:rPr>
        <w:t xml:space="preserve">ვადით არის დასაქმებული, </w:t>
      </w:r>
      <w:r w:rsidRPr="008F42D3">
        <w:rPr>
          <w:rFonts w:ascii="Sylfaen" w:hAnsi="Sylfaen"/>
          <w:b/>
          <w:highlight w:val="green"/>
          <w:u w:val="single"/>
          <w:lang w:val="ka-GE"/>
        </w:rPr>
        <w:t>ან</w:t>
      </w:r>
      <w:r w:rsidRPr="008F42D3">
        <w:rPr>
          <w:rFonts w:ascii="Sylfaen" w:hAnsi="Sylfaen"/>
          <w:b/>
          <w:u w:val="single"/>
          <w:lang w:val="ka-GE"/>
        </w:rPr>
        <w:t xml:space="preserve"> </w:t>
      </w:r>
      <w:r w:rsidRPr="008F42D3">
        <w:rPr>
          <w:rFonts w:ascii="Sylfaen" w:hAnsi="Sylfaen"/>
          <w:b/>
          <w:lang w:val="ka-GE"/>
        </w:rPr>
        <w:t>არის უმუშევარი თავის ქვეყანაში.</w:t>
      </w:r>
    </w:p>
    <w:p w14:paraId="6ED131EE" w14:textId="77777777" w:rsidR="00383710" w:rsidRDefault="00383710">
      <w:pPr>
        <w:pStyle w:val="CommentText"/>
        <w:rPr>
          <w:rFonts w:ascii="Sylfaen" w:hAnsi="Sylfaen"/>
          <w:lang w:val="ka-GE"/>
        </w:rPr>
      </w:pPr>
    </w:p>
    <w:p w14:paraId="1EE28A33" w14:textId="3F679683" w:rsidR="00383710" w:rsidRDefault="00383710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სოციალური გადასახადი არ ვრცელდება პირზე, თუ </w:t>
      </w:r>
      <w:r w:rsidRPr="008F42D3">
        <w:rPr>
          <w:rFonts w:ascii="Sylfaen" w:hAnsi="Sylfaen"/>
          <w:b/>
          <w:lang w:val="ka-GE"/>
        </w:rPr>
        <w:t xml:space="preserve">ის 3 თვეზე </w:t>
      </w:r>
      <w:r w:rsidRPr="008F42D3">
        <w:rPr>
          <w:rFonts w:ascii="Sylfaen" w:hAnsi="Sylfaen"/>
          <w:b/>
          <w:highlight w:val="green"/>
          <w:u w:val="single"/>
          <w:lang w:val="ka-GE"/>
        </w:rPr>
        <w:t>ნაკლები</w:t>
      </w:r>
      <w:r w:rsidRPr="008F42D3">
        <w:rPr>
          <w:rFonts w:ascii="Sylfaen" w:hAnsi="Sylfaen"/>
          <w:b/>
          <w:u w:val="single"/>
          <w:lang w:val="ka-GE"/>
        </w:rPr>
        <w:t xml:space="preserve"> </w:t>
      </w:r>
      <w:r w:rsidRPr="008F42D3">
        <w:rPr>
          <w:rFonts w:ascii="Sylfaen" w:hAnsi="Sylfaen"/>
          <w:b/>
          <w:lang w:val="ka-GE"/>
        </w:rPr>
        <w:t xml:space="preserve">ვადით არის დასაქმებული გერმანიაში </w:t>
      </w:r>
      <w:r w:rsidRPr="008F42D3">
        <w:rPr>
          <w:rFonts w:ascii="Sylfaen" w:hAnsi="Sylfaen"/>
          <w:b/>
          <w:highlight w:val="green"/>
          <w:u w:val="single"/>
          <w:lang w:val="ka-GE"/>
        </w:rPr>
        <w:t>და</w:t>
      </w:r>
      <w:r w:rsidRPr="008F42D3">
        <w:rPr>
          <w:rFonts w:ascii="Sylfaen" w:hAnsi="Sylfaen"/>
          <w:b/>
          <w:lang w:val="ka-GE"/>
        </w:rPr>
        <w:t xml:space="preserve"> არის სტუდენტი, პენსიონერი, ან დიასახლისი (მამასახლისი).</w:t>
      </w:r>
    </w:p>
    <w:p w14:paraId="04060473" w14:textId="78B33153" w:rsidR="008F42D3" w:rsidRDefault="008F42D3">
      <w:pPr>
        <w:pStyle w:val="CommentText"/>
        <w:rPr>
          <w:rFonts w:ascii="Sylfaen" w:hAnsi="Sylfaen"/>
          <w:b/>
          <w:lang w:val="ka-GE"/>
        </w:rPr>
      </w:pPr>
    </w:p>
    <w:p w14:paraId="0D783E42" w14:textId="5800D3AF" w:rsidR="008F42D3" w:rsidRDefault="008F42D3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გერმანელმა კოლეგებმა არაერთხელ აღნიშნეს როგორც ნიურნბერგში, ასევე თბილისში, რომ სოც.დაზღვევის გადასახადი არ გავრცელდება პირზე, თუ ის </w:t>
      </w:r>
      <w:r w:rsidR="00DE3FE9">
        <w:rPr>
          <w:rFonts w:ascii="Sylfaen" w:hAnsi="Sylfaen"/>
          <w:lang w:val="ka-GE"/>
        </w:rPr>
        <w:t xml:space="preserve">დასაქმებულია </w:t>
      </w:r>
      <w:r>
        <w:rPr>
          <w:rFonts w:ascii="Sylfaen" w:hAnsi="Sylfaen"/>
          <w:lang w:val="ka-GE"/>
        </w:rPr>
        <w:t>თავის ქვეყანაში და გერმანიაში სეზონური დასაქმება არ არის მისი პირველადი/ძირითადი სამსახური.</w:t>
      </w:r>
    </w:p>
    <w:p w14:paraId="1DE9B149" w14:textId="05371918" w:rsidR="008F42D3" w:rsidRDefault="008F42D3">
      <w:pPr>
        <w:pStyle w:val="CommentText"/>
        <w:rPr>
          <w:rFonts w:ascii="Sylfaen" w:hAnsi="Sylfaen"/>
          <w:lang w:val="ka-GE"/>
        </w:rPr>
      </w:pPr>
    </w:p>
    <w:p w14:paraId="2DCA5668" w14:textId="28ABCA74" w:rsidR="008F42D3" w:rsidRDefault="008F42D3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პირი დასაქმებულია თავის ქვეყანაში, </w:t>
      </w:r>
      <w:r w:rsidR="00DE3FE9">
        <w:rPr>
          <w:rFonts w:ascii="Sylfaen" w:hAnsi="Sylfaen"/>
          <w:lang w:val="ka-GE"/>
        </w:rPr>
        <w:t xml:space="preserve">მან </w:t>
      </w:r>
      <w:r>
        <w:rPr>
          <w:rFonts w:ascii="Sylfaen" w:hAnsi="Sylfaen"/>
          <w:lang w:val="ka-GE"/>
        </w:rPr>
        <w:t>უნდა აჩვენოს რა პირობით უშვებს დამსაქმებელი 3 თვით.</w:t>
      </w:r>
    </w:p>
    <w:p w14:paraId="65475519" w14:textId="5F84FA51" w:rsidR="008F42D3" w:rsidRDefault="008F42D3">
      <w:pPr>
        <w:pStyle w:val="CommentText"/>
        <w:rPr>
          <w:rFonts w:ascii="Sylfaen" w:hAnsi="Sylfaen"/>
          <w:lang w:val="ka-GE"/>
        </w:rPr>
      </w:pPr>
    </w:p>
    <w:p w14:paraId="0B83E659" w14:textId="5036107C" w:rsidR="008F42D3" w:rsidRPr="008F42D3" w:rsidRDefault="008F42D3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არის მოკლედ, რაც დღევანდელი მდგომარეობით ვიცით გერმანელებისგან. დანარჩენი დეტალები (რაზეც თავად არ ჰქონდათ ზუსტი პასუხები) იმედია გამოჩნდება ვრცელ დოკუმენტში რომლის გამოგზავნასაც აპირებენ.</w:t>
      </w:r>
      <w:bookmarkStart w:id="2" w:name="_GoBack"/>
      <w:bookmarkEnd w:id="2"/>
    </w:p>
  </w:comment>
  <w:comment w:id="3" w:author="Tea Akhvlediani" w:date="2020-03-08T16:40:00Z" w:initials="TA">
    <w:p w14:paraId="582BF914" w14:textId="14CE8E1F" w:rsidR="00383710" w:rsidRPr="00383710" w:rsidRDefault="0038371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ცნობის წარდგენა ასევე საჭირო იქნება, თუ პირი დასაქმებულია</w:t>
      </w:r>
      <w:r w:rsidR="00FE72E2">
        <w:rPr>
          <w:rFonts w:ascii="Sylfaen" w:hAnsi="Sylfaen"/>
          <w:lang w:val="ka-GE"/>
        </w:rPr>
        <w:t>.</w:t>
      </w:r>
    </w:p>
  </w:comment>
  <w:comment w:id="4" w:author="Tea Akhvlediani" w:date="2020-03-08T16:43:00Z" w:initials="TA">
    <w:p w14:paraId="702A207A" w14:textId="61EBFC84" w:rsidR="00FE72E2" w:rsidRPr="00FE72E2" w:rsidRDefault="00FE72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მიზანშეწონილია ზეპირსიტყვიერად გაჟღერდეს, რომ სასურველია (და არა სავალდებულო წინაპირობაა) შესაბამისი მოსავლის აღებაში გამოცდილების ქონა</w:t>
      </w:r>
    </w:p>
  </w:comment>
  <w:comment w:id="5" w:author="Tea Akhvlediani" w:date="2020-03-08T16:45:00Z" w:initials="TA">
    <w:p w14:paraId="1B3FF9CB" w14:textId="14006329" w:rsidR="00FE72E2" w:rsidRPr="00FE72E2" w:rsidRDefault="00FE72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უნდა აღინიშნოს რომ სასურველია და რომ უპირატესობა მიენიჭებათ პირებს, ვისაც, ყველა მოთხოვნის დაკმაყოფილებაზე დამატებით, ეცოდინებათ ენა ელემენტარულ დონეზე.</w:t>
      </w:r>
    </w:p>
  </w:comment>
  <w:comment w:id="9" w:author="Tea Akhvlediani" w:date="2020-03-08T16:50:00Z" w:initials="TA">
    <w:p w14:paraId="1F0C4462" w14:textId="5D52B4B6" w:rsidR="00FE72E2" w:rsidRPr="00FE72E2" w:rsidRDefault="00FE72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ხაზგასმით უნდა აღინიშნოს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83E659" w15:done="0"/>
  <w15:commentEx w15:paraId="582BF914" w15:done="0"/>
  <w15:commentEx w15:paraId="702A207A" w15:done="0"/>
  <w15:commentEx w15:paraId="1B3FF9CB" w15:done="0"/>
  <w15:commentEx w15:paraId="1F0C446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C63F2" w14:textId="77777777" w:rsidR="00791AE1" w:rsidRDefault="00791AE1" w:rsidP="008D4AE9">
      <w:pPr>
        <w:spacing w:after="0" w:line="240" w:lineRule="auto"/>
      </w:pPr>
      <w:r>
        <w:separator/>
      </w:r>
    </w:p>
  </w:endnote>
  <w:endnote w:type="continuationSeparator" w:id="0">
    <w:p w14:paraId="10BACEFB" w14:textId="77777777" w:rsidR="00791AE1" w:rsidRDefault="00791AE1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11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B9BA" w14:textId="1A50FD0D" w:rsidR="008D4AE9" w:rsidRDefault="008D4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7C42" w14:textId="77777777" w:rsidR="00791AE1" w:rsidRDefault="00791AE1" w:rsidP="008D4AE9">
      <w:pPr>
        <w:spacing w:after="0" w:line="240" w:lineRule="auto"/>
      </w:pPr>
      <w:r>
        <w:separator/>
      </w:r>
    </w:p>
  </w:footnote>
  <w:footnote w:type="continuationSeparator" w:id="0">
    <w:p w14:paraId="44D988FC" w14:textId="77777777" w:rsidR="00791AE1" w:rsidRDefault="00791AE1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A90E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574"/>
    <w:multiLevelType w:val="hybridMultilevel"/>
    <w:tmpl w:val="9EA0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9131C"/>
    <w:multiLevelType w:val="hybridMultilevel"/>
    <w:tmpl w:val="B7A27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C61C6"/>
    <w:multiLevelType w:val="hybridMultilevel"/>
    <w:tmpl w:val="4EDCA1C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4B51"/>
    <w:multiLevelType w:val="hybridMultilevel"/>
    <w:tmpl w:val="5694E19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9C7240A"/>
    <w:multiLevelType w:val="hybridMultilevel"/>
    <w:tmpl w:val="9DA099D8"/>
    <w:lvl w:ilvl="0" w:tplc="8A9052F2">
      <w:start w:val="2020"/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C05DD"/>
    <w:multiLevelType w:val="hybridMultilevel"/>
    <w:tmpl w:val="8BB2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3215"/>
    <w:multiLevelType w:val="hybridMultilevel"/>
    <w:tmpl w:val="F7FAE1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13"/>
  </w:num>
  <w:num w:numId="10">
    <w:abstractNumId w:val="17"/>
  </w:num>
  <w:num w:numId="11">
    <w:abstractNumId w:val="7"/>
  </w:num>
  <w:num w:numId="12">
    <w:abstractNumId w:val="12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Akhvlediani">
    <w15:presenceInfo w15:providerId="AD" w15:userId="S-1-5-21-814208047-3971608839-2166339660-1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26"/>
    <w:rsid w:val="00005C26"/>
    <w:rsid w:val="000227C5"/>
    <w:rsid w:val="00072121"/>
    <w:rsid w:val="00090564"/>
    <w:rsid w:val="000A339B"/>
    <w:rsid w:val="000B791E"/>
    <w:rsid w:val="00117DC3"/>
    <w:rsid w:val="00151390"/>
    <w:rsid w:val="001544B8"/>
    <w:rsid w:val="0016001E"/>
    <w:rsid w:val="00175DE1"/>
    <w:rsid w:val="001E63B8"/>
    <w:rsid w:val="001F0049"/>
    <w:rsid w:val="00226D7D"/>
    <w:rsid w:val="00233DFD"/>
    <w:rsid w:val="00241474"/>
    <w:rsid w:val="0026325F"/>
    <w:rsid w:val="0028403B"/>
    <w:rsid w:val="00293D29"/>
    <w:rsid w:val="002A68BB"/>
    <w:rsid w:val="002C3389"/>
    <w:rsid w:val="002F2C88"/>
    <w:rsid w:val="00367705"/>
    <w:rsid w:val="00383710"/>
    <w:rsid w:val="00387D99"/>
    <w:rsid w:val="0039353C"/>
    <w:rsid w:val="0039398C"/>
    <w:rsid w:val="003A7649"/>
    <w:rsid w:val="003B2F11"/>
    <w:rsid w:val="003C0E7B"/>
    <w:rsid w:val="003E6166"/>
    <w:rsid w:val="003F4402"/>
    <w:rsid w:val="003F622B"/>
    <w:rsid w:val="004C7552"/>
    <w:rsid w:val="004F186E"/>
    <w:rsid w:val="0050029B"/>
    <w:rsid w:val="00535BA1"/>
    <w:rsid w:val="00554F61"/>
    <w:rsid w:val="00577C0F"/>
    <w:rsid w:val="00583029"/>
    <w:rsid w:val="005A312F"/>
    <w:rsid w:val="005C54FC"/>
    <w:rsid w:val="005C5606"/>
    <w:rsid w:val="006054F1"/>
    <w:rsid w:val="00611217"/>
    <w:rsid w:val="00614666"/>
    <w:rsid w:val="00621C49"/>
    <w:rsid w:val="006314B1"/>
    <w:rsid w:val="00660058"/>
    <w:rsid w:val="00686098"/>
    <w:rsid w:val="006919A2"/>
    <w:rsid w:val="006A2CBB"/>
    <w:rsid w:val="00713533"/>
    <w:rsid w:val="0072127E"/>
    <w:rsid w:val="00772A13"/>
    <w:rsid w:val="00791AE1"/>
    <w:rsid w:val="007C35B4"/>
    <w:rsid w:val="00805E10"/>
    <w:rsid w:val="00811720"/>
    <w:rsid w:val="00813E83"/>
    <w:rsid w:val="00827593"/>
    <w:rsid w:val="008469DA"/>
    <w:rsid w:val="00887913"/>
    <w:rsid w:val="00895CBA"/>
    <w:rsid w:val="008A1442"/>
    <w:rsid w:val="008B102C"/>
    <w:rsid w:val="008B2FA5"/>
    <w:rsid w:val="008B6288"/>
    <w:rsid w:val="008D1BC7"/>
    <w:rsid w:val="008D4AE9"/>
    <w:rsid w:val="008F42D3"/>
    <w:rsid w:val="008F4A59"/>
    <w:rsid w:val="008F638F"/>
    <w:rsid w:val="00961E2A"/>
    <w:rsid w:val="00983F43"/>
    <w:rsid w:val="00995348"/>
    <w:rsid w:val="009A0CA8"/>
    <w:rsid w:val="009B5128"/>
    <w:rsid w:val="009D7DE6"/>
    <w:rsid w:val="009F6E65"/>
    <w:rsid w:val="009F7C8B"/>
    <w:rsid w:val="00A17A16"/>
    <w:rsid w:val="00A212B4"/>
    <w:rsid w:val="00A23F20"/>
    <w:rsid w:val="00A57156"/>
    <w:rsid w:val="00AD6437"/>
    <w:rsid w:val="00AE1D44"/>
    <w:rsid w:val="00AF483F"/>
    <w:rsid w:val="00B0316B"/>
    <w:rsid w:val="00B11E95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F520D"/>
    <w:rsid w:val="00D107D6"/>
    <w:rsid w:val="00D16761"/>
    <w:rsid w:val="00D23898"/>
    <w:rsid w:val="00D37FE7"/>
    <w:rsid w:val="00D6270E"/>
    <w:rsid w:val="00D627D2"/>
    <w:rsid w:val="00DE37AE"/>
    <w:rsid w:val="00DE3FE9"/>
    <w:rsid w:val="00E1286A"/>
    <w:rsid w:val="00E14C2F"/>
    <w:rsid w:val="00E328A3"/>
    <w:rsid w:val="00E544F6"/>
    <w:rsid w:val="00E618CC"/>
    <w:rsid w:val="00E815ED"/>
    <w:rsid w:val="00EC57FE"/>
    <w:rsid w:val="00EF2B85"/>
    <w:rsid w:val="00F25F0A"/>
    <w:rsid w:val="00F753D8"/>
    <w:rsid w:val="00F8291D"/>
    <w:rsid w:val="00F830BB"/>
    <w:rsid w:val="00FC3854"/>
    <w:rsid w:val="00FD1DDF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Tea Akhvlediani</cp:lastModifiedBy>
  <cp:revision>4</cp:revision>
  <dcterms:created xsi:type="dcterms:W3CDTF">2020-03-08T12:53:00Z</dcterms:created>
  <dcterms:modified xsi:type="dcterms:W3CDTF">2020-03-08T13:08:00Z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